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36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2026年赴美洲开展陕西文旅推广及交流活动项目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政府采购技术要求</w:t>
      </w:r>
    </w:p>
    <w:p w14:paraId="20BD1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E3F9543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一、服务要求</w:t>
      </w:r>
    </w:p>
    <w:p w14:paraId="6D430AEC">
      <w:pPr>
        <w:spacing w:line="360" w:lineRule="auto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（一）项目名称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2026年赴美洲开展</w:t>
      </w:r>
      <w:r>
        <w:rPr>
          <w:rFonts w:hint="eastAsia" w:ascii="仿宋" w:hAnsi="仿宋" w:eastAsia="仿宋"/>
          <w:sz w:val="32"/>
          <w:szCs w:val="32"/>
        </w:rPr>
        <w:t>陕西文旅推广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及交流活动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F8407F7">
      <w:pPr>
        <w:spacing w:line="360" w:lineRule="auto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（二）服务期：</w:t>
      </w:r>
      <w:r>
        <w:rPr>
          <w:rFonts w:hint="eastAsia" w:ascii="仿宋" w:hAnsi="仿宋" w:eastAsia="仿宋"/>
          <w:sz w:val="32"/>
          <w:szCs w:val="32"/>
        </w:rPr>
        <w:t>成交之日起至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项目结束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13AA0F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（三）实施地点：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墨西哥、美国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28DA4CF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二、技术参数</w:t>
      </w:r>
    </w:p>
    <w:p w14:paraId="10B1937B">
      <w:pPr>
        <w:spacing w:line="360" w:lineRule="auto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（一）项目预算</w:t>
      </w:r>
    </w:p>
    <w:p w14:paraId="4276CB06">
      <w:pPr>
        <w:spacing w:line="360" w:lineRule="auto"/>
        <w:ind w:firstLine="630"/>
        <w:contextualSpacing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48.68万人民币。</w:t>
      </w:r>
    </w:p>
    <w:p w14:paraId="5732CBA1">
      <w:pPr>
        <w:spacing w:line="360" w:lineRule="auto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（二）项目概况</w:t>
      </w:r>
    </w:p>
    <w:p w14:paraId="4B3703A8">
      <w:pPr>
        <w:spacing w:line="336" w:lineRule="auto"/>
        <w:ind w:firstLine="640" w:firstLineChars="200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加强与美洲地区文化旅游交流合作，省文化和旅游厅拟组派代表团，于2026年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4月底至5月初赴墨西哥、美国，开展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以“文化陕西”和“丝绸之路起点、兵马俑的故乡”为主题在相关国家开展陕西文旅交流、宣传推广活动。</w:t>
      </w:r>
      <w:r>
        <w:rPr>
          <w:rFonts w:hint="eastAsia" w:ascii="仿宋" w:hAnsi="仿宋" w:eastAsia="仿宋" w:cs="宋体"/>
          <w:sz w:val="32"/>
          <w:szCs w:val="32"/>
        </w:rPr>
        <w:t>项目包括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在墨西哥举办陕西文化旅游宣传推广活动的组织实施，协助</w:t>
      </w:r>
      <w:r>
        <w:rPr>
          <w:rFonts w:hint="eastAsia" w:ascii="仿宋" w:hAnsi="仿宋" w:eastAsia="仿宋" w:cs="宋体"/>
          <w:sz w:val="32"/>
          <w:szCs w:val="32"/>
        </w:rPr>
        <w:t>代表团差旅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安排及7天在外公务活动所需的车辆、翻译等必要的服务保障</w:t>
      </w:r>
      <w:r>
        <w:rPr>
          <w:rFonts w:hint="eastAsia" w:ascii="仿宋" w:hAnsi="仿宋" w:eastAsia="仿宋" w:cs="宋体"/>
          <w:sz w:val="32"/>
          <w:szCs w:val="32"/>
        </w:rPr>
        <w:t>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具体行程以采购方最终确认行程为准。</w:t>
      </w:r>
    </w:p>
    <w:p w14:paraId="0B019A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现征集供应商负责推广活动组织实施，项目具体要求包括不限于如下事项：</w:t>
      </w:r>
    </w:p>
    <w:p w14:paraId="711AFE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1.制定推广活动总体方案，并组织实施。</w:t>
      </w:r>
    </w:p>
    <w:p w14:paraId="350A810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协助陕西代表团差旅安排。差旅费用按《因公临时出国经费管理办法》规定执行，不包含在本项目中。</w:t>
      </w:r>
    </w:p>
    <w:p w14:paraId="097CDDA7">
      <w:pPr>
        <w:numPr>
          <w:ilvl w:val="0"/>
          <w:numId w:val="0"/>
        </w:numPr>
        <w:spacing w:line="336" w:lineRule="auto"/>
        <w:ind w:left="-646" w:leftChars="-202" w:firstLine="1347" w:firstLineChars="4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3.负责代表团境外公务活动安排。</w:t>
      </w:r>
      <w:r>
        <w:rPr>
          <w:rFonts w:hint="eastAsia" w:ascii="仿宋" w:hAnsi="仿宋" w:eastAsia="仿宋"/>
          <w:sz w:val="32"/>
          <w:szCs w:val="32"/>
        </w:rPr>
        <w:t>包括</w:t>
      </w:r>
      <w:r>
        <w:rPr>
          <w:rFonts w:ascii="仿宋" w:hAnsi="仿宋" w:eastAsia="仿宋"/>
          <w:sz w:val="32"/>
          <w:szCs w:val="32"/>
        </w:rPr>
        <w:t>不限于</w:t>
      </w:r>
      <w:r>
        <w:rPr>
          <w:rFonts w:hint="eastAsia" w:ascii="仿宋" w:hAnsi="仿宋" w:eastAsia="仿宋"/>
          <w:sz w:val="32"/>
          <w:szCs w:val="32"/>
        </w:rPr>
        <w:t>：联系</w:t>
      </w:r>
      <w:r>
        <w:rPr>
          <w:rFonts w:ascii="仿宋" w:hAnsi="仿宋" w:eastAsia="仿宋"/>
          <w:sz w:val="32"/>
          <w:szCs w:val="32"/>
        </w:rPr>
        <w:t>外</w:t>
      </w:r>
    </w:p>
    <w:p w14:paraId="0994C220">
      <w:pPr>
        <w:numPr>
          <w:ilvl w:val="0"/>
          <w:numId w:val="0"/>
        </w:numPr>
        <w:spacing w:line="336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方机构</w:t>
      </w:r>
      <w:r>
        <w:rPr>
          <w:rFonts w:hint="eastAsia" w:ascii="仿宋" w:hAnsi="仿宋" w:eastAsia="仿宋"/>
          <w:sz w:val="32"/>
          <w:szCs w:val="32"/>
        </w:rPr>
        <w:t>、拜访</w:t>
      </w:r>
      <w:r>
        <w:rPr>
          <w:rFonts w:ascii="仿宋" w:hAnsi="仿宋" w:eastAsia="仿宋"/>
          <w:sz w:val="32"/>
          <w:szCs w:val="32"/>
        </w:rPr>
        <w:t>当地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文化和</w:t>
      </w:r>
      <w:r>
        <w:rPr>
          <w:rFonts w:ascii="仿宋" w:hAnsi="仿宋" w:eastAsia="仿宋"/>
          <w:sz w:val="32"/>
          <w:szCs w:val="32"/>
        </w:rPr>
        <w:t>旅游</w:t>
      </w:r>
      <w:r>
        <w:rPr>
          <w:rFonts w:hint="eastAsia" w:ascii="仿宋" w:hAnsi="仿宋" w:eastAsia="仿宋"/>
          <w:sz w:val="32"/>
          <w:szCs w:val="32"/>
        </w:rPr>
        <w:t>机构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ascii="仿宋" w:hAnsi="仿宋" w:eastAsia="仿宋"/>
          <w:sz w:val="32"/>
          <w:szCs w:val="32"/>
        </w:rPr>
        <w:t>与外方机构公务会见</w:t>
      </w:r>
      <w:r>
        <w:rPr>
          <w:rFonts w:hint="eastAsia" w:ascii="仿宋" w:hAnsi="仿宋" w:eastAsia="仿宋"/>
          <w:sz w:val="32"/>
          <w:szCs w:val="32"/>
        </w:rPr>
        <w:t>等内容</w:t>
      </w:r>
      <w:r>
        <w:rPr>
          <w:rFonts w:ascii="仿宋" w:hAnsi="仿宋" w:eastAsia="仿宋"/>
          <w:sz w:val="32"/>
          <w:szCs w:val="32"/>
        </w:rPr>
        <w:t>。</w:t>
      </w:r>
    </w:p>
    <w:p w14:paraId="055D4DA4">
      <w:pPr>
        <w:numPr>
          <w:ilvl w:val="0"/>
          <w:numId w:val="0"/>
        </w:numPr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中国陕西-墨西哥旅游推介活动的</w:t>
      </w:r>
      <w:r>
        <w:rPr>
          <w:rFonts w:hint="eastAsia" w:ascii="仿宋" w:hAnsi="仿宋" w:eastAsia="仿宋"/>
          <w:sz w:val="32"/>
          <w:szCs w:val="32"/>
        </w:rPr>
        <w:t>组织实施。包括不限于以下内容：</w:t>
      </w:r>
    </w:p>
    <w:p w14:paraId="6EAECE7C">
      <w:pPr>
        <w:numPr>
          <w:numId w:val="0"/>
        </w:numPr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推介活动现场</w:t>
      </w:r>
      <w:r>
        <w:rPr>
          <w:rFonts w:hint="eastAsia" w:ascii="仿宋" w:hAnsi="仿宋" w:eastAsia="仿宋"/>
          <w:sz w:val="32"/>
          <w:szCs w:val="32"/>
        </w:rPr>
        <w:t>设备配备。根据会场实际情况配备灯光音响等设备。设备功能正常、数量充足、满足</w:t>
      </w:r>
      <w:r>
        <w:rPr>
          <w:rFonts w:hint="eastAsia" w:ascii="仿宋" w:hAnsi="仿宋" w:eastAsia="仿宋"/>
          <w:sz w:val="32"/>
          <w:szCs w:val="32"/>
          <w:lang w:eastAsia="zh-Hans"/>
        </w:rPr>
        <w:t>活动</w:t>
      </w:r>
      <w:r>
        <w:rPr>
          <w:rFonts w:hint="eastAsia" w:ascii="仿宋" w:hAnsi="仿宋" w:eastAsia="仿宋"/>
          <w:sz w:val="32"/>
          <w:szCs w:val="32"/>
        </w:rPr>
        <w:t>需要</w:t>
      </w:r>
    </w:p>
    <w:p w14:paraId="0088E7EF">
      <w:pPr>
        <w:numPr>
          <w:numId w:val="0"/>
        </w:numPr>
        <w:spacing w:line="336" w:lineRule="auto"/>
        <w:ind w:firstLine="640" w:firstLineChars="200"/>
        <w:rPr>
          <w:rFonts w:ascii="仿宋" w:hAnsi="仿宋" w:eastAsia="仿宋"/>
          <w:sz w:val="32"/>
          <w:szCs w:val="32"/>
          <w:lang w:eastAsia="zh-Hans"/>
        </w:rPr>
      </w:pPr>
      <w:r>
        <w:rPr>
          <w:rFonts w:hint="eastAsia" w:ascii="仿宋" w:hAnsi="仿宋" w:eastAsia="仿宋"/>
          <w:sz w:val="32"/>
          <w:szCs w:val="32"/>
        </w:rPr>
        <w:t>负责参加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活动的</w:t>
      </w:r>
      <w:r>
        <w:rPr>
          <w:rFonts w:hint="eastAsia" w:ascii="仿宋" w:hAnsi="仿宋" w:eastAsia="仿宋"/>
          <w:sz w:val="32"/>
          <w:szCs w:val="32"/>
        </w:rPr>
        <w:t>人员邀请。负责邀请当地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文旅机构</w:t>
      </w:r>
      <w:r>
        <w:rPr>
          <w:rFonts w:hint="eastAsia" w:ascii="仿宋" w:hAnsi="仿宋" w:eastAsia="仿宋"/>
          <w:sz w:val="32"/>
          <w:szCs w:val="32"/>
        </w:rPr>
        <w:t>参会，负责邀请当地主要出境旅行商、买家</w:t>
      </w:r>
      <w:r>
        <w:rPr>
          <w:rFonts w:hint="eastAsia" w:ascii="仿宋" w:hAnsi="仿宋" w:eastAsia="仿宋"/>
          <w:sz w:val="32"/>
          <w:szCs w:val="32"/>
          <w:lang w:eastAsia="zh-Hans"/>
        </w:rPr>
        <w:t>参加，</w:t>
      </w:r>
      <w:r>
        <w:rPr>
          <w:rFonts w:hint="eastAsia" w:ascii="仿宋" w:hAnsi="仿宋" w:eastAsia="仿宋"/>
          <w:sz w:val="32"/>
          <w:szCs w:val="32"/>
        </w:rPr>
        <w:t>人数不少于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  <w:lang w:eastAsia="zh-Hans"/>
        </w:rPr>
        <w:t>。</w:t>
      </w:r>
    </w:p>
    <w:p w14:paraId="4095EFD6">
      <w:pPr>
        <w:numPr>
          <w:numId w:val="0"/>
        </w:numPr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活动的策划设计和</w:t>
      </w:r>
      <w:r>
        <w:rPr>
          <w:rFonts w:hint="eastAsia" w:ascii="仿宋" w:hAnsi="仿宋" w:eastAsia="仿宋"/>
          <w:sz w:val="32"/>
          <w:szCs w:val="32"/>
        </w:rPr>
        <w:t>现场组织实施。</w:t>
      </w:r>
    </w:p>
    <w:p w14:paraId="0F3E2F76">
      <w:pPr>
        <w:numPr>
          <w:numId w:val="0"/>
        </w:numPr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相关活动配套文艺演出、展览、非遗展示活动的</w:t>
      </w:r>
      <w:r>
        <w:rPr>
          <w:rFonts w:hint="eastAsia" w:ascii="仿宋" w:hAnsi="仿宋" w:eastAsia="仿宋"/>
          <w:sz w:val="32"/>
          <w:szCs w:val="32"/>
        </w:rPr>
        <w:t>组织实施。</w:t>
      </w:r>
    </w:p>
    <w:p w14:paraId="5A7ED024">
      <w:pPr>
        <w:numPr>
          <w:numId w:val="0"/>
        </w:numPr>
        <w:spacing w:line="336" w:lineRule="auto"/>
        <w:ind w:firstLine="640" w:firstLineChars="200"/>
        <w:rPr>
          <w:rFonts w:ascii="仿宋" w:hAnsi="仿宋" w:eastAsia="仿宋"/>
          <w:sz w:val="32"/>
          <w:szCs w:val="32"/>
          <w:lang w:eastAsia="zh-Hans"/>
        </w:rPr>
      </w:pPr>
      <w:r>
        <w:rPr>
          <w:rFonts w:hint="eastAsia" w:ascii="仿宋" w:hAnsi="仿宋" w:eastAsia="仿宋"/>
          <w:sz w:val="32"/>
          <w:szCs w:val="32"/>
        </w:rPr>
        <w:t>负责媒体宣传。邀请</w:t>
      </w:r>
      <w:r>
        <w:rPr>
          <w:rFonts w:ascii="仿宋" w:hAnsi="仿宋" w:eastAsia="仿宋"/>
          <w:sz w:val="32"/>
          <w:szCs w:val="32"/>
        </w:rPr>
        <w:t>3-5</w:t>
      </w:r>
      <w:r>
        <w:rPr>
          <w:rFonts w:hint="eastAsia" w:ascii="仿宋" w:hAnsi="仿宋" w:eastAsia="仿宋"/>
          <w:sz w:val="32"/>
          <w:szCs w:val="32"/>
          <w:lang w:eastAsia="zh-Hans"/>
        </w:rPr>
        <w:t>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中外</w:t>
      </w:r>
      <w:r>
        <w:rPr>
          <w:rFonts w:hint="eastAsia" w:ascii="仿宋" w:hAnsi="仿宋" w:eastAsia="仿宋"/>
          <w:sz w:val="32"/>
          <w:szCs w:val="32"/>
        </w:rPr>
        <w:t>媒体</w:t>
      </w:r>
      <w:r>
        <w:rPr>
          <w:rFonts w:hint="eastAsia" w:ascii="仿宋" w:hAnsi="仿宋" w:eastAsia="仿宋"/>
          <w:sz w:val="32"/>
          <w:szCs w:val="32"/>
          <w:lang w:eastAsia="zh-Hans"/>
        </w:rPr>
        <w:t>宣传报道活动</w:t>
      </w:r>
      <w:r>
        <w:rPr>
          <w:rFonts w:ascii="仿宋" w:hAnsi="仿宋" w:eastAsia="仿宋"/>
          <w:sz w:val="32"/>
          <w:szCs w:val="32"/>
          <w:lang w:eastAsia="zh-Hans"/>
        </w:rPr>
        <w:t>。</w:t>
      </w:r>
    </w:p>
    <w:p w14:paraId="33E6A787">
      <w:pPr>
        <w:numPr>
          <w:numId w:val="0"/>
        </w:numPr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/>
          <w:sz w:val="32"/>
          <w:szCs w:val="32"/>
        </w:rPr>
        <w:t>安保工作。保障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参会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设备安全，确保活动顺利实施。</w:t>
      </w:r>
    </w:p>
    <w:p w14:paraId="7D8869B9">
      <w:pPr>
        <w:numPr>
          <w:numId w:val="0"/>
        </w:num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负责安排摄影摄像</w:t>
      </w:r>
      <w:r>
        <w:rPr>
          <w:rFonts w:ascii="仿宋" w:hAnsi="仿宋" w:eastAsia="仿宋"/>
          <w:sz w:val="32"/>
          <w:szCs w:val="32"/>
        </w:rPr>
        <w:t>。</w:t>
      </w:r>
    </w:p>
    <w:p w14:paraId="7E0C10C3">
      <w:pPr>
        <w:numPr>
          <w:numId w:val="0"/>
        </w:num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/>
          <w:sz w:val="32"/>
          <w:szCs w:val="32"/>
        </w:rPr>
        <w:t>翻译</w:t>
      </w:r>
      <w:r>
        <w:rPr>
          <w:rFonts w:ascii="仿宋" w:hAnsi="仿宋" w:eastAsia="仿宋"/>
          <w:sz w:val="32"/>
          <w:szCs w:val="32"/>
        </w:rPr>
        <w:t>人员配备。</w:t>
      </w:r>
    </w:p>
    <w:p w14:paraId="51B94BE8">
      <w:pPr>
        <w:numPr>
          <w:numId w:val="0"/>
        </w:num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</w:t>
      </w:r>
      <w:r>
        <w:rPr>
          <w:rFonts w:ascii="仿宋" w:hAnsi="仿宋" w:eastAsia="仿宋"/>
          <w:sz w:val="32"/>
          <w:szCs w:val="32"/>
        </w:rPr>
        <w:t>推介人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5638522">
      <w:pPr>
        <w:pStyle w:val="4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5.负责推广活动总结工作。全程保留推广活动现场资料。推广活动结束后10个工作日内提供推广活动总结报告，包括图文视频资料等。</w:t>
      </w:r>
    </w:p>
    <w:p w14:paraId="51E15BA5">
      <w:pPr>
        <w:pStyle w:val="4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6.负责陕西文化旅游宣传品、宣传资料的准备。</w:t>
      </w:r>
    </w:p>
    <w:p w14:paraId="25C67297">
      <w:pPr>
        <w:pStyle w:val="4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7.负责代表团在境外期间安全保障等应急应对及处置。</w:t>
      </w:r>
    </w:p>
    <w:p w14:paraId="24353803"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8.其他有利于活动开展，采购方和中标方共同协商同意的事项。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7672"/>
    <w:rsid w:val="031C3258"/>
    <w:rsid w:val="03805A4B"/>
    <w:rsid w:val="058F102E"/>
    <w:rsid w:val="078E4EAB"/>
    <w:rsid w:val="08013A14"/>
    <w:rsid w:val="080273FE"/>
    <w:rsid w:val="085914C1"/>
    <w:rsid w:val="09891455"/>
    <w:rsid w:val="0F733C37"/>
    <w:rsid w:val="15F32C27"/>
    <w:rsid w:val="166A1F18"/>
    <w:rsid w:val="193A012F"/>
    <w:rsid w:val="1E862EF9"/>
    <w:rsid w:val="1EDC6E5E"/>
    <w:rsid w:val="20915166"/>
    <w:rsid w:val="22DF5E8B"/>
    <w:rsid w:val="238F2FBC"/>
    <w:rsid w:val="28E86A06"/>
    <w:rsid w:val="2ADA5C53"/>
    <w:rsid w:val="2C2520FE"/>
    <w:rsid w:val="2DBC2888"/>
    <w:rsid w:val="32071F58"/>
    <w:rsid w:val="327E18B8"/>
    <w:rsid w:val="33ED683C"/>
    <w:rsid w:val="34BF1796"/>
    <w:rsid w:val="34D349D3"/>
    <w:rsid w:val="39727539"/>
    <w:rsid w:val="39C80BDA"/>
    <w:rsid w:val="3A124A73"/>
    <w:rsid w:val="404F1327"/>
    <w:rsid w:val="40551718"/>
    <w:rsid w:val="40C77D36"/>
    <w:rsid w:val="44472913"/>
    <w:rsid w:val="44D35D7A"/>
    <w:rsid w:val="46E07778"/>
    <w:rsid w:val="4BC0363F"/>
    <w:rsid w:val="4CEA0656"/>
    <w:rsid w:val="4CFF3780"/>
    <w:rsid w:val="552E348E"/>
    <w:rsid w:val="560767B2"/>
    <w:rsid w:val="5DAC7018"/>
    <w:rsid w:val="5E0F2374"/>
    <w:rsid w:val="60D9340D"/>
    <w:rsid w:val="628A55BD"/>
    <w:rsid w:val="65BA154F"/>
    <w:rsid w:val="67C136F2"/>
    <w:rsid w:val="67FC418A"/>
    <w:rsid w:val="69352C34"/>
    <w:rsid w:val="69AF1771"/>
    <w:rsid w:val="6A1E7463"/>
    <w:rsid w:val="6F2B71AD"/>
    <w:rsid w:val="7688661C"/>
    <w:rsid w:val="76BD50FD"/>
    <w:rsid w:val="76F55733"/>
    <w:rsid w:val="7C7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Cs w:val="24"/>
    </w:r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toc 4"/>
    <w:basedOn w:val="1"/>
    <w:next w:val="1"/>
    <w:unhideWhenUsed/>
    <w:qFormat/>
    <w:uiPriority w:val="39"/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553</Characters>
  <Lines>0</Lines>
  <Paragraphs>0</Paragraphs>
  <TotalTime>1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2023-07-17T09:18:00Z</dcterms:created>
  <dc:creator>Lenovo、</dc:creator>
  <cp:lastModifiedBy>admin</cp:lastModifiedBy>
  <dcterms:modified xsi:type="dcterms:W3CDTF">2026-03-26T10:19:51Z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C16CAA284BCE415E9AC1A312BC543028_13</vt:lpwstr>
  </property>
  <property fmtid="{D5CDD505-2E9C-101B-9397-08002B2CF9AE}" pid="4" name="KSOTemplateDocerSaveRecord">
    <vt:lpwstr>eyJoZGlkIjoiODZhZDZiNjRlY2M4OTBiMDc5ODMzZDU1ZjIxYzFlYWYifQ==</vt:lpwstr>
  </property>
</Properties>
</file>