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BA64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01B80386">
      <w:pPr>
        <w:spacing w:line="48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为补植城区各广场、道路绿化带、创业大道(弘法寺前北侧东西两块地)，科技七路绿化进行苗木采购。采购乔木5700株，灌木289310株，地被66000株(另有草皮卷400m2)，种子200斤。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62FB3"/>
    <w:rsid w:val="38A6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2026-04-07T07:24:00Z</dcterms:created>
  <dc:creator>只叹岁月撩人</dc:creator>
  <cp:lastModifiedBy>只叹岁月撩人</cp:lastModifiedBy>
  <dcterms:modified xsi:type="dcterms:W3CDTF">2026-04-07T07:25:19Z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4D4890092A3F415F8EEEF538888D2280_11</vt:lpwstr>
  </property>
  <property fmtid="{D5CDD505-2E9C-101B-9397-08002B2CF9AE}" pid="4" name="KSOTemplateDocerSaveRecord">
    <vt:lpwstr>eyJoZGlkIjoiZmUyMTk3ZTVlMTAzYWFmMjJhYWE0MjczYzUyNzVkOTEiLCJ1c2VySWQiOiIxMzAwNDQzODUxIn0=</vt:lpwstr>
  </property>
</Properties>
</file>