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07" w:rsidRDefault="00FE5C82">
      <w:pPr>
        <w:widowControl/>
        <w:spacing w:line="480" w:lineRule="exact"/>
        <w:jc w:val="center"/>
        <w:rPr>
          <w:rStyle w:val="a4"/>
          <w:rFonts w:ascii="宋体" w:eastAsia="宋体" w:hAnsi="宋体" w:cs="宋体"/>
          <w:bCs/>
          <w:sz w:val="28"/>
          <w:szCs w:val="28"/>
          <w:shd w:val="clear" w:color="auto" w:fill="FFFFFF"/>
        </w:rPr>
      </w:pPr>
      <w:r>
        <w:rPr>
          <w:rFonts w:ascii="宋体" w:eastAsia="宋体" w:hAnsi="宋体" w:cs="宋体" w:hint="eastAsia"/>
          <w:b/>
          <w:bCs/>
          <w:sz w:val="28"/>
          <w:szCs w:val="28"/>
          <w:shd w:val="clear" w:color="auto" w:fill="FFFFFF"/>
        </w:rPr>
        <w:t>旬阳市滨江体育公园建设项目健身器材购置招标公告</w:t>
      </w:r>
    </w:p>
    <w:p w:rsidR="00A75F07" w:rsidRDefault="00FE5C82">
      <w:pPr>
        <w:widowControl/>
        <w:spacing w:line="480" w:lineRule="exact"/>
        <w:jc w:val="left"/>
        <w:rPr>
          <w:rFonts w:ascii="宋体" w:eastAsia="宋体" w:hAnsi="宋体" w:cs="宋体"/>
          <w:sz w:val="24"/>
        </w:rPr>
      </w:pPr>
      <w:bookmarkStart w:id="0" w:name="OLE_LINK1"/>
      <w:r>
        <w:rPr>
          <w:rStyle w:val="a4"/>
          <w:rFonts w:ascii="宋体" w:eastAsia="宋体" w:hAnsi="宋体" w:cs="宋体" w:hint="eastAsia"/>
          <w:bCs/>
          <w:sz w:val="24"/>
          <w:shd w:val="clear" w:color="auto" w:fill="FFFFFF"/>
        </w:rPr>
        <w:t>项目概况</w:t>
      </w:r>
    </w:p>
    <w:p w:rsidR="00A75F07" w:rsidRDefault="00FE5C82">
      <w:pPr>
        <w:pStyle w:val="a3"/>
        <w:widowControl/>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旬阳市滨江体育公园建设项目健身器材购置招标项目的潜在投标人应在全国公共资源交易平台（陕西省.安康市）获取招标文件，并于2026年05月07日 14时00分（北京时间）前递交投标文件。</w:t>
      </w:r>
    </w:p>
    <w:p w:rsidR="00A75F07" w:rsidRDefault="00FE5C82">
      <w:pPr>
        <w:widowControl/>
        <w:shd w:val="clear" w:color="auto" w:fill="FFFFFF"/>
        <w:spacing w:line="480" w:lineRule="exact"/>
        <w:jc w:val="left"/>
        <w:rPr>
          <w:rFonts w:ascii="宋体" w:eastAsia="宋体" w:hAnsi="宋体" w:cs="宋体"/>
          <w:sz w:val="24"/>
        </w:rPr>
      </w:pPr>
      <w:r>
        <w:rPr>
          <w:rStyle w:val="a4"/>
          <w:rFonts w:ascii="宋体" w:eastAsia="宋体" w:hAnsi="宋体" w:cs="宋体" w:hint="eastAsia"/>
          <w:bCs/>
          <w:sz w:val="24"/>
          <w:shd w:val="clear" w:color="auto" w:fill="FFFFFF"/>
        </w:rPr>
        <w:t>一、项目基本情况</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项目编号：HZGH-2026-020</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项目名称：旬阳市滨江体育公园建设项目健身器材购置</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采购方式：公开招标</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预算金额：2,119,750.00元</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采购需求：</w:t>
      </w:r>
    </w:p>
    <w:p w:rsidR="00A75F07" w:rsidRDefault="00FE5C82">
      <w:pPr>
        <w:pStyle w:val="a3"/>
        <w:widowControl/>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合同包1(旬阳市滨江体育公园建设项目健身器材购置):</w:t>
      </w:r>
    </w:p>
    <w:p w:rsidR="00A75F07" w:rsidRDefault="00FE5C82">
      <w:pPr>
        <w:pStyle w:val="a3"/>
        <w:widowControl/>
        <w:spacing w:beforeAutospacing="0" w:afterAutospacing="0" w:line="480" w:lineRule="exact"/>
        <w:ind w:firstLine="315"/>
        <w:jc w:val="both"/>
        <w:rPr>
          <w:rFonts w:ascii="宋体" w:eastAsia="宋体" w:hAnsi="宋体" w:cs="宋体"/>
        </w:rPr>
      </w:pPr>
      <w:r>
        <w:rPr>
          <w:rFonts w:ascii="宋体" w:eastAsia="宋体" w:hAnsi="宋体" w:cs="宋体" w:hint="eastAsia"/>
          <w:shd w:val="clear" w:color="auto" w:fill="FFFFFF"/>
        </w:rPr>
        <w:t>合同包预算金额：2,119,750.00元</w:t>
      </w:r>
    </w:p>
    <w:p w:rsidR="00A75F07" w:rsidRDefault="00FE5C82">
      <w:pPr>
        <w:pStyle w:val="a3"/>
        <w:widowControl/>
        <w:spacing w:beforeAutospacing="0" w:afterAutospacing="0" w:line="480" w:lineRule="exact"/>
        <w:ind w:firstLine="315"/>
        <w:jc w:val="both"/>
        <w:rPr>
          <w:rFonts w:ascii="宋体" w:eastAsia="宋体" w:hAnsi="宋体" w:cs="宋体"/>
        </w:rPr>
      </w:pPr>
      <w:r>
        <w:rPr>
          <w:rFonts w:ascii="宋体" w:eastAsia="宋体" w:hAnsi="宋体" w:cs="宋体" w:hint="eastAsia"/>
          <w:shd w:val="clear" w:color="auto" w:fill="FFFFFF"/>
        </w:rPr>
        <w:t>合同包最高限价：2,119,750.00元</w:t>
      </w:r>
    </w:p>
    <w:tbl>
      <w:tblPr>
        <w:tblW w:w="4998"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596"/>
        <w:gridCol w:w="1272"/>
        <w:gridCol w:w="2264"/>
        <w:gridCol w:w="895"/>
        <w:gridCol w:w="1226"/>
        <w:gridCol w:w="2170"/>
      </w:tblGrid>
      <w:tr w:rsidR="00A75F07">
        <w:trPr>
          <w:trHeight w:val="728"/>
          <w:tblHeader/>
        </w:trPr>
        <w:tc>
          <w:tcPr>
            <w:tcW w:w="354"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b/>
                <w:bCs/>
                <w:sz w:val="24"/>
              </w:rPr>
            </w:pPr>
            <w:r>
              <w:rPr>
                <w:rFonts w:ascii="宋体" w:eastAsia="宋体" w:hAnsi="宋体" w:cs="宋体" w:hint="eastAsia"/>
                <w:b/>
                <w:bCs/>
                <w:kern w:val="0"/>
                <w:sz w:val="24"/>
              </w:rPr>
              <w:t>品目号</w:t>
            </w:r>
          </w:p>
        </w:tc>
        <w:tc>
          <w:tcPr>
            <w:tcW w:w="754"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b/>
                <w:bCs/>
                <w:sz w:val="24"/>
              </w:rPr>
            </w:pPr>
            <w:r>
              <w:rPr>
                <w:rFonts w:ascii="宋体" w:eastAsia="宋体" w:hAnsi="宋体" w:cs="宋体" w:hint="eastAsia"/>
                <w:b/>
                <w:bCs/>
                <w:kern w:val="0"/>
                <w:sz w:val="24"/>
              </w:rPr>
              <w:t>品目名称</w:t>
            </w:r>
          </w:p>
        </w:tc>
        <w:tc>
          <w:tcPr>
            <w:tcW w:w="1343"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b/>
                <w:bCs/>
                <w:sz w:val="24"/>
              </w:rPr>
            </w:pPr>
            <w:r>
              <w:rPr>
                <w:rFonts w:ascii="宋体" w:eastAsia="宋体" w:hAnsi="宋体" w:cs="宋体" w:hint="eastAsia"/>
                <w:b/>
                <w:bCs/>
                <w:kern w:val="0"/>
                <w:sz w:val="24"/>
              </w:rPr>
              <w:t>采购标的</w:t>
            </w:r>
          </w:p>
        </w:tc>
        <w:tc>
          <w:tcPr>
            <w:tcW w:w="531"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b/>
                <w:bCs/>
                <w:sz w:val="24"/>
              </w:rPr>
            </w:pPr>
            <w:r>
              <w:rPr>
                <w:rFonts w:ascii="宋体" w:eastAsia="宋体" w:hAnsi="宋体" w:cs="宋体" w:hint="eastAsia"/>
                <w:b/>
                <w:bCs/>
                <w:kern w:val="0"/>
                <w:sz w:val="24"/>
              </w:rPr>
              <w:t>数量（单位）</w:t>
            </w:r>
          </w:p>
        </w:tc>
        <w:tc>
          <w:tcPr>
            <w:tcW w:w="727"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b/>
                <w:bCs/>
                <w:sz w:val="24"/>
              </w:rPr>
            </w:pPr>
            <w:r>
              <w:rPr>
                <w:rFonts w:ascii="宋体" w:eastAsia="宋体" w:hAnsi="宋体" w:cs="宋体" w:hint="eastAsia"/>
                <w:b/>
                <w:bCs/>
                <w:kern w:val="0"/>
                <w:sz w:val="24"/>
              </w:rPr>
              <w:t>技术规格、参数及要求</w:t>
            </w:r>
          </w:p>
        </w:tc>
        <w:tc>
          <w:tcPr>
            <w:tcW w:w="1287"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b/>
                <w:bCs/>
                <w:sz w:val="24"/>
              </w:rPr>
            </w:pPr>
            <w:r>
              <w:rPr>
                <w:rFonts w:ascii="宋体" w:eastAsia="宋体" w:hAnsi="宋体" w:cs="宋体" w:hint="eastAsia"/>
                <w:b/>
                <w:bCs/>
                <w:kern w:val="0"/>
                <w:sz w:val="24"/>
              </w:rPr>
              <w:t>品目预算(元)</w:t>
            </w:r>
          </w:p>
        </w:tc>
      </w:tr>
      <w:tr w:rsidR="00A75F07">
        <w:trPr>
          <w:trHeight w:val="240"/>
        </w:trPr>
        <w:tc>
          <w:tcPr>
            <w:tcW w:w="354"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sz w:val="24"/>
              </w:rPr>
            </w:pPr>
            <w:r>
              <w:rPr>
                <w:rFonts w:ascii="宋体" w:eastAsia="宋体" w:hAnsi="宋体" w:cs="宋体" w:hint="eastAsia"/>
                <w:kern w:val="0"/>
                <w:sz w:val="24"/>
              </w:rPr>
              <w:t>1-1</w:t>
            </w:r>
          </w:p>
        </w:tc>
        <w:tc>
          <w:tcPr>
            <w:tcW w:w="754"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sz w:val="24"/>
              </w:rPr>
            </w:pPr>
            <w:r>
              <w:rPr>
                <w:rFonts w:ascii="宋体" w:eastAsia="宋体" w:hAnsi="宋体" w:cs="宋体" w:hint="eastAsia"/>
                <w:kern w:val="0"/>
                <w:sz w:val="24"/>
              </w:rPr>
              <w:t>健身设备</w:t>
            </w:r>
          </w:p>
        </w:tc>
        <w:tc>
          <w:tcPr>
            <w:tcW w:w="1343"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sz w:val="24"/>
              </w:rPr>
            </w:pPr>
            <w:r>
              <w:rPr>
                <w:rFonts w:ascii="宋体" w:eastAsia="宋体" w:hAnsi="宋体" w:cs="宋体" w:hint="eastAsia"/>
                <w:kern w:val="0"/>
                <w:sz w:val="24"/>
              </w:rPr>
              <w:t>旬阳市滨江体育公园建设项目健身器材购置</w:t>
            </w:r>
          </w:p>
        </w:tc>
        <w:tc>
          <w:tcPr>
            <w:tcW w:w="531"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sz w:val="24"/>
              </w:rPr>
            </w:pPr>
            <w:r>
              <w:rPr>
                <w:rFonts w:ascii="宋体" w:eastAsia="宋体" w:hAnsi="宋体" w:cs="宋体" w:hint="eastAsia"/>
                <w:kern w:val="0"/>
                <w:sz w:val="24"/>
              </w:rPr>
              <w:t>1(批)</w:t>
            </w:r>
          </w:p>
        </w:tc>
        <w:tc>
          <w:tcPr>
            <w:tcW w:w="727"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wordWrap w:val="0"/>
              <w:spacing w:line="480" w:lineRule="exact"/>
              <w:jc w:val="center"/>
              <w:rPr>
                <w:rFonts w:ascii="宋体" w:eastAsia="宋体" w:hAnsi="宋体" w:cs="宋体"/>
                <w:sz w:val="24"/>
              </w:rPr>
            </w:pPr>
            <w:r>
              <w:rPr>
                <w:rFonts w:ascii="宋体" w:eastAsia="宋体" w:hAnsi="宋体" w:cs="宋体" w:hint="eastAsia"/>
                <w:kern w:val="0"/>
                <w:sz w:val="24"/>
              </w:rPr>
              <w:t>详见采购文件</w:t>
            </w:r>
          </w:p>
        </w:tc>
        <w:tc>
          <w:tcPr>
            <w:tcW w:w="1287" w:type="pct"/>
            <w:tcBorders>
              <w:top w:val="single" w:sz="2" w:space="0" w:color="333333"/>
              <w:left w:val="single" w:sz="2" w:space="0" w:color="333333"/>
              <w:bottom w:val="single" w:sz="2" w:space="0" w:color="333333"/>
              <w:right w:val="single" w:sz="2" w:space="0" w:color="333333"/>
            </w:tcBorders>
            <w:shd w:val="clear" w:color="auto" w:fill="auto"/>
            <w:tcMar>
              <w:top w:w="38" w:type="dxa"/>
              <w:left w:w="60" w:type="dxa"/>
              <w:bottom w:w="38" w:type="dxa"/>
              <w:right w:w="60" w:type="dxa"/>
            </w:tcMar>
            <w:vAlign w:val="center"/>
          </w:tcPr>
          <w:p w:rsidR="00A75F07" w:rsidRDefault="00FE5C82">
            <w:pPr>
              <w:widowControl/>
              <w:spacing w:line="480" w:lineRule="exact"/>
              <w:jc w:val="center"/>
              <w:rPr>
                <w:rFonts w:ascii="宋体" w:eastAsia="宋体" w:hAnsi="宋体" w:cs="宋体"/>
                <w:sz w:val="24"/>
              </w:rPr>
            </w:pPr>
            <w:r>
              <w:rPr>
                <w:rFonts w:ascii="宋体" w:eastAsia="宋体" w:hAnsi="宋体" w:cs="宋体" w:hint="eastAsia"/>
                <w:kern w:val="0"/>
                <w:sz w:val="24"/>
              </w:rPr>
              <w:t>2,119,750.00</w:t>
            </w:r>
          </w:p>
        </w:tc>
      </w:tr>
    </w:tbl>
    <w:p w:rsidR="00A75F07" w:rsidRDefault="00FE5C82">
      <w:pPr>
        <w:pStyle w:val="a3"/>
        <w:widowControl/>
        <w:spacing w:beforeAutospacing="0" w:afterAutospacing="0" w:line="480" w:lineRule="exact"/>
        <w:ind w:firstLine="315"/>
        <w:jc w:val="both"/>
        <w:rPr>
          <w:rFonts w:ascii="宋体" w:eastAsia="宋体" w:hAnsi="宋体" w:cs="宋体"/>
        </w:rPr>
      </w:pPr>
      <w:r>
        <w:rPr>
          <w:rFonts w:ascii="宋体" w:eastAsia="宋体" w:hAnsi="宋体" w:cs="宋体" w:hint="eastAsia"/>
          <w:shd w:val="clear" w:color="auto" w:fill="FFFFFF"/>
        </w:rPr>
        <w:t>本合同包不接受联合体投标</w:t>
      </w:r>
    </w:p>
    <w:p w:rsidR="00A75F07" w:rsidRDefault="00FE5C82">
      <w:pPr>
        <w:pStyle w:val="a3"/>
        <w:widowControl/>
        <w:spacing w:beforeAutospacing="0" w:afterAutospacing="0" w:line="480" w:lineRule="exact"/>
        <w:ind w:firstLine="315"/>
        <w:jc w:val="both"/>
        <w:rPr>
          <w:rFonts w:ascii="宋体" w:eastAsia="宋体" w:hAnsi="宋体" w:cs="宋体"/>
        </w:rPr>
      </w:pPr>
      <w:r>
        <w:rPr>
          <w:rFonts w:ascii="宋体" w:eastAsia="宋体" w:hAnsi="宋体" w:cs="宋体" w:hint="eastAsia"/>
          <w:shd w:val="clear" w:color="auto" w:fill="FFFFFF"/>
        </w:rPr>
        <w:t>合同履行期限：详见招标文件</w:t>
      </w:r>
    </w:p>
    <w:p w:rsidR="00A75F07" w:rsidRDefault="00FE5C82">
      <w:pPr>
        <w:widowControl/>
        <w:shd w:val="clear" w:color="auto" w:fill="FFFFFF"/>
        <w:spacing w:line="480" w:lineRule="exact"/>
        <w:jc w:val="left"/>
        <w:rPr>
          <w:rFonts w:ascii="宋体" w:eastAsia="宋体" w:hAnsi="宋体" w:cs="宋体"/>
          <w:sz w:val="24"/>
        </w:rPr>
      </w:pPr>
      <w:r>
        <w:rPr>
          <w:rStyle w:val="a4"/>
          <w:rFonts w:ascii="宋体" w:eastAsia="宋体" w:hAnsi="宋体" w:cs="宋体" w:hint="eastAsia"/>
          <w:bCs/>
          <w:sz w:val="24"/>
          <w:shd w:val="clear" w:color="auto" w:fill="FFFFFF"/>
        </w:rPr>
        <w:t>二、申请人的资格要求：</w:t>
      </w:r>
    </w:p>
    <w:p w:rsidR="00A75F07" w:rsidRDefault="00FE5C82">
      <w:pPr>
        <w:pStyle w:val="a3"/>
        <w:widowControl/>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1.满足《中华人民共和国政府采购法》第二十二条规定;</w:t>
      </w:r>
    </w:p>
    <w:p w:rsidR="00A75F07" w:rsidRDefault="00FE5C82">
      <w:pPr>
        <w:pStyle w:val="a3"/>
        <w:widowControl/>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2.落实政府采购政策需满足的资格要求： 无。</w:t>
      </w:r>
    </w:p>
    <w:p w:rsidR="00A75F07" w:rsidRDefault="00FE5C82">
      <w:pPr>
        <w:pStyle w:val="a3"/>
        <w:widowControl/>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3.本项目的特定资格要求：</w:t>
      </w:r>
    </w:p>
    <w:p w:rsidR="00A75F07" w:rsidRDefault="00FE5C82">
      <w:pPr>
        <w:pStyle w:val="a3"/>
        <w:widowControl/>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合同包1(旬阳市滨江体育公园建设项目健身器材购置)特定资格要求如下:</w:t>
      </w:r>
    </w:p>
    <w:p w:rsidR="00A75F07" w:rsidRDefault="00FE5C82">
      <w:pPr>
        <w:pStyle w:val="a3"/>
        <w:widowControl/>
        <w:spacing w:beforeAutospacing="0" w:afterAutospacing="0" w:line="480" w:lineRule="exact"/>
        <w:jc w:val="both"/>
        <w:rPr>
          <w:rFonts w:ascii="宋体" w:eastAsia="宋体" w:hAnsi="宋体" w:cs="宋体"/>
        </w:rPr>
      </w:pPr>
      <w:r>
        <w:rPr>
          <w:rFonts w:ascii="宋体" w:eastAsia="宋体" w:hAnsi="宋体" w:cs="宋体" w:hint="eastAsia"/>
          <w:shd w:val="clear" w:color="auto" w:fill="FFFFFF"/>
        </w:rPr>
        <w:lastRenderedPageBreak/>
        <w:t>(1)法定代表人或负责人授权书(附法定代表人或负责人身份证复印件)及被授权人身份证复印件(法定代表人或负责人直接参加投标只须提供法定代表人或负责人身份证复印件);</w:t>
      </w:r>
      <w:r>
        <w:rPr>
          <w:rFonts w:ascii="宋体" w:eastAsia="宋体" w:hAnsi="宋体" w:cs="宋体" w:hint="eastAsia"/>
          <w:shd w:val="clear" w:color="auto" w:fill="FFFFFF"/>
        </w:rPr>
        <w:br/>
        <w:t>(2)投标人不得为“信用中国”网站</w:t>
      </w:r>
      <w:r w:rsidR="005F726F">
        <w:rPr>
          <w:rFonts w:ascii="宋体" w:eastAsia="宋体" w:hAnsi="宋体" w:cs="宋体" w:hint="eastAsia"/>
          <w:shd w:val="clear" w:color="auto" w:fill="FFFFFF"/>
        </w:rPr>
        <w:t>(www.creditchina.gov.cn)</w:t>
      </w:r>
      <w:r>
        <w:rPr>
          <w:rFonts w:ascii="宋体" w:eastAsia="宋体" w:hAnsi="宋体" w:cs="宋体" w:hint="eastAsia"/>
          <w:shd w:val="clear" w:color="auto" w:fill="FFFFFF"/>
        </w:rPr>
        <w:t>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ascii="宋体" w:eastAsia="宋体" w:hAnsi="宋体" w:cs="宋体" w:hint="eastAsia"/>
          <w:shd w:val="clear" w:color="auto" w:fill="FFFFFF"/>
        </w:rPr>
        <w:br/>
        <w:t>(3)单位负责人为同一人或者存在直接控股、管理关系的不同投标人，不得参加同一合同项下的政府采购活动(提供书面承诺函，格式自拟加盖投标人公章);</w:t>
      </w:r>
      <w:r>
        <w:rPr>
          <w:rFonts w:ascii="宋体" w:eastAsia="宋体" w:hAnsi="宋体" w:cs="宋体" w:hint="eastAsia"/>
          <w:shd w:val="clear" w:color="auto" w:fill="FFFFFF"/>
        </w:rPr>
        <w:br/>
        <w:t>(4)本项目非联合体投标声明或承诺;</w:t>
      </w:r>
      <w:r>
        <w:rPr>
          <w:rFonts w:ascii="宋体" w:eastAsia="宋体" w:hAnsi="宋体" w:cs="宋体" w:hint="eastAsia"/>
          <w:shd w:val="clear" w:color="auto" w:fill="FFFFFF"/>
        </w:rPr>
        <w:br/>
        <w:t>(5)本项目专门面向中小企业采购，仅限符合条件的中小企业参与，提供中小企业声明函。</w:t>
      </w:r>
    </w:p>
    <w:p w:rsidR="00A75F07" w:rsidRDefault="00FE5C82">
      <w:pPr>
        <w:widowControl/>
        <w:shd w:val="clear" w:color="auto" w:fill="FFFFFF"/>
        <w:spacing w:line="480" w:lineRule="exact"/>
        <w:jc w:val="left"/>
        <w:rPr>
          <w:rFonts w:ascii="宋体" w:eastAsia="宋体" w:hAnsi="宋体" w:cs="宋体"/>
          <w:sz w:val="24"/>
        </w:rPr>
      </w:pPr>
      <w:r>
        <w:rPr>
          <w:rStyle w:val="a4"/>
          <w:rFonts w:ascii="宋体" w:eastAsia="宋体" w:hAnsi="宋体" w:cs="宋体" w:hint="eastAsia"/>
          <w:bCs/>
          <w:sz w:val="24"/>
          <w:shd w:val="clear" w:color="auto" w:fill="FFFFFF"/>
        </w:rPr>
        <w:t>三、获取招标文件</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时间：2026年04月1</w:t>
      </w:r>
      <w:r w:rsidR="007A1639">
        <w:rPr>
          <w:rFonts w:ascii="宋体" w:eastAsia="宋体" w:hAnsi="宋体" w:cs="宋体" w:hint="eastAsia"/>
          <w:shd w:val="clear" w:color="auto" w:fill="FFFFFF"/>
        </w:rPr>
        <w:t>3</w:t>
      </w:r>
      <w:r>
        <w:rPr>
          <w:rFonts w:ascii="宋体" w:eastAsia="宋体" w:hAnsi="宋体" w:cs="宋体" w:hint="eastAsia"/>
          <w:shd w:val="clear" w:color="auto" w:fill="FFFFFF"/>
        </w:rPr>
        <w:t>日至2026年04月</w:t>
      </w:r>
      <w:r w:rsidR="007A1639">
        <w:rPr>
          <w:rFonts w:ascii="宋体" w:eastAsia="宋体" w:hAnsi="宋体" w:cs="宋体" w:hint="eastAsia"/>
          <w:shd w:val="clear" w:color="auto" w:fill="FFFFFF"/>
        </w:rPr>
        <w:t>20</w:t>
      </w:r>
      <w:r>
        <w:rPr>
          <w:rFonts w:ascii="宋体" w:eastAsia="宋体" w:hAnsi="宋体" w:cs="宋体" w:hint="eastAsia"/>
          <w:shd w:val="clear" w:color="auto" w:fill="FFFFFF"/>
        </w:rPr>
        <w:t>日，每天上午09:00:00至12:00:00，下午14:00:00至17:00:00（北京时间）</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途径：全国公共资源交易平台（陕西省.安康市）</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方式：在线获取</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售价：0元</w:t>
      </w:r>
    </w:p>
    <w:p w:rsidR="00A75F07" w:rsidRDefault="00FE5C82">
      <w:pPr>
        <w:widowControl/>
        <w:shd w:val="clear" w:color="auto" w:fill="FFFFFF"/>
        <w:spacing w:line="480" w:lineRule="exact"/>
        <w:jc w:val="left"/>
        <w:rPr>
          <w:rFonts w:ascii="宋体" w:eastAsia="宋体" w:hAnsi="宋体" w:cs="宋体"/>
          <w:sz w:val="24"/>
        </w:rPr>
      </w:pPr>
      <w:r>
        <w:rPr>
          <w:rStyle w:val="a4"/>
          <w:rFonts w:ascii="宋体" w:eastAsia="宋体" w:hAnsi="宋体" w:cs="宋体" w:hint="eastAsia"/>
          <w:bCs/>
          <w:sz w:val="24"/>
          <w:shd w:val="clear" w:color="auto" w:fill="FFFFFF"/>
        </w:rPr>
        <w:t>四、提交投标文件截止时间、开标时间和地点</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时间：2026年05月07日 14时00分00秒（北京时间）</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提交投标文件地点：安康不见面开标大厅系统</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开标地点：安康不见面开标大厅系统</w:t>
      </w:r>
    </w:p>
    <w:p w:rsidR="00A75F07" w:rsidRDefault="00FE5C82">
      <w:pPr>
        <w:widowControl/>
        <w:shd w:val="clear" w:color="auto" w:fill="FFFFFF"/>
        <w:spacing w:line="480" w:lineRule="exact"/>
        <w:jc w:val="left"/>
        <w:rPr>
          <w:rFonts w:ascii="宋体" w:eastAsia="宋体" w:hAnsi="宋体" w:cs="宋体"/>
          <w:sz w:val="24"/>
        </w:rPr>
      </w:pPr>
      <w:r>
        <w:rPr>
          <w:rStyle w:val="a4"/>
          <w:rFonts w:ascii="宋体" w:eastAsia="宋体" w:hAnsi="宋体" w:cs="宋体" w:hint="eastAsia"/>
          <w:bCs/>
          <w:sz w:val="24"/>
          <w:shd w:val="clear" w:color="auto" w:fill="FFFFFF"/>
        </w:rPr>
        <w:t>五、公告期限</w:t>
      </w:r>
    </w:p>
    <w:p w:rsidR="00A75F07" w:rsidRDefault="00FE5C82">
      <w:pPr>
        <w:pStyle w:val="a3"/>
        <w:widowControl/>
        <w:shd w:val="clear" w:color="auto" w:fill="FFFFFF"/>
        <w:spacing w:beforeAutospacing="0" w:afterAutospacing="0" w:line="480" w:lineRule="exact"/>
        <w:ind w:firstLine="240"/>
        <w:jc w:val="both"/>
        <w:rPr>
          <w:rFonts w:ascii="宋体" w:eastAsia="宋体" w:hAnsi="宋体" w:cs="宋体"/>
        </w:rPr>
      </w:pPr>
      <w:r>
        <w:rPr>
          <w:rFonts w:ascii="宋体" w:eastAsia="宋体" w:hAnsi="宋体" w:cs="宋体" w:hint="eastAsia"/>
          <w:shd w:val="clear" w:color="auto" w:fill="FFFFFF"/>
        </w:rPr>
        <w:t>自本公告发布之日起5个工作日。</w:t>
      </w:r>
    </w:p>
    <w:p w:rsidR="00A75F07" w:rsidRDefault="00FE5C82">
      <w:pPr>
        <w:widowControl/>
        <w:shd w:val="clear" w:color="auto" w:fill="FFFFFF"/>
        <w:spacing w:line="480" w:lineRule="exact"/>
        <w:jc w:val="left"/>
        <w:rPr>
          <w:rFonts w:ascii="宋体" w:eastAsia="宋体" w:hAnsi="宋体" w:cs="宋体"/>
          <w:sz w:val="24"/>
        </w:rPr>
      </w:pPr>
      <w:r>
        <w:rPr>
          <w:rStyle w:val="a4"/>
          <w:rFonts w:ascii="宋体" w:eastAsia="宋体" w:hAnsi="宋体" w:cs="宋体" w:hint="eastAsia"/>
          <w:bCs/>
          <w:sz w:val="24"/>
          <w:shd w:val="clear" w:color="auto" w:fill="FFFFFF"/>
        </w:rPr>
        <w:t>六、其他补充事宜</w:t>
      </w:r>
    </w:p>
    <w:p w:rsidR="00A75F07" w:rsidRDefault="00FE5C82">
      <w:pPr>
        <w:pStyle w:val="a3"/>
        <w:widowControl/>
        <w:spacing w:beforeAutospacing="0" w:afterAutospacing="0" w:line="480" w:lineRule="exact"/>
        <w:ind w:firstLine="482"/>
        <w:rPr>
          <w:rFonts w:ascii="宋体" w:eastAsia="宋体" w:hAnsi="宋体" w:cs="宋体"/>
        </w:rPr>
      </w:pPr>
      <w:r>
        <w:rPr>
          <w:rStyle w:val="a4"/>
          <w:rFonts w:ascii="宋体" w:eastAsia="宋体" w:hAnsi="宋体" w:cs="宋体" w:hint="eastAsia"/>
          <w:bCs/>
          <w:shd w:val="clear" w:color="auto" w:fill="FFFFFF"/>
        </w:rPr>
        <w:t>1、落实的政府采购政策：</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1）《政府采购促进中小企业发展管理办法》的通知--财库[2020]46号、《关于进一步加大政府采购支持中小企业力度的通知》（财库【2022】19号）、《财政部司法部关于政府采购支持监狱企业发展有关问题的通知》（财库〔2014〕</w:t>
      </w:r>
      <w:r>
        <w:rPr>
          <w:rFonts w:ascii="宋体" w:eastAsia="宋体" w:hAnsi="宋体" w:cs="宋体" w:hint="eastAsia"/>
          <w:shd w:val="clear" w:color="auto" w:fill="FFFFFF"/>
        </w:rPr>
        <w:lastRenderedPageBreak/>
        <w:t>68号）、《财政部民政部中国残疾人联合会关于促进残疾人就业政府采购政策的通知》（财库〔2017〕141号）；</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（2）《陕西省财政厅关于加快推进我省中小企业政府采购信用融资工作的通知》（陕财办采〔2020〕15号）、陕西省财政厅关于印发《陕西省中小企业政府采购信用融资办法》(陕财办采[2018]23号)；</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（4）《陕西省财政厅关于进一步加大政府采购支持中小企业力度的通知》（陕财办采〔2022〕5号）、《陕西省财政厅关于落实政府采购支持中小企业政策有关事项的通知》（陕财办采函〔2022〕10号）</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（6）《关于进一步加强政府绿色采购有关问题的通知》（陕财办采〔2021〕29号）；</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（7）如有最新颁布的政府采购政策，按最新的文件执行。</w:t>
      </w:r>
    </w:p>
    <w:p w:rsidR="00A75F07" w:rsidRDefault="00FE5C82">
      <w:pPr>
        <w:pStyle w:val="a3"/>
        <w:widowControl/>
        <w:spacing w:beforeAutospacing="0" w:afterAutospacing="0" w:line="480" w:lineRule="exact"/>
        <w:ind w:firstLine="482"/>
        <w:rPr>
          <w:rFonts w:ascii="宋体" w:eastAsia="宋体" w:hAnsi="宋体" w:cs="宋体"/>
        </w:rPr>
      </w:pPr>
      <w:r>
        <w:rPr>
          <w:rStyle w:val="a4"/>
          <w:rFonts w:ascii="宋体" w:eastAsia="宋体" w:hAnsi="宋体" w:cs="宋体" w:hint="eastAsia"/>
          <w:bCs/>
          <w:shd w:val="clear" w:color="auto" w:fill="FFFFFF"/>
        </w:rPr>
        <w:t>2、其他：</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（1）请投标人按照陕西省财政厅关于政府采购投标人注册登记有关事项的通知中的要求，通过陕西省政府采购网（http://www.ccgp-shaanxi.gov.cn/）注册登记加入陕西省政府采购投标人库；</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lastRenderedPageBreak/>
        <w:t>（2）投标人使用捆绑陕西省公共资源交易平台的CA锁登录电子交易平台，通过政府采购系统企业端进入，点击“我要投标”并完善相关投标信息；网上报名成功后，各投标人须在文件发售期内（法定节假日除外）将加盖公章的报名回执单、有效的单位介绍信、被介绍人身份证复印件（文字及公章须清晰，无缺失并标明联系人、联系方式及邮箱）发送至代理机构邮箱（hzghxmglyxgs@163.com，报名以邮件到达时间为准），并及时联系代理机构进行登记确认，下载扩展名为（*.SXSZF）的电子版招标文件（没有下载招标文件的潜在投标人将无法提交电子投标文件）；</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（3）投标人须在获取招标文件时限内登录全国公共资源交易平台（陕西省 安康市）系统，直接下载招标文件。逾期下载通道将关闭，未及时下载招标文件将会影响后续开评标活动，后果自负。</w:t>
      </w:r>
    </w:p>
    <w:p w:rsidR="00A75F07" w:rsidRDefault="00FE5C82">
      <w:pPr>
        <w:pStyle w:val="a3"/>
        <w:widowControl/>
        <w:spacing w:beforeAutospacing="0" w:afterAutospacing="0" w:line="480" w:lineRule="exact"/>
        <w:ind w:firstLine="480"/>
        <w:rPr>
          <w:rFonts w:ascii="宋体" w:eastAsia="宋体" w:hAnsi="宋体" w:cs="宋体"/>
        </w:rPr>
      </w:pPr>
      <w:r>
        <w:rPr>
          <w:rFonts w:ascii="宋体" w:eastAsia="宋体" w:hAnsi="宋体" w:cs="宋体" w:hint="eastAsia"/>
          <w:shd w:val="clear" w:color="auto" w:fill="FFFFFF"/>
        </w:rPr>
        <w:t>（4）本项目采用不见面开标的电子化投标方式，相关操作流程详见全国公共资源交易平台（陕西省）网站[服务指南-下载专区]中的《政府采购投标单位操作手册》及全国公共资源交易平台（陕西省 安康市）网站《安康市公共资源交易不见面开标大厅投标人操作手册》；电子招标文件技术支持：4009280095、4009980000。</w:t>
      </w:r>
    </w:p>
    <w:p w:rsidR="00A75F07" w:rsidRDefault="00FE5C82">
      <w:pPr>
        <w:widowControl/>
        <w:shd w:val="clear" w:color="auto" w:fill="FFFFFF"/>
        <w:spacing w:line="480" w:lineRule="exact"/>
        <w:jc w:val="left"/>
        <w:rPr>
          <w:rFonts w:ascii="宋体" w:eastAsia="宋体" w:hAnsi="宋体" w:cs="宋体"/>
          <w:sz w:val="24"/>
        </w:rPr>
      </w:pPr>
      <w:r>
        <w:rPr>
          <w:rStyle w:val="a4"/>
          <w:rFonts w:ascii="宋体" w:eastAsia="宋体" w:hAnsi="宋体" w:cs="宋体" w:hint="eastAsia"/>
          <w:bCs/>
          <w:sz w:val="24"/>
          <w:shd w:val="clear" w:color="auto" w:fill="FFFFFF"/>
        </w:rPr>
        <w:t>七、对本次招标提出询问，请按以下方式联系。</w:t>
      </w:r>
    </w:p>
    <w:p w:rsidR="00A75F07" w:rsidRDefault="00FE5C82" w:rsidP="007A1639">
      <w:pPr>
        <w:widowControl/>
        <w:spacing w:line="440" w:lineRule="exact"/>
        <w:jc w:val="left"/>
        <w:outlineLvl w:val="0"/>
        <w:rPr>
          <w:rFonts w:ascii="宋体" w:eastAsia="宋体" w:hAnsi="宋体" w:cs="宋体"/>
          <w:sz w:val="24"/>
        </w:rPr>
      </w:pPr>
      <w:r>
        <w:rPr>
          <w:rFonts w:ascii="宋体" w:eastAsia="宋体" w:hAnsi="宋体" w:cs="宋体" w:hint="eastAsia"/>
          <w:sz w:val="24"/>
          <w:shd w:val="clear" w:color="auto" w:fill="FFFFFF"/>
        </w:rPr>
        <w:t>1.采购人信息</w:t>
      </w:r>
    </w:p>
    <w:p w:rsidR="00A75F07" w:rsidRDefault="00FE5C82">
      <w:pPr>
        <w:pStyle w:val="a3"/>
        <w:widowControl/>
        <w:spacing w:beforeAutospacing="0" w:afterAutospacing="0" w:line="440" w:lineRule="exact"/>
        <w:ind w:firstLine="240"/>
        <w:jc w:val="both"/>
        <w:rPr>
          <w:rFonts w:ascii="宋体" w:eastAsia="宋体" w:hAnsi="宋体" w:cs="宋体"/>
        </w:rPr>
      </w:pPr>
      <w:r>
        <w:rPr>
          <w:rFonts w:ascii="宋体" w:eastAsia="宋体" w:hAnsi="宋体" w:cs="宋体" w:hint="eastAsia"/>
          <w:shd w:val="clear" w:color="auto" w:fill="FFFFFF"/>
        </w:rPr>
        <w:t>名称：旬阳市体育运动中心</w:t>
      </w:r>
    </w:p>
    <w:p w:rsidR="00A75F07" w:rsidRDefault="00FE5C82">
      <w:pPr>
        <w:pStyle w:val="a3"/>
        <w:widowControl/>
        <w:spacing w:beforeAutospacing="0" w:afterAutospacing="0" w:line="440" w:lineRule="exact"/>
        <w:ind w:firstLine="240"/>
        <w:jc w:val="both"/>
        <w:rPr>
          <w:rFonts w:ascii="宋体" w:eastAsia="宋体" w:hAnsi="宋体" w:cs="宋体"/>
        </w:rPr>
      </w:pPr>
      <w:r>
        <w:rPr>
          <w:rFonts w:ascii="宋体" w:eastAsia="宋体" w:hAnsi="宋体" w:cs="宋体" w:hint="eastAsia"/>
          <w:shd w:val="clear" w:color="auto" w:fill="FFFFFF"/>
        </w:rPr>
        <w:t>地址：旬阳县城关镇人民北路82号</w:t>
      </w:r>
    </w:p>
    <w:p w:rsidR="00A75F07" w:rsidRDefault="00FE5C82">
      <w:pPr>
        <w:pStyle w:val="a3"/>
        <w:widowControl/>
        <w:spacing w:beforeAutospacing="0" w:afterAutospacing="0" w:line="440" w:lineRule="exact"/>
        <w:ind w:firstLine="240"/>
        <w:jc w:val="both"/>
        <w:rPr>
          <w:rFonts w:ascii="宋体" w:eastAsia="宋体" w:hAnsi="宋体" w:cs="宋体"/>
        </w:rPr>
      </w:pPr>
      <w:r>
        <w:rPr>
          <w:rFonts w:ascii="宋体" w:eastAsia="宋体" w:hAnsi="宋体" w:cs="宋体" w:hint="eastAsia"/>
          <w:shd w:val="clear" w:color="auto" w:fill="FFFFFF"/>
        </w:rPr>
        <w:t>联系方式：0915-8201031</w:t>
      </w:r>
    </w:p>
    <w:p w:rsidR="00A75F07" w:rsidRDefault="00FE5C82">
      <w:pPr>
        <w:widowControl/>
        <w:spacing w:line="440" w:lineRule="exact"/>
        <w:jc w:val="left"/>
        <w:rPr>
          <w:rFonts w:ascii="宋体" w:eastAsia="宋体" w:hAnsi="宋体" w:cs="宋体"/>
          <w:sz w:val="24"/>
        </w:rPr>
      </w:pPr>
      <w:r>
        <w:rPr>
          <w:rFonts w:ascii="宋体" w:eastAsia="宋体" w:hAnsi="宋体" w:cs="宋体" w:hint="eastAsia"/>
          <w:sz w:val="24"/>
          <w:shd w:val="clear" w:color="auto" w:fill="FFFFFF"/>
        </w:rPr>
        <w:t>2.采购代理机构信息</w:t>
      </w:r>
    </w:p>
    <w:p w:rsidR="00A75F07" w:rsidRDefault="00FE5C82">
      <w:pPr>
        <w:pStyle w:val="a3"/>
        <w:widowControl/>
        <w:spacing w:beforeAutospacing="0" w:afterAutospacing="0" w:line="440" w:lineRule="exact"/>
        <w:ind w:firstLine="240"/>
        <w:jc w:val="both"/>
        <w:rPr>
          <w:rFonts w:ascii="宋体" w:eastAsia="宋体" w:hAnsi="宋体" w:cs="宋体"/>
        </w:rPr>
      </w:pPr>
      <w:r>
        <w:rPr>
          <w:rFonts w:ascii="宋体" w:eastAsia="宋体" w:hAnsi="宋体" w:cs="宋体" w:hint="eastAsia"/>
          <w:shd w:val="clear" w:color="auto" w:fill="FFFFFF"/>
        </w:rPr>
        <w:t>名称：华招广和项目管理有限公司</w:t>
      </w:r>
    </w:p>
    <w:p w:rsidR="00A75F07" w:rsidRDefault="00FE5C82">
      <w:pPr>
        <w:pStyle w:val="a3"/>
        <w:widowControl/>
        <w:spacing w:beforeAutospacing="0" w:afterAutospacing="0" w:line="440" w:lineRule="exact"/>
        <w:ind w:firstLine="240"/>
        <w:jc w:val="both"/>
        <w:rPr>
          <w:rFonts w:ascii="宋体" w:eastAsia="宋体" w:hAnsi="宋体" w:cs="宋体"/>
        </w:rPr>
      </w:pPr>
      <w:r>
        <w:rPr>
          <w:rFonts w:ascii="宋体" w:eastAsia="宋体" w:hAnsi="宋体" w:cs="宋体" w:hint="eastAsia"/>
          <w:shd w:val="clear" w:color="auto" w:fill="FFFFFF"/>
        </w:rPr>
        <w:t>地址：西安市雁塔区高新路西部国际广场B座28层2803室</w:t>
      </w:r>
    </w:p>
    <w:p w:rsidR="00A75F07" w:rsidRDefault="00FE5C82">
      <w:pPr>
        <w:pStyle w:val="a3"/>
        <w:widowControl/>
        <w:spacing w:beforeAutospacing="0" w:afterAutospacing="0" w:line="440" w:lineRule="exact"/>
        <w:ind w:firstLine="240"/>
        <w:jc w:val="both"/>
        <w:rPr>
          <w:rFonts w:ascii="宋体" w:eastAsia="宋体" w:hAnsi="宋体" w:cs="宋体"/>
        </w:rPr>
      </w:pPr>
      <w:r>
        <w:rPr>
          <w:rFonts w:ascii="宋体" w:eastAsia="宋体" w:hAnsi="宋体" w:cs="宋体" w:hint="eastAsia"/>
          <w:shd w:val="clear" w:color="auto" w:fill="FFFFFF"/>
        </w:rPr>
        <w:t>联系方式：029-87592321</w:t>
      </w:r>
    </w:p>
    <w:p w:rsidR="00A75F07" w:rsidRDefault="00FE5C82" w:rsidP="007A1639">
      <w:pPr>
        <w:widowControl/>
        <w:spacing w:line="440" w:lineRule="exact"/>
        <w:jc w:val="left"/>
        <w:outlineLvl w:val="0"/>
        <w:rPr>
          <w:rFonts w:ascii="宋体" w:eastAsia="宋体" w:hAnsi="宋体" w:cs="宋体"/>
          <w:sz w:val="24"/>
        </w:rPr>
      </w:pPr>
      <w:r>
        <w:rPr>
          <w:rFonts w:ascii="宋体" w:eastAsia="宋体" w:hAnsi="宋体" w:cs="宋体" w:hint="eastAsia"/>
          <w:sz w:val="24"/>
          <w:shd w:val="clear" w:color="auto" w:fill="FFFFFF"/>
        </w:rPr>
        <w:t>3.项目联系方式</w:t>
      </w:r>
    </w:p>
    <w:p w:rsidR="00A75F07" w:rsidRDefault="00FE5C82">
      <w:pPr>
        <w:pStyle w:val="a3"/>
        <w:widowControl/>
        <w:spacing w:beforeAutospacing="0" w:afterAutospacing="0" w:line="440" w:lineRule="exact"/>
        <w:ind w:firstLine="240"/>
        <w:jc w:val="both"/>
        <w:rPr>
          <w:rFonts w:ascii="宋体" w:eastAsia="宋体" w:hAnsi="宋体" w:cs="宋体"/>
        </w:rPr>
      </w:pPr>
      <w:r>
        <w:rPr>
          <w:rFonts w:ascii="宋体" w:eastAsia="宋体" w:hAnsi="宋体" w:cs="宋体" w:hint="eastAsia"/>
          <w:shd w:val="clear" w:color="auto" w:fill="FFFFFF"/>
        </w:rPr>
        <w:t>项目联系人：秦工</w:t>
      </w:r>
    </w:p>
    <w:p w:rsidR="00A75F07" w:rsidRDefault="00FE5C82">
      <w:pPr>
        <w:pStyle w:val="a3"/>
        <w:widowControl/>
        <w:spacing w:beforeAutospacing="0" w:afterAutospacing="0" w:line="440" w:lineRule="exact"/>
        <w:ind w:firstLine="240"/>
        <w:jc w:val="both"/>
        <w:rPr>
          <w:rFonts w:ascii="宋体" w:eastAsia="宋体" w:hAnsi="宋体" w:cs="宋体"/>
        </w:rPr>
      </w:pPr>
      <w:r>
        <w:rPr>
          <w:rFonts w:ascii="宋体" w:eastAsia="宋体" w:hAnsi="宋体" w:cs="宋体" w:hint="eastAsia"/>
          <w:shd w:val="clear" w:color="auto" w:fill="FFFFFF"/>
        </w:rPr>
        <w:t>电话：029-87592321</w:t>
      </w:r>
    </w:p>
    <w:p w:rsidR="00A75F07" w:rsidRDefault="00FE5C82" w:rsidP="00ED0722">
      <w:pPr>
        <w:pStyle w:val="a3"/>
        <w:widowControl/>
        <w:shd w:val="clear" w:color="auto" w:fill="FFFFFF"/>
        <w:spacing w:beforeAutospacing="0" w:afterAutospacing="0" w:line="440" w:lineRule="exact"/>
        <w:ind w:firstLineChars="1650" w:firstLine="3960"/>
        <w:jc w:val="both"/>
        <w:rPr>
          <w:rFonts w:ascii="宋体" w:eastAsia="宋体" w:hAnsi="宋体" w:cs="宋体"/>
          <w:shd w:val="clear" w:color="auto" w:fill="FFFFFF"/>
        </w:rPr>
      </w:pPr>
      <w:r>
        <w:rPr>
          <w:rFonts w:ascii="宋体" w:eastAsia="宋体" w:hAnsi="宋体" w:cs="宋体" w:hint="eastAsia"/>
          <w:shd w:val="clear" w:color="auto" w:fill="FFFFFF"/>
        </w:rPr>
        <w:t>华招广和项目管理有限公司</w:t>
      </w:r>
    </w:p>
    <w:p w:rsidR="00A75F07" w:rsidRDefault="00FE5C82" w:rsidP="00ED0722">
      <w:pPr>
        <w:pStyle w:val="a3"/>
        <w:widowControl/>
        <w:shd w:val="clear" w:color="auto" w:fill="FFFFFF"/>
        <w:spacing w:beforeAutospacing="0" w:afterAutospacing="0" w:line="440" w:lineRule="exact"/>
        <w:ind w:firstLineChars="1850" w:firstLine="4440"/>
        <w:jc w:val="both"/>
        <w:rPr>
          <w:rFonts w:ascii="宋体" w:eastAsia="宋体" w:hAnsi="宋体" w:cs="宋体"/>
        </w:rPr>
      </w:pPr>
      <w:r>
        <w:rPr>
          <w:rFonts w:ascii="宋体" w:eastAsia="宋体" w:hAnsi="宋体" w:cs="宋体" w:hint="eastAsia"/>
          <w:shd w:val="clear" w:color="auto" w:fill="FFFFFF"/>
        </w:rPr>
        <w:t>2026年04月1</w:t>
      </w:r>
      <w:r w:rsidR="007A1639">
        <w:rPr>
          <w:rFonts w:ascii="宋体" w:eastAsia="宋体" w:hAnsi="宋体" w:cs="宋体" w:hint="eastAsia"/>
          <w:shd w:val="clear" w:color="auto" w:fill="FFFFFF"/>
        </w:rPr>
        <w:t>3</w:t>
      </w:r>
      <w:r>
        <w:rPr>
          <w:rFonts w:ascii="宋体" w:eastAsia="宋体" w:hAnsi="宋体" w:cs="宋体" w:hint="eastAsia"/>
          <w:shd w:val="clear" w:color="auto" w:fill="FFFFFF"/>
        </w:rPr>
        <w:t>日</w:t>
      </w:r>
      <w:bookmarkStart w:id="1" w:name="_GoBack"/>
      <w:bookmarkEnd w:id="0"/>
      <w:bookmarkEnd w:id="1"/>
    </w:p>
    <w:sectPr w:rsidR="00A75F07" w:rsidSect="00A75F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A75F07"/>
    <w:rsid w:val="003F2548"/>
    <w:rsid w:val="005F726F"/>
    <w:rsid w:val="007A1639"/>
    <w:rsid w:val="00A75F07"/>
    <w:rsid w:val="00ED0722"/>
    <w:rsid w:val="00FE5C82"/>
    <w:rsid w:val="0F2203EC"/>
    <w:rsid w:val="70A14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F07"/>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A75F07"/>
    <w:pPr>
      <w:spacing w:beforeAutospacing="1" w:afterAutospacing="1"/>
      <w:jc w:val="left"/>
      <w:outlineLvl w:val="3"/>
    </w:pPr>
    <w:rPr>
      <w:rFonts w:ascii="宋体" w:eastAsia="宋体" w:hAnsi="宋体" w:cs="Times New Roman" w:hint="eastAsia"/>
      <w:b/>
      <w:bCs/>
      <w:kern w:val="0"/>
      <w:sz w:val="24"/>
    </w:rPr>
  </w:style>
  <w:style w:type="paragraph" w:styleId="6">
    <w:name w:val="heading 6"/>
    <w:basedOn w:val="a"/>
    <w:next w:val="a"/>
    <w:semiHidden/>
    <w:unhideWhenUsed/>
    <w:qFormat/>
    <w:rsid w:val="00A75F07"/>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75F07"/>
    <w:pPr>
      <w:spacing w:beforeAutospacing="1" w:afterAutospacing="1"/>
      <w:jc w:val="left"/>
    </w:pPr>
    <w:rPr>
      <w:rFonts w:cs="Times New Roman"/>
      <w:kern w:val="0"/>
      <w:sz w:val="24"/>
    </w:rPr>
  </w:style>
  <w:style w:type="character" w:styleId="a4">
    <w:name w:val="Strong"/>
    <w:basedOn w:val="a0"/>
    <w:qFormat/>
    <w:rsid w:val="00A75F07"/>
    <w:rPr>
      <w:b/>
    </w:rPr>
  </w:style>
  <w:style w:type="paragraph" w:styleId="a5">
    <w:name w:val="Document Map"/>
    <w:basedOn w:val="a"/>
    <w:link w:val="Char"/>
    <w:rsid w:val="007A1639"/>
    <w:rPr>
      <w:rFonts w:ascii="宋体" w:eastAsia="宋体"/>
      <w:sz w:val="18"/>
      <w:szCs w:val="18"/>
    </w:rPr>
  </w:style>
  <w:style w:type="character" w:customStyle="1" w:styleId="Char">
    <w:name w:val="文档结构图 Char"/>
    <w:basedOn w:val="a0"/>
    <w:link w:val="a5"/>
    <w:rsid w:val="007A1639"/>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25209</dc:creator>
  <cp:lastModifiedBy>Administrator</cp:lastModifiedBy>
  <cp:revision>5</cp:revision>
  <dcterms:created xsi:type="dcterms:W3CDTF">2026-04-09T14:34:00Z</dcterms:created>
  <dcterms:modified xsi:type="dcterms:W3CDTF">2026-04-13T01:34:00Z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eyJoZGlkIjoiMzEwNTM5NzYwMDRjMzkwZTVkZjY2ODkwMGIxNGU0OTUiLCJ1c2VySWQiOiIzMjA4Mzg3MDMifQ==</vt:lpwstr>
  </property>
  <property fmtid="{D5CDD505-2E9C-101B-9397-08002B2CF9AE}" pid="4" name="ICV">
    <vt:lpwstr>ECFD4D67989F46ADA862797448124B12_12</vt:lpwstr>
  </property>
</Properties>
</file>