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78A2D">
      <w:pPr>
        <w:ind w:firstLine="562" w:firstLineChars="200"/>
        <w:rPr>
          <w:rFonts w:hint="eastAsia" w:ascii="仿宋" w:hAnsi="仿宋" w:eastAsia="仿宋" w:cs="仿宋"/>
          <w:b/>
          <w:kern w:val="0"/>
          <w:sz w:val="28"/>
          <w:szCs w:val="20"/>
          <w:lang w:val="en-US" w:eastAsia="zh-Hans"/>
        </w:rPr>
      </w:pPr>
      <w:r>
        <w:rPr>
          <w:rFonts w:hint="eastAsia" w:ascii="仿宋" w:hAnsi="仿宋" w:eastAsia="仿宋" w:cs="仿宋"/>
          <w:b/>
          <w:kern w:val="0"/>
          <w:sz w:val="28"/>
          <w:szCs w:val="20"/>
          <w:lang w:val="en-US" w:eastAsia="zh-Hans"/>
        </w:rPr>
        <w:t>计划委托第三方机构开展陕西省市场监督管理局科技与信息化项目综合业务系统维保，项目包括系统问题处理、日常巡查、培训演示、数据统计分析服务、数据维护及软件运维等，为省局科技与信息化项目综合业务系统和数据中台做好日常维护服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4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2026-04-15T03:37:19Z</dcterms:created>
  <dc:creator>shane</dc:creator>
  <cp:lastModifiedBy>JYZB</cp:lastModifiedBy>
  <dcterms:modified xsi:type="dcterms:W3CDTF">2026-04-15T03:37:34Z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eyJoZGlkIjoiOThkODZhNTM3ZWJhODEyOTE0MjFkYjRhNWQyMTgzNjYiLCJ1c2VySWQiOiIyNDIxOTA0MzAifQ==</vt:lpwstr>
  </property>
  <property fmtid="{D5CDD505-2E9C-101B-9397-08002B2CF9AE}" pid="4" name="ICV">
    <vt:lpwstr>593EDC715EB04A57974724877655D736_12</vt:lpwstr>
  </property>
</Properties>
</file>