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543527">
      <w:pPr>
        <w:jc w:val="center"/>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采购需求</w:t>
      </w:r>
    </w:p>
    <w:p w14:paraId="21F42768">
      <w:pPr>
        <w:keepNext w:val="0"/>
        <w:keepLines w:val="0"/>
        <w:pageBreakBefore w:val="0"/>
        <w:widowControl w:val="0"/>
        <w:kinsoku/>
        <w:wordWrap/>
        <w:overflowPunct/>
        <w:topLinePunct w:val="0"/>
        <w:autoSpaceDE/>
        <w:autoSpaceDN/>
        <w:bidi w:val="0"/>
        <w:adjustRightInd/>
        <w:snapToGrid/>
        <w:spacing w:after="0" w:line="600" w:lineRule="exact"/>
        <w:ind w:firstLine="480" w:firstLineChars="200"/>
        <w:jc w:val="both"/>
        <w:textAlignment w:val="auto"/>
        <w:rPr>
          <w:rFonts w:hint="eastAsia" w:ascii="仿宋" w:hAnsi="仿宋" w:eastAsia="仿宋" w:cs="仿宋"/>
          <w:sz w:val="24"/>
          <w:szCs w:val="24"/>
        </w:rPr>
      </w:pPr>
      <w:bookmarkStart w:id="0" w:name="_GoBack"/>
      <w:r>
        <w:rPr>
          <w:rFonts w:hint="eastAsia" w:ascii="仿宋" w:hAnsi="仿宋" w:eastAsia="仿宋" w:cs="仿宋"/>
          <w:sz w:val="24"/>
          <w:szCs w:val="24"/>
          <w:lang w:val="en-US" w:eastAsia="zh-CN"/>
        </w:rPr>
        <w:t>一</w:t>
      </w:r>
      <w:r>
        <w:rPr>
          <w:rFonts w:hint="eastAsia" w:ascii="仿宋" w:hAnsi="仿宋" w:eastAsia="仿宋" w:cs="仿宋"/>
          <w:sz w:val="24"/>
          <w:szCs w:val="24"/>
        </w:rPr>
        <w:t>、服务内容</w:t>
      </w:r>
    </w:p>
    <w:p w14:paraId="3553F4F0">
      <w:pPr>
        <w:keepNext w:val="0"/>
        <w:keepLines w:val="0"/>
        <w:pageBreakBefore w:val="0"/>
        <w:widowControl w:val="0"/>
        <w:kinsoku/>
        <w:wordWrap/>
        <w:overflowPunct/>
        <w:topLinePunct w:val="0"/>
        <w:autoSpaceDE/>
        <w:autoSpaceDN/>
        <w:bidi w:val="0"/>
        <w:adjustRightInd/>
        <w:snapToGrid/>
        <w:spacing w:after="0" w:line="60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提供鉴定设备常态化巡检、维护保养及故障紧急排查，确保设备完好满足鉴定需求；</w:t>
      </w:r>
    </w:p>
    <w:p w14:paraId="50268E22">
      <w:pPr>
        <w:keepNext w:val="0"/>
        <w:keepLines w:val="0"/>
        <w:pageBreakBefore w:val="0"/>
        <w:widowControl w:val="0"/>
        <w:kinsoku/>
        <w:wordWrap/>
        <w:overflowPunct/>
        <w:topLinePunct w:val="0"/>
        <w:autoSpaceDE/>
        <w:autoSpaceDN/>
        <w:bidi w:val="0"/>
        <w:adjustRightInd/>
        <w:snapToGrid/>
        <w:spacing w:after="0" w:line="60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负责鉴定系统的升级优化、漏洞修复及网络安全防护，保障系统稳定运行，提供鉴定流程优化建议、技术标准落地指导及现场督导检查，提升鉴定规范性；</w:t>
      </w:r>
    </w:p>
    <w:p w14:paraId="4C72931D">
      <w:pPr>
        <w:keepNext w:val="0"/>
        <w:keepLines w:val="0"/>
        <w:pageBreakBefore w:val="0"/>
        <w:widowControl w:val="0"/>
        <w:kinsoku/>
        <w:wordWrap/>
        <w:overflowPunct/>
        <w:topLinePunct w:val="0"/>
        <w:autoSpaceDE/>
        <w:autoSpaceDN/>
        <w:bidi w:val="0"/>
        <w:adjustRightInd/>
        <w:snapToGrid/>
        <w:spacing w:after="0" w:line="600" w:lineRule="exact"/>
        <w:ind w:firstLine="480" w:firstLineChars="20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rPr>
        <w:t>负责鉴定数据的整理、加密备份及归档管理，确保数据准确、可追溯</w:t>
      </w:r>
      <w:r>
        <w:rPr>
          <w:rFonts w:hint="eastAsia" w:ascii="仿宋" w:hAnsi="仿宋" w:eastAsia="仿宋" w:cs="仿宋"/>
          <w:sz w:val="24"/>
          <w:szCs w:val="24"/>
          <w:lang w:eastAsia="zh-CN"/>
        </w:rPr>
        <w:t>；</w:t>
      </w:r>
    </w:p>
    <w:p w14:paraId="74DCDEED">
      <w:pPr>
        <w:keepNext w:val="0"/>
        <w:keepLines w:val="0"/>
        <w:pageBreakBefore w:val="0"/>
        <w:widowControl w:val="0"/>
        <w:kinsoku/>
        <w:wordWrap/>
        <w:overflowPunct/>
        <w:topLinePunct w:val="0"/>
        <w:autoSpaceDE/>
        <w:autoSpaceDN/>
        <w:bidi w:val="0"/>
        <w:adjustRightInd/>
        <w:snapToGrid/>
        <w:spacing w:after="0" w:line="6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4.提供鉴定站安保、保洁绿化等服务。</w:t>
      </w:r>
    </w:p>
    <w:p w14:paraId="7345F257">
      <w:pPr>
        <w:keepNext w:val="0"/>
        <w:keepLines w:val="0"/>
        <w:pageBreakBefore w:val="0"/>
        <w:widowControl w:val="0"/>
        <w:kinsoku/>
        <w:wordWrap/>
        <w:overflowPunct/>
        <w:topLinePunct w:val="0"/>
        <w:autoSpaceDE/>
        <w:autoSpaceDN/>
        <w:bidi w:val="0"/>
        <w:adjustRightInd/>
        <w:snapToGrid/>
        <w:spacing w:after="0" w:line="60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二</w:t>
      </w:r>
      <w:r>
        <w:rPr>
          <w:rFonts w:hint="eastAsia" w:ascii="仿宋" w:hAnsi="仿宋" w:eastAsia="仿宋" w:cs="仿宋"/>
          <w:sz w:val="24"/>
          <w:szCs w:val="24"/>
        </w:rPr>
        <w:t>、服务方式</w:t>
      </w:r>
    </w:p>
    <w:p w14:paraId="6B16F409">
      <w:pPr>
        <w:keepNext w:val="0"/>
        <w:keepLines w:val="0"/>
        <w:pageBreakBefore w:val="0"/>
        <w:widowControl w:val="0"/>
        <w:kinsoku/>
        <w:wordWrap/>
        <w:overflowPunct/>
        <w:topLinePunct w:val="0"/>
        <w:autoSpaceDE/>
        <w:autoSpaceDN/>
        <w:bidi w:val="0"/>
        <w:adjustRightInd/>
        <w:snapToGrid/>
        <w:spacing w:after="0" w:line="60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服务单位应根据我站鉴定工作实际需求，组建专业技术团队提供涵盖鉴定准备、实施及收尾的全过程技术保障</w:t>
      </w:r>
      <w:r>
        <w:rPr>
          <w:rFonts w:hint="eastAsia" w:ascii="仿宋" w:hAnsi="仿宋" w:eastAsia="仿宋" w:cs="仿宋"/>
          <w:sz w:val="24"/>
          <w:szCs w:val="24"/>
          <w:lang w:eastAsia="zh-CN"/>
        </w:rPr>
        <w:t>，</w:t>
      </w:r>
      <w:r>
        <w:rPr>
          <w:rFonts w:hint="eastAsia" w:ascii="仿宋" w:hAnsi="仿宋" w:eastAsia="仿宋" w:cs="仿宋"/>
          <w:sz w:val="24"/>
          <w:szCs w:val="24"/>
        </w:rPr>
        <w:t>派驻</w:t>
      </w:r>
      <w:r>
        <w:rPr>
          <w:rFonts w:hint="eastAsia" w:ascii="仿宋" w:hAnsi="仿宋" w:eastAsia="仿宋" w:cs="仿宋"/>
          <w:sz w:val="24"/>
          <w:szCs w:val="24"/>
          <w:lang w:val="en-US" w:eastAsia="zh-CN"/>
        </w:rPr>
        <w:t>3名</w:t>
      </w:r>
      <w:r>
        <w:rPr>
          <w:rFonts w:hint="eastAsia" w:ascii="仿宋" w:hAnsi="仿宋" w:eastAsia="仿宋" w:cs="仿宋"/>
          <w:sz w:val="24"/>
          <w:szCs w:val="24"/>
        </w:rPr>
        <w:t>具备相应职业资格的专业人员常驻我站确保技术支撑响应及时、服务到位。</w:t>
      </w:r>
    </w:p>
    <w:p w14:paraId="3F939057">
      <w:pPr>
        <w:keepNext w:val="0"/>
        <w:keepLines w:val="0"/>
        <w:pageBreakBefore w:val="0"/>
        <w:widowControl w:val="0"/>
        <w:kinsoku/>
        <w:wordWrap/>
        <w:overflowPunct/>
        <w:topLinePunct w:val="0"/>
        <w:autoSpaceDE/>
        <w:autoSpaceDN/>
        <w:bidi w:val="0"/>
        <w:adjustRightInd/>
        <w:snapToGrid/>
        <w:spacing w:after="0" w:line="60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对全年技术服务工作开展全面评估与总结，形成规范完整的年度技术服务工作报告并归档，作为服务验收依据。</w:t>
      </w:r>
    </w:p>
    <w:p w14:paraId="0244369A">
      <w:pPr>
        <w:keepNext w:val="0"/>
        <w:keepLines w:val="0"/>
        <w:pageBreakBefore w:val="0"/>
        <w:widowControl w:val="0"/>
        <w:kinsoku/>
        <w:wordWrap/>
        <w:overflowPunct/>
        <w:topLinePunct w:val="0"/>
        <w:autoSpaceDE/>
        <w:autoSpaceDN/>
        <w:bidi w:val="0"/>
        <w:adjustRightInd/>
        <w:snapToGrid/>
        <w:spacing w:after="0" w:line="6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3.服务单位需聘请专职保安2人、专职保洁1人，保障鉴定站安全及内部考评场所卫生整洁。</w:t>
      </w:r>
    </w:p>
    <w:p w14:paraId="2C3EC934">
      <w:pPr>
        <w:keepNext w:val="0"/>
        <w:keepLines w:val="0"/>
        <w:pageBreakBefore w:val="0"/>
        <w:widowControl w:val="0"/>
        <w:kinsoku/>
        <w:wordWrap/>
        <w:overflowPunct/>
        <w:topLinePunct w:val="0"/>
        <w:autoSpaceDE/>
        <w:autoSpaceDN/>
        <w:bidi w:val="0"/>
        <w:adjustRightInd/>
        <w:snapToGrid/>
        <w:spacing w:after="0" w:line="6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4.服务单位需提供两台饮水机保证鉴定站工作人员及考试学员正常饮用水。</w:t>
      </w:r>
    </w:p>
    <w:p w14:paraId="74A75A2B">
      <w:pPr>
        <w:keepNext w:val="0"/>
        <w:keepLines w:val="0"/>
        <w:pageBreakBefore w:val="0"/>
        <w:widowControl w:val="0"/>
        <w:kinsoku/>
        <w:wordWrap/>
        <w:overflowPunct/>
        <w:topLinePunct w:val="0"/>
        <w:autoSpaceDE/>
        <w:autoSpaceDN/>
        <w:bidi w:val="0"/>
        <w:adjustRightInd/>
        <w:snapToGrid/>
        <w:spacing w:after="0" w:line="6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5.根据鉴定站实际需求，为鉴定站提供各类绿植，并负责日常养护。</w: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A6453C"/>
    <w:rsid w:val="2CA645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2026-04-13T07:09:00Z</dcterms:created>
  <dc:creator>叶染</dc:creator>
  <cp:lastModifiedBy>叶染</cp:lastModifiedBy>
  <dcterms:modified xsi:type="dcterms:W3CDTF">2026-04-13T07:22:31Z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CC33915B349F407EACEEA719A51E940A_11</vt:lpwstr>
  </property>
  <property fmtid="{D5CDD505-2E9C-101B-9397-08002B2CF9AE}" pid="4" name="KSOTemplateDocerSaveRecord">
    <vt:lpwstr>eyJoZGlkIjoiNmY1NDJlOWE5ZmM4ZjQ2NDQ1NTM2NmI4YmJjZjQ0OWIiLCJ1c2VySWQiOiI5Njc5NTM0ODMifQ==</vt:lpwstr>
  </property>
</Properties>
</file>