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797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288" w:lineRule="auto"/>
        <w:ind w:left="0" w:firstLine="0"/>
        <w:jc w:val="center"/>
        <w:textAlignment w:val="auto"/>
        <w:rPr>
          <w:rFonts w:hint="eastAsia" w:ascii="宋体" w:hAnsi="宋体" w:eastAsia="宋体" w:cs="宋体"/>
          <w:b/>
          <w:bCs/>
          <w:i w:val="0"/>
          <w:iCs w:val="0"/>
          <w:caps w:val="0"/>
          <w:color w:val="333333"/>
          <w:spacing w:val="0"/>
          <w:sz w:val="32"/>
          <w:szCs w:val="32"/>
        </w:rPr>
      </w:pPr>
      <w:bookmarkStart w:id="0" w:name="_GoBack"/>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西安市未央区住房和城市建设局物业服务竞争性磋商公告</w:t>
      </w:r>
    </w:p>
    <w:bookmarkEnd w:id="0"/>
    <w:p w14:paraId="26A7B1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3DE4FE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西安市未央区住房和城市建设局物业服务</w:t>
      </w:r>
      <w:r>
        <w:rPr>
          <w:rFonts w:hint="eastAsia" w:ascii="宋体" w:hAnsi="宋体" w:eastAsia="宋体" w:cs="宋体"/>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的潜在供应商应在陕西省政府采购综合管理平台项目电子化交易系统（以下简称“项目电子化交易系统”）获取采购文件，并于2026年05月07日 09时00分（北京时间）前提交响应文件。</w:t>
      </w:r>
    </w:p>
    <w:p w14:paraId="3DCA78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40A4E7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项目编号：SXLX26-01-032Z(F)</w:t>
      </w:r>
    </w:p>
    <w:p w14:paraId="2DC383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项目名称：西安市未央区住房和城市建设局物业服务</w:t>
      </w:r>
    </w:p>
    <w:p w14:paraId="411F1D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采购方式：竞争性磋商</w:t>
      </w:r>
    </w:p>
    <w:p w14:paraId="11CC11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预算金额：235,173.00元</w:t>
      </w:r>
    </w:p>
    <w:p w14:paraId="2BAB54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采购需求：详见采购需求附件</w:t>
      </w:r>
    </w:p>
    <w:p w14:paraId="28B29E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w:t>
      </w:r>
    </w:p>
    <w:p w14:paraId="743CB0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96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采购包1：自合同签订生效之日起1年。</w:t>
      </w:r>
    </w:p>
    <w:p w14:paraId="34D164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本项目是否接受联合体投标：</w:t>
      </w:r>
    </w:p>
    <w:p w14:paraId="32B94C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96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采购包1：不接受联合体投标</w:t>
      </w:r>
    </w:p>
    <w:p w14:paraId="00E277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230E9B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495720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w:t>
      </w:r>
    </w:p>
    <w:p w14:paraId="4A2565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合同包1(物业服务)落实政府采购政策需满足的资格要求如下:</w:t>
      </w:r>
    </w:p>
    <w:p w14:paraId="66A2B8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48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承接服务的供应商应为符合政策要求的中小企业或残疾人福利性单位或监狱企业。</w:t>
      </w:r>
    </w:p>
    <w:p w14:paraId="7C16F6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14:paraId="5C3563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三、获取采购文件</w:t>
      </w:r>
    </w:p>
    <w:p w14:paraId="57B12F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时间：2026年04月24日至2026年04月30日，每天上午00:00:00至12:00:00，下午12:00:00至23:59:59（北京时间）</w:t>
      </w:r>
    </w:p>
    <w:p w14:paraId="46EF73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途径：项目电子化交易系统（交易执行-选择项目所属区划-应标-项目投标-未获取页面）选择本项目报名参与并获取采购文件</w:t>
      </w:r>
    </w:p>
    <w:p w14:paraId="7AB3BF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方式：投标人有意参加本项目的，应在陕西省政府采购网（www.ccgp-shaanxi.gov.cn）登录项目电子化交易系统申请获取采购文件</w:t>
      </w:r>
    </w:p>
    <w:p w14:paraId="6CD91D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售价：0元</w:t>
      </w:r>
    </w:p>
    <w:p w14:paraId="7B44DB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四、响应文件提交</w:t>
      </w:r>
    </w:p>
    <w:p w14:paraId="5F22DD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截止时间：2026年05月07日 09时00分00秒（北京时间）</w:t>
      </w:r>
    </w:p>
    <w:p w14:paraId="1DC8FF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地点：项目电子化交易系统（交易执行-选择项目所属区划-应标-项目投标-已获取-投标（响应）管理）上传投标（响应）文件</w:t>
      </w:r>
    </w:p>
    <w:p w14:paraId="7E1344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五、开启</w:t>
      </w:r>
    </w:p>
    <w:p w14:paraId="1386DF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时间：2026年05月07日 09时00分00秒（北京时间）</w:t>
      </w:r>
    </w:p>
    <w:p w14:paraId="552681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地点：项目电子化交易系统（交易执行-选择项目所属区划-开标-供应商开标大厅）参与线上开标</w:t>
      </w:r>
    </w:p>
    <w:p w14:paraId="7B65FA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六、公告期限</w:t>
      </w:r>
    </w:p>
    <w:p w14:paraId="19BA41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自本公告发布之日起3个工作日。</w:t>
      </w:r>
    </w:p>
    <w:p w14:paraId="23A29C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七、其他补充事宜</w:t>
      </w:r>
    </w:p>
    <w:p w14:paraId="4895A8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517618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0B0066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5AFB1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36C27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794FF9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6C4F44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43E1F1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（五）政府采购平台技术支持：</w:t>
      </w:r>
    </w:p>
    <w:p w14:paraId="5483DC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在线客服：通过陕西省政府采购网-在线客服进行咨询</w:t>
      </w:r>
    </w:p>
    <w:p w14:paraId="25A9FE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技术服务电话：029-96702</w:t>
      </w:r>
    </w:p>
    <w:p w14:paraId="73E15F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CA及签章服务：通过陕西省政府采购网-办事指南进行查询</w:t>
      </w:r>
    </w:p>
    <w:p w14:paraId="036C46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（六）限定资格条件说明：</w:t>
      </w:r>
    </w:p>
    <w:p w14:paraId="7D475E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（1）被“信用中国网站”(https://www.creditchina.gov.cn/ )列入重大税收违法失信主体、“中国执行信息公开网”(http://zxgk.court.gov.cn/shixin/）列入失信被执行人、“中国政府采购网”(http://www.ccgp.gov.cn/)列入政府采购严重违法失信行为记录名单中的供应商禁止参加政府采购活动。</w:t>
      </w:r>
    </w:p>
    <w:p w14:paraId="085A6B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（2）单位负责人为同一人或者存在直接控股、管理关系的不同供应商，不得参加同一合同项下的采购活动；供应商未向本项目提供整体设计、规范编制或者项目管理、监理、检测、咨询服务。</w:t>
      </w:r>
    </w:p>
    <w:p w14:paraId="11A893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（七）本项目需要落实的政府采购政策：</w:t>
      </w:r>
    </w:p>
    <w:p w14:paraId="67D54D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3E6510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7CE931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支持本国产业政策：《财政部关于印发&lt;进口产品管理办法&gt;的通知》（财库〔2007〕119号）；《财政部办公厅关于政府采购进口产品管理有关问题的通知》（财办库〔2008〕248号）；《国务院办公厅关于在政府采购中实施本国产品标准及相关政策的通知》（国办发〔2025〕34号）；《财政部、工业和信息化部关于贯彻落实国务院办公厅关于在政府采购中实施本国产品标准及相关政策的通知》的意见（财库〔2025〕30号）。</w:t>
      </w:r>
    </w:p>
    <w:p w14:paraId="5996CB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（4）支持创新等政府采购政策。</w:t>
      </w:r>
    </w:p>
    <w:p w14:paraId="0973CB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八）项目执行过程中，供应商对采购人或代理机构的质疑答复不满意，或者采购人或代理机构未在规定期限内作出答复的，可以在答复期满后15个工作日内向同级财政部门提起投诉。除线下书面投诉外，鼓励各供应商优先选择便捷的电子化投诉方式，电子化投诉流程参照《陕西省财政厅关于在全省开展电子化投诉工作有关事项的通知》（陕财办采函〔2022〕15 号）执行。</w:t>
      </w:r>
    </w:p>
    <w:p w14:paraId="27049C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八、对本次招标提出询问，请按以下方式联系。</w:t>
      </w:r>
    </w:p>
    <w:p w14:paraId="5EF3A1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20272A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名称：西安市未央区住房和城市建设局</w:t>
      </w:r>
    </w:p>
    <w:p w14:paraId="68C29F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地址：西安市未央区永祥路9号</w:t>
      </w:r>
    </w:p>
    <w:p w14:paraId="3EA683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联系方式：葛凡 029-86258667</w:t>
      </w:r>
    </w:p>
    <w:p w14:paraId="65CA22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7AB8BC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名称：陕西隆信项目管理有限公司</w:t>
      </w:r>
    </w:p>
    <w:p w14:paraId="225FC3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地址：西安市雁塔区雁翔路111号赛格·中京坊6幢1单元2层</w:t>
      </w:r>
    </w:p>
    <w:p w14:paraId="19C802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联系方式：029-88489979-8106</w:t>
      </w:r>
    </w:p>
    <w:p w14:paraId="317126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558CBC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项目联系人：任甜、郑婧婧、杜航、李亚男、袁歆雨、刘晶</w:t>
      </w:r>
    </w:p>
    <w:p w14:paraId="3D88E2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电话：029-88489979-8106</w:t>
      </w:r>
    </w:p>
    <w:sectPr>
      <w:pgSz w:w="11906" w:h="16838"/>
      <w:pgMar w:top="1276" w:right="1644" w:bottom="1276"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94B09"/>
    <w:rsid w:val="0C694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qFormat/>
    <w:uiPriority w:val="0"/>
    <w:rPr>
      <w:rFonts w:ascii="Calibri" w:hAnsi="Calibri" w:eastAsia="宋体" w:cs="Arial"/>
      <w:sz w:val="2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2026-04-23T11:22:00Z</dcterms:created>
  <dc:creator>じove么么哒</dc:creator>
  <cp:lastModifiedBy>じove么么哒</cp:lastModifiedBy>
  <dcterms:modified xsi:type="dcterms:W3CDTF">2026-04-23T11:47:01Z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21CBBE1838DE4B0BA13687B4FF480126_11</vt:lpwstr>
  </property>
  <property fmtid="{D5CDD505-2E9C-101B-9397-08002B2CF9AE}" pid="4" name="KSOTemplateDocerSaveRecord">
    <vt:lpwstr>eyJoZGlkIjoiMzhmMTdiYTFiOTE2YzY2OTI5MDNhYWE2MmNjZTkyNWMiLCJ1c2VySWQiOiIzMjY2Njc2MTgifQ==</vt:lpwstr>
  </property>
</Properties>
</file>