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050AF" w14:textId="1B45BC8C" w:rsidR="00DB06B1" w:rsidRDefault="00DB06B1" w:rsidP="00DB06B1">
      <w:pPr>
        <w:pStyle w:val="null3"/>
        <w:widowControl w:val="0"/>
        <w:spacing w:line="360" w:lineRule="auto"/>
        <w:rPr>
          <w:rFonts w:ascii="宋体" w:eastAsia="宋体" w:hAnsi="宋体"/>
          <w:sz w:val="24"/>
          <w:szCs w:val="24"/>
        </w:rPr>
      </w:pPr>
      <w:r>
        <w:rPr>
          <w:rFonts w:ascii="宋体" w:eastAsia="宋体" w:hAnsi="宋体" w:cs="仿宋_GB2312"/>
          <w:sz w:val="24"/>
          <w:szCs w:val="24"/>
        </w:rPr>
        <w:t>采购包1：</w:t>
      </w:r>
    </w:p>
    <w:p w14:paraId="6933FB06" w14:textId="77777777" w:rsidR="00DB06B1" w:rsidRDefault="00DB06B1" w:rsidP="00DB06B1">
      <w:pPr>
        <w:pStyle w:val="null3"/>
        <w:widowControl w:val="0"/>
        <w:spacing w:line="360" w:lineRule="auto"/>
        <w:rPr>
          <w:rFonts w:ascii="宋体" w:eastAsia="宋体" w:hAnsi="宋体"/>
          <w:sz w:val="24"/>
          <w:szCs w:val="24"/>
        </w:rPr>
      </w:pPr>
      <w:r>
        <w:rPr>
          <w:rFonts w:ascii="宋体" w:eastAsia="宋体" w:hAnsi="宋体" w:cs="仿宋_GB2312"/>
          <w:sz w:val="24"/>
          <w:szCs w:val="24"/>
        </w:rPr>
        <w:t>标的名称：水工建筑物综合测量平台及水力发电引水系统模拟实验台</w:t>
      </w:r>
    </w:p>
    <w:tbl>
      <w:tblPr>
        <w:tblW w:w="0" w:type="auto"/>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22"/>
        <w:gridCol w:w="423"/>
        <w:gridCol w:w="7603"/>
      </w:tblGrid>
      <w:tr w:rsidR="00DB06B1" w14:paraId="1BBF6A5A" w14:textId="77777777" w:rsidTr="00C75399">
        <w:tc>
          <w:tcPr>
            <w:tcW w:w="277" w:type="dxa"/>
          </w:tcPr>
          <w:p w14:paraId="0A3210E4" w14:textId="77777777" w:rsidR="00DB06B1" w:rsidRDefault="00DB06B1" w:rsidP="00C75399">
            <w:pPr>
              <w:pStyle w:val="null3"/>
              <w:widowControl w:val="0"/>
              <w:spacing w:line="360" w:lineRule="auto"/>
              <w:rPr>
                <w:rFonts w:ascii="宋体" w:eastAsia="宋体" w:hAnsi="宋体"/>
                <w:sz w:val="24"/>
                <w:szCs w:val="24"/>
              </w:rPr>
            </w:pPr>
            <w:r>
              <w:rPr>
                <w:rFonts w:ascii="宋体" w:eastAsia="宋体" w:hAnsi="宋体" w:cs="仿宋_GB2312"/>
                <w:sz w:val="24"/>
                <w:szCs w:val="24"/>
              </w:rPr>
              <w:t>序号</w:t>
            </w:r>
          </w:p>
        </w:tc>
        <w:tc>
          <w:tcPr>
            <w:tcW w:w="276" w:type="dxa"/>
          </w:tcPr>
          <w:p w14:paraId="3DBEAA09" w14:textId="77777777" w:rsidR="00DB06B1" w:rsidRDefault="00DB06B1" w:rsidP="00C75399">
            <w:pPr>
              <w:pStyle w:val="null3"/>
              <w:widowControl w:val="0"/>
              <w:spacing w:line="360" w:lineRule="auto"/>
              <w:rPr>
                <w:rFonts w:ascii="宋体" w:eastAsia="宋体" w:hAnsi="宋体"/>
                <w:sz w:val="24"/>
                <w:szCs w:val="24"/>
              </w:rPr>
            </w:pPr>
            <w:r>
              <w:rPr>
                <w:rFonts w:ascii="宋体" w:eastAsia="宋体" w:hAnsi="宋体" w:cs="仿宋_GB2312"/>
                <w:sz w:val="24"/>
                <w:szCs w:val="24"/>
              </w:rPr>
              <w:t>参数性质</w:t>
            </w:r>
          </w:p>
        </w:tc>
        <w:tc>
          <w:tcPr>
            <w:tcW w:w="8615" w:type="dxa"/>
          </w:tcPr>
          <w:p w14:paraId="568DDF61" w14:textId="77777777" w:rsidR="00DB06B1" w:rsidRDefault="00DB06B1" w:rsidP="00C75399">
            <w:pPr>
              <w:pStyle w:val="null3"/>
              <w:widowControl w:val="0"/>
              <w:spacing w:line="360" w:lineRule="auto"/>
              <w:rPr>
                <w:rFonts w:ascii="宋体" w:eastAsia="宋体" w:hAnsi="宋体"/>
                <w:sz w:val="24"/>
                <w:szCs w:val="24"/>
              </w:rPr>
            </w:pPr>
            <w:r>
              <w:rPr>
                <w:rFonts w:ascii="宋体" w:eastAsia="宋体" w:hAnsi="宋体" w:cs="仿宋_GB2312"/>
                <w:sz w:val="24"/>
                <w:szCs w:val="24"/>
              </w:rPr>
              <w:t xml:space="preserve"> 技术参数与性能指标</w:t>
            </w:r>
          </w:p>
        </w:tc>
      </w:tr>
      <w:tr w:rsidR="00DB06B1" w14:paraId="0F6622F8" w14:textId="77777777" w:rsidTr="00C75399">
        <w:tc>
          <w:tcPr>
            <w:tcW w:w="277" w:type="dxa"/>
          </w:tcPr>
          <w:p w14:paraId="195FB792" w14:textId="77777777" w:rsidR="00DB06B1" w:rsidRDefault="00DB06B1" w:rsidP="00C75399">
            <w:pPr>
              <w:pStyle w:val="null3"/>
              <w:widowControl w:val="0"/>
              <w:spacing w:line="360" w:lineRule="auto"/>
              <w:rPr>
                <w:rFonts w:ascii="宋体" w:eastAsia="宋体" w:hAnsi="宋体"/>
                <w:sz w:val="24"/>
                <w:szCs w:val="24"/>
              </w:rPr>
            </w:pPr>
            <w:r>
              <w:rPr>
                <w:rFonts w:ascii="宋体" w:eastAsia="宋体" w:hAnsi="宋体" w:cs="仿宋_GB2312"/>
                <w:sz w:val="24"/>
                <w:szCs w:val="24"/>
              </w:rPr>
              <w:t>1</w:t>
            </w:r>
          </w:p>
        </w:tc>
        <w:tc>
          <w:tcPr>
            <w:tcW w:w="276" w:type="dxa"/>
          </w:tcPr>
          <w:p w14:paraId="08120A59" w14:textId="77777777" w:rsidR="00DB06B1" w:rsidRDefault="00DB06B1" w:rsidP="00C75399">
            <w:pPr>
              <w:spacing w:line="360" w:lineRule="auto"/>
              <w:rPr>
                <w:rFonts w:ascii="宋体" w:eastAsia="宋体" w:hAnsi="宋体" w:hint="eastAsia"/>
                <w:sz w:val="24"/>
              </w:rPr>
            </w:pPr>
          </w:p>
        </w:tc>
        <w:tc>
          <w:tcPr>
            <w:tcW w:w="8615" w:type="dxa"/>
          </w:tcPr>
          <w:tbl>
            <w:tblPr>
              <w:tblpPr w:leftFromText="180" w:rightFromText="180" w:vertAnchor="text" w:horzAnchor="page" w:tblpX="100" w:tblpY="3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670"/>
              <w:gridCol w:w="6284"/>
            </w:tblGrid>
            <w:tr w:rsidR="00DB06B1" w14:paraId="44770914" w14:textId="77777777" w:rsidTr="00C75399">
              <w:trPr>
                <w:trHeight w:val="673"/>
              </w:trPr>
              <w:tc>
                <w:tcPr>
                  <w:tcW w:w="386" w:type="dxa"/>
                  <w:noWrap/>
                  <w:vAlign w:val="center"/>
                </w:tcPr>
                <w:p w14:paraId="3723B58D" w14:textId="77777777" w:rsidR="00DB06B1" w:rsidRDefault="00DB06B1" w:rsidP="00C75399">
                  <w:pPr>
                    <w:spacing w:line="400" w:lineRule="exact"/>
                    <w:jc w:val="left"/>
                    <w:rPr>
                      <w:rFonts w:asciiTheme="minorEastAsia" w:hAnsiTheme="minorEastAsia" w:hint="eastAsia"/>
                      <w:sz w:val="24"/>
                    </w:rPr>
                  </w:pPr>
                  <w:bookmarkStart w:id="0" w:name="OLE_LINK7"/>
                  <w:r>
                    <w:rPr>
                      <w:rFonts w:asciiTheme="minorEastAsia" w:hAnsiTheme="minorEastAsia" w:hint="eastAsia"/>
                      <w:sz w:val="24"/>
                    </w:rPr>
                    <w:t>序号</w:t>
                  </w:r>
                </w:p>
              </w:tc>
              <w:tc>
                <w:tcPr>
                  <w:tcW w:w="743" w:type="dxa"/>
                  <w:noWrap/>
                  <w:vAlign w:val="center"/>
                </w:tcPr>
                <w:p w14:paraId="6FF8A50E"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t>货物名称</w:t>
                  </w:r>
                </w:p>
              </w:tc>
              <w:tc>
                <w:tcPr>
                  <w:tcW w:w="7260" w:type="dxa"/>
                  <w:noWrap/>
                  <w:vAlign w:val="center"/>
                </w:tcPr>
                <w:p w14:paraId="30E10B30"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技术参数</w:t>
                  </w:r>
                </w:p>
              </w:tc>
            </w:tr>
            <w:tr w:rsidR="00DB06B1" w14:paraId="6B530F89" w14:textId="77777777" w:rsidTr="00C75399">
              <w:trPr>
                <w:trHeight w:val="673"/>
              </w:trPr>
              <w:tc>
                <w:tcPr>
                  <w:tcW w:w="386" w:type="dxa"/>
                  <w:noWrap/>
                  <w:vAlign w:val="center"/>
                </w:tcPr>
                <w:p w14:paraId="25A41989"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t>1</w:t>
                  </w:r>
                </w:p>
              </w:tc>
              <w:tc>
                <w:tcPr>
                  <w:tcW w:w="743" w:type="dxa"/>
                  <w:noWrap/>
                  <w:vAlign w:val="center"/>
                </w:tcPr>
                <w:p w14:paraId="23746B5F"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t>水荷载模拟加载系统</w:t>
                  </w:r>
                </w:p>
              </w:tc>
              <w:tc>
                <w:tcPr>
                  <w:tcW w:w="7260" w:type="dxa"/>
                  <w:noWrap/>
                  <w:vAlign w:val="center"/>
                </w:tcPr>
                <w:p w14:paraId="4447E3BE"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水荷载模拟加载系统包括伺服恒压加载系统、高精度液压千斤顶、</w:t>
                  </w:r>
                  <w:proofErr w:type="gramStart"/>
                  <w:r>
                    <w:rPr>
                      <w:rFonts w:asciiTheme="minorEastAsia" w:hAnsiTheme="minorEastAsia" w:hint="eastAsia"/>
                    </w:rPr>
                    <w:t>加载反</w:t>
                  </w:r>
                  <w:proofErr w:type="gramEnd"/>
                  <w:r>
                    <w:rPr>
                      <w:rFonts w:asciiTheme="minorEastAsia" w:hAnsiTheme="minorEastAsia" w:hint="eastAsia"/>
                    </w:rPr>
                    <w:t>力装置、加载</w:t>
                  </w:r>
                  <w:proofErr w:type="gramStart"/>
                  <w:r>
                    <w:rPr>
                      <w:rFonts w:asciiTheme="minorEastAsia" w:hAnsiTheme="minorEastAsia" w:hint="eastAsia"/>
                    </w:rPr>
                    <w:t>传力部分</w:t>
                  </w:r>
                  <w:proofErr w:type="gramEnd"/>
                  <w:r>
                    <w:rPr>
                      <w:rFonts w:asciiTheme="minorEastAsia" w:hAnsiTheme="minorEastAsia" w:hint="eastAsia"/>
                    </w:rPr>
                    <w:t>等组成。</w:t>
                  </w:r>
                </w:p>
                <w:p w14:paraId="14F8CDC3" w14:textId="77777777" w:rsidR="00DB06B1" w:rsidRDefault="00DB06B1" w:rsidP="00C75399">
                  <w:pPr>
                    <w:pStyle w:val="ae"/>
                    <w:spacing w:line="400" w:lineRule="exact"/>
                    <w:ind w:firstLine="480"/>
                    <w:jc w:val="left"/>
                    <w:rPr>
                      <w:rFonts w:asciiTheme="minorEastAsia" w:hAnsiTheme="minorEastAsia" w:hint="eastAsia"/>
                    </w:rPr>
                  </w:pPr>
                  <w:bookmarkStart w:id="1" w:name="OLE_LINK12"/>
                  <w:r>
                    <w:rPr>
                      <w:rFonts w:asciiTheme="minorEastAsia" w:hAnsiTheme="minorEastAsia" w:hint="eastAsia"/>
                    </w:rPr>
                    <w:t>▲</w:t>
                  </w:r>
                  <w:bookmarkEnd w:id="1"/>
                  <w:r>
                    <w:rPr>
                      <w:rFonts w:asciiTheme="minorEastAsia" w:hAnsiTheme="minorEastAsia" w:hint="eastAsia"/>
                    </w:rPr>
                    <w:t>1）伺服恒压加载系统：使用压力≥20Mpa，静态控制精度不低于±0.5%F.S，可同时输出不少于5路相同或不同的压力，加载方式采用计算机全数字伺服控制。</w:t>
                  </w:r>
                </w:p>
                <w:p w14:paraId="27FA6E3C"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2）高精度油压千斤顶：数量21只，出力≥10KN，行程≥100mm，满载内外无渗油。</w:t>
                  </w:r>
                </w:p>
                <w:p w14:paraId="4D63B6B5"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3）千斤顶配套液压油管，共计21套（2根/套），耐压≥25Mpa，长度≥10m/每根。</w:t>
                  </w:r>
                </w:p>
                <w:p w14:paraId="05651F77"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4）</w:t>
                  </w:r>
                  <w:proofErr w:type="gramStart"/>
                  <w:r>
                    <w:rPr>
                      <w:rFonts w:asciiTheme="minorEastAsia" w:hAnsiTheme="minorEastAsia" w:hint="eastAsia"/>
                    </w:rPr>
                    <w:t>加载反</w:t>
                  </w:r>
                  <w:proofErr w:type="gramEnd"/>
                  <w:r>
                    <w:rPr>
                      <w:rFonts w:asciiTheme="minorEastAsia" w:hAnsiTheme="minorEastAsia" w:hint="eastAsia"/>
                    </w:rPr>
                    <w:t>力装置：液压千斤顶底座连接反力装置，满足5层液压加载，自上而下液压千斤顶数量分别为7只、5只、4只、3只、2只，共计21只。总高度约0.82m，上部宽度约1.71m，下部宽度约0.50m，每层连接千斤顶一侧形状为双曲面，并与四周基础连接固定。</w:t>
                  </w:r>
                  <w:proofErr w:type="gramStart"/>
                  <w:r>
                    <w:rPr>
                      <w:rFonts w:asciiTheme="minorEastAsia" w:hAnsiTheme="minorEastAsia" w:hint="eastAsia"/>
                    </w:rPr>
                    <w:t>加载反</w:t>
                  </w:r>
                  <w:proofErr w:type="gramEnd"/>
                  <w:r>
                    <w:rPr>
                      <w:rFonts w:asciiTheme="minorEastAsia" w:hAnsiTheme="minorEastAsia" w:hint="eastAsia"/>
                    </w:rPr>
                    <w:t>力装置刚度要满足实验教学要求，同一高程处的反力装置最大变形量≤5%拱坝模型变形量（沿顺河向）。</w:t>
                  </w:r>
                </w:p>
                <w:p w14:paraId="1374C650"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5）</w:t>
                  </w:r>
                  <w:proofErr w:type="gramStart"/>
                  <w:r>
                    <w:rPr>
                      <w:rFonts w:asciiTheme="minorEastAsia" w:hAnsiTheme="minorEastAsia" w:hint="eastAsia"/>
                    </w:rPr>
                    <w:t>加载传力部分</w:t>
                  </w:r>
                  <w:proofErr w:type="gramEnd"/>
                  <w:r>
                    <w:rPr>
                      <w:rFonts w:asciiTheme="minorEastAsia" w:hAnsiTheme="minorEastAsia" w:hint="eastAsia"/>
                    </w:rPr>
                    <w:t>：包括加载</w:t>
                  </w:r>
                  <w:proofErr w:type="gramStart"/>
                  <w:r>
                    <w:rPr>
                      <w:rFonts w:asciiTheme="minorEastAsia" w:hAnsiTheme="minorEastAsia" w:hint="eastAsia"/>
                    </w:rPr>
                    <w:t>传力块</w:t>
                  </w:r>
                  <w:proofErr w:type="gramEnd"/>
                  <w:r>
                    <w:rPr>
                      <w:rFonts w:asciiTheme="minorEastAsia" w:hAnsiTheme="minorEastAsia" w:hint="eastAsia"/>
                    </w:rPr>
                    <w:t>、橡胶层等组成。</w:t>
                  </w:r>
                </w:p>
                <w:p w14:paraId="01E8B9BE"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6）利用等效荷载模拟演示温度荷载作用。</w:t>
                  </w:r>
                </w:p>
                <w:p w14:paraId="582A56DC"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▲7）拱坝物理模型更新替换，需严格按照模型相似</w:t>
                  </w:r>
                  <w:r>
                    <w:rPr>
                      <w:rFonts w:asciiTheme="minorEastAsia" w:hAnsiTheme="minorEastAsia" w:hint="eastAsia"/>
                    </w:rPr>
                    <w:lastRenderedPageBreak/>
                    <w:t>理论进行设计制作，原型大坝为对数螺旋型双曲拱坝，坝体高250m，坝顶中心线弧长459.63m，坝顶厚度10m，</w:t>
                  </w:r>
                  <w:proofErr w:type="gramStart"/>
                  <w:r>
                    <w:rPr>
                      <w:rFonts w:asciiTheme="minorEastAsia" w:hAnsiTheme="minorEastAsia" w:hint="eastAsia"/>
                    </w:rPr>
                    <w:t>拱冠底部</w:t>
                  </w:r>
                  <w:proofErr w:type="gramEnd"/>
                  <w:r>
                    <w:rPr>
                      <w:rFonts w:asciiTheme="minorEastAsia" w:hAnsiTheme="minorEastAsia" w:hint="eastAsia"/>
                    </w:rPr>
                    <w:t>最大厚度49m，</w:t>
                  </w:r>
                  <w:proofErr w:type="gramStart"/>
                  <w:r>
                    <w:rPr>
                      <w:rFonts w:asciiTheme="minorEastAsia" w:hAnsiTheme="minorEastAsia" w:hint="eastAsia"/>
                    </w:rPr>
                    <w:t>厚高比</w:t>
                  </w:r>
                  <w:proofErr w:type="gramEnd"/>
                  <w:r>
                    <w:rPr>
                      <w:rFonts w:asciiTheme="minorEastAsia" w:hAnsiTheme="minorEastAsia" w:hint="eastAsia"/>
                    </w:rPr>
                    <w:t>0.196。拱坝物理模型几何相似比尺为250，弹性模量及其他相似指标也需满足相似要求，选择石膏作为模型材料。工作量包括旧有拱坝模型拆除和新模型更新替换，不含两侧山体。</w:t>
                  </w:r>
                </w:p>
              </w:tc>
            </w:tr>
            <w:tr w:rsidR="00DB06B1" w14:paraId="6EE07D18" w14:textId="77777777" w:rsidTr="00C75399">
              <w:trPr>
                <w:trHeight w:val="673"/>
              </w:trPr>
              <w:tc>
                <w:tcPr>
                  <w:tcW w:w="386" w:type="dxa"/>
                  <w:noWrap/>
                  <w:vAlign w:val="center"/>
                </w:tcPr>
                <w:p w14:paraId="6C87F4E6"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lastRenderedPageBreak/>
                    <w:t>2</w:t>
                  </w:r>
                </w:p>
              </w:tc>
              <w:tc>
                <w:tcPr>
                  <w:tcW w:w="743" w:type="dxa"/>
                  <w:noWrap/>
                  <w:vAlign w:val="center"/>
                </w:tcPr>
                <w:p w14:paraId="36CB1EC1"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t>自重荷载模拟加载系统</w:t>
                  </w:r>
                </w:p>
              </w:tc>
              <w:tc>
                <w:tcPr>
                  <w:tcW w:w="7260" w:type="dxa"/>
                  <w:noWrap/>
                  <w:vAlign w:val="center"/>
                </w:tcPr>
                <w:p w14:paraId="2967AE0D"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自重荷载模拟采用坝体模型内部加载模式，共计包括9个加载控制单元，能够单独或任意组合同步控制。</w:t>
                  </w:r>
                </w:p>
                <w:p w14:paraId="098CFDB2"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1）双曲拱坝模型共计划分9个区域，对应9个加载控制单元。</w:t>
                  </w:r>
                </w:p>
                <w:p w14:paraId="00ED4865"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▲2）加载控制单元主要包括：重心加载装置、</w:t>
                  </w:r>
                  <w:proofErr w:type="gramStart"/>
                  <w:r>
                    <w:rPr>
                      <w:rFonts w:asciiTheme="minorEastAsia" w:hAnsiTheme="minorEastAsia" w:hint="eastAsia"/>
                    </w:rPr>
                    <w:t>荷载传力装置</w:t>
                  </w:r>
                  <w:proofErr w:type="gramEnd"/>
                  <w:r>
                    <w:rPr>
                      <w:rFonts w:asciiTheme="minorEastAsia" w:hAnsiTheme="minorEastAsia" w:hint="eastAsia"/>
                    </w:rPr>
                    <w:t>、反力装置、伺服驱动装置，控制及通讯模块，以及其它配套部分等。加载模拟过程中荷载</w:t>
                  </w:r>
                  <w:proofErr w:type="gramStart"/>
                  <w:r>
                    <w:rPr>
                      <w:rFonts w:asciiTheme="minorEastAsia" w:hAnsiTheme="minorEastAsia" w:hint="eastAsia"/>
                    </w:rPr>
                    <w:t>仅作用</w:t>
                  </w:r>
                  <w:proofErr w:type="gramEnd"/>
                  <w:r>
                    <w:rPr>
                      <w:rFonts w:asciiTheme="minorEastAsia" w:hAnsiTheme="minorEastAsia" w:hint="eastAsia"/>
                    </w:rPr>
                    <w:t>于该划分区域重心点处，其它接触部分不受力。设计严格依据拱坝物理模型（大坝为对数螺旋型双曲拱坝，原型坝体高250m，坝顶中心线弧长459.63m，坝顶厚度10m，</w:t>
                  </w:r>
                  <w:proofErr w:type="gramStart"/>
                  <w:r>
                    <w:rPr>
                      <w:rFonts w:asciiTheme="minorEastAsia" w:hAnsiTheme="minorEastAsia" w:hint="eastAsia"/>
                    </w:rPr>
                    <w:t>拱冠底部</w:t>
                  </w:r>
                  <w:proofErr w:type="gramEnd"/>
                  <w:r>
                    <w:rPr>
                      <w:rFonts w:asciiTheme="minorEastAsia" w:hAnsiTheme="minorEastAsia" w:hint="eastAsia"/>
                    </w:rPr>
                    <w:t>最大厚度49m，</w:t>
                  </w:r>
                  <w:proofErr w:type="gramStart"/>
                  <w:r>
                    <w:rPr>
                      <w:rFonts w:asciiTheme="minorEastAsia" w:hAnsiTheme="minorEastAsia" w:hint="eastAsia"/>
                    </w:rPr>
                    <w:t>厚高比</w:t>
                  </w:r>
                  <w:proofErr w:type="gramEnd"/>
                  <w:r>
                    <w:rPr>
                      <w:rFonts w:asciiTheme="minorEastAsia" w:hAnsiTheme="minorEastAsia" w:hint="eastAsia"/>
                    </w:rPr>
                    <w:t>0.196。其中模型几何相似比尺为250），按照相似理论进行设计。每个加载控制单元出力≥1000N，加载控制精度不低于±0.5%F.S。</w:t>
                  </w:r>
                </w:p>
                <w:p w14:paraId="29FEFD0B"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3）控制系统指标:</w:t>
                  </w:r>
                </w:p>
                <w:p w14:paraId="363E6B3C"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控制器：高性能PLC配高精度采集模块、载荷控制通道≥16。</w:t>
                  </w:r>
                </w:p>
                <w:p w14:paraId="13A4B2C8"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采样频率：≥1000Hz。</w:t>
                  </w:r>
                </w:p>
                <w:p w14:paraId="306B5383"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采样分辨率：≥12位。</w:t>
                  </w:r>
                </w:p>
                <w:p w14:paraId="206F8C8D"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控制方式：手自切换、自动标定、自动诊断。</w:t>
                  </w:r>
                </w:p>
                <w:p w14:paraId="726FCD65"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通讯接口：</w:t>
                  </w:r>
                  <w:proofErr w:type="spellStart"/>
                  <w:r>
                    <w:rPr>
                      <w:rFonts w:asciiTheme="minorEastAsia" w:hAnsiTheme="minorEastAsia" w:hint="eastAsia"/>
                    </w:rPr>
                    <w:t>EtherNET</w:t>
                  </w:r>
                  <w:proofErr w:type="spellEnd"/>
                  <w:r>
                    <w:rPr>
                      <w:rFonts w:asciiTheme="minorEastAsia" w:hAnsiTheme="minorEastAsia" w:hint="eastAsia"/>
                    </w:rPr>
                    <w:t>/RS485，支持数据上传与远程调试。。</w:t>
                  </w:r>
                </w:p>
                <w:p w14:paraId="4627832B"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4）控制方式及功能：</w:t>
                  </w:r>
                </w:p>
                <w:p w14:paraId="74DFDC9D"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（1）水荷载和自重荷载一体化</w:t>
                  </w:r>
                  <w:proofErr w:type="gramStart"/>
                  <w:r>
                    <w:rPr>
                      <w:rFonts w:asciiTheme="minorEastAsia" w:hAnsiTheme="minorEastAsia" w:hint="eastAsia"/>
                    </w:rPr>
                    <w:t>加载全</w:t>
                  </w:r>
                  <w:proofErr w:type="gramEnd"/>
                  <w:r>
                    <w:rPr>
                      <w:rFonts w:asciiTheme="minorEastAsia" w:hAnsiTheme="minorEastAsia" w:hint="eastAsia"/>
                    </w:rPr>
                    <w:t>数字闭环控制。</w:t>
                  </w:r>
                </w:p>
                <w:p w14:paraId="4B1F64A0"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（2）操作界面：中文图形化，实时显示力-时间曲线</w:t>
                  </w:r>
                  <w:r>
                    <w:rPr>
                      <w:rFonts w:asciiTheme="minorEastAsia" w:hAnsiTheme="minorEastAsia" w:hint="eastAsia"/>
                    </w:rPr>
                    <w:lastRenderedPageBreak/>
                    <w:t>和列表，设置载荷一键启动加载。</w:t>
                  </w:r>
                </w:p>
                <w:p w14:paraId="0E64360E"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 xml:space="preserve">（3）数据输出：存储、查询、导出、数据报告生成 </w:t>
                  </w:r>
                </w:p>
                <w:p w14:paraId="357A6817"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（4）权限管理：分级权限管理，原始数据加密不可更改，满足溯源要求</w:t>
                  </w:r>
                </w:p>
                <w:p w14:paraId="33F80C41"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（5）安全保护：最大荷载设置、紧急停止按钮响应≤10ms</w:t>
                  </w:r>
                </w:p>
                <w:p w14:paraId="4DFAE18B"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rPr>
                    <w:t>5</w:t>
                  </w:r>
                  <w:r>
                    <w:rPr>
                      <w:rFonts w:asciiTheme="minorEastAsia" w:hAnsiTheme="minorEastAsia" w:hint="eastAsia"/>
                    </w:rPr>
                    <w:t>）控制终端：</w:t>
                  </w:r>
                </w:p>
                <w:p w14:paraId="2CAB79B9"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主要技术参数如下：</w:t>
                  </w:r>
                </w:p>
                <w:p w14:paraId="49697B15"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（1）采用Windows 11（或10）操作系统</w:t>
                  </w:r>
                </w:p>
                <w:p w14:paraId="6EA3BC67"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（2）处理器intel i5  8核，16线程</w:t>
                  </w:r>
                </w:p>
                <w:p w14:paraId="1A7FAB37"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（3）内存16GB</w:t>
                  </w:r>
                </w:p>
                <w:p w14:paraId="2ED810C2"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（4）采用独立显卡，显存8GB</w:t>
                  </w:r>
                </w:p>
                <w:p w14:paraId="3207A9A9"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（5）固态硬盘1TB</w:t>
                  </w:r>
                </w:p>
                <w:p w14:paraId="6B04814C"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（6）配备至少1个千兆以太网接口</w:t>
                  </w:r>
                </w:p>
                <w:p w14:paraId="26E136B3"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rPr>
                    <w:t>6</w:t>
                  </w:r>
                  <w:r>
                    <w:rPr>
                      <w:rFonts w:asciiTheme="minorEastAsia" w:hAnsiTheme="minorEastAsia" w:hint="eastAsia"/>
                    </w:rPr>
                    <w:t>）显示终端</w:t>
                  </w:r>
                </w:p>
                <w:p w14:paraId="28FC2EB2"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主要技术参数如下：</w:t>
                  </w:r>
                </w:p>
                <w:p w14:paraId="6D9828F2"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（1）屏幕比例：16:9</w:t>
                  </w:r>
                </w:p>
                <w:p w14:paraId="0167B44B"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（2）分辨率：1920*1080</w:t>
                  </w:r>
                </w:p>
                <w:p w14:paraId="027C55C6"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（3）尺寸：≥19英寸</w:t>
                  </w:r>
                </w:p>
                <w:p w14:paraId="76F34D11"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w:t>
                  </w:r>
                  <w:r>
                    <w:rPr>
                      <w:rFonts w:asciiTheme="minorEastAsia" w:hAnsiTheme="minorEastAsia"/>
                    </w:rPr>
                    <w:t>4</w:t>
                  </w:r>
                  <w:r>
                    <w:rPr>
                      <w:rFonts w:asciiTheme="minorEastAsia" w:hAnsiTheme="minorEastAsia" w:hint="eastAsia"/>
                    </w:rPr>
                    <w:t>）面板：IPS（LGD）</w:t>
                  </w:r>
                </w:p>
              </w:tc>
            </w:tr>
            <w:tr w:rsidR="00DB06B1" w14:paraId="1900EEC2" w14:textId="77777777" w:rsidTr="00C75399">
              <w:trPr>
                <w:trHeight w:val="673"/>
              </w:trPr>
              <w:tc>
                <w:tcPr>
                  <w:tcW w:w="386" w:type="dxa"/>
                  <w:noWrap/>
                  <w:vAlign w:val="center"/>
                </w:tcPr>
                <w:p w14:paraId="352BF33C"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lastRenderedPageBreak/>
                    <w:t>3</w:t>
                  </w:r>
                </w:p>
              </w:tc>
              <w:tc>
                <w:tcPr>
                  <w:tcW w:w="743" w:type="dxa"/>
                  <w:noWrap/>
                  <w:vAlign w:val="center"/>
                </w:tcPr>
                <w:p w14:paraId="721F25D4"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t>高速摄像系统</w:t>
                  </w:r>
                </w:p>
              </w:tc>
              <w:tc>
                <w:tcPr>
                  <w:tcW w:w="7260" w:type="dxa"/>
                  <w:noWrap/>
                  <w:vAlign w:val="center"/>
                </w:tcPr>
                <w:p w14:paraId="2FFB1879"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1）分辨率≥1920*1080，满</w:t>
                  </w:r>
                  <w:proofErr w:type="gramStart"/>
                  <w:r>
                    <w:rPr>
                      <w:rFonts w:asciiTheme="minorEastAsia" w:hAnsiTheme="minorEastAsia" w:hint="eastAsia"/>
                      <w:sz w:val="24"/>
                    </w:rPr>
                    <w:t>幅帧率</w:t>
                  </w:r>
                  <w:proofErr w:type="gramEnd"/>
                  <w:r>
                    <w:rPr>
                      <w:rFonts w:asciiTheme="minorEastAsia" w:hAnsiTheme="minorEastAsia" w:hint="eastAsia"/>
                      <w:sz w:val="24"/>
                    </w:rPr>
                    <w:t>≥3200fps；支持ROI,</w:t>
                  </w:r>
                  <w:proofErr w:type="gramStart"/>
                  <w:r>
                    <w:rPr>
                      <w:rFonts w:asciiTheme="minorEastAsia" w:hAnsiTheme="minorEastAsia" w:hint="eastAsia"/>
                      <w:sz w:val="24"/>
                    </w:rPr>
                    <w:t>最高帧率</w:t>
                  </w:r>
                  <w:proofErr w:type="gramEnd"/>
                  <w:r>
                    <w:rPr>
                      <w:rFonts w:asciiTheme="minorEastAsia" w:hAnsiTheme="minorEastAsia" w:hint="eastAsia"/>
                      <w:sz w:val="24"/>
                    </w:rPr>
                    <w:t>≥300000fps；像元尺寸2</w:t>
                  </w:r>
                  <w:r>
                    <w:rPr>
                      <w:rFonts w:asciiTheme="minorEastAsia" w:hAnsiTheme="minorEastAsia"/>
                      <w:sz w:val="24"/>
                    </w:rPr>
                    <w:t>~</w:t>
                  </w:r>
                  <w:r>
                    <w:rPr>
                      <w:rFonts w:asciiTheme="minorEastAsia" w:hAnsiTheme="minorEastAsia" w:hint="eastAsia"/>
                      <w:sz w:val="24"/>
                    </w:rPr>
                    <w:t>10μm；黑白芯片,相机为一体式，机身自带存储，内存容量≥512GB；</w:t>
                  </w:r>
                </w:p>
                <w:p w14:paraId="4EE6A782"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2）最短曝光时间≤100ns，且曝光时间可按照10ns梯度连续可调；支持自动曝光调节；</w:t>
                  </w:r>
                </w:p>
                <w:p w14:paraId="01B4FFFF"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3）机身数据传输接口为万兆网、千兆、百兆网络，可根据电脑网卡类型自适应网络配置；相机兼容2.5G网络传输，无需万兆网卡即可完成超越</w:t>
                  </w:r>
                  <w:proofErr w:type="gramStart"/>
                  <w:r>
                    <w:rPr>
                      <w:rFonts w:asciiTheme="minorEastAsia" w:hAnsiTheme="minorEastAsia" w:hint="eastAsia"/>
                      <w:sz w:val="24"/>
                    </w:rPr>
                    <w:t>千兆网</w:t>
                  </w:r>
                  <w:proofErr w:type="gramEnd"/>
                  <w:r>
                    <w:rPr>
                      <w:rFonts w:asciiTheme="minorEastAsia" w:hAnsiTheme="minorEastAsia" w:hint="eastAsia"/>
                      <w:sz w:val="24"/>
                    </w:rPr>
                    <w:t>极限传输速度；实际传输速度不低于1.5Gbps每秒；</w:t>
                  </w:r>
                </w:p>
                <w:p w14:paraId="17CD7DFB"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lastRenderedPageBreak/>
                    <w:t>▲4）机身自带温度监控，可实时监控机身内部芯片如处理器、主板温度并显示在软件上，有效监测机器状态。机身散热风扇可根据机身温度自适应转速，风扇支持手动5档调节，支持手动关闭与开启；</w:t>
                  </w:r>
                </w:p>
                <w:p w14:paraId="4166BD55"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▲5）相机支持可编程IO及IO复用功能：可编程IO不少于4路，用户可根据需要在软件中自定义编辑IO口的信号类型，同一IO的口信号包含但不限于以下类型：SYNC  Trigger、IRIG-B码、Ready、EPO（曝光输出信号）等；</w:t>
                  </w:r>
                </w:p>
                <w:p w14:paraId="1D7A4ABC"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6）相机供电采用直流24V宽电压设计，输入电压范围不低于20V-32VDC；</w:t>
                  </w:r>
                </w:p>
                <w:p w14:paraId="7791D480"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7）支持模拟偏执电压调整调节范围0-100倍，可有效改善图像动态范围。支持数字增益可调，0-16倍，软件支持模拟增益可调，×2、×4、×8倍；</w:t>
                  </w:r>
                </w:p>
                <w:p w14:paraId="30923A45"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8）镜头接口为SonyE口，能够直接安装E口镜</w:t>
                  </w:r>
                  <w:proofErr w:type="gramStart"/>
                  <w:r>
                    <w:rPr>
                      <w:rFonts w:asciiTheme="minorEastAsia" w:hAnsiTheme="minorEastAsia" w:hint="eastAsia"/>
                      <w:sz w:val="24"/>
                    </w:rPr>
                    <w:t>头完成</w:t>
                  </w:r>
                  <w:proofErr w:type="gramEnd"/>
                  <w:r>
                    <w:rPr>
                      <w:rFonts w:asciiTheme="minorEastAsia" w:hAnsiTheme="minorEastAsia" w:hint="eastAsia"/>
                      <w:sz w:val="24"/>
                    </w:rPr>
                    <w:t>清晰对焦成像。可拆卸更换其他接口，兼容F口、EF口、C口等市面主流镜头；</w:t>
                  </w:r>
                </w:p>
                <w:p w14:paraId="74D247FF"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9）具备IRIG-B AC/DC接口，支持B码授时与同步功能；</w:t>
                  </w:r>
                </w:p>
                <w:p w14:paraId="42210729"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10）具备3G-SDI接口，支持高清视频输出最高1080P@60FPS，向下兼容;SDI支持显示详细采集状态、分辨率、帧率、曝光时间、存储容量等信息。</w:t>
                  </w:r>
                </w:p>
                <w:p w14:paraId="081C7DC0"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11）相机支持PIV双曝光功能，双曝光间隔最小150ns；</w:t>
                  </w:r>
                </w:p>
                <w:p w14:paraId="4810D7A9"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软件功能指标要求：</w:t>
                  </w:r>
                </w:p>
                <w:p w14:paraId="492E4EFA"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12）相机支持多种录制模式：开始、中心、结束、手动、随机，随机模式支持单次录制过程中接受多个事件触发信号分段采集，事件触发信号个数≥1000次，录制完成后，多个事件图像保存为一个文件；软件支持辅助对焦功能，对焦方法支持方差、</w:t>
                  </w:r>
                  <w:proofErr w:type="spellStart"/>
                  <w:r>
                    <w:rPr>
                      <w:rFonts w:asciiTheme="minorEastAsia" w:hAnsiTheme="minorEastAsia" w:hint="eastAsia"/>
                      <w:sz w:val="24"/>
                    </w:rPr>
                    <w:t>Tenengrad</w:t>
                  </w:r>
                  <w:proofErr w:type="spellEnd"/>
                  <w:r>
                    <w:rPr>
                      <w:rFonts w:asciiTheme="minorEastAsia" w:hAnsiTheme="minorEastAsia" w:hint="eastAsia"/>
                      <w:sz w:val="24"/>
                    </w:rPr>
                    <w:t>梯度、Laplacian梯度；对焦模式支持区域、全局；</w:t>
                  </w:r>
                </w:p>
                <w:p w14:paraId="1098ABD5"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 xml:space="preserve">13）软件支持添加虚拟相机功能，在不连接相机的前提下可完成对软件各参数的调整、预览、采集与下载； </w:t>
                  </w:r>
                </w:p>
                <w:p w14:paraId="4C04CA24"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14）相机支持一键直连功能，打开软件同时相机自动</w:t>
                  </w:r>
                  <w:r>
                    <w:rPr>
                      <w:rFonts w:asciiTheme="minorEastAsia" w:hAnsiTheme="minorEastAsia" w:hint="eastAsia"/>
                      <w:sz w:val="24"/>
                    </w:rPr>
                    <w:lastRenderedPageBreak/>
                    <w:t>连接并显示预览画面；</w:t>
                  </w:r>
                </w:p>
                <w:p w14:paraId="6ECBB705"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15）支持软件触发、外部信号触发（上升沿、下降沿、开关信号），支持智能图像（基于极小区域内的图像亮度变化）触发功能，可选择亮度触发、背景差异触发、</w:t>
                  </w:r>
                  <w:proofErr w:type="gramStart"/>
                  <w:r>
                    <w:rPr>
                      <w:rFonts w:asciiTheme="minorEastAsia" w:hAnsiTheme="minorEastAsia" w:hint="eastAsia"/>
                      <w:sz w:val="24"/>
                    </w:rPr>
                    <w:t>运动帧测触发</w:t>
                  </w:r>
                  <w:proofErr w:type="gramEnd"/>
                  <w:r>
                    <w:rPr>
                      <w:rFonts w:asciiTheme="minorEastAsia" w:hAnsiTheme="minorEastAsia" w:hint="eastAsia"/>
                      <w:sz w:val="24"/>
                    </w:rPr>
                    <w:t>三种模式，最大可设置20*16像素区域的强度变化触发；</w:t>
                  </w:r>
                </w:p>
                <w:p w14:paraId="183922E5"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16）图像采集软件支持预览图像和内存模式下进行静态测量，数据无需下载到本地即完成测量。包含两点间距测量、多点间距测量、两点角度测量、三点角度测量、四点角度测量、半径测量、直径测量、圆心距离测量、计数等功能。支持测量结果实时显示在图像界面上，支持2点测速功能；</w:t>
                  </w:r>
                </w:p>
                <w:p w14:paraId="62FC6A34"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17）支持内存分区功能：最大分区数≥64个，单个分区参数可单独设置保存；</w:t>
                  </w:r>
                </w:p>
                <w:p w14:paraId="088343E1"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18）支持实时图像灰度显示功能，可以灰度直方图的形式显示整个画面或指定区域的实时灰度值所占像素个数统计；支持LUT画</w:t>
                  </w:r>
                  <w:proofErr w:type="gramStart"/>
                  <w:r>
                    <w:rPr>
                      <w:rFonts w:asciiTheme="minorEastAsia" w:hAnsiTheme="minorEastAsia" w:hint="eastAsia"/>
                      <w:sz w:val="24"/>
                    </w:rPr>
                    <w:t>质增强</w:t>
                  </w:r>
                  <w:proofErr w:type="gramEnd"/>
                  <w:r>
                    <w:rPr>
                      <w:rFonts w:asciiTheme="minorEastAsia" w:hAnsiTheme="minorEastAsia" w:hint="eastAsia"/>
                      <w:sz w:val="24"/>
                    </w:rPr>
                    <w:t>功能，可选择整幅图像或指定画面区域调整，包含Gama、亮度、对比度、锐度等参数调节，支持自由曲线调整；</w:t>
                  </w:r>
                </w:p>
                <w:p w14:paraId="2ECFD34D"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19）</w:t>
                  </w:r>
                  <w:proofErr w:type="gramStart"/>
                  <w:r>
                    <w:rPr>
                      <w:rFonts w:asciiTheme="minorEastAsia" w:hAnsiTheme="minorEastAsia" w:hint="eastAsia"/>
                      <w:sz w:val="24"/>
                    </w:rPr>
                    <w:t>图像位</w:t>
                  </w:r>
                  <w:proofErr w:type="gramEnd"/>
                  <w:r>
                    <w:rPr>
                      <w:rFonts w:asciiTheme="minorEastAsia" w:hAnsiTheme="minorEastAsia" w:hint="eastAsia"/>
                      <w:sz w:val="24"/>
                    </w:rPr>
                    <w:t>深可在软件中设置：8bit/10bit/12bit；</w:t>
                  </w:r>
                </w:p>
                <w:p w14:paraId="75E9EC2A"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20）保存格式可选RAWW、MRAW、SSF、AVI、JPEG、BMP、TIFF、PNG，数据可压缩导出，支持多种压缩格式可选，H264、MJEPG、</w:t>
                  </w:r>
                  <w:proofErr w:type="spellStart"/>
                  <w:r>
                    <w:rPr>
                      <w:rFonts w:asciiTheme="minorEastAsia" w:hAnsiTheme="minorEastAsia" w:hint="eastAsia"/>
                      <w:sz w:val="24"/>
                    </w:rPr>
                    <w:t>HumffYUV</w:t>
                  </w:r>
                  <w:proofErr w:type="spellEnd"/>
                  <w:r>
                    <w:rPr>
                      <w:rFonts w:asciiTheme="minorEastAsia" w:hAnsiTheme="minorEastAsia" w:hint="eastAsia"/>
                      <w:sz w:val="24"/>
                    </w:rPr>
                    <w:t>等，导出AVI视频格式时，导出的播放速度可选；</w:t>
                  </w:r>
                </w:p>
                <w:p w14:paraId="2A15F421"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21）运动分析软件：包含坐标位移、速度、加速度、角度、角速度、角加速度等，支持同时跟踪多个目标，跟踪精度≤0.5个像素，支持在同一界面自定义显示跟踪点轨迹、X/Y方向位移时序图、速度时序图、加速度时序图、数据表格等，软件界面可选相关性算法、升级版相关性算法、</w:t>
                  </w:r>
                  <w:proofErr w:type="gramStart"/>
                  <w:r>
                    <w:rPr>
                      <w:rFonts w:asciiTheme="minorEastAsia" w:hAnsiTheme="minorEastAsia" w:hint="eastAsia"/>
                      <w:sz w:val="24"/>
                    </w:rPr>
                    <w:t>角点定位</w:t>
                  </w:r>
                  <w:proofErr w:type="gramEnd"/>
                  <w:r>
                    <w:rPr>
                      <w:rFonts w:asciiTheme="minorEastAsia" w:hAnsiTheme="minorEastAsia" w:hint="eastAsia"/>
                      <w:sz w:val="24"/>
                    </w:rPr>
                    <w:t>算法等跟踪算法，自带尺寸测量、角度测量，可选择2、3、4个点的静态角度测量和动态角度测量，支持振动频率的测量，可直接显示出目标的振动频率。软件支持对图像的LUT调节，包含增益、gamma、对比度、亮度，并支持非线性曲线调节。</w:t>
                  </w:r>
                </w:p>
                <w:p w14:paraId="27436CFB"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lastRenderedPageBreak/>
                    <w:t>22）相机工作温度：-10°～50℃；</w:t>
                  </w:r>
                </w:p>
                <w:p w14:paraId="60B8AE9A"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23）软件终身免费升级；</w:t>
                  </w:r>
                </w:p>
                <w:p w14:paraId="280F267C"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24）满足振动指标。振动加速度20grms 振动频率10-2000Hz，3轴，单轴振动时间≥15min，提供第三</w:t>
                  </w:r>
                  <w:proofErr w:type="gramStart"/>
                  <w:r>
                    <w:rPr>
                      <w:rFonts w:asciiTheme="minorEastAsia" w:hAnsiTheme="minorEastAsia" w:hint="eastAsia"/>
                      <w:sz w:val="24"/>
                    </w:rPr>
                    <w:t>方专业</w:t>
                  </w:r>
                  <w:proofErr w:type="gramEnd"/>
                  <w:r>
                    <w:rPr>
                      <w:rFonts w:asciiTheme="minorEastAsia" w:hAnsiTheme="minorEastAsia" w:hint="eastAsia"/>
                      <w:sz w:val="24"/>
                    </w:rPr>
                    <w:t>机构测试报告，报告需包含现场测试过程、测试结论照片；</w:t>
                  </w:r>
                </w:p>
                <w:p w14:paraId="68442309" w14:textId="77777777" w:rsidR="00DB06B1" w:rsidRDefault="00DB06B1" w:rsidP="00C75399">
                  <w:pPr>
                    <w:spacing w:line="400" w:lineRule="exact"/>
                    <w:ind w:firstLineChars="200" w:firstLine="480"/>
                    <w:jc w:val="left"/>
                    <w:rPr>
                      <w:rFonts w:asciiTheme="minorEastAsia" w:hAnsiTheme="minorEastAsia" w:hint="eastAsia"/>
                      <w:sz w:val="24"/>
                    </w:rPr>
                  </w:pPr>
                  <w:r>
                    <w:rPr>
                      <w:rFonts w:asciiTheme="minorEastAsia" w:hAnsiTheme="minorEastAsia" w:hint="eastAsia"/>
                      <w:sz w:val="24"/>
                    </w:rPr>
                    <w:t>25）满足冲击指标。冲击加速度100g@5ms ，3轴，提供第三</w:t>
                  </w:r>
                  <w:proofErr w:type="gramStart"/>
                  <w:r>
                    <w:rPr>
                      <w:rFonts w:asciiTheme="minorEastAsia" w:hAnsiTheme="minorEastAsia" w:hint="eastAsia"/>
                      <w:sz w:val="24"/>
                    </w:rPr>
                    <w:t>方专业</w:t>
                  </w:r>
                  <w:proofErr w:type="gramEnd"/>
                  <w:r>
                    <w:rPr>
                      <w:rFonts w:asciiTheme="minorEastAsia" w:hAnsiTheme="minorEastAsia" w:hint="eastAsia"/>
                      <w:sz w:val="24"/>
                    </w:rPr>
                    <w:t>测试报告，报告需包含现场测试过程、测试结论照片；</w:t>
                  </w:r>
                </w:p>
              </w:tc>
            </w:tr>
            <w:tr w:rsidR="00DB06B1" w14:paraId="43B2D905" w14:textId="77777777" w:rsidTr="00C75399">
              <w:trPr>
                <w:trHeight w:val="281"/>
              </w:trPr>
              <w:tc>
                <w:tcPr>
                  <w:tcW w:w="386" w:type="dxa"/>
                  <w:noWrap/>
                  <w:vAlign w:val="center"/>
                </w:tcPr>
                <w:p w14:paraId="53D43DD3"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lastRenderedPageBreak/>
                    <w:t>4</w:t>
                  </w:r>
                </w:p>
              </w:tc>
              <w:tc>
                <w:tcPr>
                  <w:tcW w:w="743" w:type="dxa"/>
                  <w:noWrap/>
                  <w:vAlign w:val="center"/>
                </w:tcPr>
                <w:p w14:paraId="1054AE15"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t>变形及位移量测系统</w:t>
                  </w:r>
                </w:p>
              </w:tc>
              <w:tc>
                <w:tcPr>
                  <w:tcW w:w="7260" w:type="dxa"/>
                  <w:noWrap/>
                  <w:vAlign w:val="center"/>
                </w:tcPr>
                <w:p w14:paraId="1BA71AB9"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测量系统可同时采集应变、力、位移等信号，主要包括应变测试仪、位移传感器、应变片、信号传输线等。</w:t>
                  </w:r>
                </w:p>
                <w:p w14:paraId="74B8DC6F"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1）通道数≥80个。</w:t>
                  </w:r>
                </w:p>
                <w:p w14:paraId="72ED7520"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2）桥路方式：包括全桥、半桥、1/4桥（120Ω或350Ω三线制）和1/4桥（公共补偿）。</w:t>
                  </w:r>
                </w:p>
                <w:p w14:paraId="1AB32E8F"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3）采样速率可选，最高速率≥5Hz/通道。</w:t>
                  </w:r>
                </w:p>
                <w:p w14:paraId="670DE702"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4）支持以太网、Wi-Fi两种通讯方式。</w:t>
                  </w:r>
                </w:p>
                <w:p w14:paraId="1B64275F"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5）电压示值误差：≤0.5%F.S。</w:t>
                  </w:r>
                </w:p>
                <w:p w14:paraId="6C4733B6"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6）软件功能包括：支持实时数据显示、历史数据回放；支持将数据导出为Excel、</w:t>
                  </w:r>
                  <w:proofErr w:type="spellStart"/>
                  <w:r>
                    <w:rPr>
                      <w:rFonts w:asciiTheme="minorEastAsia" w:hAnsiTheme="minorEastAsia" w:hint="eastAsia"/>
                    </w:rPr>
                    <w:t>Matlab</w:t>
                  </w:r>
                  <w:proofErr w:type="spellEnd"/>
                  <w:r>
                    <w:rPr>
                      <w:rFonts w:asciiTheme="minorEastAsia" w:hAnsiTheme="minorEastAsia" w:hint="eastAsia"/>
                    </w:rPr>
                    <w:t>、TXT、Word等多种各种；支持二次开发。</w:t>
                  </w:r>
                </w:p>
                <w:p w14:paraId="0297C2E9"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7）应变片：电阻应变花（45度），数量25只，阻值120欧，丝栅尺寸3*2mm，基地材料酚醛-环氧。</w:t>
                  </w:r>
                </w:p>
                <w:p w14:paraId="131D0671"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▲8）位移传感：数量5只，应变式，有效行程≥100mm，测试精度≤0.5%F.S。</w:t>
                  </w:r>
                </w:p>
                <w:p w14:paraId="5B8CCD75"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9）应变片和位移传感器配套的信号线，长度≥10m/组，同时考虑温度补偿信号线需求，满足现场布置。</w:t>
                  </w:r>
                </w:p>
              </w:tc>
            </w:tr>
            <w:tr w:rsidR="00DB06B1" w14:paraId="469558A0" w14:textId="77777777" w:rsidTr="00C75399">
              <w:trPr>
                <w:trHeight w:val="281"/>
              </w:trPr>
              <w:tc>
                <w:tcPr>
                  <w:tcW w:w="386" w:type="dxa"/>
                  <w:noWrap/>
                  <w:vAlign w:val="center"/>
                </w:tcPr>
                <w:p w14:paraId="3F3C74A6"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t>5</w:t>
                  </w:r>
                </w:p>
              </w:tc>
              <w:tc>
                <w:tcPr>
                  <w:tcW w:w="743" w:type="dxa"/>
                  <w:noWrap/>
                  <w:vAlign w:val="center"/>
                </w:tcPr>
                <w:p w14:paraId="0D53EA5C"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t>压力测量系</w:t>
                  </w:r>
                  <w:r>
                    <w:rPr>
                      <w:rFonts w:asciiTheme="minorEastAsia" w:hAnsiTheme="minorEastAsia" w:hint="eastAsia"/>
                      <w:sz w:val="24"/>
                    </w:rPr>
                    <w:lastRenderedPageBreak/>
                    <w:t>统</w:t>
                  </w:r>
                </w:p>
              </w:tc>
              <w:tc>
                <w:tcPr>
                  <w:tcW w:w="7260" w:type="dxa"/>
                  <w:noWrap/>
                  <w:vAlign w:val="center"/>
                </w:tcPr>
                <w:p w14:paraId="67528E08"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lastRenderedPageBreak/>
                    <w:t>1、结构：</w:t>
                  </w:r>
                  <w:proofErr w:type="gramStart"/>
                  <w:r>
                    <w:rPr>
                      <w:rFonts w:asciiTheme="minorEastAsia" w:hAnsiTheme="minorEastAsia" w:hint="eastAsia"/>
                    </w:rPr>
                    <w:t>一</w:t>
                  </w:r>
                  <w:proofErr w:type="gramEnd"/>
                  <w:r>
                    <w:rPr>
                      <w:rFonts w:asciiTheme="minorEastAsia" w:hAnsiTheme="minorEastAsia" w:hint="eastAsia"/>
                    </w:rPr>
                    <w:t>体式</w:t>
                  </w:r>
                </w:p>
                <w:p w14:paraId="651FB51A"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2、压力类型：表压</w:t>
                  </w:r>
                </w:p>
                <w:p w14:paraId="0C738B61"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3、介质：液体，气液混合</w:t>
                  </w:r>
                </w:p>
                <w:p w14:paraId="47B6AF0D"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量程：</w:t>
                  </w:r>
                  <w:r>
                    <w:rPr>
                      <w:rFonts w:ascii="仿宋" w:eastAsia="仿宋" w:hAnsi="仿宋" w:hint="eastAsia"/>
                      <w:szCs w:val="21"/>
                    </w:rPr>
                    <w:t>最大可至1500Psi，</w:t>
                  </w:r>
                  <w:bookmarkStart w:id="2" w:name="OLE_LINK6"/>
                  <w:r>
                    <w:rPr>
                      <w:rFonts w:ascii="仿宋" w:eastAsia="仿宋" w:hAnsi="仿宋" w:hint="eastAsia"/>
                      <w:szCs w:val="21"/>
                    </w:rPr>
                    <w:t>据实际压力范围调整</w:t>
                  </w:r>
                  <w:bookmarkEnd w:id="2"/>
                  <w:r>
                    <w:rPr>
                      <w:rFonts w:ascii="仿宋" w:eastAsia="仿宋" w:hAnsi="仿宋" w:hint="eastAsia"/>
                      <w:szCs w:val="21"/>
                    </w:rPr>
                    <w:t>。</w:t>
                  </w:r>
                </w:p>
                <w:p w14:paraId="46666302"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lastRenderedPageBreak/>
                    <w:t>5、通道数：≥16通道</w:t>
                  </w:r>
                </w:p>
                <w:p w14:paraId="60F12309"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6、精度：≤0.05%FS</w:t>
                  </w:r>
                </w:p>
                <w:p w14:paraId="1DD9EBE9"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7、采样率：≥同步0-500Hz可调/每通道</w:t>
                  </w:r>
                </w:p>
                <w:p w14:paraId="4C3C02BD"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8、校准周期：≥12个月</w:t>
                  </w:r>
                </w:p>
                <w:p w14:paraId="3541F63C"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9、零点校准：软件一键校准调零</w:t>
                  </w:r>
                </w:p>
                <w:p w14:paraId="3E903304"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10、过压保护：≥2倍压力量程</w:t>
                  </w:r>
                </w:p>
                <w:p w14:paraId="3D01E46A"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11、压力接口：4*2.5快拧接头，或者1/8英寸卡套接头</w:t>
                  </w:r>
                </w:p>
                <w:p w14:paraId="0CA486AF"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12、触发方式：软件触发&amp;硬件触发</w:t>
                  </w:r>
                </w:p>
                <w:p w14:paraId="1ECFA8B0"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13、通讯协议：TCP/IP</w:t>
                  </w:r>
                </w:p>
                <w:p w14:paraId="1F873BDC"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14、工作温度范围：≥-30~50℃</w:t>
                  </w:r>
                </w:p>
                <w:p w14:paraId="22102B2F"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15、贮存环境：≥-40~+85℃ 湿度：0~95%RH</w:t>
                  </w:r>
                </w:p>
                <w:p w14:paraId="61556FC1"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16、电源：24VDC</w:t>
                  </w:r>
                </w:p>
                <w:p w14:paraId="25AD3C78"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17、软件：实现测量数据的实时可视化监测与智能存储。系统支持高精度数据采集，并以标准化CSV 格式自动归档，确保数据可追溯性与跨平台兼容性。</w:t>
                  </w:r>
                </w:p>
                <w:p w14:paraId="01F59D04"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18、压力阀有排气功能</w:t>
                  </w:r>
                </w:p>
              </w:tc>
            </w:tr>
            <w:tr w:rsidR="00DB06B1" w14:paraId="064929D3" w14:textId="77777777" w:rsidTr="00C75399">
              <w:trPr>
                <w:trHeight w:val="281"/>
              </w:trPr>
              <w:tc>
                <w:tcPr>
                  <w:tcW w:w="386" w:type="dxa"/>
                  <w:noWrap/>
                  <w:vAlign w:val="center"/>
                </w:tcPr>
                <w:p w14:paraId="6A75D87A"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lastRenderedPageBreak/>
                    <w:t>6</w:t>
                  </w:r>
                </w:p>
              </w:tc>
              <w:tc>
                <w:tcPr>
                  <w:tcW w:w="743" w:type="dxa"/>
                  <w:noWrap/>
                  <w:vAlign w:val="center"/>
                </w:tcPr>
                <w:p w14:paraId="45FEB5CF"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t>声学多普勒测速模块</w:t>
                  </w:r>
                </w:p>
                <w:p w14:paraId="579198D8" w14:textId="77777777" w:rsidR="00DB06B1" w:rsidRDefault="00DB06B1" w:rsidP="00C75399">
                  <w:pPr>
                    <w:spacing w:line="400" w:lineRule="exact"/>
                    <w:ind w:firstLineChars="200" w:firstLine="480"/>
                    <w:jc w:val="left"/>
                    <w:rPr>
                      <w:rFonts w:asciiTheme="minorEastAsia" w:hAnsiTheme="minorEastAsia" w:hint="eastAsia"/>
                      <w:sz w:val="24"/>
                    </w:rPr>
                  </w:pPr>
                </w:p>
              </w:tc>
              <w:tc>
                <w:tcPr>
                  <w:tcW w:w="7260" w:type="dxa"/>
                  <w:noWrap/>
                  <w:vAlign w:val="center"/>
                </w:tcPr>
                <w:p w14:paraId="07A17DB9" w14:textId="77777777" w:rsidR="00DB06B1" w:rsidRDefault="00DB06B1" w:rsidP="00C75399">
                  <w:pPr>
                    <w:numPr>
                      <w:ilvl w:val="1"/>
                      <w:numId w:val="1"/>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具有设置和保存功能，在同一个断面测量，不需要重复输入站点信息</w:t>
                  </w:r>
                </w:p>
                <w:p w14:paraId="5960E138" w14:textId="77777777" w:rsidR="00DB06B1" w:rsidRDefault="00DB06B1" w:rsidP="00C75399">
                  <w:pPr>
                    <w:numPr>
                      <w:ilvl w:val="1"/>
                      <w:numId w:val="1"/>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内置的GPS功能可提供测量的地理坐标位置，可自动获得或人工修复；</w:t>
                  </w:r>
                </w:p>
                <w:p w14:paraId="74AD1854" w14:textId="77777777" w:rsidR="00DB06B1" w:rsidRDefault="00DB06B1" w:rsidP="00C75399">
                  <w:pPr>
                    <w:numPr>
                      <w:ilvl w:val="1"/>
                      <w:numId w:val="1"/>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仪器具有IP67的防水等级</w:t>
                  </w:r>
                </w:p>
                <w:p w14:paraId="2F8B3971" w14:textId="77777777" w:rsidR="00DB06B1" w:rsidRDefault="00DB06B1" w:rsidP="00C75399">
                  <w:pPr>
                    <w:numPr>
                      <w:ilvl w:val="1"/>
                      <w:numId w:val="1"/>
                    </w:numPr>
                    <w:spacing w:line="360" w:lineRule="auto"/>
                    <w:ind w:firstLineChars="200" w:firstLine="480"/>
                    <w:jc w:val="left"/>
                    <w:rPr>
                      <w:rFonts w:asciiTheme="minorEastAsia" w:hAnsiTheme="minorEastAsia" w:hint="eastAsia"/>
                      <w:sz w:val="24"/>
                    </w:rPr>
                  </w:pPr>
                  <w:proofErr w:type="gramStart"/>
                  <w:r>
                    <w:rPr>
                      <w:rFonts w:asciiTheme="minorEastAsia" w:hAnsiTheme="minorEastAsia" w:hint="eastAsia"/>
                      <w:sz w:val="24"/>
                    </w:rPr>
                    <w:t>采用蓝牙或</w:t>
                  </w:r>
                  <w:proofErr w:type="gramEnd"/>
                  <w:r>
                    <w:rPr>
                      <w:rFonts w:asciiTheme="minorEastAsia" w:hAnsiTheme="minorEastAsia" w:hint="eastAsia"/>
                      <w:sz w:val="24"/>
                    </w:rPr>
                    <w:t>直接通过USB接口，与计算机连接</w:t>
                  </w:r>
                </w:p>
                <w:p w14:paraId="0B275F53" w14:textId="77777777" w:rsidR="00DB06B1" w:rsidRDefault="00DB06B1" w:rsidP="00C75399">
                  <w:pPr>
                    <w:numPr>
                      <w:ilvl w:val="1"/>
                      <w:numId w:val="1"/>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探头和手部可拆卸、互换</w:t>
                  </w:r>
                </w:p>
                <w:p w14:paraId="00809A45" w14:textId="77777777" w:rsidR="00DB06B1" w:rsidRDefault="00DB06B1" w:rsidP="00C75399">
                  <w:pPr>
                    <w:numPr>
                      <w:ilvl w:val="1"/>
                      <w:numId w:val="1"/>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可拆分的探头</w:t>
                  </w:r>
                </w:p>
                <w:p w14:paraId="60AAF57F" w14:textId="77777777" w:rsidR="00DB06B1" w:rsidRDefault="00DB06B1" w:rsidP="00C75399">
                  <w:pPr>
                    <w:numPr>
                      <w:ilvl w:val="1"/>
                      <w:numId w:val="1"/>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lastRenderedPageBreak/>
                    <w:t>探头</w:t>
                  </w:r>
                </w:p>
                <w:p w14:paraId="1998FE54"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测速范围：≥±0.001-4.0m/s</w:t>
                  </w:r>
                </w:p>
                <w:p w14:paraId="1D619EC1"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测速分辨率：≥0.0001m/s</w:t>
                  </w:r>
                </w:p>
                <w:p w14:paraId="45141B78"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 测速精度：≤实测流速的±1%，0.25cm/s</w:t>
                  </w:r>
                </w:p>
                <w:p w14:paraId="2F6E9DC4"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声波工作频率：</w:t>
                  </w:r>
                  <w:bookmarkStart w:id="3" w:name="OLE_LINK5"/>
                  <w:r>
                    <w:rPr>
                      <w:rFonts w:asciiTheme="minorEastAsia" w:hAnsiTheme="minorEastAsia" w:hint="eastAsia"/>
                      <w:sz w:val="24"/>
                    </w:rPr>
                    <w:t>≥</w:t>
                  </w:r>
                  <w:bookmarkEnd w:id="3"/>
                  <w:r>
                    <w:rPr>
                      <w:rFonts w:asciiTheme="minorEastAsia" w:hAnsiTheme="minorEastAsia" w:hint="eastAsia"/>
                      <w:sz w:val="24"/>
                    </w:rPr>
                    <w:t>10.0MHz</w:t>
                  </w:r>
                </w:p>
                <w:p w14:paraId="41A73382"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采样点位置：距离中心探头10cm</w:t>
                  </w:r>
                </w:p>
                <w:p w14:paraId="466FCAC2"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采样点体积大小：0.25cc</w:t>
                  </w:r>
                </w:p>
                <w:p w14:paraId="49C247B9"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可测最小水深：≤0.02m</w:t>
                  </w:r>
                </w:p>
                <w:p w14:paraId="3D46567B"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水深测量范围：≥0-10m</w:t>
                  </w:r>
                </w:p>
                <w:p w14:paraId="4E707118"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测深分辨率：≤0.001m</w:t>
                  </w:r>
                </w:p>
                <w:p w14:paraId="4AAF7957"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测深精度：≤±0.1%（满刻度），±0.05%（静态）</w:t>
                  </w:r>
                </w:p>
                <w:p w14:paraId="48CECD5B"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温度传感器：≤分辨率：0.01℃，精度：0.1℃</w:t>
                  </w:r>
                </w:p>
                <w:p w14:paraId="40A8F23A"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倾斜传感器：≤精度1.0°</w:t>
                  </w:r>
                </w:p>
                <w:p w14:paraId="2C617091"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标准电缆线长度：≥1.5m</w:t>
                  </w:r>
                </w:p>
                <w:p w14:paraId="312827D2"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电池寿命：≥12小时（连续使用时间）</w:t>
                  </w:r>
                </w:p>
                <w:p w14:paraId="6C8C5F28"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功耗：≤1W（平均）</w:t>
                  </w:r>
                </w:p>
                <w:p w14:paraId="602B6064"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水平位置精度：≤2.5m</w:t>
                  </w:r>
                </w:p>
                <w:p w14:paraId="7B1DB4AA"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工作频率： SBAS补偿（WAAS,EGNOS,MSAS,GAGAN）</w:t>
                  </w:r>
                </w:p>
                <w:p w14:paraId="3DA8E3E1"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冷启动：≤38 Sec</w:t>
                  </w:r>
                </w:p>
                <w:p w14:paraId="133B0DFA"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分辨率：≥320*240TFT</w:t>
                  </w:r>
                </w:p>
                <w:p w14:paraId="5B93DE20"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lastRenderedPageBreak/>
                    <w:t>LED背景亮度：≥450 cd/m2</w:t>
                  </w:r>
                </w:p>
                <w:p w14:paraId="52BD5534"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蓝牙：等级2，通讯范围≥50m</w:t>
                  </w:r>
                </w:p>
                <w:p w14:paraId="447A9517"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探头供电：8-12VDC</w:t>
                  </w:r>
                </w:p>
                <w:p w14:paraId="2DB66E18" w14:textId="77777777" w:rsidR="00DB06B1" w:rsidRDefault="00DB06B1" w:rsidP="00C75399">
                  <w:pPr>
                    <w:numPr>
                      <w:ilvl w:val="0"/>
                      <w:numId w:val="2"/>
                    </w:numPr>
                    <w:spacing w:line="360" w:lineRule="auto"/>
                    <w:ind w:firstLineChars="200" w:firstLine="480"/>
                    <w:jc w:val="left"/>
                    <w:rPr>
                      <w:rFonts w:asciiTheme="minorEastAsia" w:hAnsiTheme="minorEastAsia" w:hint="eastAsia"/>
                      <w:sz w:val="24"/>
                    </w:rPr>
                  </w:pPr>
                  <w:r>
                    <w:rPr>
                      <w:rFonts w:asciiTheme="minorEastAsia" w:hAnsiTheme="minorEastAsia" w:hint="eastAsia"/>
                      <w:sz w:val="24"/>
                    </w:rPr>
                    <w:t>数据传输：RS232</w:t>
                  </w:r>
                </w:p>
                <w:p w14:paraId="4AAA6749"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数据存储：≥16GB内存，可存储10k流量测量数据，10 M测速样本</w:t>
                  </w:r>
                </w:p>
              </w:tc>
            </w:tr>
            <w:tr w:rsidR="00DB06B1" w14:paraId="41C56C21" w14:textId="77777777" w:rsidTr="00C75399">
              <w:trPr>
                <w:trHeight w:val="281"/>
              </w:trPr>
              <w:tc>
                <w:tcPr>
                  <w:tcW w:w="386" w:type="dxa"/>
                  <w:noWrap/>
                  <w:vAlign w:val="center"/>
                </w:tcPr>
                <w:p w14:paraId="3FD63003" w14:textId="77777777" w:rsidR="00DB06B1" w:rsidRDefault="00DB06B1" w:rsidP="00C75399">
                  <w:pPr>
                    <w:spacing w:line="400" w:lineRule="exact"/>
                    <w:jc w:val="left"/>
                    <w:rPr>
                      <w:rFonts w:asciiTheme="minorEastAsia" w:hAnsiTheme="minorEastAsia" w:hint="eastAsia"/>
                      <w:sz w:val="24"/>
                    </w:rPr>
                  </w:pPr>
                  <w:r>
                    <w:rPr>
                      <w:rFonts w:asciiTheme="minorEastAsia" w:hAnsiTheme="minorEastAsia" w:hint="eastAsia"/>
                      <w:sz w:val="24"/>
                    </w:rPr>
                    <w:lastRenderedPageBreak/>
                    <w:t>7</w:t>
                  </w:r>
                </w:p>
              </w:tc>
              <w:tc>
                <w:tcPr>
                  <w:tcW w:w="743" w:type="dxa"/>
                  <w:noWrap/>
                  <w:vAlign w:val="center"/>
                </w:tcPr>
                <w:p w14:paraId="16FCAAF3" w14:textId="77777777" w:rsidR="00DB06B1" w:rsidRDefault="00DB06B1" w:rsidP="00C75399">
                  <w:pPr>
                    <w:pStyle w:val="ae"/>
                    <w:spacing w:line="400" w:lineRule="exact"/>
                    <w:ind w:firstLineChars="0" w:firstLine="0"/>
                    <w:jc w:val="left"/>
                    <w:rPr>
                      <w:rFonts w:asciiTheme="minorEastAsia" w:hAnsiTheme="minorEastAsia" w:hint="eastAsia"/>
                    </w:rPr>
                  </w:pPr>
                  <w:r>
                    <w:rPr>
                      <w:rFonts w:asciiTheme="minorEastAsia" w:hAnsiTheme="minorEastAsia" w:hint="eastAsia"/>
                    </w:rPr>
                    <w:t>操作管理系统</w:t>
                  </w:r>
                </w:p>
              </w:tc>
              <w:tc>
                <w:tcPr>
                  <w:tcW w:w="7260" w:type="dxa"/>
                  <w:noWrap/>
                  <w:vAlign w:val="center"/>
                </w:tcPr>
                <w:p w14:paraId="7636E72B"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操作管理系统主要为便于教学实施、管理及展示，要求如下：</w:t>
                  </w:r>
                </w:p>
                <w:p w14:paraId="334F53FC"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1）系统开发采用B/S架构。</w:t>
                  </w:r>
                </w:p>
                <w:p w14:paraId="0555ABAA"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2)支持对学生进行编组，可动态添加人数，最多可添加≥10人。</w:t>
                  </w:r>
                </w:p>
                <w:p w14:paraId="42A74650"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3)本系统使用数据采集仪来简化传感器数据采集的工作，应用模块需对接数据采集仪的API接口，实时获取到传感器数据，支持关键数据的存储。</w:t>
                  </w:r>
                </w:p>
                <w:p w14:paraId="264155B0"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▲4)三维数字孪生模型可1:1真实还原物理模型。</w:t>
                  </w:r>
                </w:p>
                <w:p w14:paraId="3381069F"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5)支持在模型对应的点位上观察到传感器的实时数据。</w:t>
                  </w:r>
                </w:p>
                <w:p w14:paraId="77E7D8C0"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6)可根据采集到的传感器数据计算形变，并通过不同颜色及深浅的平滑过渡，直观地展示坝体不同部位的压力应变情况。</w:t>
                  </w:r>
                </w:p>
                <w:p w14:paraId="14733989"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7)学生在系统中提前注册自己的账户，从而可以进行实验预约和数据查看等操作。</w:t>
                  </w:r>
                </w:p>
                <w:p w14:paraId="2372F2F2"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8)学生可提前组建小组，然后登录系统填写小组信息及预计实验时间，进行预约。</w:t>
                  </w:r>
                </w:p>
                <w:p w14:paraId="0BDEEDE8"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9)实验可按照小组登记的顺序依次进行，也可以选择“跳过”、“删除”，或通过拖动的方式对尚未开始的实验顺序进行调整。系统会记录每次实验的开始和结束时间，以及是否完成等状态。</w:t>
                  </w:r>
                </w:p>
                <w:p w14:paraId="02599568" w14:textId="77777777" w:rsidR="00DB06B1" w:rsidRDefault="00DB06B1" w:rsidP="00C75399">
                  <w:pPr>
                    <w:pStyle w:val="ae"/>
                    <w:spacing w:line="400" w:lineRule="exact"/>
                    <w:ind w:firstLine="480"/>
                    <w:jc w:val="left"/>
                    <w:rPr>
                      <w:rFonts w:asciiTheme="minorEastAsia" w:hAnsiTheme="minorEastAsia" w:hint="eastAsia"/>
                    </w:rPr>
                  </w:pPr>
                  <w:r>
                    <w:rPr>
                      <w:rFonts w:asciiTheme="minorEastAsia" w:hAnsiTheme="minorEastAsia" w:hint="eastAsia"/>
                    </w:rPr>
                    <w:t>10)支持实验结束后，学生远程查看、并下载csv格式</w:t>
                  </w:r>
                  <w:r>
                    <w:rPr>
                      <w:rFonts w:asciiTheme="minorEastAsia" w:hAnsiTheme="minorEastAsia" w:hint="eastAsia"/>
                    </w:rPr>
                    <w:lastRenderedPageBreak/>
                    <w:t>的本小组的关键实验数据。</w:t>
                  </w:r>
                </w:p>
              </w:tc>
            </w:tr>
            <w:bookmarkEnd w:id="0"/>
          </w:tbl>
          <w:p w14:paraId="4DD2146B" w14:textId="77777777" w:rsidR="00DB06B1" w:rsidRDefault="00DB06B1" w:rsidP="00C75399">
            <w:pPr>
              <w:spacing w:line="360" w:lineRule="auto"/>
              <w:ind w:firstLineChars="200" w:firstLine="480"/>
              <w:jc w:val="left"/>
              <w:rPr>
                <w:rFonts w:asciiTheme="minorEastAsia" w:hAnsiTheme="minorEastAsia" w:hint="eastAsia"/>
                <w:sz w:val="24"/>
              </w:rPr>
            </w:pPr>
          </w:p>
        </w:tc>
      </w:tr>
    </w:tbl>
    <w:p w14:paraId="5C582C41" w14:textId="77777777" w:rsidR="00DB06B1" w:rsidRDefault="00DB06B1" w:rsidP="00DB06B1">
      <w:pPr>
        <w:pStyle w:val="null3"/>
        <w:widowControl w:val="0"/>
        <w:spacing w:line="360" w:lineRule="auto"/>
        <w:rPr>
          <w:rFonts w:ascii="宋体" w:eastAsia="宋体" w:hAnsi="宋体"/>
          <w:sz w:val="24"/>
          <w:szCs w:val="24"/>
        </w:rPr>
      </w:pPr>
      <w:r>
        <w:rPr>
          <w:rFonts w:ascii="宋体" w:eastAsia="宋体" w:hAnsi="宋体" w:cs="仿宋_GB2312"/>
          <w:sz w:val="24"/>
          <w:szCs w:val="24"/>
        </w:rPr>
        <w:lastRenderedPageBreak/>
        <w:t>采购包</w:t>
      </w:r>
      <w:r>
        <w:rPr>
          <w:rFonts w:ascii="宋体" w:eastAsia="宋体" w:hAnsi="宋体" w:cs="仿宋_GB2312"/>
          <w:sz w:val="24"/>
          <w:szCs w:val="24"/>
          <w:lang w:eastAsia="zh-CN"/>
        </w:rPr>
        <w:t>2</w:t>
      </w:r>
      <w:r>
        <w:rPr>
          <w:rFonts w:ascii="宋体" w:eastAsia="宋体" w:hAnsi="宋体" w:cs="仿宋_GB2312"/>
          <w:sz w:val="24"/>
          <w:szCs w:val="24"/>
        </w:rPr>
        <w:t>：</w:t>
      </w:r>
    </w:p>
    <w:p w14:paraId="3DA6A13D" w14:textId="77777777" w:rsidR="00DB06B1" w:rsidRDefault="00DB06B1" w:rsidP="00DB06B1">
      <w:r>
        <w:rPr>
          <w:rFonts w:ascii="宋体" w:eastAsia="宋体" w:hAnsi="宋体" w:cs="仿宋_GB2312"/>
          <w:sz w:val="24"/>
        </w:rPr>
        <w:t>标的名称：</w:t>
      </w:r>
      <w:r>
        <w:rPr>
          <w:rFonts w:ascii="宋体" w:eastAsia="宋体" w:hAnsi="宋体" w:cs="仿宋_GB2312" w:hint="eastAsia"/>
          <w:sz w:val="24"/>
        </w:rPr>
        <w:t>水力发电引水系统模拟实验台</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69"/>
        <w:gridCol w:w="270"/>
        <w:gridCol w:w="7767"/>
      </w:tblGrid>
      <w:tr w:rsidR="00DB06B1" w14:paraId="46C1284C" w14:textId="77777777" w:rsidTr="00C75399">
        <w:tc>
          <w:tcPr>
            <w:tcW w:w="71" w:type="pct"/>
          </w:tcPr>
          <w:p w14:paraId="3C848304" w14:textId="77777777" w:rsidR="00DB06B1" w:rsidRDefault="00DB06B1" w:rsidP="00C75399">
            <w:pPr>
              <w:pStyle w:val="null3"/>
              <w:widowControl w:val="0"/>
              <w:spacing w:line="360" w:lineRule="auto"/>
              <w:rPr>
                <w:rFonts w:ascii="宋体" w:eastAsia="宋体" w:hAnsi="宋体"/>
                <w:sz w:val="24"/>
                <w:szCs w:val="24"/>
              </w:rPr>
            </w:pPr>
            <w:r>
              <w:rPr>
                <w:rFonts w:ascii="宋体" w:eastAsia="宋体" w:hAnsi="宋体" w:cs="仿宋_GB2312"/>
                <w:sz w:val="24"/>
                <w:szCs w:val="24"/>
              </w:rPr>
              <w:t>序号</w:t>
            </w:r>
          </w:p>
        </w:tc>
        <w:tc>
          <w:tcPr>
            <w:tcW w:w="71" w:type="pct"/>
          </w:tcPr>
          <w:p w14:paraId="42A312D6" w14:textId="77777777" w:rsidR="00DB06B1" w:rsidRDefault="00DB06B1" w:rsidP="00C75399">
            <w:pPr>
              <w:pStyle w:val="null3"/>
              <w:widowControl w:val="0"/>
              <w:spacing w:line="360" w:lineRule="auto"/>
              <w:rPr>
                <w:rFonts w:ascii="宋体" w:eastAsia="宋体" w:hAnsi="宋体"/>
                <w:sz w:val="24"/>
                <w:szCs w:val="24"/>
              </w:rPr>
            </w:pPr>
            <w:r>
              <w:rPr>
                <w:rFonts w:ascii="宋体" w:eastAsia="宋体" w:hAnsi="宋体" w:cs="仿宋_GB2312"/>
                <w:sz w:val="24"/>
                <w:szCs w:val="24"/>
              </w:rPr>
              <w:t>参数性质</w:t>
            </w:r>
          </w:p>
        </w:tc>
        <w:tc>
          <w:tcPr>
            <w:tcW w:w="4858" w:type="pct"/>
          </w:tcPr>
          <w:p w14:paraId="0516622E" w14:textId="77777777" w:rsidR="00DB06B1" w:rsidRDefault="00DB06B1" w:rsidP="00C75399">
            <w:pPr>
              <w:pStyle w:val="null3"/>
              <w:widowControl w:val="0"/>
              <w:spacing w:line="360" w:lineRule="auto"/>
              <w:rPr>
                <w:rFonts w:ascii="宋体" w:eastAsia="宋体" w:hAnsi="宋体"/>
                <w:sz w:val="24"/>
                <w:szCs w:val="24"/>
              </w:rPr>
            </w:pPr>
            <w:r>
              <w:rPr>
                <w:rFonts w:ascii="宋体" w:eastAsia="宋体" w:hAnsi="宋体" w:cs="仿宋_GB2312"/>
                <w:sz w:val="24"/>
                <w:szCs w:val="24"/>
              </w:rPr>
              <w:t xml:space="preserve"> 技术参数与性能指标</w:t>
            </w:r>
          </w:p>
        </w:tc>
      </w:tr>
      <w:tr w:rsidR="00DB06B1" w14:paraId="4E38D3A2" w14:textId="77777777" w:rsidTr="00C75399">
        <w:tc>
          <w:tcPr>
            <w:tcW w:w="71" w:type="pct"/>
          </w:tcPr>
          <w:p w14:paraId="7B33BE2D" w14:textId="77777777" w:rsidR="00DB06B1" w:rsidRDefault="00DB06B1" w:rsidP="00C75399">
            <w:pPr>
              <w:pStyle w:val="null3"/>
              <w:widowControl w:val="0"/>
              <w:spacing w:line="360" w:lineRule="auto"/>
              <w:rPr>
                <w:rFonts w:ascii="宋体" w:eastAsia="宋体" w:hAnsi="宋体"/>
                <w:sz w:val="24"/>
                <w:szCs w:val="24"/>
              </w:rPr>
            </w:pPr>
            <w:r>
              <w:rPr>
                <w:rFonts w:ascii="宋体" w:eastAsia="宋体" w:hAnsi="宋体" w:cs="仿宋_GB2312"/>
                <w:sz w:val="24"/>
                <w:szCs w:val="24"/>
              </w:rPr>
              <w:t>1</w:t>
            </w:r>
          </w:p>
        </w:tc>
        <w:tc>
          <w:tcPr>
            <w:tcW w:w="71" w:type="pct"/>
          </w:tcPr>
          <w:p w14:paraId="0B13CAFF" w14:textId="77777777" w:rsidR="00DB06B1" w:rsidRDefault="00DB06B1" w:rsidP="00C75399">
            <w:pPr>
              <w:spacing w:line="360" w:lineRule="auto"/>
              <w:rPr>
                <w:rFonts w:ascii="宋体" w:eastAsia="宋体" w:hAnsi="宋体" w:hint="eastAsia"/>
                <w:sz w:val="24"/>
              </w:rPr>
            </w:pPr>
          </w:p>
        </w:tc>
        <w:tc>
          <w:tcPr>
            <w:tcW w:w="4858" w:type="pct"/>
          </w:tcPr>
          <w:tbl>
            <w:tblPr>
              <w:tblpPr w:leftFromText="180" w:rightFromText="180" w:vertAnchor="text" w:horzAnchor="page" w:tblpX="100" w:tblpY="31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
              <w:gridCol w:w="956"/>
              <w:gridCol w:w="6277"/>
            </w:tblGrid>
            <w:tr w:rsidR="00DB06B1" w14:paraId="6D012ABF" w14:textId="77777777" w:rsidTr="00C75399">
              <w:trPr>
                <w:trHeight w:val="673"/>
              </w:trPr>
              <w:tc>
                <w:tcPr>
                  <w:tcW w:w="251" w:type="pct"/>
                  <w:noWrap/>
                  <w:vAlign w:val="center"/>
                </w:tcPr>
                <w:p w14:paraId="115F5BDA" w14:textId="77777777" w:rsidR="00DB06B1" w:rsidRDefault="00DB06B1" w:rsidP="00C75399">
                  <w:pPr>
                    <w:spacing w:line="360" w:lineRule="auto"/>
                    <w:rPr>
                      <w:rFonts w:ascii="Calibri" w:eastAsia="宋体" w:hAnsi="Calibri" w:cs="Times New Roman"/>
                      <w:sz w:val="24"/>
                    </w:rPr>
                  </w:pPr>
                  <w:bookmarkStart w:id="4" w:name="OLE_LINK3"/>
                  <w:r>
                    <w:rPr>
                      <w:rFonts w:ascii="Calibri" w:eastAsia="宋体" w:hAnsi="Calibri" w:cs="Times New Roman" w:hint="eastAsia"/>
                      <w:sz w:val="24"/>
                    </w:rPr>
                    <w:t>序号</w:t>
                  </w:r>
                </w:p>
              </w:tc>
              <w:tc>
                <w:tcPr>
                  <w:tcW w:w="499" w:type="pct"/>
                  <w:noWrap/>
                  <w:vAlign w:val="center"/>
                </w:tcPr>
                <w:p w14:paraId="12536B0D"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货物名称</w:t>
                  </w:r>
                </w:p>
              </w:tc>
              <w:tc>
                <w:tcPr>
                  <w:tcW w:w="4250" w:type="pct"/>
                  <w:noWrap/>
                  <w:vAlign w:val="center"/>
                </w:tcPr>
                <w:p w14:paraId="253E95AF"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技术参数</w:t>
                  </w:r>
                </w:p>
              </w:tc>
            </w:tr>
            <w:tr w:rsidR="00DB06B1" w14:paraId="4B68A102" w14:textId="77777777" w:rsidTr="00C75399">
              <w:trPr>
                <w:trHeight w:val="673"/>
              </w:trPr>
              <w:tc>
                <w:tcPr>
                  <w:tcW w:w="251" w:type="pct"/>
                  <w:noWrap/>
                  <w:vAlign w:val="center"/>
                </w:tcPr>
                <w:p w14:paraId="60D1C8DC"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w:t>
                  </w:r>
                </w:p>
              </w:tc>
              <w:tc>
                <w:tcPr>
                  <w:tcW w:w="499" w:type="pct"/>
                  <w:noWrap/>
                  <w:vAlign w:val="center"/>
                </w:tcPr>
                <w:p w14:paraId="6B139A47"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水电站调压室虚实结合实验台</w:t>
                  </w:r>
                </w:p>
              </w:tc>
              <w:tc>
                <w:tcPr>
                  <w:tcW w:w="4250" w:type="pct"/>
                  <w:noWrap/>
                  <w:vAlign w:val="center"/>
                </w:tcPr>
                <w:p w14:paraId="6A128762"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sz w:val="24"/>
                    </w:rPr>
                    <w:t xml:space="preserve">.1 </w:t>
                  </w:r>
                  <w:r>
                    <w:rPr>
                      <w:rFonts w:ascii="Calibri" w:eastAsia="宋体" w:hAnsi="Calibri" w:cs="Times New Roman" w:hint="eastAsia"/>
                      <w:sz w:val="24"/>
                    </w:rPr>
                    <w:t>主要参数及功能</w:t>
                  </w:r>
                </w:p>
                <w:p w14:paraId="63E0A286"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hint="eastAsia"/>
                      <w:sz w:val="24"/>
                    </w:rPr>
                    <w:t>、试验台规格：长≥</w:t>
                  </w:r>
                  <w:r>
                    <w:rPr>
                      <w:rFonts w:ascii="Calibri" w:eastAsia="宋体" w:hAnsi="Calibri" w:cs="Times New Roman" w:hint="eastAsia"/>
                      <w:sz w:val="24"/>
                    </w:rPr>
                    <w:t>2</w:t>
                  </w:r>
                  <w:r>
                    <w:rPr>
                      <w:rFonts w:ascii="Calibri" w:eastAsia="宋体" w:hAnsi="Calibri" w:cs="Times New Roman"/>
                      <w:sz w:val="24"/>
                    </w:rPr>
                    <w:t>.0</w:t>
                  </w:r>
                  <w:r>
                    <w:rPr>
                      <w:rFonts w:ascii="Calibri" w:eastAsia="宋体" w:hAnsi="Calibri" w:cs="Times New Roman" w:hint="eastAsia"/>
                      <w:sz w:val="24"/>
                    </w:rPr>
                    <w:t>m</w:t>
                  </w:r>
                  <w:r>
                    <w:rPr>
                      <w:rFonts w:ascii="Calibri" w:eastAsia="宋体" w:hAnsi="Calibri" w:cs="Times New Roman" w:hint="eastAsia"/>
                      <w:sz w:val="24"/>
                    </w:rPr>
                    <w:t>×宽≥</w:t>
                  </w:r>
                  <w:r>
                    <w:rPr>
                      <w:rFonts w:ascii="Calibri" w:eastAsia="宋体" w:hAnsi="Calibri" w:cs="Times New Roman" w:hint="eastAsia"/>
                      <w:sz w:val="24"/>
                    </w:rPr>
                    <w:t>1.</w:t>
                  </w:r>
                  <w:r>
                    <w:rPr>
                      <w:rFonts w:ascii="Calibri" w:eastAsia="宋体" w:hAnsi="Calibri" w:cs="Times New Roman"/>
                      <w:sz w:val="24"/>
                    </w:rPr>
                    <w:t>0</w:t>
                  </w:r>
                  <w:r>
                    <w:rPr>
                      <w:rFonts w:ascii="Calibri" w:eastAsia="宋体" w:hAnsi="Calibri" w:cs="Times New Roman" w:hint="eastAsia"/>
                      <w:sz w:val="24"/>
                    </w:rPr>
                    <w:t>m</w:t>
                  </w:r>
                  <w:r>
                    <w:rPr>
                      <w:rFonts w:ascii="Calibri" w:eastAsia="宋体" w:hAnsi="Calibri" w:cs="Times New Roman" w:hint="eastAsia"/>
                      <w:sz w:val="24"/>
                    </w:rPr>
                    <w:t>×高≥</w:t>
                  </w:r>
                  <w:r>
                    <w:rPr>
                      <w:rFonts w:ascii="Calibri" w:eastAsia="宋体" w:hAnsi="Calibri" w:cs="Times New Roman" w:hint="eastAsia"/>
                      <w:sz w:val="24"/>
                    </w:rPr>
                    <w:t>2.</w:t>
                  </w:r>
                  <w:r>
                    <w:rPr>
                      <w:rFonts w:ascii="Calibri" w:eastAsia="宋体" w:hAnsi="Calibri" w:cs="Times New Roman"/>
                      <w:sz w:val="24"/>
                    </w:rPr>
                    <w:t>0</w:t>
                  </w:r>
                  <w:r>
                    <w:rPr>
                      <w:rFonts w:ascii="Calibri" w:eastAsia="宋体" w:hAnsi="Calibri" w:cs="Times New Roman" w:hint="eastAsia"/>
                      <w:sz w:val="24"/>
                    </w:rPr>
                    <w:t>m</w:t>
                  </w:r>
                </w:p>
                <w:p w14:paraId="3BC7EC69"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2</w:t>
                  </w:r>
                  <w:r>
                    <w:rPr>
                      <w:rFonts w:ascii="Calibri" w:eastAsia="宋体" w:hAnsi="Calibri" w:cs="Times New Roman" w:hint="eastAsia"/>
                      <w:sz w:val="24"/>
                    </w:rPr>
                    <w:t>、试验台配置：水箱、调压室、管阀及配件、潜水泵、电磁流量计、数字浪高传感器、操作终端、智能数据采集系统等组成。</w:t>
                  </w:r>
                </w:p>
                <w:p w14:paraId="7FC54A0A"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3</w:t>
                  </w:r>
                  <w:r>
                    <w:rPr>
                      <w:rFonts w:ascii="Calibri" w:eastAsia="宋体" w:hAnsi="Calibri" w:cs="Times New Roman" w:hint="eastAsia"/>
                      <w:sz w:val="24"/>
                    </w:rPr>
                    <w:t>、试验台参数：</w:t>
                  </w:r>
                </w:p>
                <w:p w14:paraId="4EB64FED"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1</w:t>
                  </w:r>
                  <w:r>
                    <w:rPr>
                      <w:rFonts w:ascii="Calibri" w:eastAsia="宋体" w:hAnsi="Calibri" w:cs="Times New Roman" w:hint="eastAsia"/>
                      <w:sz w:val="24"/>
                    </w:rPr>
                    <w:t>）调压室类型：差动式和简单式</w:t>
                  </w:r>
                  <w:r>
                    <w:rPr>
                      <w:rFonts w:ascii="Calibri" w:eastAsia="宋体" w:hAnsi="Calibri" w:cs="Times New Roman" w:hint="eastAsia"/>
                      <w:sz w:val="24"/>
                    </w:rPr>
                    <w:t>2</w:t>
                  </w:r>
                  <w:r>
                    <w:rPr>
                      <w:rFonts w:ascii="Calibri" w:eastAsia="宋体" w:hAnsi="Calibri" w:cs="Times New Roman" w:hint="eastAsia"/>
                      <w:sz w:val="24"/>
                    </w:rPr>
                    <w:t>种类型；</w:t>
                  </w:r>
                </w:p>
                <w:p w14:paraId="43251F53"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2</w:t>
                  </w:r>
                  <w:r>
                    <w:rPr>
                      <w:rFonts w:ascii="Calibri" w:eastAsia="宋体" w:hAnsi="Calibri" w:cs="Times New Roman" w:hint="eastAsia"/>
                      <w:sz w:val="24"/>
                    </w:rPr>
                    <w:t>）潜水泵：功率≥</w:t>
                  </w:r>
                  <w:r>
                    <w:rPr>
                      <w:rFonts w:ascii="Calibri" w:eastAsia="宋体" w:hAnsi="Calibri" w:cs="Times New Roman" w:hint="eastAsia"/>
                      <w:sz w:val="24"/>
                    </w:rPr>
                    <w:t>140W</w:t>
                  </w:r>
                  <w:r>
                    <w:rPr>
                      <w:rFonts w:ascii="Calibri" w:eastAsia="宋体" w:hAnsi="Calibri" w:cs="Times New Roman" w:hint="eastAsia"/>
                      <w:sz w:val="24"/>
                    </w:rPr>
                    <w:t>，扬程≥</w:t>
                  </w:r>
                  <w:r>
                    <w:rPr>
                      <w:rFonts w:ascii="Calibri" w:eastAsia="宋体" w:hAnsi="Calibri" w:cs="Times New Roman" w:hint="eastAsia"/>
                      <w:sz w:val="24"/>
                    </w:rPr>
                    <w:t>7.</w:t>
                  </w:r>
                  <w:r>
                    <w:rPr>
                      <w:rFonts w:ascii="Calibri" w:eastAsia="宋体" w:hAnsi="Calibri" w:cs="Times New Roman"/>
                      <w:sz w:val="24"/>
                    </w:rPr>
                    <w:t>0</w:t>
                  </w:r>
                  <w:r>
                    <w:rPr>
                      <w:rFonts w:ascii="Calibri" w:eastAsia="宋体" w:hAnsi="Calibri" w:cs="Times New Roman" w:hint="eastAsia"/>
                      <w:sz w:val="24"/>
                    </w:rPr>
                    <w:t>m</w:t>
                  </w:r>
                  <w:r>
                    <w:rPr>
                      <w:rFonts w:ascii="Calibri" w:eastAsia="宋体" w:hAnsi="Calibri" w:cs="Times New Roman" w:hint="eastAsia"/>
                      <w:sz w:val="24"/>
                    </w:rPr>
                    <w:t>，流量</w:t>
                  </w:r>
                  <w:r>
                    <w:rPr>
                      <w:rFonts w:ascii="Calibri" w:eastAsia="宋体" w:hAnsi="Calibri" w:cs="Times New Roman" w:hint="eastAsia"/>
                      <w:sz w:val="24"/>
                    </w:rPr>
                    <w:t>16000L/H</w:t>
                  </w:r>
                  <w:r>
                    <w:rPr>
                      <w:rFonts w:ascii="Calibri" w:eastAsia="宋体" w:hAnsi="Calibri" w:cs="Times New Roman" w:hint="eastAsia"/>
                      <w:sz w:val="24"/>
                    </w:rPr>
                    <w:t>，变频防干烧；</w:t>
                  </w:r>
                </w:p>
                <w:p w14:paraId="022F8008"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3</w:t>
                  </w:r>
                  <w:r>
                    <w:rPr>
                      <w:rFonts w:ascii="Calibri" w:eastAsia="宋体" w:hAnsi="Calibri" w:cs="Times New Roman" w:hint="eastAsia"/>
                      <w:sz w:val="24"/>
                    </w:rPr>
                    <w:t>）电磁流量计：电磁流量计口径≥</w:t>
                  </w:r>
                  <w:r>
                    <w:rPr>
                      <w:rFonts w:ascii="Calibri" w:eastAsia="宋体" w:hAnsi="Calibri" w:cs="Times New Roman" w:hint="eastAsia"/>
                      <w:sz w:val="24"/>
                    </w:rPr>
                    <w:t>DN40</w:t>
                  </w:r>
                  <w:r>
                    <w:rPr>
                      <w:rFonts w:ascii="Calibri" w:eastAsia="宋体" w:hAnsi="Calibri" w:cs="Times New Roman" w:hint="eastAsia"/>
                      <w:sz w:val="24"/>
                    </w:rPr>
                    <w:t>，输入</w:t>
                  </w:r>
                  <w:r>
                    <w:rPr>
                      <w:rFonts w:ascii="Calibri" w:eastAsia="宋体" w:hAnsi="Calibri" w:cs="Times New Roman" w:hint="eastAsia"/>
                      <w:sz w:val="24"/>
                    </w:rPr>
                    <w:t>220V,</w:t>
                  </w:r>
                  <w:r>
                    <w:rPr>
                      <w:rFonts w:ascii="Calibri" w:eastAsia="宋体" w:hAnsi="Calibri" w:cs="Times New Roman" w:hint="eastAsia"/>
                      <w:sz w:val="24"/>
                    </w:rPr>
                    <w:t>输出</w:t>
                  </w:r>
                  <w:r>
                    <w:rPr>
                      <w:rFonts w:ascii="Calibri" w:eastAsia="宋体" w:hAnsi="Calibri" w:cs="Times New Roman" w:hint="eastAsia"/>
                      <w:sz w:val="24"/>
                    </w:rPr>
                    <w:t>4-20mA</w:t>
                  </w:r>
                  <w:r>
                    <w:rPr>
                      <w:rFonts w:ascii="Calibri" w:eastAsia="宋体" w:hAnsi="Calibri" w:cs="Times New Roman" w:hint="eastAsia"/>
                      <w:sz w:val="24"/>
                    </w:rPr>
                    <w:t>电流信号，流量量程</w:t>
                  </w:r>
                  <w:r>
                    <w:rPr>
                      <w:rFonts w:ascii="Calibri" w:eastAsia="宋体" w:hAnsi="Calibri" w:cs="Times New Roman" w:hint="eastAsia"/>
                      <w:sz w:val="24"/>
                    </w:rPr>
                    <w:t>0-10</w:t>
                  </w:r>
                  <w:r>
                    <w:rPr>
                      <w:rFonts w:ascii="Calibri" w:eastAsia="宋体" w:hAnsi="Calibri" w:cs="Times New Roman" w:hint="eastAsia"/>
                      <w:sz w:val="24"/>
                    </w:rPr>
                    <w:t>立方米</w:t>
                  </w:r>
                  <w:r>
                    <w:rPr>
                      <w:rFonts w:ascii="Calibri" w:eastAsia="宋体" w:hAnsi="Calibri" w:cs="Times New Roman" w:hint="eastAsia"/>
                      <w:sz w:val="24"/>
                    </w:rPr>
                    <w:t>/</w:t>
                  </w:r>
                  <w:r>
                    <w:rPr>
                      <w:rFonts w:ascii="Calibri" w:eastAsia="宋体" w:hAnsi="Calibri" w:cs="Times New Roman" w:hint="eastAsia"/>
                      <w:sz w:val="24"/>
                    </w:rPr>
                    <w:t>小时；</w:t>
                  </w:r>
                </w:p>
                <w:p w14:paraId="734F7451"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4</w:t>
                  </w:r>
                  <w:r>
                    <w:rPr>
                      <w:rFonts w:ascii="Calibri" w:eastAsia="宋体" w:hAnsi="Calibri" w:cs="Times New Roman" w:hint="eastAsia"/>
                      <w:sz w:val="24"/>
                    </w:rPr>
                    <w:t>）数字浪高传感器：量程</w:t>
                  </w:r>
                  <w:bookmarkStart w:id="5" w:name="OLE_LINK2"/>
                  <w:r>
                    <w:rPr>
                      <w:rFonts w:ascii="Calibri" w:eastAsia="宋体" w:hAnsi="Calibri" w:cs="Times New Roman" w:hint="eastAsia"/>
                      <w:sz w:val="24"/>
                    </w:rPr>
                    <w:t>≥</w:t>
                  </w:r>
                  <w:bookmarkEnd w:id="5"/>
                  <w:r>
                    <w:rPr>
                      <w:rFonts w:ascii="Calibri" w:eastAsia="宋体" w:hAnsi="Calibri" w:cs="Times New Roman" w:hint="eastAsia"/>
                      <w:sz w:val="24"/>
                    </w:rPr>
                    <w:t>750mm</w:t>
                  </w:r>
                  <w:r>
                    <w:rPr>
                      <w:rFonts w:ascii="Calibri" w:eastAsia="宋体" w:hAnsi="Calibri" w:cs="Times New Roman" w:hint="eastAsia"/>
                      <w:sz w:val="24"/>
                    </w:rPr>
                    <w:t>，数据采集头大于等于</w:t>
                  </w:r>
                  <w:r>
                    <w:rPr>
                      <w:rFonts w:ascii="Calibri" w:eastAsia="宋体" w:hAnsi="Calibri" w:cs="Times New Roman" w:hint="eastAsia"/>
                      <w:sz w:val="24"/>
                    </w:rPr>
                    <w:t>4</w:t>
                  </w:r>
                  <w:r>
                    <w:rPr>
                      <w:rFonts w:ascii="Calibri" w:eastAsia="宋体" w:hAnsi="Calibri" w:cs="Times New Roman" w:hint="eastAsia"/>
                      <w:sz w:val="24"/>
                    </w:rPr>
                    <w:t>个；</w:t>
                  </w:r>
                </w:p>
                <w:p w14:paraId="4A2E3739"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5</w:t>
                  </w:r>
                  <w:r>
                    <w:rPr>
                      <w:rFonts w:ascii="Calibri" w:eastAsia="宋体" w:hAnsi="Calibri" w:cs="Times New Roman" w:hint="eastAsia"/>
                      <w:sz w:val="24"/>
                    </w:rPr>
                    <w:t>）重型万向轮：单只承重≥</w:t>
                  </w:r>
                  <w:r>
                    <w:rPr>
                      <w:rFonts w:ascii="Calibri" w:eastAsia="宋体" w:hAnsi="Calibri" w:cs="Times New Roman"/>
                      <w:sz w:val="24"/>
                    </w:rPr>
                    <w:t>2</w:t>
                  </w:r>
                  <w:r>
                    <w:rPr>
                      <w:rFonts w:ascii="Calibri" w:eastAsia="宋体" w:hAnsi="Calibri" w:cs="Times New Roman" w:hint="eastAsia"/>
                      <w:sz w:val="24"/>
                    </w:rPr>
                    <w:t>00kg</w:t>
                  </w:r>
                  <w:r>
                    <w:rPr>
                      <w:rFonts w:ascii="Calibri" w:eastAsia="宋体" w:hAnsi="Calibri" w:cs="Times New Roman" w:hint="eastAsia"/>
                      <w:sz w:val="24"/>
                    </w:rPr>
                    <w:t>；</w:t>
                  </w:r>
                </w:p>
                <w:p w14:paraId="6A09508F"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6</w:t>
                  </w:r>
                  <w:r>
                    <w:rPr>
                      <w:rFonts w:ascii="Calibri" w:eastAsia="宋体" w:hAnsi="Calibri" w:cs="Times New Roman" w:hint="eastAsia"/>
                      <w:sz w:val="24"/>
                    </w:rPr>
                    <w:t>）操作终端：</w:t>
                  </w:r>
                </w:p>
                <w:p w14:paraId="02646967"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hint="eastAsia"/>
                      <w:sz w:val="24"/>
                    </w:rPr>
                    <w:t>）</w:t>
                  </w:r>
                  <w:r>
                    <w:rPr>
                      <w:rFonts w:ascii="Calibri" w:eastAsia="宋体" w:hAnsi="Calibri" w:cs="Times New Roman" w:hint="eastAsia"/>
                      <w:sz w:val="24"/>
                    </w:rPr>
                    <w:t>CPU</w:t>
                  </w:r>
                  <w:r>
                    <w:rPr>
                      <w:rFonts w:ascii="Calibri" w:eastAsia="宋体" w:hAnsi="Calibri" w:cs="Times New Roman" w:hint="eastAsia"/>
                      <w:sz w:val="24"/>
                    </w:rPr>
                    <w:t>：≥</w:t>
                  </w:r>
                  <w:r>
                    <w:rPr>
                      <w:rFonts w:ascii="Calibri" w:eastAsia="宋体" w:hAnsi="Calibri" w:cs="Times New Roman" w:hint="eastAsia"/>
                      <w:sz w:val="24"/>
                    </w:rPr>
                    <w:t>I7</w:t>
                  </w:r>
                </w:p>
                <w:p w14:paraId="612C33A9"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3</w:t>
                  </w:r>
                  <w:r>
                    <w:rPr>
                      <w:rFonts w:ascii="Calibri" w:eastAsia="宋体" w:hAnsi="Calibri" w:cs="Times New Roman" w:hint="eastAsia"/>
                      <w:sz w:val="24"/>
                    </w:rPr>
                    <w:t>）显卡：≥</w:t>
                  </w:r>
                  <w:r>
                    <w:rPr>
                      <w:rFonts w:ascii="Calibri" w:eastAsia="宋体" w:hAnsi="Calibri" w:cs="Times New Roman" w:hint="eastAsia"/>
                      <w:sz w:val="24"/>
                    </w:rPr>
                    <w:t>12GB</w:t>
                  </w:r>
                  <w:r>
                    <w:rPr>
                      <w:rFonts w:ascii="Calibri" w:eastAsia="宋体" w:hAnsi="Calibri" w:cs="Times New Roman" w:hint="eastAsia"/>
                      <w:sz w:val="24"/>
                    </w:rPr>
                    <w:t>显卡</w:t>
                  </w:r>
                </w:p>
                <w:p w14:paraId="77C6D0C8"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4</w:t>
                  </w:r>
                  <w:r>
                    <w:rPr>
                      <w:rFonts w:ascii="Calibri" w:eastAsia="宋体" w:hAnsi="Calibri" w:cs="Times New Roman" w:hint="eastAsia"/>
                      <w:sz w:val="24"/>
                    </w:rPr>
                    <w:t>）硬盘：≥</w:t>
                  </w:r>
                  <w:r>
                    <w:rPr>
                      <w:rFonts w:ascii="Calibri" w:eastAsia="宋体" w:hAnsi="Calibri" w:cs="Times New Roman" w:hint="eastAsia"/>
                      <w:sz w:val="24"/>
                    </w:rPr>
                    <w:t>512GB</w:t>
                  </w:r>
                  <w:r>
                    <w:rPr>
                      <w:rFonts w:ascii="Calibri" w:eastAsia="宋体" w:hAnsi="Calibri" w:cs="Times New Roman" w:hint="eastAsia"/>
                      <w:sz w:val="24"/>
                    </w:rPr>
                    <w:t>固态硬盘</w:t>
                  </w:r>
                </w:p>
                <w:p w14:paraId="21447933"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5</w:t>
                  </w:r>
                  <w:r>
                    <w:rPr>
                      <w:rFonts w:ascii="Calibri" w:eastAsia="宋体" w:hAnsi="Calibri" w:cs="Times New Roman" w:hint="eastAsia"/>
                      <w:sz w:val="24"/>
                    </w:rPr>
                    <w:t>）内存：≥</w:t>
                  </w:r>
                  <w:r>
                    <w:rPr>
                      <w:rFonts w:ascii="Calibri" w:eastAsia="宋体" w:hAnsi="Calibri" w:cs="Times New Roman" w:hint="eastAsia"/>
                      <w:sz w:val="24"/>
                    </w:rPr>
                    <w:t>16GB</w:t>
                  </w:r>
                  <w:bookmarkStart w:id="6" w:name="OLE_LINK13"/>
                  <w:r>
                    <w:rPr>
                      <w:rFonts w:ascii="Calibri" w:eastAsia="宋体" w:hAnsi="Calibri" w:cs="Times New Roman" w:hint="eastAsia"/>
                      <w:sz w:val="24"/>
                    </w:rPr>
                    <w:t>，</w:t>
                  </w:r>
                  <w:r>
                    <w:rPr>
                      <w:rFonts w:ascii="Calibri" w:eastAsia="宋体" w:hAnsi="Calibri" w:cs="Times New Roman" w:hint="eastAsia"/>
                      <w:sz w:val="24"/>
                    </w:rPr>
                    <w:t>DDR4</w:t>
                  </w:r>
                  <w:bookmarkEnd w:id="6"/>
                </w:p>
                <w:p w14:paraId="5AEA6CC5"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6</w:t>
                  </w:r>
                  <w:r>
                    <w:rPr>
                      <w:rFonts w:ascii="Calibri" w:eastAsia="宋体" w:hAnsi="Calibri" w:cs="Times New Roman" w:hint="eastAsia"/>
                      <w:sz w:val="24"/>
                    </w:rPr>
                    <w:t>）主板：≥</w:t>
                  </w:r>
                  <w:r>
                    <w:rPr>
                      <w:rFonts w:ascii="Calibri" w:eastAsia="宋体" w:hAnsi="Calibri" w:cs="Times New Roman" w:hint="eastAsia"/>
                      <w:sz w:val="24"/>
                    </w:rPr>
                    <w:t>H610M</w:t>
                  </w:r>
                </w:p>
                <w:p w14:paraId="6E5BBA33"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sz w:val="24"/>
                    </w:rPr>
                    <w:lastRenderedPageBreak/>
                    <w:t>7</w:t>
                  </w:r>
                  <w:r>
                    <w:rPr>
                      <w:rFonts w:ascii="Calibri" w:eastAsia="宋体" w:hAnsi="Calibri" w:cs="Times New Roman" w:hint="eastAsia"/>
                      <w:sz w:val="24"/>
                    </w:rPr>
                    <w:t>）操作面板尺寸：≥</w:t>
                  </w:r>
                  <w:r>
                    <w:rPr>
                      <w:rFonts w:ascii="Calibri" w:eastAsia="宋体" w:hAnsi="Calibri" w:cs="Times New Roman" w:hint="eastAsia"/>
                      <w:sz w:val="24"/>
                    </w:rPr>
                    <w:t>23.8</w:t>
                  </w:r>
                  <w:r>
                    <w:rPr>
                      <w:rFonts w:ascii="Calibri" w:eastAsia="宋体" w:hAnsi="Calibri" w:cs="Times New Roman" w:hint="eastAsia"/>
                      <w:sz w:val="24"/>
                    </w:rPr>
                    <w:t>英寸</w:t>
                  </w:r>
                </w:p>
                <w:p w14:paraId="5003214D"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sz w:val="24"/>
                    </w:rPr>
                    <w:t>8</w:t>
                  </w:r>
                  <w:r>
                    <w:rPr>
                      <w:rFonts w:ascii="Calibri" w:eastAsia="宋体" w:hAnsi="Calibri" w:cs="Times New Roman" w:hint="eastAsia"/>
                      <w:sz w:val="24"/>
                    </w:rPr>
                    <w:t>）智能数据采集系统：</w:t>
                  </w:r>
                  <w:r>
                    <w:rPr>
                      <w:rFonts w:ascii="Calibri" w:eastAsia="宋体" w:hAnsi="Calibri" w:cs="Times New Roman" w:hint="eastAsia"/>
                      <w:sz w:val="24"/>
                    </w:rPr>
                    <w:t>16</w:t>
                  </w:r>
                  <w:r>
                    <w:rPr>
                      <w:rFonts w:ascii="Calibri" w:eastAsia="宋体" w:hAnsi="Calibri" w:cs="Times New Roman" w:hint="eastAsia"/>
                      <w:sz w:val="24"/>
                    </w:rPr>
                    <w:t>通道；</w:t>
                  </w:r>
                  <w:r>
                    <w:rPr>
                      <w:rFonts w:ascii="Calibri" w:eastAsia="宋体" w:hAnsi="Calibri" w:cs="Times New Roman" w:hint="eastAsia"/>
                      <w:sz w:val="24"/>
                    </w:rPr>
                    <w:t>A/D</w:t>
                  </w:r>
                  <w:r>
                    <w:rPr>
                      <w:rFonts w:ascii="Calibri" w:eastAsia="宋体" w:hAnsi="Calibri" w:cs="Times New Roman" w:hint="eastAsia"/>
                      <w:sz w:val="24"/>
                    </w:rPr>
                    <w:t>转换范围</w:t>
                  </w:r>
                  <w:r>
                    <w:rPr>
                      <w:rFonts w:ascii="Calibri" w:eastAsia="宋体" w:hAnsi="Calibri" w:cs="Times New Roman" w:hint="eastAsia"/>
                      <w:sz w:val="24"/>
                    </w:rPr>
                    <w:t>(</w:t>
                  </w:r>
                  <w:r>
                    <w:rPr>
                      <w:rFonts w:ascii="Calibri" w:eastAsia="宋体" w:hAnsi="Calibri" w:cs="Times New Roman" w:hint="eastAsia"/>
                      <w:sz w:val="24"/>
                    </w:rPr>
                    <w:t>二进制</w:t>
                  </w:r>
                  <w:r>
                    <w:rPr>
                      <w:rFonts w:ascii="Calibri" w:eastAsia="宋体" w:hAnsi="Calibri" w:cs="Times New Roman" w:hint="eastAsia"/>
                      <w:sz w:val="24"/>
                    </w:rPr>
                    <w:t>)</w:t>
                  </w:r>
                  <w:r>
                    <w:rPr>
                      <w:rFonts w:ascii="Calibri" w:eastAsia="宋体" w:hAnsi="Calibri" w:cs="Times New Roman" w:hint="eastAsia"/>
                      <w:sz w:val="24"/>
                    </w:rPr>
                    <w:t>：</w:t>
                  </w:r>
                  <w:r>
                    <w:rPr>
                      <w:rFonts w:ascii="Calibri" w:eastAsia="宋体" w:hAnsi="Calibri" w:cs="Times New Roman" w:hint="eastAsia"/>
                      <w:sz w:val="24"/>
                    </w:rPr>
                    <w:t>12</w:t>
                  </w:r>
                  <w:r>
                    <w:rPr>
                      <w:rFonts w:ascii="Calibri" w:eastAsia="宋体" w:hAnsi="Calibri" w:cs="Times New Roman" w:hint="eastAsia"/>
                      <w:sz w:val="24"/>
                    </w:rPr>
                    <w:t>位</w:t>
                  </w:r>
                  <w:r>
                    <w:rPr>
                      <w:rFonts w:ascii="Calibri" w:eastAsia="宋体" w:hAnsi="Calibri" w:cs="Times New Roman" w:hint="eastAsia"/>
                      <w:sz w:val="24"/>
                    </w:rPr>
                    <w:t>(10V)</w:t>
                  </w:r>
                  <w:r>
                    <w:rPr>
                      <w:rFonts w:ascii="Calibri" w:eastAsia="宋体" w:hAnsi="Calibri" w:cs="Times New Roman" w:hint="eastAsia"/>
                      <w:sz w:val="24"/>
                    </w:rPr>
                    <w:t>；分辨率：</w:t>
                  </w:r>
                  <w:r>
                    <w:rPr>
                      <w:rFonts w:ascii="Calibri" w:eastAsia="宋体" w:hAnsi="Calibri" w:cs="Times New Roman" w:hint="eastAsia"/>
                      <w:sz w:val="24"/>
                    </w:rPr>
                    <w:t>1/4096(2.44mV)</w:t>
                  </w:r>
                  <w:r>
                    <w:rPr>
                      <w:rFonts w:ascii="Calibri" w:eastAsia="宋体" w:hAnsi="Calibri" w:cs="Times New Roman" w:hint="eastAsia"/>
                      <w:sz w:val="24"/>
                    </w:rPr>
                    <w:t>；高精度：±</w:t>
                  </w:r>
                  <w:r>
                    <w:rPr>
                      <w:rFonts w:ascii="Calibri" w:eastAsia="宋体" w:hAnsi="Calibri" w:cs="Times New Roman" w:hint="eastAsia"/>
                      <w:sz w:val="24"/>
                    </w:rPr>
                    <w:t>2</w:t>
                  </w:r>
                  <w:r>
                    <w:rPr>
                      <w:rFonts w:ascii="Calibri" w:eastAsia="宋体" w:hAnsi="Calibri" w:cs="Times New Roman" w:hint="eastAsia"/>
                      <w:sz w:val="24"/>
                    </w:rPr>
                    <w:t>个码</w:t>
                  </w:r>
                  <w:r>
                    <w:rPr>
                      <w:rFonts w:ascii="Calibri" w:eastAsia="宋体" w:hAnsi="Calibri" w:cs="Times New Roman" w:hint="eastAsia"/>
                      <w:sz w:val="24"/>
                    </w:rPr>
                    <w:t>(</w:t>
                  </w:r>
                  <w:r>
                    <w:rPr>
                      <w:rFonts w:ascii="Calibri" w:eastAsia="宋体" w:hAnsi="Calibri" w:cs="Times New Roman" w:hint="eastAsia"/>
                      <w:sz w:val="24"/>
                    </w:rPr>
                    <w:t>二进制</w:t>
                  </w:r>
                  <w:r>
                    <w:rPr>
                      <w:rFonts w:ascii="Calibri" w:eastAsia="宋体" w:hAnsi="Calibri" w:cs="Times New Roman" w:hint="eastAsia"/>
                      <w:sz w:val="24"/>
                    </w:rPr>
                    <w:t>)</w:t>
                  </w:r>
                  <w:r>
                    <w:rPr>
                      <w:rFonts w:ascii="Calibri" w:eastAsia="宋体" w:hAnsi="Calibri" w:cs="Times New Roman" w:hint="eastAsia"/>
                      <w:sz w:val="24"/>
                    </w:rPr>
                    <w:t>。</w:t>
                  </w:r>
                </w:p>
                <w:p w14:paraId="23215AAB"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4</w:t>
                  </w:r>
                  <w:r>
                    <w:rPr>
                      <w:rFonts w:ascii="Calibri" w:eastAsia="宋体" w:hAnsi="Calibri" w:cs="Times New Roman" w:hint="eastAsia"/>
                      <w:sz w:val="24"/>
                    </w:rPr>
                    <w:t>、试验台功能</w:t>
                  </w:r>
                </w:p>
                <w:p w14:paraId="51A027D7"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hint="eastAsia"/>
                      <w:sz w:val="24"/>
                    </w:rPr>
                    <w:t>）增强对调压室波动现象的感性认识，验证和巩固理论知识；</w:t>
                  </w:r>
                </w:p>
                <w:p w14:paraId="08253528"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2</w:t>
                  </w:r>
                  <w:r>
                    <w:rPr>
                      <w:rFonts w:ascii="Calibri" w:eastAsia="宋体" w:hAnsi="Calibri" w:cs="Times New Roman" w:hint="eastAsia"/>
                      <w:sz w:val="24"/>
                    </w:rPr>
                    <w:t>）描述实验观察到的差动式和简单式调压室中的水力现象。</w:t>
                  </w:r>
                </w:p>
                <w:p w14:paraId="1674EF0A"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3</w:t>
                  </w:r>
                  <w:r>
                    <w:rPr>
                      <w:rFonts w:ascii="Calibri" w:eastAsia="宋体" w:hAnsi="Calibri" w:cs="Times New Roman" w:hint="eastAsia"/>
                      <w:sz w:val="24"/>
                    </w:rPr>
                    <w:t>）根据阻抗式调压室模型数据用解析法求出上水箱为高水位</w:t>
                  </w:r>
                  <w:proofErr w:type="gramStart"/>
                  <w:r>
                    <w:rPr>
                      <w:rFonts w:ascii="Calibri" w:eastAsia="宋体" w:hAnsi="Calibri" w:cs="Times New Roman" w:hint="eastAsia"/>
                      <w:sz w:val="24"/>
                    </w:rPr>
                    <w:t>丢荷后</w:t>
                  </w:r>
                  <w:proofErr w:type="gramEnd"/>
                  <w:r>
                    <w:rPr>
                      <w:rFonts w:ascii="Calibri" w:eastAsia="宋体" w:hAnsi="Calibri" w:cs="Times New Roman" w:hint="eastAsia"/>
                      <w:sz w:val="24"/>
                    </w:rPr>
                    <w:t>调压室的最高水位，并与实验成果比较。</w:t>
                  </w:r>
                </w:p>
                <w:p w14:paraId="1F030C41"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5</w:t>
                  </w:r>
                  <w:r>
                    <w:rPr>
                      <w:rFonts w:ascii="Calibri" w:eastAsia="宋体" w:hAnsi="Calibri" w:cs="Times New Roman" w:hint="eastAsia"/>
                      <w:sz w:val="24"/>
                    </w:rPr>
                    <w:t>）比较简单式和差动式在同一实验情况时观察到的水力现象。</w:t>
                  </w:r>
                </w:p>
                <w:p w14:paraId="52F9E73D" w14:textId="77777777" w:rsidR="00DB06B1" w:rsidRDefault="00DB06B1" w:rsidP="00C75399">
                  <w:pPr>
                    <w:spacing w:line="360" w:lineRule="auto"/>
                    <w:rPr>
                      <w:rFonts w:ascii="Calibri" w:eastAsia="宋体" w:hAnsi="Calibri" w:cs="Times New Roman"/>
                      <w:b/>
                      <w:bCs/>
                      <w:sz w:val="24"/>
                    </w:rPr>
                  </w:pPr>
                  <w:r>
                    <w:rPr>
                      <w:rFonts w:ascii="宋体" w:eastAsia="宋体" w:hAnsi="宋体" w:cs="仿宋_GB2312"/>
                      <w:b/>
                      <w:bCs/>
                      <w:sz w:val="24"/>
                    </w:rPr>
                    <w:t>▲</w:t>
                  </w:r>
                  <w:r>
                    <w:rPr>
                      <w:rFonts w:ascii="Calibri" w:eastAsia="宋体" w:hAnsi="Calibri" w:cs="Times New Roman" w:hint="eastAsia"/>
                      <w:b/>
                      <w:bCs/>
                      <w:sz w:val="24"/>
                    </w:rPr>
                    <w:t>提供水电站调压室实验平台平面设计图及效果图各不少于</w:t>
                  </w:r>
                  <w:r>
                    <w:rPr>
                      <w:rFonts w:ascii="Calibri" w:eastAsia="宋体" w:hAnsi="Calibri" w:cs="Times New Roman" w:hint="eastAsia"/>
                      <w:b/>
                      <w:bCs/>
                      <w:sz w:val="24"/>
                    </w:rPr>
                    <w:t>2</w:t>
                  </w:r>
                  <w:r>
                    <w:rPr>
                      <w:rFonts w:ascii="Calibri" w:eastAsia="宋体" w:hAnsi="Calibri" w:cs="Times New Roman" w:hint="eastAsia"/>
                      <w:b/>
                      <w:bCs/>
                      <w:sz w:val="24"/>
                    </w:rPr>
                    <w:t>张，实验指导说明书</w:t>
                  </w:r>
                  <w:r>
                    <w:rPr>
                      <w:rFonts w:ascii="Calibri" w:eastAsia="宋体" w:hAnsi="Calibri" w:cs="Times New Roman" w:hint="eastAsia"/>
                      <w:b/>
                      <w:bCs/>
                      <w:sz w:val="24"/>
                    </w:rPr>
                    <w:t>1</w:t>
                  </w:r>
                  <w:r>
                    <w:rPr>
                      <w:rFonts w:ascii="Calibri" w:eastAsia="宋体" w:hAnsi="Calibri" w:cs="Times New Roman" w:hint="eastAsia"/>
                      <w:b/>
                      <w:bCs/>
                      <w:sz w:val="24"/>
                    </w:rPr>
                    <w:t>份。</w:t>
                  </w:r>
                </w:p>
                <w:p w14:paraId="5828EFE4"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5</w:t>
                  </w:r>
                  <w:r>
                    <w:rPr>
                      <w:rFonts w:ascii="Calibri" w:eastAsia="宋体" w:hAnsi="Calibri" w:cs="Times New Roman" w:hint="eastAsia"/>
                      <w:sz w:val="24"/>
                    </w:rPr>
                    <w:t>、虚实结合功能</w:t>
                  </w:r>
                </w:p>
                <w:p w14:paraId="3587EAC6"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支持在软件内设置水位、阀门等参数，硬件及时响应，将水位控制到设置高度，打开电动阀，实现对硬件的实时控制功能；同时在软件内对实体实验装置压力计、流量计等传感器数据的实时读取功能。</w:t>
                  </w:r>
                </w:p>
                <w:p w14:paraId="3A468BD1"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sz w:val="24"/>
                    </w:rPr>
                    <w:t xml:space="preserve">.2 </w:t>
                  </w:r>
                  <w:r>
                    <w:rPr>
                      <w:rFonts w:ascii="Calibri" w:eastAsia="宋体" w:hAnsi="Calibri" w:cs="Times New Roman" w:hint="eastAsia"/>
                      <w:sz w:val="24"/>
                    </w:rPr>
                    <w:t>配套虚实结合软件参数</w:t>
                  </w:r>
                </w:p>
                <w:p w14:paraId="3F6E9B41"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基于调压室水力实验台物理原型构建数字孪生实验场景，集成实验场景认知、实验步骤引导及工况参数配置等功能，实现虚拟场景与物理实验台的数据互通及设备联控。系统可实时展示监测数据并生成可视化数据曲线。</w:t>
                  </w:r>
                </w:p>
                <w:p w14:paraId="1146EDA6"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1.2.1</w:t>
                  </w:r>
                  <w:r>
                    <w:rPr>
                      <w:rFonts w:ascii="Calibri" w:eastAsia="宋体" w:hAnsi="Calibri" w:cs="Times New Roman" w:hint="eastAsia"/>
                      <w:sz w:val="24"/>
                    </w:rPr>
                    <w:t>、实验场景认知模块</w:t>
                  </w:r>
                </w:p>
                <w:p w14:paraId="6917B565"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hint="eastAsia"/>
                      <w:sz w:val="24"/>
                    </w:rPr>
                    <w:t>）基于调压室水力实验台物理原型，构建水电站调压室实验数字孪生场景，支撑水电站调压室虚实结合实验开展。</w:t>
                  </w:r>
                </w:p>
                <w:p w14:paraId="4D96D775" w14:textId="77777777" w:rsidR="00DB06B1" w:rsidRDefault="00DB06B1" w:rsidP="00C75399">
                  <w:pPr>
                    <w:spacing w:line="360" w:lineRule="auto"/>
                    <w:rPr>
                      <w:rFonts w:ascii="Calibri" w:eastAsia="宋体" w:hAnsi="Calibri" w:cs="Times New Roman"/>
                      <w:sz w:val="24"/>
                    </w:rPr>
                  </w:pPr>
                  <w:r>
                    <w:rPr>
                      <w:rFonts w:ascii="宋体" w:eastAsia="宋体" w:hAnsi="宋体" w:cs="仿宋_GB2312"/>
                      <w:sz w:val="24"/>
                    </w:rPr>
                    <w:t>▲</w:t>
                  </w:r>
                  <w:r>
                    <w:rPr>
                      <w:rFonts w:ascii="Calibri" w:eastAsia="宋体" w:hAnsi="Calibri" w:cs="Times New Roman" w:hint="eastAsia"/>
                      <w:sz w:val="24"/>
                    </w:rPr>
                    <w:t>（</w:t>
                  </w:r>
                  <w:r>
                    <w:rPr>
                      <w:rFonts w:ascii="Calibri" w:eastAsia="宋体" w:hAnsi="Calibri" w:cs="Times New Roman" w:hint="eastAsia"/>
                      <w:sz w:val="24"/>
                    </w:rPr>
                    <w:t>2</w:t>
                  </w:r>
                  <w:r>
                    <w:rPr>
                      <w:rFonts w:ascii="Calibri" w:eastAsia="宋体" w:hAnsi="Calibri" w:cs="Times New Roman" w:hint="eastAsia"/>
                      <w:sz w:val="24"/>
                    </w:rPr>
                    <w:t>）支持在水电站调压室实验场景中构建设备树。设备</w:t>
                  </w:r>
                  <w:r>
                    <w:rPr>
                      <w:rFonts w:ascii="Calibri" w:eastAsia="宋体" w:hAnsi="Calibri" w:cs="Times New Roman" w:hint="eastAsia"/>
                      <w:sz w:val="24"/>
                    </w:rPr>
                    <w:lastRenderedPageBreak/>
                    <w:t>包括但不限于：</w:t>
                  </w:r>
                </w:p>
                <w:p w14:paraId="2ED46F55"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hint="eastAsia"/>
                      <w:sz w:val="24"/>
                    </w:rPr>
                    <w:t>）水库；</w:t>
                  </w:r>
                  <w:r>
                    <w:rPr>
                      <w:rFonts w:ascii="Calibri" w:eastAsia="宋体" w:hAnsi="Calibri" w:cs="Times New Roman" w:hint="eastAsia"/>
                      <w:sz w:val="24"/>
                    </w:rPr>
                    <w:t>2</w:t>
                  </w:r>
                  <w:r>
                    <w:rPr>
                      <w:rFonts w:ascii="Calibri" w:eastAsia="宋体" w:hAnsi="Calibri" w:cs="Times New Roman" w:hint="eastAsia"/>
                      <w:sz w:val="24"/>
                    </w:rPr>
                    <w:t>）调压室；</w:t>
                  </w:r>
                  <w:r>
                    <w:rPr>
                      <w:rFonts w:ascii="Calibri" w:eastAsia="宋体" w:hAnsi="Calibri" w:cs="Times New Roman" w:hint="eastAsia"/>
                      <w:sz w:val="24"/>
                    </w:rPr>
                    <w:t>3</w:t>
                  </w:r>
                  <w:r>
                    <w:rPr>
                      <w:rFonts w:ascii="Calibri" w:eastAsia="宋体" w:hAnsi="Calibri" w:cs="Times New Roman" w:hint="eastAsia"/>
                      <w:sz w:val="24"/>
                    </w:rPr>
                    <w:t>）电动三通阀；</w:t>
                  </w:r>
                  <w:r>
                    <w:rPr>
                      <w:rFonts w:ascii="Calibri" w:eastAsia="宋体" w:hAnsi="Calibri" w:cs="Times New Roman" w:hint="eastAsia"/>
                      <w:sz w:val="24"/>
                    </w:rPr>
                    <w:t>4</w:t>
                  </w:r>
                  <w:r>
                    <w:rPr>
                      <w:rFonts w:ascii="Calibri" w:eastAsia="宋体" w:hAnsi="Calibri" w:cs="Times New Roman" w:hint="eastAsia"/>
                      <w:sz w:val="24"/>
                    </w:rPr>
                    <w:t>）电动阀；</w:t>
                  </w:r>
                  <w:r>
                    <w:rPr>
                      <w:rFonts w:ascii="Calibri" w:eastAsia="宋体" w:hAnsi="Calibri" w:cs="Times New Roman" w:hint="eastAsia"/>
                      <w:sz w:val="24"/>
                    </w:rPr>
                    <w:t>5</w:t>
                  </w:r>
                  <w:r>
                    <w:rPr>
                      <w:rFonts w:ascii="Calibri" w:eastAsia="宋体" w:hAnsi="Calibri" w:cs="Times New Roman" w:hint="eastAsia"/>
                      <w:sz w:val="24"/>
                    </w:rPr>
                    <w:t>）浪高仪；</w:t>
                  </w:r>
                  <w:r>
                    <w:rPr>
                      <w:rFonts w:ascii="Calibri" w:eastAsia="宋体" w:hAnsi="Calibri" w:cs="Times New Roman" w:hint="eastAsia"/>
                      <w:sz w:val="24"/>
                    </w:rPr>
                    <w:t>6</w:t>
                  </w:r>
                  <w:r>
                    <w:rPr>
                      <w:rFonts w:ascii="Calibri" w:eastAsia="宋体" w:hAnsi="Calibri" w:cs="Times New Roman" w:hint="eastAsia"/>
                      <w:sz w:val="24"/>
                    </w:rPr>
                    <w:t>）电磁流量计；</w:t>
                  </w:r>
                  <w:r>
                    <w:rPr>
                      <w:rFonts w:ascii="Calibri" w:eastAsia="宋体" w:hAnsi="Calibri" w:cs="Times New Roman" w:hint="eastAsia"/>
                      <w:sz w:val="24"/>
                    </w:rPr>
                    <w:t>7</w:t>
                  </w:r>
                  <w:r>
                    <w:rPr>
                      <w:rFonts w:ascii="Calibri" w:eastAsia="宋体" w:hAnsi="Calibri" w:cs="Times New Roman" w:hint="eastAsia"/>
                      <w:sz w:val="24"/>
                    </w:rPr>
                    <w:t>）水压力传感器；</w:t>
                  </w:r>
                  <w:r>
                    <w:rPr>
                      <w:rFonts w:ascii="Calibri" w:eastAsia="宋体" w:hAnsi="Calibri" w:cs="Times New Roman" w:hint="eastAsia"/>
                      <w:sz w:val="24"/>
                    </w:rPr>
                    <w:t>8</w:t>
                  </w:r>
                  <w:r>
                    <w:rPr>
                      <w:rFonts w:ascii="Calibri" w:eastAsia="宋体" w:hAnsi="Calibri" w:cs="Times New Roman" w:hint="eastAsia"/>
                      <w:sz w:val="24"/>
                    </w:rPr>
                    <w:t>）球阀等。</w:t>
                  </w:r>
                  <w:r>
                    <w:rPr>
                      <w:rFonts w:ascii="Calibri" w:eastAsia="宋体" w:hAnsi="Calibri" w:cs="Times New Roman" w:hint="eastAsia"/>
                      <w:b/>
                      <w:bCs/>
                      <w:sz w:val="24"/>
                    </w:rPr>
                    <w:t>（需提供上述实验设备</w:t>
                  </w:r>
                  <w:proofErr w:type="gramStart"/>
                  <w:r>
                    <w:rPr>
                      <w:rFonts w:ascii="Calibri" w:eastAsia="宋体" w:hAnsi="Calibri" w:cs="Times New Roman" w:hint="eastAsia"/>
                      <w:b/>
                      <w:bCs/>
                      <w:sz w:val="24"/>
                    </w:rPr>
                    <w:t>树功能</w:t>
                  </w:r>
                  <w:proofErr w:type="gramEnd"/>
                  <w:r>
                    <w:rPr>
                      <w:rFonts w:ascii="Calibri" w:eastAsia="宋体" w:hAnsi="Calibri" w:cs="Times New Roman" w:hint="eastAsia"/>
                      <w:b/>
                      <w:bCs/>
                      <w:sz w:val="24"/>
                    </w:rPr>
                    <w:t>证明材料，不同的设备共不少于</w:t>
                  </w:r>
                  <w:r>
                    <w:rPr>
                      <w:rFonts w:ascii="Calibri" w:eastAsia="宋体" w:hAnsi="Calibri" w:cs="Times New Roman"/>
                      <w:b/>
                      <w:bCs/>
                      <w:sz w:val="24"/>
                    </w:rPr>
                    <w:t>5</w:t>
                  </w:r>
                  <w:r>
                    <w:rPr>
                      <w:rFonts w:ascii="Calibri" w:eastAsia="宋体" w:hAnsi="Calibri" w:cs="Times New Roman" w:hint="eastAsia"/>
                      <w:b/>
                      <w:bCs/>
                      <w:sz w:val="24"/>
                    </w:rPr>
                    <w:t>张）</w:t>
                  </w:r>
                </w:p>
                <w:p w14:paraId="26BFE2D4"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3</w:t>
                  </w:r>
                  <w:r>
                    <w:rPr>
                      <w:rFonts w:ascii="Calibri" w:eastAsia="宋体" w:hAnsi="Calibri" w:cs="Times New Roman" w:hint="eastAsia"/>
                      <w:sz w:val="24"/>
                    </w:rPr>
                    <w:t>）支持实验设备的多维度认知，包括：三维模型、属性信息、工作原理等。</w:t>
                  </w:r>
                </w:p>
                <w:p w14:paraId="2A6D956A"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4</w:t>
                  </w:r>
                  <w:r>
                    <w:rPr>
                      <w:rFonts w:ascii="Calibri" w:eastAsia="宋体" w:hAnsi="Calibri" w:cs="Times New Roman" w:hint="eastAsia"/>
                      <w:sz w:val="24"/>
                    </w:rPr>
                    <w:t>）支持第一人称与第三人称两种漫游模式，同时允许对视角进行上下调节操作。</w:t>
                  </w:r>
                </w:p>
                <w:p w14:paraId="4909D867"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5</w:t>
                  </w:r>
                  <w:r>
                    <w:rPr>
                      <w:rFonts w:ascii="Calibri" w:eastAsia="宋体" w:hAnsi="Calibri" w:cs="Times New Roman" w:hint="eastAsia"/>
                      <w:sz w:val="24"/>
                    </w:rPr>
                    <w:t>）实验台三维模型支持透明化展示、缩放、</w:t>
                  </w:r>
                  <w:r>
                    <w:rPr>
                      <w:rFonts w:ascii="Calibri" w:eastAsia="宋体" w:hAnsi="Calibri" w:cs="Times New Roman" w:hint="eastAsia"/>
                      <w:sz w:val="24"/>
                    </w:rPr>
                    <w:t>360</w:t>
                  </w:r>
                  <w:r>
                    <w:rPr>
                      <w:rFonts w:ascii="Calibri" w:eastAsia="宋体" w:hAnsi="Calibri" w:cs="Times New Roman" w:hint="eastAsia"/>
                      <w:sz w:val="24"/>
                    </w:rPr>
                    <w:t>°旋转等交互操作。</w:t>
                  </w:r>
                </w:p>
                <w:p w14:paraId="19BFB98B"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1.2.2</w:t>
                  </w:r>
                  <w:r>
                    <w:rPr>
                      <w:rFonts w:ascii="Calibri" w:eastAsia="宋体" w:hAnsi="Calibri" w:cs="Times New Roman" w:hint="eastAsia"/>
                      <w:sz w:val="24"/>
                    </w:rPr>
                    <w:t>、仿真实验模块</w:t>
                  </w:r>
                </w:p>
                <w:p w14:paraId="6B3DBFF7"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基于调压室物理特性</w:t>
                  </w:r>
                  <w:proofErr w:type="gramStart"/>
                  <w:r>
                    <w:rPr>
                      <w:rFonts w:ascii="Calibri" w:eastAsia="宋体" w:hAnsi="Calibri" w:cs="Times New Roman" w:hint="eastAsia"/>
                      <w:sz w:val="24"/>
                    </w:rPr>
                    <w:t>构建全</w:t>
                  </w:r>
                  <w:proofErr w:type="gramEnd"/>
                  <w:r>
                    <w:rPr>
                      <w:rFonts w:ascii="Calibri" w:eastAsia="宋体" w:hAnsi="Calibri" w:cs="Times New Roman" w:hint="eastAsia"/>
                      <w:sz w:val="24"/>
                    </w:rPr>
                    <w:t>虚拟实验场景，支持可视化实验工艺图、自定义配置实验参数、动态绘制传感器数据曲线等功能，满足不同工况下的仿真实验设计及理论分析需求。</w:t>
                  </w:r>
                </w:p>
                <w:p w14:paraId="3AFA68F5"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hint="eastAsia"/>
                      <w:sz w:val="24"/>
                    </w:rPr>
                    <w:t>）支持实验工艺图的展示。</w:t>
                  </w:r>
                </w:p>
                <w:p w14:paraId="33994D28" w14:textId="77777777" w:rsidR="00DB06B1" w:rsidRDefault="00DB06B1" w:rsidP="00C75399">
                  <w:pPr>
                    <w:spacing w:line="360" w:lineRule="auto"/>
                    <w:rPr>
                      <w:rFonts w:ascii="Calibri" w:eastAsia="宋体" w:hAnsi="Calibri" w:cs="Times New Roman"/>
                      <w:sz w:val="24"/>
                    </w:rPr>
                  </w:pPr>
                  <w:r>
                    <w:rPr>
                      <w:rFonts w:ascii="宋体" w:eastAsia="宋体" w:hAnsi="宋体" w:cs="仿宋_GB2312"/>
                      <w:sz w:val="24"/>
                    </w:rPr>
                    <w:t>▲</w:t>
                  </w:r>
                  <w:r>
                    <w:rPr>
                      <w:rFonts w:ascii="Calibri" w:eastAsia="宋体" w:hAnsi="Calibri" w:cs="Times New Roman" w:hint="eastAsia"/>
                      <w:sz w:val="24"/>
                    </w:rPr>
                    <w:t>（</w:t>
                  </w:r>
                  <w:r>
                    <w:rPr>
                      <w:rFonts w:ascii="Calibri" w:eastAsia="宋体" w:hAnsi="Calibri" w:cs="Times New Roman" w:hint="eastAsia"/>
                      <w:sz w:val="24"/>
                    </w:rPr>
                    <w:t>2</w:t>
                  </w:r>
                  <w:r>
                    <w:rPr>
                      <w:rFonts w:ascii="Calibri" w:eastAsia="宋体" w:hAnsi="Calibri" w:cs="Times New Roman" w:hint="eastAsia"/>
                      <w:sz w:val="24"/>
                    </w:rPr>
                    <w:t>）支持仿真实验参数的设置，实验参数包括但不限于：上下游水箱水位、仿真</w:t>
                  </w:r>
                  <w:proofErr w:type="gramStart"/>
                  <w:r>
                    <w:rPr>
                      <w:rFonts w:ascii="Calibri" w:eastAsia="宋体" w:hAnsi="Calibri" w:cs="Times New Roman" w:hint="eastAsia"/>
                      <w:sz w:val="24"/>
                    </w:rPr>
                    <w:t>模拟总</w:t>
                  </w:r>
                  <w:proofErr w:type="gramEnd"/>
                  <w:r>
                    <w:rPr>
                      <w:rFonts w:ascii="Calibri" w:eastAsia="宋体" w:hAnsi="Calibri" w:cs="Times New Roman" w:hint="eastAsia"/>
                      <w:sz w:val="24"/>
                    </w:rPr>
                    <w:t>时间、差动式调压室直径、差动式调压室高度、阻抗口孔面积、阻抗管长度、</w:t>
                  </w:r>
                  <w:proofErr w:type="gramStart"/>
                  <w:r>
                    <w:rPr>
                      <w:rFonts w:ascii="Calibri" w:eastAsia="宋体" w:hAnsi="Calibri" w:cs="Times New Roman" w:hint="eastAsia"/>
                      <w:sz w:val="24"/>
                    </w:rPr>
                    <w:t>升管面积</w:t>
                  </w:r>
                  <w:proofErr w:type="gramEnd"/>
                  <w:r>
                    <w:rPr>
                      <w:rFonts w:ascii="Calibri" w:eastAsia="宋体" w:hAnsi="Calibri" w:cs="Times New Roman" w:hint="eastAsia"/>
                      <w:sz w:val="24"/>
                    </w:rPr>
                    <w:t>、</w:t>
                  </w:r>
                  <w:proofErr w:type="gramStart"/>
                  <w:r>
                    <w:rPr>
                      <w:rFonts w:ascii="Calibri" w:eastAsia="宋体" w:hAnsi="Calibri" w:cs="Times New Roman" w:hint="eastAsia"/>
                      <w:sz w:val="24"/>
                    </w:rPr>
                    <w:t>升管溢流堰</w:t>
                  </w:r>
                  <w:proofErr w:type="gramEnd"/>
                  <w:r>
                    <w:rPr>
                      <w:rFonts w:ascii="Calibri" w:eastAsia="宋体" w:hAnsi="Calibri" w:cs="Times New Roman" w:hint="eastAsia"/>
                      <w:sz w:val="24"/>
                    </w:rPr>
                    <w:t>顶高程、普通调压室直径、管道糙率、管道坡速、三通阀过水情况、电动阀启闭及控制点的添加。同时</w:t>
                  </w:r>
                  <w:proofErr w:type="gramStart"/>
                  <w:r>
                    <w:rPr>
                      <w:rFonts w:ascii="Calibri" w:eastAsia="宋体" w:hAnsi="Calibri" w:cs="Times New Roman" w:hint="eastAsia"/>
                      <w:sz w:val="24"/>
                    </w:rPr>
                    <w:t>支持导叶关闭</w:t>
                  </w:r>
                  <w:proofErr w:type="gramEnd"/>
                  <w:r>
                    <w:rPr>
                      <w:rFonts w:ascii="Calibri" w:eastAsia="宋体" w:hAnsi="Calibri" w:cs="Times New Roman" w:hint="eastAsia"/>
                      <w:sz w:val="24"/>
                    </w:rPr>
                    <w:t>规律图的可视化呈现。</w:t>
                  </w:r>
                  <w:r>
                    <w:rPr>
                      <w:rFonts w:ascii="Calibri" w:eastAsia="宋体" w:hAnsi="Calibri" w:cs="Times New Roman" w:hint="eastAsia"/>
                      <w:b/>
                      <w:bCs/>
                      <w:sz w:val="24"/>
                    </w:rPr>
                    <w:t>（需提供上述实验参数设置证明材料，每个至少</w:t>
                  </w:r>
                  <w:r>
                    <w:rPr>
                      <w:rFonts w:ascii="Calibri" w:eastAsia="宋体" w:hAnsi="Calibri" w:cs="Times New Roman" w:hint="eastAsia"/>
                      <w:b/>
                      <w:bCs/>
                      <w:sz w:val="24"/>
                    </w:rPr>
                    <w:t>2</w:t>
                  </w:r>
                  <w:r>
                    <w:rPr>
                      <w:rFonts w:ascii="Calibri" w:eastAsia="宋体" w:hAnsi="Calibri" w:cs="Times New Roman" w:hint="eastAsia"/>
                      <w:b/>
                      <w:bCs/>
                      <w:sz w:val="24"/>
                    </w:rPr>
                    <w:t>张，共不少于</w:t>
                  </w:r>
                  <w:r>
                    <w:rPr>
                      <w:rFonts w:ascii="Calibri" w:eastAsia="宋体" w:hAnsi="Calibri" w:cs="Times New Roman" w:hint="eastAsia"/>
                      <w:b/>
                      <w:bCs/>
                      <w:sz w:val="24"/>
                    </w:rPr>
                    <w:t>4</w:t>
                  </w:r>
                  <w:r>
                    <w:rPr>
                      <w:rFonts w:ascii="Calibri" w:eastAsia="宋体" w:hAnsi="Calibri" w:cs="Times New Roman" w:hint="eastAsia"/>
                      <w:b/>
                      <w:bCs/>
                      <w:sz w:val="24"/>
                    </w:rPr>
                    <w:t>张）</w:t>
                  </w:r>
                </w:p>
                <w:p w14:paraId="1B31BC51"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3</w:t>
                  </w:r>
                  <w:r>
                    <w:rPr>
                      <w:rFonts w:ascii="Calibri" w:eastAsia="宋体" w:hAnsi="Calibri" w:cs="Times New Roman" w:hint="eastAsia"/>
                      <w:sz w:val="24"/>
                    </w:rPr>
                    <w:t>）软件内置通用编程语言编写的普通式与差动式调压室计算分析程序，支持设置完参数，后台采用计算程序计算，展示仿真计算结果。支持传感器监测数据曲线，包括差动式调压井外管传感器的水位</w:t>
                  </w:r>
                  <w:r>
                    <w:rPr>
                      <w:rFonts w:ascii="Calibri" w:eastAsia="宋体" w:hAnsi="Calibri" w:cs="Times New Roman" w:hint="eastAsia"/>
                      <w:sz w:val="24"/>
                    </w:rPr>
                    <w:t>-</w:t>
                  </w:r>
                  <w:r>
                    <w:rPr>
                      <w:rFonts w:ascii="Calibri" w:eastAsia="宋体" w:hAnsi="Calibri" w:cs="Times New Roman" w:hint="eastAsia"/>
                      <w:sz w:val="24"/>
                    </w:rPr>
                    <w:t>时间曲线；差动式调压井内管传感器的水位</w:t>
                  </w:r>
                  <w:r>
                    <w:rPr>
                      <w:rFonts w:ascii="Calibri" w:eastAsia="宋体" w:hAnsi="Calibri" w:cs="Times New Roman" w:hint="eastAsia"/>
                      <w:sz w:val="24"/>
                    </w:rPr>
                    <w:t>-</w:t>
                  </w:r>
                  <w:r>
                    <w:rPr>
                      <w:rFonts w:ascii="Calibri" w:eastAsia="宋体" w:hAnsi="Calibri" w:cs="Times New Roman" w:hint="eastAsia"/>
                      <w:sz w:val="24"/>
                    </w:rPr>
                    <w:t>时间曲线；普通式调压井传感器的水位</w:t>
                  </w:r>
                  <w:r>
                    <w:rPr>
                      <w:rFonts w:ascii="Calibri" w:eastAsia="宋体" w:hAnsi="Calibri" w:cs="Times New Roman" w:hint="eastAsia"/>
                      <w:sz w:val="24"/>
                    </w:rPr>
                    <w:t>-</w:t>
                  </w:r>
                  <w:r>
                    <w:rPr>
                      <w:rFonts w:ascii="Calibri" w:eastAsia="宋体" w:hAnsi="Calibri" w:cs="Times New Roman" w:hint="eastAsia"/>
                      <w:sz w:val="24"/>
                    </w:rPr>
                    <w:t>时间</w:t>
                  </w:r>
                  <w:r>
                    <w:rPr>
                      <w:rFonts w:ascii="Calibri" w:eastAsia="宋体" w:hAnsi="Calibri" w:cs="Times New Roman" w:hint="eastAsia"/>
                      <w:sz w:val="24"/>
                    </w:rPr>
                    <w:lastRenderedPageBreak/>
                    <w:t>曲线；流量传感器的流量</w:t>
                  </w:r>
                  <w:r>
                    <w:rPr>
                      <w:rFonts w:ascii="Calibri" w:eastAsia="宋体" w:hAnsi="Calibri" w:cs="Times New Roman" w:hint="eastAsia"/>
                      <w:sz w:val="24"/>
                    </w:rPr>
                    <w:t>-</w:t>
                  </w:r>
                  <w:r>
                    <w:rPr>
                      <w:rFonts w:ascii="Calibri" w:eastAsia="宋体" w:hAnsi="Calibri" w:cs="Times New Roman" w:hint="eastAsia"/>
                      <w:sz w:val="24"/>
                    </w:rPr>
                    <w:t>时间曲线等。</w:t>
                  </w:r>
                </w:p>
                <w:p w14:paraId="5E123F86"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1.2.3</w:t>
                  </w:r>
                  <w:r>
                    <w:rPr>
                      <w:rFonts w:ascii="Calibri" w:eastAsia="宋体" w:hAnsi="Calibri" w:cs="Times New Roman" w:hint="eastAsia"/>
                      <w:sz w:val="24"/>
                    </w:rPr>
                    <w:t>、虚实结合实验模块</w:t>
                  </w:r>
                </w:p>
                <w:p w14:paraId="7D1BD82F"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基于调压室水力实验台物理原型构建数字孪生实验场景，实现虚拟场景与物理实验台的数据互通及设备联控。系统可实时展示监测数据并生成可视化数据曲线。</w:t>
                  </w:r>
                </w:p>
                <w:p w14:paraId="3041817B"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hint="eastAsia"/>
                      <w:sz w:val="24"/>
                    </w:rPr>
                    <w:t>）支持实验任务书的展示，内容包含实验目的、实验原理、实验工况以及实验要求。</w:t>
                  </w:r>
                </w:p>
                <w:p w14:paraId="5C110FA4" w14:textId="77777777" w:rsidR="00DB06B1" w:rsidRDefault="00DB06B1" w:rsidP="00C75399">
                  <w:pPr>
                    <w:spacing w:line="360" w:lineRule="auto"/>
                    <w:rPr>
                      <w:rFonts w:ascii="Times New Roman" w:eastAsia="宋体" w:hAnsi="Times New Roman" w:cs="Times New Roman"/>
                      <w:kern w:val="0"/>
                      <w:sz w:val="24"/>
                      <w:lang w:bidi="en-US"/>
                    </w:rPr>
                  </w:pPr>
                  <w:r>
                    <w:rPr>
                      <w:rFonts w:ascii="Calibri" w:eastAsia="宋体" w:hAnsi="Calibri" w:cs="Times New Roman" w:hint="eastAsia"/>
                      <w:sz w:val="24"/>
                    </w:rPr>
                    <w:t>（</w:t>
                  </w:r>
                  <w:r>
                    <w:rPr>
                      <w:rFonts w:ascii="Calibri" w:eastAsia="宋体" w:hAnsi="Calibri" w:cs="Times New Roman" w:hint="eastAsia"/>
                      <w:sz w:val="24"/>
                    </w:rPr>
                    <w:t>2</w:t>
                  </w:r>
                  <w:r>
                    <w:rPr>
                      <w:rFonts w:ascii="Calibri" w:eastAsia="宋体" w:hAnsi="Calibri" w:cs="Times New Roman" w:hint="eastAsia"/>
                      <w:sz w:val="24"/>
                    </w:rPr>
                    <w:t>）支持在软件内容按照实验步骤引导用户采用试验台进行实验；</w:t>
                  </w:r>
                </w:p>
                <w:p w14:paraId="1591FD1E"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3</w:t>
                  </w:r>
                  <w:r>
                    <w:rPr>
                      <w:rFonts w:ascii="Calibri" w:eastAsia="宋体" w:hAnsi="Calibri" w:cs="Times New Roman" w:hint="eastAsia"/>
                      <w:sz w:val="24"/>
                    </w:rPr>
                    <w:t>）支持实验工况参数的设置，包括但不限于差动式调压室</w:t>
                  </w:r>
                  <w:r>
                    <w:rPr>
                      <w:rFonts w:ascii="Calibri" w:eastAsia="宋体" w:hAnsi="Calibri" w:cs="Times New Roman" w:hint="eastAsia"/>
                      <w:sz w:val="24"/>
                    </w:rPr>
                    <w:t>-</w:t>
                  </w:r>
                  <w:r>
                    <w:rPr>
                      <w:rFonts w:ascii="Calibri" w:eastAsia="宋体" w:hAnsi="Calibri" w:cs="Times New Roman" w:hint="eastAsia"/>
                      <w:sz w:val="24"/>
                    </w:rPr>
                    <w:t>短管、差动式调压室</w:t>
                  </w:r>
                  <w:r>
                    <w:rPr>
                      <w:rFonts w:ascii="Calibri" w:eastAsia="宋体" w:hAnsi="Calibri" w:cs="Times New Roman" w:hint="eastAsia"/>
                      <w:sz w:val="24"/>
                    </w:rPr>
                    <w:t>-</w:t>
                  </w:r>
                  <w:r>
                    <w:rPr>
                      <w:rFonts w:ascii="Calibri" w:eastAsia="宋体" w:hAnsi="Calibri" w:cs="Times New Roman" w:hint="eastAsia"/>
                      <w:sz w:val="24"/>
                    </w:rPr>
                    <w:t>长管、简单式调压室</w:t>
                  </w:r>
                  <w:r>
                    <w:rPr>
                      <w:rFonts w:ascii="Calibri" w:eastAsia="宋体" w:hAnsi="Calibri" w:cs="Times New Roman" w:hint="eastAsia"/>
                      <w:sz w:val="24"/>
                    </w:rPr>
                    <w:t>-</w:t>
                  </w:r>
                  <w:r>
                    <w:rPr>
                      <w:rFonts w:ascii="Calibri" w:eastAsia="宋体" w:hAnsi="Calibri" w:cs="Times New Roman" w:hint="eastAsia"/>
                      <w:sz w:val="24"/>
                    </w:rPr>
                    <w:t>短管、简单式调压室</w:t>
                  </w:r>
                  <w:r>
                    <w:rPr>
                      <w:rFonts w:ascii="Calibri" w:eastAsia="宋体" w:hAnsi="Calibri" w:cs="Times New Roman" w:hint="eastAsia"/>
                      <w:sz w:val="24"/>
                    </w:rPr>
                    <w:t>-</w:t>
                  </w:r>
                  <w:r>
                    <w:rPr>
                      <w:rFonts w:ascii="Calibri" w:eastAsia="宋体" w:hAnsi="Calibri" w:cs="Times New Roman" w:hint="eastAsia"/>
                      <w:sz w:val="24"/>
                    </w:rPr>
                    <w:t>长管四种输水线路的选择。</w:t>
                  </w:r>
                </w:p>
                <w:p w14:paraId="1CA82903"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4</w:t>
                  </w:r>
                  <w:r>
                    <w:rPr>
                      <w:rFonts w:ascii="Calibri" w:eastAsia="宋体" w:hAnsi="Calibri" w:cs="Times New Roman" w:hint="eastAsia"/>
                      <w:sz w:val="24"/>
                    </w:rPr>
                    <w:t>）支持在实验中选择所需的传感器，可选择的传感器有浪高仪、水压力传感器、电磁流量计。</w:t>
                  </w:r>
                </w:p>
                <w:p w14:paraId="7A3A2C02"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5</w:t>
                  </w:r>
                  <w:r>
                    <w:rPr>
                      <w:rFonts w:ascii="Calibri" w:eastAsia="宋体" w:hAnsi="Calibri" w:cs="Times New Roman" w:hint="eastAsia"/>
                      <w:sz w:val="24"/>
                    </w:rPr>
                    <w:t>）支持通过水电站调压室虚实结合实验模块对调压室试验台上的设备进行联控，包括但不限于水泵、阀门。</w:t>
                  </w:r>
                </w:p>
                <w:p w14:paraId="24B7335A" w14:textId="77777777" w:rsidR="00DB06B1" w:rsidRDefault="00DB06B1" w:rsidP="00C75399">
                  <w:pPr>
                    <w:spacing w:line="360" w:lineRule="auto"/>
                    <w:rPr>
                      <w:rFonts w:ascii="Calibri" w:eastAsia="宋体" w:hAnsi="Calibri" w:cs="Times New Roman"/>
                      <w:sz w:val="24"/>
                    </w:rPr>
                  </w:pPr>
                  <w:r>
                    <w:rPr>
                      <w:rFonts w:ascii="宋体" w:eastAsia="宋体" w:hAnsi="宋体" w:cs="仿宋_GB2312"/>
                      <w:sz w:val="24"/>
                    </w:rPr>
                    <w:t>▲</w:t>
                  </w:r>
                  <w:r>
                    <w:rPr>
                      <w:rFonts w:ascii="Calibri" w:eastAsia="宋体" w:hAnsi="Calibri" w:cs="Times New Roman" w:hint="eastAsia"/>
                      <w:sz w:val="24"/>
                    </w:rPr>
                    <w:t>（</w:t>
                  </w:r>
                  <w:r>
                    <w:rPr>
                      <w:rFonts w:ascii="Calibri" w:eastAsia="宋体" w:hAnsi="Calibri" w:cs="Times New Roman" w:hint="eastAsia"/>
                      <w:sz w:val="24"/>
                    </w:rPr>
                    <w:t>6</w:t>
                  </w:r>
                  <w:r>
                    <w:rPr>
                      <w:rFonts w:ascii="Calibri" w:eastAsia="宋体" w:hAnsi="Calibri" w:cs="Times New Roman" w:hint="eastAsia"/>
                      <w:sz w:val="24"/>
                    </w:rPr>
                    <w:t>）</w:t>
                  </w:r>
                  <w:proofErr w:type="gramStart"/>
                  <w:r>
                    <w:rPr>
                      <w:rFonts w:ascii="Calibri" w:eastAsia="宋体" w:hAnsi="Calibri" w:cs="Times New Roman" w:hint="eastAsia"/>
                      <w:sz w:val="24"/>
                    </w:rPr>
                    <w:t>须实现</w:t>
                  </w:r>
                  <w:proofErr w:type="gramEnd"/>
                  <w:r>
                    <w:rPr>
                      <w:rFonts w:ascii="Calibri" w:eastAsia="宋体" w:hAnsi="Calibri" w:cs="Times New Roman" w:hint="eastAsia"/>
                      <w:sz w:val="24"/>
                    </w:rPr>
                    <w:t>数字孪生实验场景与调压室水力试验台的数据互通，支持在实验过程中，在虚拟场景中展示实验台的实时监测数据，并能够将数据记录导出为</w:t>
                  </w:r>
                  <w:r>
                    <w:rPr>
                      <w:rFonts w:ascii="Calibri" w:eastAsia="宋体" w:hAnsi="Calibri" w:cs="Times New Roman" w:hint="eastAsia"/>
                      <w:sz w:val="24"/>
                    </w:rPr>
                    <w:t>Excel</w:t>
                  </w:r>
                  <w:r>
                    <w:rPr>
                      <w:rFonts w:ascii="Calibri" w:eastAsia="宋体" w:hAnsi="Calibri" w:cs="Times New Roman" w:hint="eastAsia"/>
                      <w:sz w:val="24"/>
                    </w:rPr>
                    <w:t>格式。</w:t>
                  </w:r>
                  <w:r>
                    <w:rPr>
                      <w:rFonts w:ascii="Calibri" w:eastAsia="宋体" w:hAnsi="Calibri" w:cs="Times New Roman" w:hint="eastAsia"/>
                      <w:b/>
                      <w:bCs/>
                      <w:sz w:val="24"/>
                    </w:rPr>
                    <w:t>（需提供上述实验数据监测与导出功能的证明材料，每个至少</w:t>
                  </w:r>
                  <w:r>
                    <w:rPr>
                      <w:rFonts w:ascii="Calibri" w:eastAsia="宋体" w:hAnsi="Calibri" w:cs="Times New Roman" w:hint="eastAsia"/>
                      <w:b/>
                      <w:bCs/>
                      <w:sz w:val="24"/>
                    </w:rPr>
                    <w:t>2</w:t>
                  </w:r>
                  <w:r>
                    <w:rPr>
                      <w:rFonts w:ascii="Calibri" w:eastAsia="宋体" w:hAnsi="Calibri" w:cs="Times New Roman" w:hint="eastAsia"/>
                      <w:b/>
                      <w:bCs/>
                      <w:sz w:val="24"/>
                    </w:rPr>
                    <w:t>张，共不少于</w:t>
                  </w:r>
                  <w:r>
                    <w:rPr>
                      <w:rFonts w:ascii="Calibri" w:eastAsia="宋体" w:hAnsi="Calibri" w:cs="Times New Roman" w:hint="eastAsia"/>
                      <w:b/>
                      <w:bCs/>
                      <w:sz w:val="24"/>
                    </w:rPr>
                    <w:t>4</w:t>
                  </w:r>
                  <w:r>
                    <w:rPr>
                      <w:rFonts w:ascii="Calibri" w:eastAsia="宋体" w:hAnsi="Calibri" w:cs="Times New Roman" w:hint="eastAsia"/>
                      <w:b/>
                      <w:bCs/>
                      <w:sz w:val="24"/>
                    </w:rPr>
                    <w:t>张）</w:t>
                  </w:r>
                </w:p>
                <w:p w14:paraId="2339C975" w14:textId="77777777" w:rsidR="00DB06B1" w:rsidRDefault="00DB06B1" w:rsidP="00C75399">
                  <w:pPr>
                    <w:spacing w:line="360" w:lineRule="auto"/>
                    <w:rPr>
                      <w:rFonts w:ascii="Calibri" w:eastAsia="宋体" w:hAnsi="Calibri" w:cs="Times New Roman"/>
                      <w:sz w:val="24"/>
                    </w:rPr>
                  </w:pPr>
                  <w:r>
                    <w:rPr>
                      <w:rFonts w:ascii="宋体" w:eastAsia="宋体" w:hAnsi="宋体" w:cs="仿宋_GB2312"/>
                      <w:sz w:val="24"/>
                    </w:rPr>
                    <w:t>▲</w:t>
                  </w:r>
                  <w:r>
                    <w:rPr>
                      <w:rFonts w:ascii="Calibri" w:eastAsia="宋体" w:hAnsi="Calibri" w:cs="Times New Roman" w:hint="eastAsia"/>
                      <w:sz w:val="24"/>
                    </w:rPr>
                    <w:t>（</w:t>
                  </w:r>
                  <w:r>
                    <w:rPr>
                      <w:rFonts w:ascii="Calibri" w:eastAsia="宋体" w:hAnsi="Calibri" w:cs="Times New Roman" w:hint="eastAsia"/>
                      <w:sz w:val="24"/>
                    </w:rPr>
                    <w:t>7</w:t>
                  </w:r>
                  <w:r>
                    <w:rPr>
                      <w:rFonts w:ascii="Calibri" w:eastAsia="宋体" w:hAnsi="Calibri" w:cs="Times New Roman" w:hint="eastAsia"/>
                      <w:sz w:val="24"/>
                    </w:rPr>
                    <w:t>）支持展示传感器的数据曲线展示，包括水压力传感器、差动内浪高仪、差动外浪高仪、电磁流量计。</w:t>
                  </w:r>
                  <w:r>
                    <w:rPr>
                      <w:rFonts w:ascii="Calibri" w:eastAsia="宋体" w:hAnsi="Calibri" w:cs="Times New Roman" w:hint="eastAsia"/>
                      <w:b/>
                      <w:bCs/>
                      <w:sz w:val="24"/>
                    </w:rPr>
                    <w:t>（需提供上述功能的证明材料，每个至少</w:t>
                  </w:r>
                  <w:r>
                    <w:rPr>
                      <w:rFonts w:ascii="Calibri" w:eastAsia="宋体" w:hAnsi="Calibri" w:cs="Times New Roman" w:hint="eastAsia"/>
                      <w:b/>
                      <w:bCs/>
                      <w:sz w:val="24"/>
                    </w:rPr>
                    <w:t>1</w:t>
                  </w:r>
                  <w:r>
                    <w:rPr>
                      <w:rFonts w:ascii="Calibri" w:eastAsia="宋体" w:hAnsi="Calibri" w:cs="Times New Roman" w:hint="eastAsia"/>
                      <w:b/>
                      <w:bCs/>
                      <w:sz w:val="24"/>
                    </w:rPr>
                    <w:t>张，共不少于</w:t>
                  </w:r>
                  <w:r>
                    <w:rPr>
                      <w:rFonts w:ascii="Calibri" w:eastAsia="宋体" w:hAnsi="Calibri" w:cs="Times New Roman" w:hint="eastAsia"/>
                      <w:b/>
                      <w:bCs/>
                      <w:sz w:val="24"/>
                    </w:rPr>
                    <w:t>4</w:t>
                  </w:r>
                  <w:r>
                    <w:rPr>
                      <w:rFonts w:ascii="Calibri" w:eastAsia="宋体" w:hAnsi="Calibri" w:cs="Times New Roman" w:hint="eastAsia"/>
                      <w:b/>
                      <w:bCs/>
                      <w:sz w:val="24"/>
                    </w:rPr>
                    <w:t>张）</w:t>
                  </w:r>
                </w:p>
                <w:p w14:paraId="7AF24519"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1.2.4</w:t>
                  </w:r>
                  <w:r>
                    <w:rPr>
                      <w:rFonts w:ascii="Calibri" w:eastAsia="宋体" w:hAnsi="Calibri" w:cs="Times New Roman" w:hint="eastAsia"/>
                      <w:sz w:val="24"/>
                    </w:rPr>
                    <w:t>、自动演示模块</w:t>
                  </w:r>
                </w:p>
                <w:p w14:paraId="3B51C7BE" w14:textId="77777777" w:rsidR="00DB06B1" w:rsidRDefault="00DB06B1" w:rsidP="00C75399">
                  <w:pPr>
                    <w:widowControl/>
                    <w:spacing w:line="360" w:lineRule="auto"/>
                    <w:ind w:firstLineChars="200" w:firstLine="480"/>
                    <w:rPr>
                      <w:rFonts w:ascii="Calibri" w:eastAsia="宋体" w:hAnsi="Calibri" w:cs="Times New Roman"/>
                      <w:sz w:val="24"/>
                    </w:rPr>
                  </w:pPr>
                  <w:r>
                    <w:rPr>
                      <w:rFonts w:ascii="Calibri" w:eastAsia="宋体" w:hAnsi="Calibri" w:cs="Times New Roman" w:hint="eastAsia"/>
                      <w:sz w:val="24"/>
                    </w:rPr>
                    <w:t>须内置虚实结合实验的软件系统操作演示视频。</w:t>
                  </w:r>
                </w:p>
              </w:tc>
            </w:tr>
            <w:tr w:rsidR="00DB06B1" w14:paraId="719B42EE" w14:textId="77777777" w:rsidTr="00C75399">
              <w:trPr>
                <w:trHeight w:val="5802"/>
              </w:trPr>
              <w:tc>
                <w:tcPr>
                  <w:tcW w:w="251" w:type="pct"/>
                  <w:noWrap/>
                  <w:vAlign w:val="center"/>
                </w:tcPr>
                <w:p w14:paraId="07F5B387"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lastRenderedPageBreak/>
                    <w:t>2</w:t>
                  </w:r>
                </w:p>
              </w:tc>
              <w:tc>
                <w:tcPr>
                  <w:tcW w:w="499" w:type="pct"/>
                  <w:noWrap/>
                  <w:vAlign w:val="center"/>
                </w:tcPr>
                <w:p w14:paraId="77F507CC"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水轮机模型效率实验虚实结合实验台</w:t>
                  </w:r>
                </w:p>
              </w:tc>
              <w:tc>
                <w:tcPr>
                  <w:tcW w:w="4250" w:type="pct"/>
                  <w:noWrap/>
                  <w:vAlign w:val="center"/>
                </w:tcPr>
                <w:p w14:paraId="0E392170"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sz w:val="24"/>
                    </w:rPr>
                    <w:t>2.1</w:t>
                  </w:r>
                  <w:r>
                    <w:rPr>
                      <w:rFonts w:ascii="Calibri" w:eastAsia="宋体" w:hAnsi="Calibri" w:cs="Times New Roman" w:hint="eastAsia"/>
                      <w:sz w:val="24"/>
                    </w:rPr>
                    <w:t>水轮机模型效率实验平台</w:t>
                  </w:r>
                </w:p>
                <w:p w14:paraId="40C470C6"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hint="eastAsia"/>
                      <w:sz w:val="24"/>
                    </w:rPr>
                    <w:t>规格：≥长</w:t>
                  </w:r>
                  <w:r>
                    <w:rPr>
                      <w:rFonts w:ascii="Calibri" w:eastAsia="宋体" w:hAnsi="Calibri" w:cs="Times New Roman" w:hint="eastAsia"/>
                      <w:sz w:val="24"/>
                    </w:rPr>
                    <w:t>3</w:t>
                  </w:r>
                  <w:r>
                    <w:rPr>
                      <w:rFonts w:ascii="Calibri" w:eastAsia="宋体" w:hAnsi="Calibri" w:cs="Times New Roman"/>
                      <w:sz w:val="24"/>
                    </w:rPr>
                    <w:t>.0</w:t>
                  </w:r>
                  <w:r>
                    <w:rPr>
                      <w:rFonts w:ascii="Calibri" w:eastAsia="宋体" w:hAnsi="Calibri" w:cs="Times New Roman" w:hint="eastAsia"/>
                      <w:sz w:val="24"/>
                    </w:rPr>
                    <w:t>m</w:t>
                  </w:r>
                  <w:r>
                    <w:rPr>
                      <w:rFonts w:ascii="Calibri" w:eastAsia="宋体" w:hAnsi="Calibri" w:cs="Times New Roman" w:hint="eastAsia"/>
                      <w:sz w:val="24"/>
                    </w:rPr>
                    <w:t>×宽</w:t>
                  </w:r>
                  <w:r>
                    <w:rPr>
                      <w:rFonts w:ascii="Calibri" w:eastAsia="宋体" w:hAnsi="Calibri" w:cs="Times New Roman" w:hint="eastAsia"/>
                      <w:sz w:val="24"/>
                    </w:rPr>
                    <w:t>0.8m</w:t>
                  </w:r>
                  <w:r>
                    <w:rPr>
                      <w:rFonts w:ascii="Calibri" w:eastAsia="宋体" w:hAnsi="Calibri" w:cs="Times New Roman" w:hint="eastAsia"/>
                      <w:sz w:val="24"/>
                    </w:rPr>
                    <w:t>×高</w:t>
                  </w:r>
                  <w:r>
                    <w:rPr>
                      <w:rFonts w:ascii="Calibri" w:eastAsia="宋体" w:hAnsi="Calibri" w:cs="Times New Roman" w:hint="eastAsia"/>
                      <w:sz w:val="24"/>
                    </w:rPr>
                    <w:t>.</w:t>
                  </w:r>
                  <w:r>
                    <w:rPr>
                      <w:rFonts w:ascii="Calibri" w:eastAsia="宋体" w:hAnsi="Calibri" w:cs="Times New Roman"/>
                      <w:sz w:val="24"/>
                    </w:rPr>
                    <w:t>0</w:t>
                  </w:r>
                  <w:r>
                    <w:rPr>
                      <w:rFonts w:ascii="Calibri" w:eastAsia="宋体" w:hAnsi="Calibri" w:cs="Times New Roman" w:hint="eastAsia"/>
                      <w:sz w:val="24"/>
                    </w:rPr>
                    <w:t>3m</w:t>
                  </w:r>
                </w:p>
                <w:p w14:paraId="4B27206A"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2.</w:t>
                  </w:r>
                  <w:r>
                    <w:rPr>
                      <w:rFonts w:ascii="Calibri" w:eastAsia="宋体" w:hAnsi="Calibri" w:cs="Times New Roman" w:hint="eastAsia"/>
                      <w:sz w:val="24"/>
                    </w:rPr>
                    <w:t>配置：水泵、高位水箱、静水栅、溢流装置、测功装置、引水管、水轮机模型、尾水管、尾水槽、调节闸门、排水管、电磁流量计、</w:t>
                  </w:r>
                  <w:proofErr w:type="gramStart"/>
                  <w:r>
                    <w:rPr>
                      <w:rFonts w:ascii="Calibri" w:eastAsia="宋体" w:hAnsi="Calibri" w:cs="Times New Roman" w:hint="eastAsia"/>
                      <w:sz w:val="24"/>
                    </w:rPr>
                    <w:t>导叶电控</w:t>
                  </w:r>
                  <w:proofErr w:type="gramEnd"/>
                  <w:r>
                    <w:rPr>
                      <w:rFonts w:ascii="Calibri" w:eastAsia="宋体" w:hAnsi="Calibri" w:cs="Times New Roman" w:hint="eastAsia"/>
                      <w:sz w:val="24"/>
                    </w:rPr>
                    <w:t>装置、集水池、操控台、扭矩转速传感器、控制柜等组成</w:t>
                  </w:r>
                </w:p>
                <w:p w14:paraId="37135D19"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3.</w:t>
                  </w:r>
                  <w:r>
                    <w:rPr>
                      <w:rFonts w:ascii="Calibri" w:eastAsia="宋体" w:hAnsi="Calibri" w:cs="Times New Roman" w:hint="eastAsia"/>
                      <w:sz w:val="24"/>
                    </w:rPr>
                    <w:t>参数：</w:t>
                  </w:r>
                </w:p>
                <w:p w14:paraId="7CE752B5"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sz w:val="24"/>
                    </w:rPr>
                    <w:t>1</w:t>
                  </w:r>
                  <w:r>
                    <w:rPr>
                      <w:rFonts w:ascii="Calibri" w:eastAsia="宋体" w:hAnsi="Calibri" w:cs="Times New Roman" w:hint="eastAsia"/>
                      <w:sz w:val="24"/>
                    </w:rPr>
                    <w:t>）单轴制动器：转矩：≥</w:t>
                  </w:r>
                  <w:r>
                    <w:rPr>
                      <w:rFonts w:ascii="Calibri" w:eastAsia="宋体" w:hAnsi="Calibri" w:cs="Times New Roman" w:hint="eastAsia"/>
                      <w:sz w:val="24"/>
                    </w:rPr>
                    <w:t>12N</w:t>
                  </w:r>
                  <w:r>
                    <w:rPr>
                      <w:rFonts w:ascii="Calibri" w:eastAsia="宋体" w:hAnsi="Calibri" w:cs="Times New Roman" w:hint="eastAsia"/>
                      <w:sz w:val="24"/>
                    </w:rPr>
                    <w:t>·</w:t>
                  </w:r>
                  <w:r>
                    <w:rPr>
                      <w:rFonts w:ascii="Calibri" w:eastAsia="宋体" w:hAnsi="Calibri" w:cs="Times New Roman" w:hint="eastAsia"/>
                      <w:sz w:val="24"/>
                    </w:rPr>
                    <w:t>m</w:t>
                  </w:r>
                  <w:r>
                    <w:rPr>
                      <w:rFonts w:ascii="Calibri" w:eastAsia="宋体" w:hAnsi="Calibri" w:cs="Times New Roman" w:hint="eastAsia"/>
                      <w:sz w:val="24"/>
                    </w:rPr>
                    <w:t>；电压≥</w:t>
                  </w:r>
                  <w:r>
                    <w:rPr>
                      <w:rFonts w:ascii="Calibri" w:eastAsia="宋体" w:hAnsi="Calibri" w:cs="Times New Roman" w:hint="eastAsia"/>
                      <w:sz w:val="24"/>
                    </w:rPr>
                    <w:t>24v</w:t>
                  </w:r>
                  <w:r>
                    <w:rPr>
                      <w:rFonts w:ascii="Calibri" w:eastAsia="宋体" w:hAnsi="Calibri" w:cs="Times New Roman" w:hint="eastAsia"/>
                      <w:sz w:val="24"/>
                    </w:rPr>
                    <w:t>；转速：≥</w:t>
                  </w:r>
                  <w:r>
                    <w:rPr>
                      <w:rFonts w:ascii="Calibri" w:eastAsia="宋体" w:hAnsi="Calibri" w:cs="Times New Roman" w:hint="eastAsia"/>
                      <w:sz w:val="24"/>
                    </w:rPr>
                    <w:t>1400r/min</w:t>
                  </w:r>
                  <w:r>
                    <w:rPr>
                      <w:rFonts w:ascii="Calibri" w:eastAsia="宋体" w:hAnsi="Calibri" w:cs="Times New Roman" w:hint="eastAsia"/>
                      <w:sz w:val="24"/>
                    </w:rPr>
                    <w:t>；最大电流：</w:t>
                  </w:r>
                  <w:r>
                    <w:rPr>
                      <w:rFonts w:ascii="Calibri" w:eastAsia="宋体" w:hAnsi="Calibri" w:cs="Times New Roman" w:hint="eastAsia"/>
                      <w:sz w:val="24"/>
                    </w:rPr>
                    <w:t>1A</w:t>
                  </w:r>
                  <w:r>
                    <w:rPr>
                      <w:rFonts w:ascii="Calibri" w:eastAsia="宋体" w:hAnsi="Calibri" w:cs="Times New Roman" w:hint="eastAsia"/>
                      <w:sz w:val="24"/>
                    </w:rPr>
                    <w:t>。</w:t>
                  </w:r>
                </w:p>
                <w:p w14:paraId="515CE6A9"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hint="eastAsia"/>
                      <w:sz w:val="24"/>
                    </w:rPr>
                    <w:t>）转矩转速传感器：扭矩量程≥</w:t>
                  </w:r>
                  <w:r>
                    <w:rPr>
                      <w:rFonts w:ascii="Calibri" w:eastAsia="宋体" w:hAnsi="Calibri" w:cs="Times New Roman" w:hint="eastAsia"/>
                      <w:sz w:val="24"/>
                    </w:rPr>
                    <w:t>50N</w:t>
                  </w:r>
                  <w:r>
                    <w:rPr>
                      <w:rFonts w:ascii="Calibri" w:eastAsia="宋体" w:hAnsi="Calibri" w:cs="Times New Roman" w:hint="eastAsia"/>
                      <w:sz w:val="24"/>
                    </w:rPr>
                    <w:t>·</w:t>
                  </w:r>
                  <w:r>
                    <w:rPr>
                      <w:rFonts w:ascii="Calibri" w:eastAsia="宋体" w:hAnsi="Calibri" w:cs="Times New Roman" w:hint="eastAsia"/>
                      <w:sz w:val="24"/>
                    </w:rPr>
                    <w:t>m</w:t>
                  </w:r>
                  <w:r>
                    <w:rPr>
                      <w:rFonts w:ascii="Calibri" w:eastAsia="宋体" w:hAnsi="Calibri" w:cs="Times New Roman" w:hint="eastAsia"/>
                      <w:sz w:val="24"/>
                    </w:rPr>
                    <w:t>，转速量程≥</w:t>
                  </w:r>
                  <w:r>
                    <w:rPr>
                      <w:rFonts w:ascii="Calibri" w:eastAsia="宋体" w:hAnsi="Calibri" w:cs="Times New Roman" w:hint="eastAsia"/>
                      <w:sz w:val="24"/>
                    </w:rPr>
                    <w:t>6000rpm</w:t>
                  </w:r>
                  <w:r>
                    <w:rPr>
                      <w:rFonts w:ascii="Calibri" w:eastAsia="宋体" w:hAnsi="Calibri" w:cs="Times New Roman" w:hint="eastAsia"/>
                      <w:sz w:val="24"/>
                    </w:rPr>
                    <w:t>；准确度≥</w:t>
                  </w:r>
                  <w:r>
                    <w:rPr>
                      <w:rFonts w:ascii="Calibri" w:eastAsia="宋体" w:hAnsi="Calibri" w:cs="Times New Roman" w:hint="eastAsia"/>
                      <w:sz w:val="24"/>
                    </w:rPr>
                    <w:t>0.5</w:t>
                  </w:r>
                  <w:r>
                    <w:rPr>
                      <w:rFonts w:ascii="Calibri" w:eastAsia="宋体" w:hAnsi="Calibri" w:cs="Times New Roman" w:hint="eastAsia"/>
                      <w:sz w:val="24"/>
                    </w:rPr>
                    <w:t>级。</w:t>
                  </w:r>
                </w:p>
                <w:p w14:paraId="7409B370"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sz w:val="24"/>
                    </w:rPr>
                    <w:t>3</w:t>
                  </w:r>
                  <w:r>
                    <w:rPr>
                      <w:rFonts w:ascii="Calibri" w:eastAsia="宋体" w:hAnsi="Calibri" w:cs="Times New Roman" w:hint="eastAsia"/>
                      <w:sz w:val="24"/>
                    </w:rPr>
                    <w:t>）潜水泵：功率≥</w:t>
                  </w:r>
                  <w:r>
                    <w:rPr>
                      <w:rFonts w:ascii="Calibri" w:eastAsia="宋体" w:hAnsi="Calibri" w:cs="Times New Roman" w:hint="eastAsia"/>
                      <w:sz w:val="24"/>
                    </w:rPr>
                    <w:t>900W</w:t>
                  </w:r>
                  <w:r>
                    <w:rPr>
                      <w:rFonts w:ascii="Calibri" w:eastAsia="宋体" w:hAnsi="Calibri" w:cs="Times New Roman" w:hint="eastAsia"/>
                      <w:sz w:val="24"/>
                    </w:rPr>
                    <w:t>，口径≥</w:t>
                  </w:r>
                  <w:r>
                    <w:rPr>
                      <w:rFonts w:ascii="Calibri" w:eastAsia="宋体" w:hAnsi="Calibri" w:cs="Times New Roman" w:hint="eastAsia"/>
                      <w:sz w:val="24"/>
                    </w:rPr>
                    <w:t>110mm</w:t>
                  </w:r>
                  <w:r>
                    <w:rPr>
                      <w:rFonts w:ascii="Calibri" w:eastAsia="宋体" w:hAnsi="Calibri" w:cs="Times New Roman" w:hint="eastAsia"/>
                      <w:sz w:val="24"/>
                    </w:rPr>
                    <w:t>。</w:t>
                  </w:r>
                </w:p>
                <w:p w14:paraId="3335CBEB"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sz w:val="24"/>
                    </w:rPr>
                    <w:t>4</w:t>
                  </w:r>
                  <w:r>
                    <w:rPr>
                      <w:rFonts w:ascii="Calibri" w:eastAsia="宋体" w:hAnsi="Calibri" w:cs="Times New Roman" w:hint="eastAsia"/>
                      <w:sz w:val="24"/>
                    </w:rPr>
                    <w:t>）电磁流量计：口径≥</w:t>
                  </w:r>
                  <w:r>
                    <w:rPr>
                      <w:rFonts w:ascii="Calibri" w:eastAsia="宋体" w:hAnsi="Calibri" w:cs="Times New Roman" w:hint="eastAsia"/>
                      <w:sz w:val="24"/>
                    </w:rPr>
                    <w:t>DN65</w:t>
                  </w:r>
                  <w:r>
                    <w:rPr>
                      <w:rFonts w:ascii="Calibri" w:eastAsia="宋体" w:hAnsi="Calibri" w:cs="Times New Roman" w:hint="eastAsia"/>
                      <w:sz w:val="24"/>
                    </w:rPr>
                    <w:t>；流量范围</w:t>
                  </w:r>
                  <w:r>
                    <w:rPr>
                      <w:rFonts w:ascii="Calibri" w:eastAsia="宋体" w:hAnsi="Calibri" w:cs="Times New Roman" w:hint="eastAsia"/>
                      <w:sz w:val="24"/>
                    </w:rPr>
                    <w:t>3.58-119m3/h</w:t>
                  </w:r>
                  <w:r>
                    <w:rPr>
                      <w:rFonts w:ascii="Calibri" w:eastAsia="宋体" w:hAnsi="Calibri" w:cs="Times New Roman" w:hint="eastAsia"/>
                      <w:sz w:val="24"/>
                    </w:rPr>
                    <w:t>；分体式</w:t>
                  </w:r>
                </w:p>
                <w:p w14:paraId="31DCD681"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4</w:t>
                  </w:r>
                  <w:r>
                    <w:rPr>
                      <w:rFonts w:ascii="Calibri" w:eastAsia="宋体" w:hAnsi="Calibri" w:cs="Times New Roman" w:hint="eastAsia"/>
                      <w:sz w:val="24"/>
                    </w:rPr>
                    <w:t>、工控终端</w:t>
                  </w:r>
                </w:p>
                <w:p w14:paraId="001DEE6E"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hint="eastAsia"/>
                      <w:sz w:val="24"/>
                    </w:rPr>
                    <w:t>）</w:t>
                  </w:r>
                  <w:r>
                    <w:rPr>
                      <w:rFonts w:ascii="Calibri" w:eastAsia="宋体" w:hAnsi="Calibri" w:cs="Times New Roman" w:hint="eastAsia"/>
                      <w:sz w:val="24"/>
                    </w:rPr>
                    <w:t>CPU</w:t>
                  </w:r>
                  <w:r>
                    <w:rPr>
                      <w:rFonts w:ascii="Calibri" w:eastAsia="宋体" w:hAnsi="Calibri" w:cs="Times New Roman" w:hint="eastAsia"/>
                      <w:sz w:val="24"/>
                    </w:rPr>
                    <w:t>：≥</w:t>
                  </w:r>
                  <w:r>
                    <w:rPr>
                      <w:rFonts w:ascii="Calibri" w:eastAsia="宋体" w:hAnsi="Calibri" w:cs="Times New Roman" w:hint="eastAsia"/>
                      <w:sz w:val="24"/>
                    </w:rPr>
                    <w:t>I7</w:t>
                  </w:r>
                </w:p>
                <w:p w14:paraId="1750A417"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3</w:t>
                  </w:r>
                  <w:r>
                    <w:rPr>
                      <w:rFonts w:ascii="Calibri" w:eastAsia="宋体" w:hAnsi="Calibri" w:cs="Times New Roman" w:hint="eastAsia"/>
                      <w:sz w:val="24"/>
                    </w:rPr>
                    <w:t>）显卡：≥</w:t>
                  </w:r>
                  <w:r>
                    <w:rPr>
                      <w:rFonts w:ascii="Calibri" w:eastAsia="宋体" w:hAnsi="Calibri" w:cs="Times New Roman" w:hint="eastAsia"/>
                      <w:sz w:val="24"/>
                    </w:rPr>
                    <w:t>12GB</w:t>
                  </w:r>
                  <w:r>
                    <w:rPr>
                      <w:rFonts w:ascii="Calibri" w:eastAsia="宋体" w:hAnsi="Calibri" w:cs="Times New Roman" w:hint="eastAsia"/>
                      <w:sz w:val="24"/>
                    </w:rPr>
                    <w:t>显卡</w:t>
                  </w:r>
                </w:p>
                <w:p w14:paraId="0BB3CDB1"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4</w:t>
                  </w:r>
                  <w:r>
                    <w:rPr>
                      <w:rFonts w:ascii="Calibri" w:eastAsia="宋体" w:hAnsi="Calibri" w:cs="Times New Roman" w:hint="eastAsia"/>
                      <w:sz w:val="24"/>
                    </w:rPr>
                    <w:t>）硬盘：≥</w:t>
                  </w:r>
                  <w:r>
                    <w:rPr>
                      <w:rFonts w:ascii="Calibri" w:eastAsia="宋体" w:hAnsi="Calibri" w:cs="Times New Roman" w:hint="eastAsia"/>
                      <w:sz w:val="24"/>
                    </w:rPr>
                    <w:t>512GB</w:t>
                  </w:r>
                  <w:r>
                    <w:rPr>
                      <w:rFonts w:ascii="Calibri" w:eastAsia="宋体" w:hAnsi="Calibri" w:cs="Times New Roman" w:hint="eastAsia"/>
                      <w:sz w:val="24"/>
                    </w:rPr>
                    <w:t>固态硬盘</w:t>
                  </w:r>
                </w:p>
                <w:p w14:paraId="0BE6BE27"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5</w:t>
                  </w:r>
                  <w:r>
                    <w:rPr>
                      <w:rFonts w:ascii="Calibri" w:eastAsia="宋体" w:hAnsi="Calibri" w:cs="Times New Roman" w:hint="eastAsia"/>
                      <w:sz w:val="24"/>
                    </w:rPr>
                    <w:t>）内存：≥</w:t>
                  </w:r>
                  <w:r>
                    <w:rPr>
                      <w:rFonts w:ascii="Calibri" w:eastAsia="宋体" w:hAnsi="Calibri" w:cs="Times New Roman" w:hint="eastAsia"/>
                      <w:sz w:val="24"/>
                    </w:rPr>
                    <w:t>16GB</w:t>
                  </w:r>
                  <w:r>
                    <w:rPr>
                      <w:rFonts w:ascii="Calibri" w:eastAsia="宋体" w:hAnsi="Calibri" w:cs="Times New Roman" w:hint="eastAsia"/>
                      <w:sz w:val="24"/>
                    </w:rPr>
                    <w:t>，</w:t>
                  </w:r>
                  <w:r>
                    <w:rPr>
                      <w:rFonts w:ascii="Calibri" w:eastAsia="宋体" w:hAnsi="Calibri" w:cs="Times New Roman" w:hint="eastAsia"/>
                      <w:sz w:val="24"/>
                    </w:rPr>
                    <w:t>DDR4</w:t>
                  </w:r>
                </w:p>
                <w:p w14:paraId="2E198257"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6</w:t>
                  </w:r>
                  <w:r>
                    <w:rPr>
                      <w:rFonts w:ascii="Calibri" w:eastAsia="宋体" w:hAnsi="Calibri" w:cs="Times New Roman" w:hint="eastAsia"/>
                      <w:sz w:val="24"/>
                    </w:rPr>
                    <w:t>）主板：≥</w:t>
                  </w:r>
                  <w:r>
                    <w:rPr>
                      <w:rFonts w:ascii="Calibri" w:eastAsia="宋体" w:hAnsi="Calibri" w:cs="Times New Roman" w:hint="eastAsia"/>
                      <w:sz w:val="24"/>
                    </w:rPr>
                    <w:t>H610M</w:t>
                  </w:r>
                </w:p>
                <w:p w14:paraId="23AA1B08"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7</w:t>
                  </w:r>
                  <w:r>
                    <w:rPr>
                      <w:rFonts w:ascii="Calibri" w:eastAsia="宋体" w:hAnsi="Calibri" w:cs="Times New Roman" w:hint="eastAsia"/>
                      <w:sz w:val="24"/>
                    </w:rPr>
                    <w:t>）电源：≥</w:t>
                  </w:r>
                  <w:r>
                    <w:rPr>
                      <w:rFonts w:ascii="Calibri" w:eastAsia="宋体" w:hAnsi="Calibri" w:cs="Times New Roman" w:hint="eastAsia"/>
                      <w:sz w:val="24"/>
                    </w:rPr>
                    <w:t>400W</w:t>
                  </w:r>
                </w:p>
                <w:p w14:paraId="4FDBBC46"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sz w:val="24"/>
                    </w:rPr>
                    <w:t>5</w:t>
                  </w:r>
                  <w:r>
                    <w:rPr>
                      <w:rFonts w:ascii="Calibri" w:eastAsia="宋体" w:hAnsi="Calibri" w:cs="Times New Roman" w:hint="eastAsia"/>
                      <w:sz w:val="24"/>
                    </w:rPr>
                    <w:t>、蜗壳进水口口径：≥Φ</w:t>
                  </w:r>
                  <w:r>
                    <w:rPr>
                      <w:rFonts w:ascii="Calibri" w:eastAsia="宋体" w:hAnsi="Calibri" w:cs="Times New Roman" w:hint="eastAsia"/>
                      <w:sz w:val="24"/>
                    </w:rPr>
                    <w:t>110mm</w:t>
                  </w:r>
                  <w:r>
                    <w:rPr>
                      <w:rFonts w:ascii="Calibri" w:eastAsia="宋体" w:hAnsi="Calibri" w:cs="Times New Roman" w:hint="eastAsia"/>
                      <w:sz w:val="24"/>
                    </w:rPr>
                    <w:t>；转轮直径≥Φ</w:t>
                  </w:r>
                  <w:r>
                    <w:rPr>
                      <w:rFonts w:ascii="Calibri" w:eastAsia="宋体" w:hAnsi="Calibri" w:cs="Times New Roman" w:hint="eastAsia"/>
                      <w:sz w:val="24"/>
                    </w:rPr>
                    <w:t>80mm</w:t>
                  </w:r>
                  <w:r>
                    <w:rPr>
                      <w:rFonts w:ascii="Calibri" w:eastAsia="宋体" w:hAnsi="Calibri" w:cs="Times New Roman" w:hint="eastAsia"/>
                      <w:sz w:val="24"/>
                    </w:rPr>
                    <w:t>。</w:t>
                  </w:r>
                </w:p>
                <w:p w14:paraId="3BD2B660"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sz w:val="24"/>
                    </w:rPr>
                    <w:t>6</w:t>
                  </w:r>
                  <w:r>
                    <w:rPr>
                      <w:rFonts w:ascii="Calibri" w:eastAsia="宋体" w:hAnsi="Calibri" w:cs="Times New Roman" w:hint="eastAsia"/>
                      <w:sz w:val="24"/>
                    </w:rPr>
                    <w:t>、水轮机效率实验台参数显示软件：包含实验水头、转速、制动力、流量、单位流量、单位转速、效率等实验数据的实时显示。</w:t>
                  </w:r>
                </w:p>
                <w:p w14:paraId="1DAB5EC3"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sz w:val="24"/>
                    </w:rPr>
                    <w:t>7</w:t>
                  </w:r>
                  <w:r>
                    <w:rPr>
                      <w:rFonts w:ascii="Calibri" w:eastAsia="宋体" w:hAnsi="Calibri" w:cs="Times New Roman" w:hint="eastAsia"/>
                      <w:sz w:val="24"/>
                    </w:rPr>
                    <w:t>、功能：</w:t>
                  </w:r>
                </w:p>
                <w:p w14:paraId="525F292B"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sz w:val="24"/>
                    </w:rPr>
                    <w:t>1</w:t>
                  </w:r>
                  <w:r>
                    <w:rPr>
                      <w:rFonts w:ascii="Calibri" w:eastAsia="宋体" w:hAnsi="Calibri" w:cs="Times New Roman" w:hint="eastAsia"/>
                      <w:sz w:val="24"/>
                    </w:rPr>
                    <w:t>）增强对水轮机效率的感性认识，验证和巩固理论知识。</w:t>
                  </w:r>
                </w:p>
                <w:p w14:paraId="27BB37A8"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sz w:val="24"/>
                    </w:rPr>
                    <w:t>2</w:t>
                  </w:r>
                  <w:r>
                    <w:rPr>
                      <w:rFonts w:ascii="Calibri" w:eastAsia="宋体" w:hAnsi="Calibri" w:cs="Times New Roman" w:hint="eastAsia"/>
                      <w:sz w:val="24"/>
                    </w:rPr>
                    <w:t>）初步了解进行水轮机效率模型试验的方法。</w:t>
                  </w:r>
                </w:p>
                <w:p w14:paraId="5452E41F"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sz w:val="24"/>
                    </w:rPr>
                    <w:lastRenderedPageBreak/>
                    <w:t>3</w:t>
                  </w:r>
                  <w:r>
                    <w:rPr>
                      <w:rFonts w:ascii="Calibri" w:eastAsia="宋体" w:hAnsi="Calibri" w:cs="Times New Roman" w:hint="eastAsia"/>
                      <w:sz w:val="24"/>
                    </w:rPr>
                    <w:t>）试验台能做水轮机模型的能量试验，并且能根据试验测得的数据绘出水轮机模型综合特性曲线。</w:t>
                  </w:r>
                </w:p>
                <w:p w14:paraId="0B066D08"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sz w:val="24"/>
                    </w:rPr>
                    <w:t>4</w:t>
                  </w:r>
                  <w:r>
                    <w:rPr>
                      <w:rFonts w:ascii="Calibri" w:eastAsia="宋体" w:hAnsi="Calibri" w:cs="Times New Roman" w:hint="eastAsia"/>
                      <w:sz w:val="24"/>
                    </w:rPr>
                    <w:t>）水轮机模型综合特性曲线是以单位转速</w:t>
                  </w:r>
                  <w:r>
                    <w:rPr>
                      <w:rFonts w:ascii="Calibri" w:eastAsia="宋体" w:hAnsi="Calibri" w:cs="Times New Roman" w:hint="eastAsia"/>
                      <w:sz w:val="24"/>
                    </w:rPr>
                    <w:t>n</w:t>
                  </w:r>
                  <w:r>
                    <w:rPr>
                      <w:rFonts w:ascii="Calibri" w:eastAsia="宋体" w:hAnsi="Calibri" w:cs="Times New Roman" w:hint="eastAsia"/>
                      <w:sz w:val="24"/>
                    </w:rPr>
                    <w:t>和单位流量</w:t>
                  </w:r>
                  <w:r>
                    <w:rPr>
                      <w:rFonts w:ascii="Calibri" w:eastAsia="宋体" w:hAnsi="Calibri" w:cs="Times New Roman" w:hint="eastAsia"/>
                      <w:sz w:val="24"/>
                    </w:rPr>
                    <w:t>Q</w:t>
                  </w:r>
                  <w:r>
                    <w:rPr>
                      <w:rFonts w:ascii="Calibri" w:eastAsia="宋体" w:hAnsi="Calibri" w:cs="Times New Roman" w:hint="eastAsia"/>
                      <w:sz w:val="24"/>
                    </w:rPr>
                    <w:t>为横纵坐标而做出的各种参数的等值曲线，包括等开度线、等效率线等曲线。</w:t>
                  </w:r>
                </w:p>
                <w:p w14:paraId="10917160" w14:textId="77777777" w:rsidR="00DB06B1" w:rsidRDefault="00DB06B1" w:rsidP="00C75399">
                  <w:pPr>
                    <w:spacing w:line="360" w:lineRule="auto"/>
                    <w:ind w:firstLineChars="200" w:firstLine="480"/>
                    <w:rPr>
                      <w:rFonts w:ascii="Calibri" w:eastAsia="宋体" w:hAnsi="Calibri" w:cs="Times New Roman"/>
                      <w:sz w:val="24"/>
                    </w:rPr>
                  </w:pPr>
                  <w:r>
                    <w:rPr>
                      <w:rFonts w:ascii="Calibri" w:eastAsia="宋体" w:hAnsi="Calibri" w:cs="Times New Roman" w:hint="eastAsia"/>
                      <w:sz w:val="24"/>
                    </w:rPr>
                    <w:t>5</w:t>
                  </w:r>
                  <w:r>
                    <w:rPr>
                      <w:rFonts w:ascii="Calibri" w:eastAsia="宋体" w:hAnsi="Calibri" w:cs="Times New Roman" w:hint="eastAsia"/>
                      <w:sz w:val="24"/>
                    </w:rPr>
                    <w:t>）试验台能够对水箱水位、</w:t>
                  </w:r>
                  <w:proofErr w:type="gramStart"/>
                  <w:r>
                    <w:rPr>
                      <w:rFonts w:ascii="Calibri" w:eastAsia="宋体" w:hAnsi="Calibri" w:cs="Times New Roman" w:hint="eastAsia"/>
                      <w:sz w:val="24"/>
                    </w:rPr>
                    <w:t>导叶开</w:t>
                  </w:r>
                  <w:proofErr w:type="gramEnd"/>
                  <w:r>
                    <w:rPr>
                      <w:rFonts w:ascii="Calibri" w:eastAsia="宋体" w:hAnsi="Calibri" w:cs="Times New Roman" w:hint="eastAsia"/>
                      <w:sz w:val="24"/>
                    </w:rPr>
                    <w:t>度、制动负荷、转速、流量等参数进行实时精确测量。</w:t>
                  </w:r>
                </w:p>
                <w:p w14:paraId="36B71C75" w14:textId="77777777" w:rsidR="00DB06B1" w:rsidRDefault="00DB06B1" w:rsidP="00C75399">
                  <w:pPr>
                    <w:spacing w:line="360" w:lineRule="auto"/>
                    <w:rPr>
                      <w:rFonts w:ascii="Calibri" w:eastAsia="宋体" w:hAnsi="Calibri" w:cs="Times New Roman"/>
                      <w:sz w:val="24"/>
                    </w:rPr>
                  </w:pPr>
                  <w:r>
                    <w:rPr>
                      <w:rFonts w:ascii="宋体" w:eastAsia="宋体" w:hAnsi="宋体" w:cs="仿宋_GB2312"/>
                      <w:sz w:val="24"/>
                    </w:rPr>
                    <w:t>▲</w:t>
                  </w:r>
                  <w:r>
                    <w:rPr>
                      <w:rFonts w:ascii="Calibri" w:eastAsia="宋体" w:hAnsi="Calibri" w:cs="Times New Roman" w:hint="eastAsia"/>
                      <w:b/>
                      <w:bCs/>
                      <w:sz w:val="24"/>
                    </w:rPr>
                    <w:t>投标文件中提供水轮机模型效率实验平台设计图，效果图各不少于</w:t>
                  </w:r>
                  <w:r>
                    <w:rPr>
                      <w:rFonts w:ascii="Calibri" w:eastAsia="宋体" w:hAnsi="Calibri" w:cs="Times New Roman" w:hint="eastAsia"/>
                      <w:b/>
                      <w:bCs/>
                      <w:sz w:val="24"/>
                    </w:rPr>
                    <w:t>1</w:t>
                  </w:r>
                  <w:r>
                    <w:rPr>
                      <w:rFonts w:ascii="Calibri" w:eastAsia="宋体" w:hAnsi="Calibri" w:cs="Times New Roman" w:hint="eastAsia"/>
                      <w:b/>
                      <w:bCs/>
                      <w:sz w:val="24"/>
                    </w:rPr>
                    <w:t>张，实验操作说明书</w:t>
                  </w:r>
                  <w:r>
                    <w:rPr>
                      <w:rFonts w:ascii="Calibri" w:eastAsia="宋体" w:hAnsi="Calibri" w:cs="Times New Roman" w:hint="eastAsia"/>
                      <w:b/>
                      <w:bCs/>
                      <w:sz w:val="24"/>
                    </w:rPr>
                    <w:t>1</w:t>
                  </w:r>
                  <w:r>
                    <w:rPr>
                      <w:rFonts w:ascii="Calibri" w:eastAsia="宋体" w:hAnsi="Calibri" w:cs="Times New Roman" w:hint="eastAsia"/>
                      <w:b/>
                      <w:bCs/>
                      <w:sz w:val="24"/>
                    </w:rPr>
                    <w:t>份。</w:t>
                  </w:r>
                </w:p>
                <w:p w14:paraId="29CB9144"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sz w:val="24"/>
                    </w:rPr>
                    <w:t xml:space="preserve">2.2 </w:t>
                  </w:r>
                  <w:r>
                    <w:rPr>
                      <w:rFonts w:ascii="Calibri" w:eastAsia="宋体" w:hAnsi="Calibri" w:cs="Times New Roman" w:hint="eastAsia"/>
                      <w:sz w:val="24"/>
                    </w:rPr>
                    <w:t>虚实结合功能</w:t>
                  </w:r>
                </w:p>
                <w:p w14:paraId="0190B29A"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支持在软件内容设置水位调节，硬件实验台保持当前水位；支持</w:t>
                  </w:r>
                  <w:proofErr w:type="gramStart"/>
                  <w:r>
                    <w:rPr>
                      <w:rFonts w:ascii="Calibri" w:eastAsia="宋体" w:hAnsi="Calibri" w:cs="Times New Roman" w:hint="eastAsia"/>
                      <w:sz w:val="24"/>
                    </w:rPr>
                    <w:t>设置导叶开</w:t>
                  </w:r>
                  <w:proofErr w:type="gramEnd"/>
                  <w:r>
                    <w:rPr>
                      <w:rFonts w:ascii="Calibri" w:eastAsia="宋体" w:hAnsi="Calibri" w:cs="Times New Roman" w:hint="eastAsia"/>
                      <w:sz w:val="24"/>
                    </w:rPr>
                    <w:t>度，现场硬件实验台能及时进行调节；支持在软件内容改变转轮的转速，现场实验台实时响应，调整转速；支持传感器数据实时展示功能，包括：流量计、压力传感器、水位传感器、转速传感器等内容。</w:t>
                  </w:r>
                </w:p>
                <w:p w14:paraId="272069B5"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hint="eastAsia"/>
                      <w:sz w:val="24"/>
                    </w:rPr>
                    <w:t>）水轮机模型效率结合系统，包括认知模块、自动演示、仿真实验以及实验模块等四块功能；</w:t>
                  </w:r>
                </w:p>
                <w:p w14:paraId="2183FB3B"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2</w:t>
                  </w:r>
                  <w:r>
                    <w:rPr>
                      <w:rFonts w:ascii="Calibri" w:eastAsia="宋体" w:hAnsi="Calibri" w:cs="Times New Roman" w:hint="eastAsia"/>
                      <w:sz w:val="24"/>
                    </w:rPr>
                    <w:t>）采用三维虚拟仿真技术，建设水轮机模型效率试验台三维虚拟仿真模型，实现与现场实验装置的一一对应。通过三维建模内容包括但不限于以下内容：上游水位水箱、溢流装置、上水位调节器、水位传感器、制动器、扭矩传感器、转速传感器、活动</w:t>
                  </w:r>
                  <w:proofErr w:type="gramStart"/>
                  <w:r>
                    <w:rPr>
                      <w:rFonts w:ascii="Calibri" w:eastAsia="宋体" w:hAnsi="Calibri" w:cs="Times New Roman" w:hint="eastAsia"/>
                      <w:sz w:val="24"/>
                    </w:rPr>
                    <w:t>导叶控制</w:t>
                  </w:r>
                  <w:proofErr w:type="gramEnd"/>
                  <w:r>
                    <w:rPr>
                      <w:rFonts w:ascii="Calibri" w:eastAsia="宋体" w:hAnsi="Calibri" w:cs="Times New Roman" w:hint="eastAsia"/>
                      <w:sz w:val="24"/>
                    </w:rPr>
                    <w:t>装置、模型水轮机、尾水管、操作台、压力传感器等；</w:t>
                  </w:r>
                </w:p>
                <w:p w14:paraId="5F49C76F"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3</w:t>
                  </w:r>
                  <w:r>
                    <w:rPr>
                      <w:rFonts w:ascii="Calibri" w:eastAsia="宋体" w:hAnsi="Calibri" w:cs="Times New Roman" w:hint="eastAsia"/>
                      <w:sz w:val="24"/>
                    </w:rPr>
                    <w:t>）支持第一人称漫游</w:t>
                  </w:r>
                  <w:r>
                    <w:rPr>
                      <w:rFonts w:ascii="Calibri" w:eastAsia="宋体" w:hAnsi="Calibri" w:cs="Times New Roman" w:hint="eastAsia"/>
                      <w:sz w:val="24"/>
                    </w:rPr>
                    <w:t>/</w:t>
                  </w:r>
                  <w:r>
                    <w:rPr>
                      <w:rFonts w:ascii="Calibri" w:eastAsia="宋体" w:hAnsi="Calibri" w:cs="Times New Roman" w:hint="eastAsia"/>
                      <w:sz w:val="24"/>
                    </w:rPr>
                    <w:t>第三人称漫游认知功能；</w:t>
                  </w:r>
                </w:p>
                <w:p w14:paraId="2C74C9F9"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4</w:t>
                  </w:r>
                  <w:r>
                    <w:rPr>
                      <w:rFonts w:ascii="Calibri" w:eastAsia="宋体" w:hAnsi="Calibri" w:cs="Times New Roman" w:hint="eastAsia"/>
                      <w:sz w:val="24"/>
                    </w:rPr>
                    <w:t>）支持模型虚化展示功能，展示模型内部状况；</w:t>
                  </w:r>
                </w:p>
                <w:p w14:paraId="1775331F"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5</w:t>
                  </w:r>
                  <w:r>
                    <w:rPr>
                      <w:rFonts w:ascii="Calibri" w:eastAsia="宋体" w:hAnsi="Calibri" w:cs="Times New Roman" w:hint="eastAsia"/>
                      <w:sz w:val="24"/>
                    </w:rPr>
                    <w:t>）支持仿真实验操作，参数设置内容包括：转轮直径、上游水位、下游水位、</w:t>
                  </w:r>
                  <w:proofErr w:type="gramStart"/>
                  <w:r>
                    <w:rPr>
                      <w:rFonts w:ascii="Calibri" w:eastAsia="宋体" w:hAnsi="Calibri" w:cs="Times New Roman" w:hint="eastAsia"/>
                      <w:sz w:val="24"/>
                    </w:rPr>
                    <w:t>导叶开</w:t>
                  </w:r>
                  <w:proofErr w:type="gramEnd"/>
                  <w:r>
                    <w:rPr>
                      <w:rFonts w:ascii="Calibri" w:eastAsia="宋体" w:hAnsi="Calibri" w:cs="Times New Roman" w:hint="eastAsia"/>
                      <w:sz w:val="24"/>
                    </w:rPr>
                    <w:t>度、测功装置扭矩等；</w:t>
                  </w:r>
                </w:p>
                <w:p w14:paraId="0636E1B0"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6</w:t>
                  </w:r>
                  <w:r>
                    <w:rPr>
                      <w:rFonts w:ascii="Calibri" w:eastAsia="宋体" w:hAnsi="Calibri" w:cs="Times New Roman" w:hint="eastAsia"/>
                      <w:sz w:val="24"/>
                    </w:rPr>
                    <w:t>）自动演示功能展示实验操作流程；</w:t>
                  </w:r>
                </w:p>
                <w:p w14:paraId="027CE3F9"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7</w:t>
                  </w:r>
                  <w:r>
                    <w:rPr>
                      <w:rFonts w:ascii="Calibri" w:eastAsia="宋体" w:hAnsi="Calibri" w:cs="Times New Roman" w:hint="eastAsia"/>
                      <w:sz w:val="24"/>
                    </w:rPr>
                    <w:t>）支持仿真实验操作，参数设置内容包括：转轮直径、</w:t>
                  </w:r>
                  <w:r>
                    <w:rPr>
                      <w:rFonts w:ascii="Calibri" w:eastAsia="宋体" w:hAnsi="Calibri" w:cs="Times New Roman" w:hint="eastAsia"/>
                      <w:sz w:val="24"/>
                    </w:rPr>
                    <w:lastRenderedPageBreak/>
                    <w:t>上游水位、下游水位、</w:t>
                  </w:r>
                  <w:proofErr w:type="gramStart"/>
                  <w:r>
                    <w:rPr>
                      <w:rFonts w:ascii="Calibri" w:eastAsia="宋体" w:hAnsi="Calibri" w:cs="Times New Roman" w:hint="eastAsia"/>
                      <w:sz w:val="24"/>
                    </w:rPr>
                    <w:t>导叶开</w:t>
                  </w:r>
                  <w:proofErr w:type="gramEnd"/>
                  <w:r>
                    <w:rPr>
                      <w:rFonts w:ascii="Calibri" w:eastAsia="宋体" w:hAnsi="Calibri" w:cs="Times New Roman" w:hint="eastAsia"/>
                      <w:sz w:val="24"/>
                    </w:rPr>
                    <w:t>度、测功装置扭矩等，内置通用语言或其他编程语言编写的水轮机效率计算程序，支持设置完参数，后台采用计算程序计算，通过表格展示仿真计算数据结果。</w:t>
                  </w:r>
                </w:p>
                <w:p w14:paraId="0C42826E"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8</w:t>
                  </w:r>
                  <w:r>
                    <w:rPr>
                      <w:rFonts w:ascii="Calibri" w:eastAsia="宋体" w:hAnsi="Calibri" w:cs="Times New Roman" w:hint="eastAsia"/>
                      <w:sz w:val="24"/>
                    </w:rPr>
                    <w:t>）实现自主设置实验参数，根据实测数据，计算结果通过水头、功率、单位转速、单位流量、效率展示；</w:t>
                  </w:r>
                </w:p>
                <w:p w14:paraId="6E926790"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9</w:t>
                  </w:r>
                  <w:r>
                    <w:rPr>
                      <w:rFonts w:ascii="Calibri" w:eastAsia="宋体" w:hAnsi="Calibri" w:cs="Times New Roman" w:hint="eastAsia"/>
                      <w:sz w:val="24"/>
                    </w:rPr>
                    <w:t>）支持实验二维工艺图展示功能；</w:t>
                  </w:r>
                </w:p>
                <w:p w14:paraId="019BF997"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sz w:val="24"/>
                    </w:rPr>
                    <w:t>0</w:t>
                  </w:r>
                  <w:r>
                    <w:rPr>
                      <w:rFonts w:ascii="Calibri" w:eastAsia="宋体" w:hAnsi="Calibri" w:cs="Times New Roman" w:hint="eastAsia"/>
                      <w:sz w:val="24"/>
                    </w:rPr>
                    <w:t>）支持设置完参数后点击“生成工况”，进行当前设置参数的工况计算，计算时间≤</w:t>
                  </w:r>
                  <w:r>
                    <w:rPr>
                      <w:rFonts w:ascii="Calibri" w:eastAsia="宋体" w:hAnsi="Calibri" w:cs="Times New Roman" w:hint="eastAsia"/>
                      <w:sz w:val="24"/>
                    </w:rPr>
                    <w:t>2s</w:t>
                  </w:r>
                  <w:r>
                    <w:rPr>
                      <w:rFonts w:ascii="Calibri" w:eastAsia="宋体" w:hAnsi="Calibri" w:cs="Times New Roman" w:hint="eastAsia"/>
                      <w:sz w:val="24"/>
                    </w:rPr>
                    <w:t>；</w:t>
                  </w:r>
                </w:p>
                <w:p w14:paraId="57C2CAFA"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sz w:val="24"/>
                    </w:rPr>
                    <w:t>1</w:t>
                  </w:r>
                  <w:r>
                    <w:rPr>
                      <w:rFonts w:ascii="Calibri" w:eastAsia="宋体" w:hAnsi="Calibri" w:cs="Times New Roman" w:hint="eastAsia"/>
                      <w:sz w:val="24"/>
                    </w:rPr>
                    <w:t>）支持虚实结合实验，支持用户点击设备设施三维虚拟模型，进行实验参数设置；</w:t>
                  </w:r>
                </w:p>
                <w:p w14:paraId="66F1D0B4"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sz w:val="24"/>
                    </w:rPr>
                    <w:t>2</w:t>
                  </w:r>
                  <w:r>
                    <w:rPr>
                      <w:rFonts w:ascii="Calibri" w:eastAsia="宋体" w:hAnsi="Calibri" w:cs="Times New Roman" w:hint="eastAsia"/>
                      <w:sz w:val="24"/>
                    </w:rPr>
                    <w:t>）实验模块，支持传感器查看、实验任务书、实验步骤以及数据展示功能查看等；</w:t>
                  </w:r>
                </w:p>
                <w:p w14:paraId="65E086AB" w14:textId="77777777" w:rsidR="00DB06B1" w:rsidRDefault="00DB06B1" w:rsidP="00C75399">
                  <w:pPr>
                    <w:spacing w:line="360" w:lineRule="auto"/>
                    <w:rPr>
                      <w:rFonts w:ascii="Calibri" w:eastAsia="宋体" w:hAnsi="Calibri" w:cs="Times New Roman"/>
                      <w:sz w:val="24"/>
                    </w:rPr>
                  </w:pPr>
                  <w:r>
                    <w:rPr>
                      <w:rFonts w:ascii="宋体" w:eastAsia="宋体" w:hAnsi="宋体" w:cs="仿宋_GB2312"/>
                      <w:sz w:val="24"/>
                    </w:rPr>
                    <w:t>▲</w:t>
                  </w:r>
                  <w:r>
                    <w:rPr>
                      <w:rFonts w:ascii="Calibri" w:eastAsia="宋体" w:hAnsi="Calibri" w:cs="Times New Roman" w:hint="eastAsia"/>
                      <w:sz w:val="24"/>
                    </w:rPr>
                    <w:t>支持实验数据记录，支持实验数据导出功能，记录内容包括但不限于：电磁流量计实际测值、扭矩传感器实际测值、转速传感器实际测值、上游下游水位传感器、压力传感器、时间等。</w:t>
                  </w:r>
                  <w:r>
                    <w:rPr>
                      <w:rFonts w:ascii="Calibri" w:eastAsia="宋体" w:hAnsi="Calibri" w:cs="Times New Roman" w:hint="eastAsia"/>
                      <w:b/>
                      <w:bCs/>
                      <w:sz w:val="24"/>
                    </w:rPr>
                    <w:t>（需提供上述功能的证明材料，共不少于</w:t>
                  </w:r>
                  <w:r>
                    <w:rPr>
                      <w:rFonts w:ascii="Calibri" w:eastAsia="宋体" w:hAnsi="Calibri" w:cs="Times New Roman" w:hint="eastAsia"/>
                      <w:b/>
                      <w:bCs/>
                      <w:sz w:val="24"/>
                    </w:rPr>
                    <w:t>2</w:t>
                  </w:r>
                  <w:r>
                    <w:rPr>
                      <w:rFonts w:ascii="Calibri" w:eastAsia="宋体" w:hAnsi="Calibri" w:cs="Times New Roman" w:hint="eastAsia"/>
                      <w:b/>
                      <w:bCs/>
                      <w:sz w:val="24"/>
                    </w:rPr>
                    <w:t>张功能截图）</w:t>
                  </w:r>
                </w:p>
              </w:tc>
            </w:tr>
            <w:tr w:rsidR="00DB06B1" w14:paraId="5930C5EC" w14:textId="77777777" w:rsidTr="00C75399">
              <w:trPr>
                <w:trHeight w:val="673"/>
              </w:trPr>
              <w:tc>
                <w:tcPr>
                  <w:tcW w:w="251" w:type="pct"/>
                  <w:noWrap/>
                  <w:vAlign w:val="center"/>
                </w:tcPr>
                <w:p w14:paraId="6C63AB7B"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lastRenderedPageBreak/>
                    <w:t>3</w:t>
                  </w:r>
                </w:p>
              </w:tc>
              <w:tc>
                <w:tcPr>
                  <w:tcW w:w="499" w:type="pct"/>
                  <w:noWrap/>
                  <w:vAlign w:val="center"/>
                </w:tcPr>
                <w:p w14:paraId="46B673D0"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压力管道水锤虚实结合实验台</w:t>
                  </w:r>
                </w:p>
              </w:tc>
              <w:tc>
                <w:tcPr>
                  <w:tcW w:w="4250" w:type="pct"/>
                  <w:noWrap/>
                  <w:vAlign w:val="center"/>
                </w:tcPr>
                <w:p w14:paraId="6085BC37"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3</w:t>
                  </w:r>
                  <w:r>
                    <w:rPr>
                      <w:rFonts w:ascii="Calibri" w:eastAsia="宋体" w:hAnsi="Calibri" w:cs="Times New Roman"/>
                      <w:sz w:val="24"/>
                    </w:rPr>
                    <w:t>.1</w:t>
                  </w:r>
                  <w:r>
                    <w:rPr>
                      <w:rFonts w:ascii="Calibri" w:eastAsia="宋体" w:hAnsi="Calibri" w:cs="Times New Roman" w:hint="eastAsia"/>
                      <w:sz w:val="24"/>
                    </w:rPr>
                    <w:t>压力管道水锤试验台</w:t>
                  </w:r>
                </w:p>
                <w:p w14:paraId="05927907"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hint="eastAsia"/>
                      <w:sz w:val="24"/>
                    </w:rPr>
                    <w:t>、实验台规格：长×宽×高≥长</w:t>
                  </w:r>
                  <w:r>
                    <w:rPr>
                      <w:rFonts w:ascii="Calibri" w:eastAsia="宋体" w:hAnsi="Calibri" w:cs="Times New Roman" w:hint="eastAsia"/>
                      <w:sz w:val="24"/>
                    </w:rPr>
                    <w:t>3</w:t>
                  </w:r>
                  <w:r>
                    <w:rPr>
                      <w:rFonts w:ascii="Calibri" w:eastAsia="宋体" w:hAnsi="Calibri" w:cs="Times New Roman"/>
                      <w:sz w:val="24"/>
                    </w:rPr>
                    <w:t>.5</w:t>
                  </w:r>
                  <w:r>
                    <w:rPr>
                      <w:rFonts w:ascii="Calibri" w:eastAsia="宋体" w:hAnsi="Calibri" w:cs="Times New Roman" w:hint="eastAsia"/>
                      <w:sz w:val="24"/>
                    </w:rPr>
                    <w:t>m</w:t>
                  </w:r>
                  <w:r>
                    <w:rPr>
                      <w:rFonts w:ascii="Calibri" w:eastAsia="宋体" w:hAnsi="Calibri" w:cs="Times New Roman" w:hint="eastAsia"/>
                      <w:sz w:val="24"/>
                    </w:rPr>
                    <w:t>；宽</w:t>
                  </w:r>
                  <w:r>
                    <w:rPr>
                      <w:rFonts w:ascii="Calibri" w:eastAsia="宋体" w:hAnsi="Calibri" w:cs="Times New Roman" w:hint="eastAsia"/>
                      <w:sz w:val="24"/>
                    </w:rPr>
                    <w:t>2</w:t>
                  </w:r>
                  <w:r>
                    <w:rPr>
                      <w:rFonts w:ascii="Calibri" w:eastAsia="宋体" w:hAnsi="Calibri" w:cs="Times New Roman"/>
                      <w:sz w:val="24"/>
                    </w:rPr>
                    <w:t>.0</w:t>
                  </w:r>
                  <w:r>
                    <w:rPr>
                      <w:rFonts w:ascii="Calibri" w:eastAsia="宋体" w:hAnsi="Calibri" w:cs="Times New Roman" w:hint="eastAsia"/>
                      <w:sz w:val="24"/>
                    </w:rPr>
                    <w:t>m</w:t>
                  </w:r>
                  <w:r>
                    <w:rPr>
                      <w:rFonts w:ascii="Calibri" w:eastAsia="宋体" w:hAnsi="Calibri" w:cs="Times New Roman" w:hint="eastAsia"/>
                      <w:sz w:val="24"/>
                    </w:rPr>
                    <w:t>；高</w:t>
                  </w:r>
                  <w:r>
                    <w:rPr>
                      <w:rFonts w:ascii="Calibri" w:eastAsia="宋体" w:hAnsi="Calibri" w:cs="Times New Roman" w:hint="eastAsia"/>
                      <w:sz w:val="24"/>
                    </w:rPr>
                    <w:t>1</w:t>
                  </w:r>
                  <w:r>
                    <w:rPr>
                      <w:rFonts w:ascii="Calibri" w:eastAsia="宋体" w:hAnsi="Calibri" w:cs="Times New Roman"/>
                      <w:sz w:val="24"/>
                    </w:rPr>
                    <w:t>.</w:t>
                  </w:r>
                  <w:r>
                    <w:rPr>
                      <w:rFonts w:ascii="Calibri" w:eastAsia="宋体" w:hAnsi="Calibri" w:cs="Times New Roman" w:hint="eastAsia"/>
                      <w:sz w:val="24"/>
                    </w:rPr>
                    <w:t>7m</w:t>
                  </w:r>
                  <w:r>
                    <w:rPr>
                      <w:rFonts w:ascii="Calibri" w:eastAsia="宋体" w:hAnsi="Calibri" w:cs="Times New Roman" w:hint="eastAsia"/>
                      <w:sz w:val="24"/>
                    </w:rPr>
                    <w:t>。电压</w:t>
                  </w:r>
                  <w:r>
                    <w:rPr>
                      <w:rFonts w:ascii="Calibri" w:eastAsia="宋体" w:hAnsi="Calibri" w:cs="Times New Roman" w:hint="eastAsia"/>
                      <w:sz w:val="24"/>
                    </w:rPr>
                    <w:t>380V/220V</w:t>
                  </w:r>
                  <w:r>
                    <w:rPr>
                      <w:rFonts w:ascii="Calibri" w:eastAsia="宋体" w:hAnsi="Calibri" w:cs="Times New Roman" w:hint="eastAsia"/>
                      <w:sz w:val="24"/>
                    </w:rPr>
                    <w:t>。</w:t>
                  </w:r>
                </w:p>
                <w:p w14:paraId="5F39BC5C"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2</w:t>
                  </w:r>
                  <w:r>
                    <w:rPr>
                      <w:rFonts w:ascii="Calibri" w:eastAsia="宋体" w:hAnsi="Calibri" w:cs="Times New Roman" w:hint="eastAsia"/>
                      <w:sz w:val="24"/>
                    </w:rPr>
                    <w:t>、实验台组成：恒压供水装置、控制柜、试验台底座、安全阀、高频流量计、电磁阀、水箱、操作终端、智能数据采集软件，管阀及配件。</w:t>
                  </w:r>
                </w:p>
                <w:p w14:paraId="44FC05D0"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3</w:t>
                  </w:r>
                  <w:r>
                    <w:rPr>
                      <w:rFonts w:ascii="Calibri" w:eastAsia="宋体" w:hAnsi="Calibri" w:cs="Times New Roman" w:hint="eastAsia"/>
                      <w:sz w:val="24"/>
                    </w:rPr>
                    <w:t>、实验台配置：</w:t>
                  </w:r>
                </w:p>
                <w:p w14:paraId="1377E816"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1</w:t>
                  </w:r>
                  <w:r>
                    <w:rPr>
                      <w:rFonts w:ascii="Calibri" w:eastAsia="宋体" w:hAnsi="Calibri" w:cs="Times New Roman" w:hint="eastAsia"/>
                      <w:sz w:val="24"/>
                    </w:rPr>
                    <w:t>）恒压供水装置：长≥</w:t>
                  </w:r>
                  <w:r>
                    <w:rPr>
                      <w:rFonts w:ascii="Calibri" w:eastAsia="宋体" w:hAnsi="Calibri" w:cs="Times New Roman" w:hint="eastAsia"/>
                      <w:sz w:val="24"/>
                    </w:rPr>
                    <w:t>1</w:t>
                  </w:r>
                  <w:r>
                    <w:rPr>
                      <w:rFonts w:ascii="Calibri" w:eastAsia="宋体" w:hAnsi="Calibri" w:cs="Times New Roman"/>
                      <w:sz w:val="24"/>
                    </w:rPr>
                    <w:t>.0</w:t>
                  </w:r>
                  <w:r>
                    <w:rPr>
                      <w:rFonts w:ascii="Calibri" w:eastAsia="宋体" w:hAnsi="Calibri" w:cs="Times New Roman" w:hint="eastAsia"/>
                      <w:sz w:val="24"/>
                    </w:rPr>
                    <w:t>m</w:t>
                  </w:r>
                  <w:r>
                    <w:rPr>
                      <w:rFonts w:ascii="Calibri" w:eastAsia="宋体" w:hAnsi="Calibri" w:cs="Times New Roman" w:hint="eastAsia"/>
                      <w:sz w:val="24"/>
                    </w:rPr>
                    <w:t>，宽≥</w:t>
                  </w:r>
                  <w:r>
                    <w:rPr>
                      <w:rFonts w:ascii="Calibri" w:eastAsia="宋体" w:hAnsi="Calibri" w:cs="Times New Roman" w:hint="eastAsia"/>
                      <w:sz w:val="24"/>
                    </w:rPr>
                    <w:t>0</w:t>
                  </w:r>
                  <w:r>
                    <w:rPr>
                      <w:rFonts w:ascii="Calibri" w:eastAsia="宋体" w:hAnsi="Calibri" w:cs="Times New Roman"/>
                      <w:sz w:val="24"/>
                    </w:rPr>
                    <w:t>.</w:t>
                  </w:r>
                  <w:r>
                    <w:rPr>
                      <w:rFonts w:ascii="Calibri" w:eastAsia="宋体" w:hAnsi="Calibri" w:cs="Times New Roman" w:hint="eastAsia"/>
                      <w:sz w:val="24"/>
                    </w:rPr>
                    <w:t>7m</w:t>
                  </w:r>
                  <w:r>
                    <w:rPr>
                      <w:rFonts w:ascii="Calibri" w:eastAsia="宋体" w:hAnsi="Calibri" w:cs="Times New Roman" w:hint="eastAsia"/>
                      <w:sz w:val="24"/>
                    </w:rPr>
                    <w:t>，高≥</w:t>
                  </w:r>
                  <w:r>
                    <w:rPr>
                      <w:rFonts w:ascii="Calibri" w:eastAsia="宋体" w:hAnsi="Calibri" w:cs="Times New Roman" w:hint="eastAsia"/>
                      <w:sz w:val="24"/>
                    </w:rPr>
                    <w:t>1</w:t>
                  </w:r>
                  <w:r>
                    <w:rPr>
                      <w:rFonts w:ascii="Calibri" w:eastAsia="宋体" w:hAnsi="Calibri" w:cs="Times New Roman"/>
                      <w:sz w:val="24"/>
                    </w:rPr>
                    <w:t>.</w:t>
                  </w:r>
                  <w:r>
                    <w:rPr>
                      <w:rFonts w:ascii="Calibri" w:eastAsia="宋体" w:hAnsi="Calibri" w:cs="Times New Roman" w:hint="eastAsia"/>
                      <w:sz w:val="24"/>
                    </w:rPr>
                    <w:t>7m</w:t>
                  </w:r>
                  <w:r>
                    <w:rPr>
                      <w:rFonts w:ascii="Calibri" w:eastAsia="宋体" w:hAnsi="Calibri" w:cs="Times New Roman" w:hint="eastAsia"/>
                      <w:sz w:val="24"/>
                    </w:rPr>
                    <w:t>。</w:t>
                  </w:r>
                  <w:r>
                    <w:rPr>
                      <w:rFonts w:ascii="Calibri" w:eastAsia="宋体" w:hAnsi="Calibri" w:cs="Times New Roman"/>
                      <w:sz w:val="24"/>
                    </w:rPr>
                    <w:t xml:space="preserve"> </w:t>
                  </w:r>
                </w:p>
                <w:p w14:paraId="7A0F6091"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2</w:t>
                  </w:r>
                  <w:r>
                    <w:rPr>
                      <w:rFonts w:ascii="Calibri" w:eastAsia="宋体" w:hAnsi="Calibri" w:cs="Times New Roman" w:hint="eastAsia"/>
                      <w:sz w:val="24"/>
                    </w:rPr>
                    <w:t>）控制柜：长≥</w:t>
                  </w:r>
                  <w:r>
                    <w:rPr>
                      <w:rFonts w:ascii="Calibri" w:eastAsia="宋体" w:hAnsi="Calibri" w:cs="Times New Roman" w:hint="eastAsia"/>
                      <w:sz w:val="24"/>
                    </w:rPr>
                    <w:t>600mm</w:t>
                  </w:r>
                  <w:r>
                    <w:rPr>
                      <w:rFonts w:ascii="Calibri" w:eastAsia="宋体" w:hAnsi="Calibri" w:cs="Times New Roman" w:hint="eastAsia"/>
                      <w:sz w:val="24"/>
                    </w:rPr>
                    <w:t>，宽≥</w:t>
                  </w:r>
                  <w:r>
                    <w:rPr>
                      <w:rFonts w:ascii="Calibri" w:eastAsia="宋体" w:hAnsi="Calibri" w:cs="Times New Roman" w:hint="eastAsia"/>
                      <w:sz w:val="24"/>
                    </w:rPr>
                    <w:t>400mm</w:t>
                  </w:r>
                  <w:r>
                    <w:rPr>
                      <w:rFonts w:ascii="Calibri" w:eastAsia="宋体" w:hAnsi="Calibri" w:cs="Times New Roman" w:hint="eastAsia"/>
                      <w:sz w:val="24"/>
                    </w:rPr>
                    <w:t>，高≥</w:t>
                  </w:r>
                  <w:r>
                    <w:rPr>
                      <w:rFonts w:ascii="Calibri" w:eastAsia="宋体" w:hAnsi="Calibri" w:cs="Times New Roman" w:hint="eastAsia"/>
                      <w:sz w:val="24"/>
                    </w:rPr>
                    <w:t>1400mm</w:t>
                  </w:r>
                  <w:r>
                    <w:rPr>
                      <w:rFonts w:ascii="Calibri" w:eastAsia="宋体" w:hAnsi="Calibri" w:cs="Times New Roman" w:hint="eastAsia"/>
                      <w:sz w:val="24"/>
                    </w:rPr>
                    <w:t>；配有电压表，电流表，变频恒压供水控制器，下水箱水位显示器。</w:t>
                  </w:r>
                  <w:r>
                    <w:rPr>
                      <w:rFonts w:ascii="Calibri" w:eastAsia="宋体" w:hAnsi="Calibri" w:cs="Times New Roman"/>
                      <w:sz w:val="24"/>
                    </w:rPr>
                    <w:t xml:space="preserve"> </w:t>
                  </w:r>
                </w:p>
                <w:p w14:paraId="3AF88CF1"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lastRenderedPageBreak/>
                    <w:t>（</w:t>
                  </w:r>
                  <w:r>
                    <w:rPr>
                      <w:rFonts w:ascii="Calibri" w:eastAsia="宋体" w:hAnsi="Calibri" w:cs="Times New Roman"/>
                      <w:sz w:val="24"/>
                    </w:rPr>
                    <w:t>3</w:t>
                  </w:r>
                  <w:r>
                    <w:rPr>
                      <w:rFonts w:ascii="Calibri" w:eastAsia="宋体" w:hAnsi="Calibri" w:cs="Times New Roman" w:hint="eastAsia"/>
                      <w:sz w:val="24"/>
                    </w:rPr>
                    <w:t>）高频流量计：高频浆液型电磁流量计，口径≥</w:t>
                  </w:r>
                  <w:r>
                    <w:rPr>
                      <w:rFonts w:ascii="Calibri" w:eastAsia="宋体" w:hAnsi="Calibri" w:cs="Times New Roman" w:hint="eastAsia"/>
                      <w:sz w:val="24"/>
                    </w:rPr>
                    <w:t>DN20</w:t>
                  </w:r>
                  <w:r>
                    <w:rPr>
                      <w:rFonts w:ascii="Calibri" w:eastAsia="宋体" w:hAnsi="Calibri" w:cs="Times New Roman" w:hint="eastAsia"/>
                      <w:sz w:val="24"/>
                    </w:rPr>
                    <w:t>，耐压≥</w:t>
                  </w:r>
                  <w:r>
                    <w:rPr>
                      <w:rFonts w:ascii="Calibri" w:eastAsia="宋体" w:hAnsi="Calibri" w:cs="Times New Roman" w:hint="eastAsia"/>
                      <w:sz w:val="24"/>
                    </w:rPr>
                    <w:t>4Mpa</w:t>
                  </w:r>
                  <w:r>
                    <w:rPr>
                      <w:rFonts w:ascii="Calibri" w:eastAsia="宋体" w:hAnsi="Calibri" w:cs="Times New Roman" w:hint="eastAsia"/>
                      <w:sz w:val="24"/>
                    </w:rPr>
                    <w:t>，法兰型；</w:t>
                  </w:r>
                </w:p>
                <w:p w14:paraId="6C43D38A"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sz w:val="24"/>
                    </w:rPr>
                    <w:t>4</w:t>
                  </w:r>
                  <w:r>
                    <w:rPr>
                      <w:rFonts w:ascii="Calibri" w:eastAsia="宋体" w:hAnsi="Calibri" w:cs="Times New Roman" w:hint="eastAsia"/>
                      <w:sz w:val="24"/>
                    </w:rPr>
                    <w:t>）电磁阀：常开型，法兰连接，耐压</w:t>
                  </w:r>
                  <w:r>
                    <w:rPr>
                      <w:rFonts w:ascii="Calibri" w:eastAsia="宋体" w:hAnsi="Calibri" w:cs="Times New Roman" w:hint="eastAsia"/>
                      <w:sz w:val="24"/>
                    </w:rPr>
                    <w:t>0.1-6.3MPA</w:t>
                  </w:r>
                  <w:r>
                    <w:rPr>
                      <w:rFonts w:ascii="Calibri" w:eastAsia="宋体" w:hAnsi="Calibri" w:cs="Times New Roman" w:hint="eastAsia"/>
                      <w:sz w:val="24"/>
                    </w:rPr>
                    <w:t>，</w:t>
                  </w:r>
                  <w:r>
                    <w:rPr>
                      <w:rFonts w:ascii="Calibri" w:eastAsia="宋体" w:hAnsi="Calibri" w:cs="Times New Roman" w:hint="eastAsia"/>
                      <w:sz w:val="24"/>
                    </w:rPr>
                    <w:t>DC12V</w:t>
                  </w:r>
                  <w:r>
                    <w:rPr>
                      <w:rFonts w:ascii="Calibri" w:eastAsia="宋体" w:hAnsi="Calibri" w:cs="Times New Roman" w:hint="eastAsia"/>
                      <w:sz w:val="24"/>
                    </w:rPr>
                    <w:t>；</w:t>
                  </w:r>
                </w:p>
                <w:p w14:paraId="011734BF"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5</w:t>
                  </w:r>
                  <w:r>
                    <w:rPr>
                      <w:rFonts w:ascii="Calibri" w:eastAsia="宋体" w:hAnsi="Calibri" w:cs="Times New Roman" w:hint="eastAsia"/>
                      <w:sz w:val="24"/>
                    </w:rPr>
                    <w:t>）压力传感器最大量程不小于</w:t>
                  </w:r>
                  <w:r>
                    <w:rPr>
                      <w:rFonts w:ascii="Calibri" w:eastAsia="宋体" w:hAnsi="Calibri" w:cs="Times New Roman" w:hint="eastAsia"/>
                      <w:sz w:val="24"/>
                    </w:rPr>
                    <w:t>1200Psi</w:t>
                  </w:r>
                  <w:r>
                    <w:rPr>
                      <w:rFonts w:ascii="Calibri" w:eastAsia="宋体" w:hAnsi="Calibri" w:cs="Times New Roman" w:hint="eastAsia"/>
                      <w:sz w:val="24"/>
                    </w:rPr>
                    <w:t>，量程据实际压力范围调整；</w:t>
                  </w:r>
                </w:p>
                <w:p w14:paraId="724F2E2B"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6</w:t>
                  </w:r>
                  <w:r>
                    <w:rPr>
                      <w:rFonts w:ascii="Calibri" w:eastAsia="宋体" w:hAnsi="Calibri" w:cs="Times New Roman" w:hint="eastAsia"/>
                      <w:sz w:val="24"/>
                    </w:rPr>
                    <w:t>）模拟量采集卡数据采集通道数不小于</w:t>
                  </w:r>
                  <w:r>
                    <w:rPr>
                      <w:rFonts w:ascii="Calibri" w:eastAsia="宋体" w:hAnsi="Calibri" w:cs="Times New Roman" w:hint="eastAsia"/>
                      <w:sz w:val="24"/>
                    </w:rPr>
                    <w:t>16</w:t>
                  </w:r>
                  <w:r>
                    <w:rPr>
                      <w:rFonts w:ascii="Calibri" w:eastAsia="宋体" w:hAnsi="Calibri" w:cs="Times New Roman" w:hint="eastAsia"/>
                      <w:sz w:val="24"/>
                    </w:rPr>
                    <w:t>通道；采样频率不小于</w:t>
                  </w:r>
                  <w:r>
                    <w:rPr>
                      <w:rFonts w:ascii="Calibri" w:eastAsia="宋体" w:hAnsi="Calibri" w:cs="Times New Roman" w:hint="eastAsia"/>
                      <w:sz w:val="24"/>
                    </w:rPr>
                    <w:t>500hz</w:t>
                  </w:r>
                  <w:r>
                    <w:rPr>
                      <w:rFonts w:ascii="Calibri" w:eastAsia="宋体" w:hAnsi="Calibri" w:cs="Times New Roman" w:hint="eastAsia"/>
                      <w:sz w:val="24"/>
                    </w:rPr>
                    <w:t>；测量精度不低于</w:t>
                  </w:r>
                  <w:r>
                    <w:rPr>
                      <w:rFonts w:ascii="Calibri" w:eastAsia="宋体" w:hAnsi="Calibri" w:cs="Times New Roman" w:hint="eastAsia"/>
                      <w:sz w:val="24"/>
                    </w:rPr>
                    <w:t>0.5%</w:t>
                  </w:r>
                  <w:r>
                    <w:rPr>
                      <w:rFonts w:ascii="Calibri" w:eastAsia="宋体" w:hAnsi="Calibri" w:cs="Times New Roman" w:hint="eastAsia"/>
                      <w:sz w:val="24"/>
                    </w:rPr>
                    <w:t>。</w:t>
                  </w:r>
                </w:p>
                <w:p w14:paraId="62AB1CF5"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5</w:t>
                  </w:r>
                  <w:r>
                    <w:rPr>
                      <w:rFonts w:ascii="Calibri" w:eastAsia="宋体" w:hAnsi="Calibri" w:cs="Times New Roman" w:hint="eastAsia"/>
                      <w:sz w:val="24"/>
                    </w:rPr>
                    <w:t>）操作终端：</w:t>
                  </w:r>
                </w:p>
                <w:p w14:paraId="5982D99D"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hint="eastAsia"/>
                      <w:sz w:val="24"/>
                    </w:rPr>
                    <w:t>）</w:t>
                  </w:r>
                  <w:r>
                    <w:rPr>
                      <w:rFonts w:ascii="Calibri" w:eastAsia="宋体" w:hAnsi="Calibri" w:cs="Times New Roman" w:hint="eastAsia"/>
                      <w:sz w:val="24"/>
                    </w:rPr>
                    <w:t>CPU</w:t>
                  </w:r>
                  <w:r>
                    <w:rPr>
                      <w:rFonts w:ascii="Calibri" w:eastAsia="宋体" w:hAnsi="Calibri" w:cs="Times New Roman" w:hint="eastAsia"/>
                      <w:sz w:val="24"/>
                    </w:rPr>
                    <w:t>：≥</w:t>
                  </w:r>
                  <w:r>
                    <w:rPr>
                      <w:rFonts w:ascii="Calibri" w:eastAsia="宋体" w:hAnsi="Calibri" w:cs="Times New Roman" w:hint="eastAsia"/>
                      <w:sz w:val="24"/>
                    </w:rPr>
                    <w:t>I7</w:t>
                  </w:r>
                </w:p>
                <w:p w14:paraId="0BE34A7C"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3</w:t>
                  </w:r>
                  <w:r>
                    <w:rPr>
                      <w:rFonts w:ascii="Calibri" w:eastAsia="宋体" w:hAnsi="Calibri" w:cs="Times New Roman" w:hint="eastAsia"/>
                      <w:sz w:val="24"/>
                    </w:rPr>
                    <w:t>）显卡：≥</w:t>
                  </w:r>
                  <w:r>
                    <w:rPr>
                      <w:rFonts w:ascii="Calibri" w:eastAsia="宋体" w:hAnsi="Calibri" w:cs="Times New Roman" w:hint="eastAsia"/>
                      <w:sz w:val="24"/>
                    </w:rPr>
                    <w:t>12GB</w:t>
                  </w:r>
                  <w:r>
                    <w:rPr>
                      <w:rFonts w:ascii="Calibri" w:eastAsia="宋体" w:hAnsi="Calibri" w:cs="Times New Roman" w:hint="eastAsia"/>
                      <w:sz w:val="24"/>
                    </w:rPr>
                    <w:t>显卡</w:t>
                  </w:r>
                </w:p>
                <w:p w14:paraId="29AD207C"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4</w:t>
                  </w:r>
                  <w:r>
                    <w:rPr>
                      <w:rFonts w:ascii="Calibri" w:eastAsia="宋体" w:hAnsi="Calibri" w:cs="Times New Roman" w:hint="eastAsia"/>
                      <w:sz w:val="24"/>
                    </w:rPr>
                    <w:t>）硬盘：≥</w:t>
                  </w:r>
                  <w:r>
                    <w:rPr>
                      <w:rFonts w:ascii="Calibri" w:eastAsia="宋体" w:hAnsi="Calibri" w:cs="Times New Roman" w:hint="eastAsia"/>
                      <w:sz w:val="24"/>
                    </w:rPr>
                    <w:t>512GB</w:t>
                  </w:r>
                  <w:r>
                    <w:rPr>
                      <w:rFonts w:ascii="Calibri" w:eastAsia="宋体" w:hAnsi="Calibri" w:cs="Times New Roman" w:hint="eastAsia"/>
                      <w:sz w:val="24"/>
                    </w:rPr>
                    <w:t>固态硬盘</w:t>
                  </w:r>
                </w:p>
                <w:p w14:paraId="71C3F9AE"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5</w:t>
                  </w:r>
                  <w:r>
                    <w:rPr>
                      <w:rFonts w:ascii="Calibri" w:eastAsia="宋体" w:hAnsi="Calibri" w:cs="Times New Roman" w:hint="eastAsia"/>
                      <w:sz w:val="24"/>
                    </w:rPr>
                    <w:t>）内存：≥</w:t>
                  </w:r>
                  <w:r>
                    <w:rPr>
                      <w:rFonts w:ascii="Calibri" w:eastAsia="宋体" w:hAnsi="Calibri" w:cs="Times New Roman" w:hint="eastAsia"/>
                      <w:sz w:val="24"/>
                    </w:rPr>
                    <w:t>16GB</w:t>
                  </w:r>
                  <w:r>
                    <w:rPr>
                      <w:rFonts w:ascii="Calibri" w:eastAsia="宋体" w:hAnsi="Calibri" w:cs="Times New Roman" w:hint="eastAsia"/>
                      <w:sz w:val="24"/>
                    </w:rPr>
                    <w:t>，</w:t>
                  </w:r>
                  <w:r>
                    <w:rPr>
                      <w:rFonts w:ascii="Calibri" w:eastAsia="宋体" w:hAnsi="Calibri" w:cs="Times New Roman" w:hint="eastAsia"/>
                      <w:sz w:val="24"/>
                    </w:rPr>
                    <w:t>DDR4</w:t>
                  </w:r>
                </w:p>
                <w:p w14:paraId="064E70BD"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6</w:t>
                  </w:r>
                  <w:r>
                    <w:rPr>
                      <w:rFonts w:ascii="Calibri" w:eastAsia="宋体" w:hAnsi="Calibri" w:cs="Times New Roman" w:hint="eastAsia"/>
                      <w:sz w:val="24"/>
                    </w:rPr>
                    <w:t>）主板：≥</w:t>
                  </w:r>
                  <w:r>
                    <w:rPr>
                      <w:rFonts w:ascii="Calibri" w:eastAsia="宋体" w:hAnsi="Calibri" w:cs="Times New Roman" w:hint="eastAsia"/>
                      <w:sz w:val="24"/>
                    </w:rPr>
                    <w:t>H610M</w:t>
                  </w:r>
                </w:p>
                <w:p w14:paraId="0A47C520"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7</w:t>
                  </w:r>
                  <w:r>
                    <w:rPr>
                      <w:rFonts w:ascii="Calibri" w:eastAsia="宋体" w:hAnsi="Calibri" w:cs="Times New Roman" w:hint="eastAsia"/>
                      <w:sz w:val="24"/>
                    </w:rPr>
                    <w:t>）电源：≥</w:t>
                  </w:r>
                  <w:r>
                    <w:rPr>
                      <w:rFonts w:ascii="Calibri" w:eastAsia="宋体" w:hAnsi="Calibri" w:cs="Times New Roman" w:hint="eastAsia"/>
                      <w:sz w:val="24"/>
                    </w:rPr>
                    <w:t>400W</w:t>
                  </w:r>
                </w:p>
                <w:p w14:paraId="7E621485"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6</w:t>
                  </w:r>
                  <w:r>
                    <w:rPr>
                      <w:rFonts w:ascii="Calibri" w:eastAsia="宋体" w:hAnsi="Calibri" w:cs="Times New Roman" w:hint="eastAsia"/>
                      <w:sz w:val="24"/>
                    </w:rPr>
                    <w:t>）智能数据采集软件一套：进行实验条件设定及数据采集显示；</w:t>
                  </w:r>
                </w:p>
                <w:p w14:paraId="13BA1F7D"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4</w:t>
                  </w:r>
                  <w:r>
                    <w:rPr>
                      <w:rFonts w:ascii="Calibri" w:eastAsia="宋体" w:hAnsi="Calibri" w:cs="Times New Roman" w:hint="eastAsia"/>
                      <w:sz w:val="24"/>
                    </w:rPr>
                    <w:t>、实验台功能：</w:t>
                  </w:r>
                </w:p>
                <w:p w14:paraId="6656CAE9"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hint="eastAsia"/>
                      <w:sz w:val="24"/>
                    </w:rPr>
                    <w:t>）开展水锤实验，观察管道水锤现象的发生、传播与消失过程，增强对水锤现象的感性认识；</w:t>
                  </w:r>
                </w:p>
                <w:p w14:paraId="2AB337F2"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2</w:t>
                  </w:r>
                  <w:r>
                    <w:rPr>
                      <w:rFonts w:ascii="Calibri" w:eastAsia="宋体" w:hAnsi="Calibri" w:cs="Times New Roman" w:hint="eastAsia"/>
                      <w:sz w:val="24"/>
                    </w:rPr>
                    <w:t>）记录控制阀上游侧的压力变化时程；</w:t>
                  </w:r>
                </w:p>
                <w:p w14:paraId="3875F696"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3</w:t>
                  </w:r>
                  <w:r>
                    <w:rPr>
                      <w:rFonts w:ascii="Calibri" w:eastAsia="宋体" w:hAnsi="Calibri" w:cs="Times New Roman" w:hint="eastAsia"/>
                      <w:sz w:val="24"/>
                    </w:rPr>
                    <w:t>）数据在计算机上展示压力变化时程；</w:t>
                  </w:r>
                </w:p>
                <w:p w14:paraId="2081B0C3"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4</w:t>
                  </w:r>
                  <w:r>
                    <w:rPr>
                      <w:rFonts w:ascii="Calibri" w:eastAsia="宋体" w:hAnsi="Calibri" w:cs="Times New Roman" w:hint="eastAsia"/>
                      <w:sz w:val="24"/>
                    </w:rPr>
                    <w:t>）可将各种实验工况下测量到的压力变化</w:t>
                  </w:r>
                  <w:proofErr w:type="gramStart"/>
                  <w:r>
                    <w:rPr>
                      <w:rFonts w:ascii="Calibri" w:eastAsia="宋体" w:hAnsi="Calibri" w:cs="Times New Roman" w:hint="eastAsia"/>
                      <w:sz w:val="24"/>
                    </w:rPr>
                    <w:t>时程图打印输出</w:t>
                  </w:r>
                  <w:proofErr w:type="gramEnd"/>
                  <w:r>
                    <w:rPr>
                      <w:rFonts w:ascii="Calibri" w:eastAsia="宋体" w:hAnsi="Calibri" w:cs="Times New Roman" w:hint="eastAsia"/>
                      <w:sz w:val="24"/>
                    </w:rPr>
                    <w:t>；</w:t>
                  </w:r>
                </w:p>
                <w:p w14:paraId="2A66DB45"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5</w:t>
                  </w:r>
                  <w:r>
                    <w:rPr>
                      <w:rFonts w:ascii="Calibri" w:eastAsia="宋体" w:hAnsi="Calibri" w:cs="Times New Roman" w:hint="eastAsia"/>
                      <w:sz w:val="24"/>
                    </w:rPr>
                    <w:t>）了解输水系统中流量变化率、阀门关闭时间（</w:t>
                  </w:r>
                  <w:r>
                    <w:rPr>
                      <w:rFonts w:ascii="Calibri" w:eastAsia="宋体" w:hAnsi="Calibri" w:cs="Times New Roman" w:hint="eastAsia"/>
                      <w:sz w:val="24"/>
                    </w:rPr>
                    <w:t>Ts</w:t>
                  </w:r>
                  <w:r>
                    <w:rPr>
                      <w:rFonts w:ascii="Calibri" w:eastAsia="宋体" w:hAnsi="Calibri" w:cs="Times New Roman" w:hint="eastAsia"/>
                      <w:sz w:val="24"/>
                    </w:rPr>
                    <w:t>）和输水管道长度对水击压力幅值的影响；</w:t>
                  </w:r>
                </w:p>
                <w:p w14:paraId="46F6A2E8"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6</w:t>
                  </w:r>
                  <w:r>
                    <w:rPr>
                      <w:rFonts w:ascii="Calibri" w:eastAsia="宋体" w:hAnsi="Calibri" w:cs="Times New Roman" w:hint="eastAsia"/>
                      <w:sz w:val="24"/>
                    </w:rPr>
                    <w:t>）通过比较上述参数对水击压强值的影响，掌握水电站、泵站等水利水电工程中控制水击措施的工作原理和方法；</w:t>
                  </w:r>
                </w:p>
                <w:p w14:paraId="7ED48B00" w14:textId="77777777" w:rsidR="00DB06B1" w:rsidRDefault="00DB06B1" w:rsidP="00C75399">
                  <w:pPr>
                    <w:spacing w:line="360" w:lineRule="auto"/>
                    <w:rPr>
                      <w:rFonts w:ascii="Calibri" w:eastAsia="宋体" w:hAnsi="Calibri" w:cs="Times New Roman"/>
                      <w:sz w:val="24"/>
                    </w:rPr>
                  </w:pPr>
                  <w:r>
                    <w:rPr>
                      <w:rFonts w:ascii="宋体" w:eastAsia="宋体" w:hAnsi="宋体" w:cs="仿宋_GB2312"/>
                      <w:sz w:val="24"/>
                    </w:rPr>
                    <w:t>▲</w:t>
                  </w:r>
                  <w:r>
                    <w:rPr>
                      <w:rFonts w:ascii="Calibri" w:eastAsia="宋体" w:hAnsi="Calibri" w:cs="Times New Roman" w:hint="eastAsia"/>
                      <w:b/>
                      <w:bCs/>
                      <w:sz w:val="24"/>
                    </w:rPr>
                    <w:t>响应文件中提供水锤实验台的平面布置图，效果图各不少于</w:t>
                  </w:r>
                  <w:r>
                    <w:rPr>
                      <w:rFonts w:ascii="Calibri" w:eastAsia="宋体" w:hAnsi="Calibri" w:cs="Times New Roman" w:hint="eastAsia"/>
                      <w:b/>
                      <w:bCs/>
                      <w:sz w:val="24"/>
                    </w:rPr>
                    <w:t>1</w:t>
                  </w:r>
                  <w:r>
                    <w:rPr>
                      <w:rFonts w:ascii="Calibri" w:eastAsia="宋体" w:hAnsi="Calibri" w:cs="Times New Roman" w:hint="eastAsia"/>
                      <w:b/>
                      <w:bCs/>
                      <w:sz w:val="24"/>
                    </w:rPr>
                    <w:t>张，实验指导说明书</w:t>
                  </w:r>
                  <w:r>
                    <w:rPr>
                      <w:rFonts w:ascii="Calibri" w:eastAsia="宋体" w:hAnsi="Calibri" w:cs="Times New Roman" w:hint="eastAsia"/>
                      <w:b/>
                      <w:bCs/>
                      <w:sz w:val="24"/>
                    </w:rPr>
                    <w:t>1</w:t>
                  </w:r>
                  <w:r>
                    <w:rPr>
                      <w:rFonts w:ascii="Calibri" w:eastAsia="宋体" w:hAnsi="Calibri" w:cs="Times New Roman" w:hint="eastAsia"/>
                      <w:b/>
                      <w:bCs/>
                      <w:sz w:val="24"/>
                    </w:rPr>
                    <w:t>份。</w:t>
                  </w:r>
                </w:p>
                <w:p w14:paraId="3AE56E58"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lastRenderedPageBreak/>
                    <w:t>5</w:t>
                  </w:r>
                  <w:r>
                    <w:rPr>
                      <w:rFonts w:ascii="Calibri" w:eastAsia="宋体" w:hAnsi="Calibri" w:cs="Times New Roman" w:hint="eastAsia"/>
                      <w:sz w:val="24"/>
                    </w:rPr>
                    <w:t>、虚实结合功能</w:t>
                  </w:r>
                </w:p>
                <w:p w14:paraId="0EC6FCD0"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支持通过在软件界面切换管道，设置管道压力，流量控制电动阀开度、法兰电磁阀启闭等操作，硬件试验台及时响应进行后续实验操作；支持在软件内读取试验台传感器数据，包括：压力传感器、流量传感器等。</w:t>
                  </w:r>
                </w:p>
                <w:p w14:paraId="02DD7F0C"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3</w:t>
                  </w:r>
                  <w:r>
                    <w:rPr>
                      <w:rFonts w:ascii="Calibri" w:eastAsia="宋体" w:hAnsi="Calibri" w:cs="Times New Roman"/>
                      <w:sz w:val="24"/>
                    </w:rPr>
                    <w:t>.2</w:t>
                  </w:r>
                  <w:r>
                    <w:rPr>
                      <w:rFonts w:ascii="Calibri" w:eastAsia="宋体" w:hAnsi="Calibri" w:cs="Times New Roman" w:hint="eastAsia"/>
                      <w:sz w:val="24"/>
                    </w:rPr>
                    <w:t>配套虚实结合软件参数：</w:t>
                  </w:r>
                </w:p>
                <w:p w14:paraId="065FADC7"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基于压力管道水锤试验台物理原型构建数字孪生实验场景，集成实验场景认知、实验步骤引导及工况参数配置等功能，实现虚拟场景与物理试验台的数据互通及设备联控。系统可实时展示监测数据并生成可视化数据曲线。</w:t>
                  </w:r>
                </w:p>
                <w:p w14:paraId="1F9A6A89"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sz w:val="24"/>
                    </w:rPr>
                    <w:t>3</w:t>
                  </w:r>
                  <w:r>
                    <w:rPr>
                      <w:rFonts w:ascii="Calibri" w:eastAsia="宋体" w:hAnsi="Calibri" w:cs="Times New Roman" w:hint="eastAsia"/>
                      <w:sz w:val="24"/>
                    </w:rPr>
                    <w:t>.2.1</w:t>
                  </w:r>
                  <w:r>
                    <w:rPr>
                      <w:rFonts w:ascii="Calibri" w:eastAsia="宋体" w:hAnsi="Calibri" w:cs="Times New Roman" w:hint="eastAsia"/>
                      <w:sz w:val="24"/>
                    </w:rPr>
                    <w:t>、实验场景认知模块</w:t>
                  </w:r>
                </w:p>
                <w:p w14:paraId="01F5DFEF"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hint="eastAsia"/>
                      <w:sz w:val="24"/>
                    </w:rPr>
                    <w:t>）基于压力管道水锤试验台物理原型，构建压力管道水锤实验数字孪生场景，支撑压力管道水锤虚实结合实验开展。</w:t>
                  </w:r>
                </w:p>
                <w:p w14:paraId="509C73B5" w14:textId="77777777" w:rsidR="00DB06B1" w:rsidRDefault="00DB06B1" w:rsidP="00C75399">
                  <w:pPr>
                    <w:spacing w:line="360" w:lineRule="auto"/>
                    <w:rPr>
                      <w:rFonts w:ascii="Calibri" w:eastAsia="宋体" w:hAnsi="Calibri" w:cs="Times New Roman"/>
                      <w:sz w:val="24"/>
                    </w:rPr>
                  </w:pPr>
                  <w:r>
                    <w:rPr>
                      <w:rFonts w:ascii="宋体" w:eastAsia="宋体" w:hAnsi="宋体" w:cs="仿宋_GB2312"/>
                      <w:sz w:val="24"/>
                    </w:rPr>
                    <w:t>▲</w:t>
                  </w:r>
                  <w:r>
                    <w:rPr>
                      <w:rFonts w:ascii="Calibri" w:eastAsia="宋体" w:hAnsi="Calibri" w:cs="Times New Roman" w:hint="eastAsia"/>
                      <w:sz w:val="24"/>
                    </w:rPr>
                    <w:t>（</w:t>
                  </w:r>
                  <w:r>
                    <w:rPr>
                      <w:rFonts w:ascii="Calibri" w:eastAsia="宋体" w:hAnsi="Calibri" w:cs="Times New Roman" w:hint="eastAsia"/>
                      <w:sz w:val="24"/>
                    </w:rPr>
                    <w:t>2</w:t>
                  </w:r>
                  <w:r>
                    <w:rPr>
                      <w:rFonts w:ascii="Calibri" w:eastAsia="宋体" w:hAnsi="Calibri" w:cs="Times New Roman" w:hint="eastAsia"/>
                      <w:sz w:val="24"/>
                    </w:rPr>
                    <w:t>）支持在压力管道水锤实验场景中构建设备树。设备树构成包括但不限于：</w:t>
                  </w:r>
                  <w:r>
                    <w:rPr>
                      <w:rFonts w:ascii="Calibri" w:eastAsia="宋体" w:hAnsi="Calibri" w:cs="Times New Roman" w:hint="eastAsia"/>
                      <w:sz w:val="24"/>
                    </w:rPr>
                    <w:t>1</w:t>
                  </w:r>
                  <w:r>
                    <w:rPr>
                      <w:rFonts w:ascii="Calibri" w:eastAsia="宋体" w:hAnsi="Calibri" w:cs="Times New Roman" w:hint="eastAsia"/>
                      <w:sz w:val="24"/>
                    </w:rPr>
                    <w:t>）压力传感器；</w:t>
                  </w:r>
                  <w:r>
                    <w:rPr>
                      <w:rFonts w:ascii="Calibri" w:eastAsia="宋体" w:hAnsi="Calibri" w:cs="Times New Roman" w:hint="eastAsia"/>
                      <w:sz w:val="24"/>
                    </w:rPr>
                    <w:t>2</w:t>
                  </w:r>
                  <w:r>
                    <w:rPr>
                      <w:rFonts w:ascii="Calibri" w:eastAsia="宋体" w:hAnsi="Calibri" w:cs="Times New Roman" w:hint="eastAsia"/>
                      <w:sz w:val="24"/>
                    </w:rPr>
                    <w:t>）电动阀；</w:t>
                  </w:r>
                  <w:r>
                    <w:rPr>
                      <w:rFonts w:ascii="Calibri" w:eastAsia="宋体" w:hAnsi="Calibri" w:cs="Times New Roman" w:hint="eastAsia"/>
                      <w:sz w:val="24"/>
                    </w:rPr>
                    <w:t>3</w:t>
                  </w:r>
                  <w:r>
                    <w:rPr>
                      <w:rFonts w:ascii="Calibri" w:eastAsia="宋体" w:hAnsi="Calibri" w:cs="Times New Roman" w:hint="eastAsia"/>
                      <w:sz w:val="24"/>
                    </w:rPr>
                    <w:t>）法兰电磁阀；</w:t>
                  </w:r>
                  <w:r>
                    <w:rPr>
                      <w:rFonts w:ascii="Calibri" w:eastAsia="宋体" w:hAnsi="Calibri" w:cs="Times New Roman" w:hint="eastAsia"/>
                      <w:sz w:val="24"/>
                    </w:rPr>
                    <w:t>4</w:t>
                  </w:r>
                  <w:r>
                    <w:rPr>
                      <w:rFonts w:ascii="Calibri" w:eastAsia="宋体" w:hAnsi="Calibri" w:cs="Times New Roman" w:hint="eastAsia"/>
                      <w:sz w:val="24"/>
                    </w:rPr>
                    <w:t>）压力罐；</w:t>
                  </w:r>
                  <w:r>
                    <w:rPr>
                      <w:rFonts w:ascii="Calibri" w:eastAsia="宋体" w:hAnsi="Calibri" w:cs="Times New Roman" w:hint="eastAsia"/>
                      <w:sz w:val="24"/>
                    </w:rPr>
                    <w:t>5</w:t>
                  </w:r>
                  <w:r>
                    <w:rPr>
                      <w:rFonts w:ascii="Calibri" w:eastAsia="宋体" w:hAnsi="Calibri" w:cs="Times New Roman" w:hint="eastAsia"/>
                      <w:sz w:val="24"/>
                    </w:rPr>
                    <w:t>）压力螺旋管；</w:t>
                  </w:r>
                  <w:r>
                    <w:rPr>
                      <w:rFonts w:ascii="Calibri" w:eastAsia="宋体" w:hAnsi="Calibri" w:cs="Times New Roman" w:hint="eastAsia"/>
                      <w:sz w:val="24"/>
                    </w:rPr>
                    <w:t>6</w:t>
                  </w:r>
                  <w:r>
                    <w:rPr>
                      <w:rFonts w:ascii="Calibri" w:eastAsia="宋体" w:hAnsi="Calibri" w:cs="Times New Roman" w:hint="eastAsia"/>
                      <w:sz w:val="24"/>
                    </w:rPr>
                    <w:t>）压力表；</w:t>
                  </w:r>
                  <w:r>
                    <w:rPr>
                      <w:rFonts w:ascii="Calibri" w:eastAsia="宋体" w:hAnsi="Calibri" w:cs="Times New Roman" w:hint="eastAsia"/>
                      <w:sz w:val="24"/>
                    </w:rPr>
                    <w:t>7</w:t>
                  </w:r>
                  <w:r>
                    <w:rPr>
                      <w:rFonts w:ascii="Calibri" w:eastAsia="宋体" w:hAnsi="Calibri" w:cs="Times New Roman" w:hint="eastAsia"/>
                      <w:sz w:val="24"/>
                    </w:rPr>
                    <w:t>）变频水泵；</w:t>
                  </w:r>
                  <w:r>
                    <w:rPr>
                      <w:rFonts w:ascii="Calibri" w:eastAsia="宋体" w:hAnsi="Calibri" w:cs="Times New Roman" w:hint="eastAsia"/>
                      <w:sz w:val="24"/>
                    </w:rPr>
                    <w:t>8</w:t>
                  </w:r>
                  <w:r>
                    <w:rPr>
                      <w:rFonts w:ascii="Calibri" w:eastAsia="宋体" w:hAnsi="Calibri" w:cs="Times New Roman" w:hint="eastAsia"/>
                      <w:sz w:val="24"/>
                    </w:rPr>
                    <w:t>）流量控制电动阀；</w:t>
                  </w:r>
                  <w:r>
                    <w:rPr>
                      <w:rFonts w:ascii="Calibri" w:eastAsia="宋体" w:hAnsi="Calibri" w:cs="Times New Roman" w:hint="eastAsia"/>
                      <w:sz w:val="24"/>
                    </w:rPr>
                    <w:t>9</w:t>
                  </w:r>
                  <w:r>
                    <w:rPr>
                      <w:rFonts w:ascii="Calibri" w:eastAsia="宋体" w:hAnsi="Calibri" w:cs="Times New Roman" w:hint="eastAsia"/>
                      <w:sz w:val="24"/>
                    </w:rPr>
                    <w:t>）电磁流量计；</w:t>
                  </w:r>
                  <w:r>
                    <w:rPr>
                      <w:rFonts w:ascii="Calibri" w:eastAsia="宋体" w:hAnsi="Calibri" w:cs="Times New Roman" w:hint="eastAsia"/>
                      <w:sz w:val="24"/>
                    </w:rPr>
                    <w:t>10</w:t>
                  </w:r>
                  <w:r>
                    <w:rPr>
                      <w:rFonts w:ascii="Calibri" w:eastAsia="宋体" w:hAnsi="Calibri" w:cs="Times New Roman" w:hint="eastAsia"/>
                      <w:sz w:val="24"/>
                    </w:rPr>
                    <w:t>）高压球阀。</w:t>
                  </w:r>
                  <w:r>
                    <w:rPr>
                      <w:rFonts w:ascii="Calibri" w:eastAsia="宋体" w:hAnsi="Calibri" w:cs="Times New Roman" w:hint="eastAsia"/>
                      <w:b/>
                      <w:bCs/>
                      <w:sz w:val="24"/>
                    </w:rPr>
                    <w:t>（需提供上述实验设备</w:t>
                  </w:r>
                  <w:proofErr w:type="gramStart"/>
                  <w:r>
                    <w:rPr>
                      <w:rFonts w:ascii="Calibri" w:eastAsia="宋体" w:hAnsi="Calibri" w:cs="Times New Roman" w:hint="eastAsia"/>
                      <w:b/>
                      <w:bCs/>
                      <w:sz w:val="24"/>
                    </w:rPr>
                    <w:t>树功能</w:t>
                  </w:r>
                  <w:proofErr w:type="gramEnd"/>
                  <w:r>
                    <w:rPr>
                      <w:rFonts w:ascii="Calibri" w:eastAsia="宋体" w:hAnsi="Calibri" w:cs="Times New Roman" w:hint="eastAsia"/>
                      <w:b/>
                      <w:bCs/>
                      <w:sz w:val="24"/>
                    </w:rPr>
                    <w:t>证明材料，不同的设备共不少于</w:t>
                  </w:r>
                  <w:r>
                    <w:rPr>
                      <w:rFonts w:ascii="Calibri" w:eastAsia="宋体" w:hAnsi="Calibri" w:cs="Times New Roman" w:hint="eastAsia"/>
                      <w:b/>
                      <w:bCs/>
                      <w:sz w:val="24"/>
                    </w:rPr>
                    <w:t>5</w:t>
                  </w:r>
                  <w:r>
                    <w:rPr>
                      <w:rFonts w:ascii="Calibri" w:eastAsia="宋体" w:hAnsi="Calibri" w:cs="Times New Roman" w:hint="eastAsia"/>
                      <w:b/>
                      <w:bCs/>
                      <w:sz w:val="24"/>
                    </w:rPr>
                    <w:t>张）</w:t>
                  </w:r>
                </w:p>
                <w:p w14:paraId="1D0FB878"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3</w:t>
                  </w:r>
                  <w:r>
                    <w:rPr>
                      <w:rFonts w:ascii="Calibri" w:eastAsia="宋体" w:hAnsi="Calibri" w:cs="Times New Roman" w:hint="eastAsia"/>
                      <w:sz w:val="24"/>
                    </w:rPr>
                    <w:t>）支持对设备树进行收起与展开操作。</w:t>
                  </w:r>
                </w:p>
                <w:p w14:paraId="7F248DE2"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4</w:t>
                  </w:r>
                  <w:r>
                    <w:rPr>
                      <w:rFonts w:ascii="Calibri" w:eastAsia="宋体" w:hAnsi="Calibri" w:cs="Times New Roman" w:hint="eastAsia"/>
                      <w:sz w:val="24"/>
                    </w:rPr>
                    <w:t>）支持实验设备的多维度认知，包括：三维模型、属性信息、工作原理等。</w:t>
                  </w:r>
                </w:p>
                <w:p w14:paraId="38642371"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5</w:t>
                  </w:r>
                  <w:r>
                    <w:rPr>
                      <w:rFonts w:ascii="Calibri" w:eastAsia="宋体" w:hAnsi="Calibri" w:cs="Times New Roman" w:hint="eastAsia"/>
                      <w:sz w:val="24"/>
                    </w:rPr>
                    <w:t>）支持第一人称与第三人称两种漫游模式，同时允许用户对视角进行上下调节操作。</w:t>
                  </w:r>
                </w:p>
                <w:p w14:paraId="74B08821"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6</w:t>
                  </w:r>
                  <w:r>
                    <w:rPr>
                      <w:rFonts w:ascii="Calibri" w:eastAsia="宋体" w:hAnsi="Calibri" w:cs="Times New Roman" w:hint="eastAsia"/>
                      <w:sz w:val="24"/>
                    </w:rPr>
                    <w:t>）试验台设备三维模型支持透明化展示、缩放、</w:t>
                  </w:r>
                  <w:r>
                    <w:rPr>
                      <w:rFonts w:ascii="Calibri" w:eastAsia="宋体" w:hAnsi="Calibri" w:cs="Times New Roman" w:hint="eastAsia"/>
                      <w:sz w:val="24"/>
                    </w:rPr>
                    <w:t>360</w:t>
                  </w:r>
                  <w:r>
                    <w:rPr>
                      <w:rFonts w:ascii="Calibri" w:eastAsia="宋体" w:hAnsi="Calibri" w:cs="Times New Roman" w:hint="eastAsia"/>
                      <w:sz w:val="24"/>
                    </w:rPr>
                    <w:t>°旋转等交互操作。</w:t>
                  </w:r>
                </w:p>
                <w:p w14:paraId="33635146"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sz w:val="24"/>
                    </w:rPr>
                    <w:t>3</w:t>
                  </w:r>
                  <w:r>
                    <w:rPr>
                      <w:rFonts w:ascii="Calibri" w:eastAsia="宋体" w:hAnsi="Calibri" w:cs="Times New Roman" w:hint="eastAsia"/>
                      <w:sz w:val="24"/>
                    </w:rPr>
                    <w:t>.2.2</w:t>
                  </w:r>
                  <w:r>
                    <w:rPr>
                      <w:rFonts w:ascii="Calibri" w:eastAsia="宋体" w:hAnsi="Calibri" w:cs="Times New Roman" w:hint="eastAsia"/>
                      <w:sz w:val="24"/>
                    </w:rPr>
                    <w:t>、仿真实验模块</w:t>
                  </w:r>
                </w:p>
                <w:p w14:paraId="0431CADE"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基于压力管道物理特性</w:t>
                  </w:r>
                  <w:proofErr w:type="gramStart"/>
                  <w:r>
                    <w:rPr>
                      <w:rFonts w:ascii="Calibri" w:eastAsia="宋体" w:hAnsi="Calibri" w:cs="Times New Roman" w:hint="eastAsia"/>
                      <w:sz w:val="24"/>
                    </w:rPr>
                    <w:t>构建全</w:t>
                  </w:r>
                  <w:proofErr w:type="gramEnd"/>
                  <w:r>
                    <w:rPr>
                      <w:rFonts w:ascii="Calibri" w:eastAsia="宋体" w:hAnsi="Calibri" w:cs="Times New Roman" w:hint="eastAsia"/>
                      <w:sz w:val="24"/>
                    </w:rPr>
                    <w:t>虚拟实验场景，支持可视化</w:t>
                  </w:r>
                  <w:r>
                    <w:rPr>
                      <w:rFonts w:ascii="Calibri" w:eastAsia="宋体" w:hAnsi="Calibri" w:cs="Times New Roman" w:hint="eastAsia"/>
                      <w:sz w:val="24"/>
                    </w:rPr>
                    <w:lastRenderedPageBreak/>
                    <w:t>实验工艺图、自定义配置实验参数、动态绘制传感器数据曲线等功能，为用户提供无需实物设备的压力管道水锤实验过程虚拟推演环境，满足不同工况下的仿真实验设计及理论分析需求。</w:t>
                  </w:r>
                </w:p>
                <w:p w14:paraId="0540515D"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hint="eastAsia"/>
                      <w:sz w:val="24"/>
                    </w:rPr>
                    <w:t>）支持实验工艺图的展示。</w:t>
                  </w:r>
                </w:p>
                <w:p w14:paraId="0F7DFE6E"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2</w:t>
                  </w:r>
                  <w:r>
                    <w:rPr>
                      <w:rFonts w:ascii="Calibri" w:eastAsia="宋体" w:hAnsi="Calibri" w:cs="Times New Roman" w:hint="eastAsia"/>
                      <w:sz w:val="24"/>
                    </w:rPr>
                    <w:t>）支持仿真实验参数设置，实验参数包括：上下游水箱水位、仿真总模拟时间、电磁阀开关状态、压力管道的管道糙率和管道波速、电动阀和高压球阀控制点的添加（</w:t>
                  </w:r>
                  <w:proofErr w:type="gramStart"/>
                  <w:r>
                    <w:rPr>
                      <w:rFonts w:ascii="Calibri" w:eastAsia="宋体" w:hAnsi="Calibri" w:cs="Times New Roman" w:hint="eastAsia"/>
                      <w:sz w:val="24"/>
                    </w:rPr>
                    <w:t>含控制</w:t>
                  </w:r>
                  <w:proofErr w:type="gramEnd"/>
                  <w:r>
                    <w:rPr>
                      <w:rFonts w:ascii="Calibri" w:eastAsia="宋体" w:hAnsi="Calibri" w:cs="Times New Roman" w:hint="eastAsia"/>
                      <w:sz w:val="24"/>
                    </w:rPr>
                    <w:t>时刻、相对开度设置）；内置通用语言编写管道水锤计算分析程序，后台采用计算程序计算，展示仿真计算数据结果，通过压力</w:t>
                  </w:r>
                  <w:r>
                    <w:rPr>
                      <w:rFonts w:ascii="Calibri" w:eastAsia="宋体" w:hAnsi="Calibri" w:cs="Times New Roman" w:hint="eastAsia"/>
                      <w:sz w:val="24"/>
                    </w:rPr>
                    <w:t>-</w:t>
                  </w:r>
                  <w:r>
                    <w:rPr>
                      <w:rFonts w:ascii="Calibri" w:eastAsia="宋体" w:hAnsi="Calibri" w:cs="Times New Roman" w:hint="eastAsia"/>
                      <w:sz w:val="24"/>
                    </w:rPr>
                    <w:t>时间变化曲线图与流量</w:t>
                  </w:r>
                  <w:r>
                    <w:rPr>
                      <w:rFonts w:ascii="Calibri" w:eastAsia="宋体" w:hAnsi="Calibri" w:cs="Times New Roman" w:hint="eastAsia"/>
                      <w:sz w:val="24"/>
                    </w:rPr>
                    <w:t>-</w:t>
                  </w:r>
                  <w:r>
                    <w:rPr>
                      <w:rFonts w:ascii="Calibri" w:eastAsia="宋体" w:hAnsi="Calibri" w:cs="Times New Roman" w:hint="eastAsia"/>
                      <w:sz w:val="24"/>
                    </w:rPr>
                    <w:t>时间变化曲线图呈现。同时支持关闭规律图的可视化呈现。</w:t>
                  </w:r>
                </w:p>
                <w:p w14:paraId="6F968ACA"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3</w:t>
                  </w:r>
                  <w:r>
                    <w:rPr>
                      <w:rFonts w:ascii="Calibri" w:eastAsia="宋体" w:hAnsi="Calibri" w:cs="Times New Roman" w:hint="eastAsia"/>
                      <w:sz w:val="24"/>
                    </w:rPr>
                    <w:t>）支持绘制并展示传感器监测数据曲线，为实验数据分析提供直观依据，包括压力传感器的压力</w:t>
                  </w:r>
                  <w:r>
                    <w:rPr>
                      <w:rFonts w:ascii="Calibri" w:eastAsia="宋体" w:hAnsi="Calibri" w:cs="Times New Roman" w:hint="eastAsia"/>
                      <w:sz w:val="24"/>
                    </w:rPr>
                    <w:t>-</w:t>
                  </w:r>
                  <w:r>
                    <w:rPr>
                      <w:rFonts w:ascii="Calibri" w:eastAsia="宋体" w:hAnsi="Calibri" w:cs="Times New Roman" w:hint="eastAsia"/>
                      <w:sz w:val="24"/>
                    </w:rPr>
                    <w:t>时间曲线；流量传感器的流量</w:t>
                  </w:r>
                  <w:r>
                    <w:rPr>
                      <w:rFonts w:ascii="Calibri" w:eastAsia="宋体" w:hAnsi="Calibri" w:cs="Times New Roman" w:hint="eastAsia"/>
                      <w:sz w:val="24"/>
                    </w:rPr>
                    <w:t>-</w:t>
                  </w:r>
                  <w:r>
                    <w:rPr>
                      <w:rFonts w:ascii="Calibri" w:eastAsia="宋体" w:hAnsi="Calibri" w:cs="Times New Roman" w:hint="eastAsia"/>
                      <w:sz w:val="24"/>
                    </w:rPr>
                    <w:t>时间曲线。</w:t>
                  </w:r>
                </w:p>
                <w:p w14:paraId="7D575680"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sz w:val="24"/>
                    </w:rPr>
                    <w:t>3</w:t>
                  </w:r>
                  <w:r>
                    <w:rPr>
                      <w:rFonts w:ascii="Calibri" w:eastAsia="宋体" w:hAnsi="Calibri" w:cs="Times New Roman" w:hint="eastAsia"/>
                      <w:sz w:val="24"/>
                    </w:rPr>
                    <w:t>.2.3</w:t>
                  </w:r>
                  <w:r>
                    <w:rPr>
                      <w:rFonts w:ascii="Calibri" w:eastAsia="宋体" w:hAnsi="Calibri" w:cs="Times New Roman" w:hint="eastAsia"/>
                      <w:sz w:val="24"/>
                    </w:rPr>
                    <w:t>、虚实结合实验模块</w:t>
                  </w:r>
                </w:p>
                <w:p w14:paraId="1A9E54BA"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基于压力管道水锤试验台物理原型构建数字孪生实验场景，实现虚拟场景与物理实验台的数据互通及设备联控。系统可实时展示监测数据并生成可视化数据曲线。</w:t>
                  </w:r>
                </w:p>
                <w:p w14:paraId="47253086"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hint="eastAsia"/>
                      <w:sz w:val="24"/>
                    </w:rPr>
                    <w:t>）支持实验任务书的展示，内容包含实验目的、实验原理、实验工况以及实验要求；</w:t>
                  </w:r>
                </w:p>
                <w:p w14:paraId="78C34D0F" w14:textId="77777777" w:rsidR="00DB06B1" w:rsidRDefault="00DB06B1" w:rsidP="00C75399">
                  <w:pPr>
                    <w:widowControl/>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2</w:t>
                  </w:r>
                  <w:r>
                    <w:rPr>
                      <w:rFonts w:ascii="Calibri" w:eastAsia="宋体" w:hAnsi="Calibri" w:cs="Times New Roman" w:hint="eastAsia"/>
                      <w:sz w:val="24"/>
                    </w:rPr>
                    <w:t>）支持在软件内容按照实验步骤引导用户采用试验台进行实验；</w:t>
                  </w:r>
                </w:p>
                <w:p w14:paraId="7770241E"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3</w:t>
                  </w:r>
                  <w:r>
                    <w:rPr>
                      <w:rFonts w:ascii="Calibri" w:eastAsia="宋体" w:hAnsi="Calibri" w:cs="Times New Roman" w:hint="eastAsia"/>
                      <w:sz w:val="24"/>
                    </w:rPr>
                    <w:t>）支持实验工况参数的设置，从而实现多种实验工况的组合；</w:t>
                  </w:r>
                </w:p>
                <w:p w14:paraId="242693DA"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4</w:t>
                  </w:r>
                  <w:r>
                    <w:rPr>
                      <w:rFonts w:ascii="Calibri" w:eastAsia="宋体" w:hAnsi="Calibri" w:cs="Times New Roman" w:hint="eastAsia"/>
                      <w:sz w:val="24"/>
                    </w:rPr>
                    <w:t>）支持在实验中选择所需的传感器；</w:t>
                  </w:r>
                </w:p>
                <w:p w14:paraId="7702DCE5"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5</w:t>
                  </w:r>
                  <w:r>
                    <w:rPr>
                      <w:rFonts w:ascii="Calibri" w:eastAsia="宋体" w:hAnsi="Calibri" w:cs="Times New Roman" w:hint="eastAsia"/>
                      <w:sz w:val="24"/>
                    </w:rPr>
                    <w:t>）支持通过压力管道水锤虚实结合实验模块对压力管道水锤试验台上的设备进行联控，包括但不限于水泵、阀门；</w:t>
                  </w:r>
                </w:p>
                <w:p w14:paraId="43E14111"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6</w:t>
                  </w:r>
                  <w:r>
                    <w:rPr>
                      <w:rFonts w:ascii="Calibri" w:eastAsia="宋体" w:hAnsi="Calibri" w:cs="Times New Roman" w:hint="eastAsia"/>
                      <w:sz w:val="24"/>
                    </w:rPr>
                    <w:t>）</w:t>
                  </w:r>
                  <w:proofErr w:type="gramStart"/>
                  <w:r>
                    <w:rPr>
                      <w:rFonts w:ascii="Calibri" w:eastAsia="宋体" w:hAnsi="Calibri" w:cs="Times New Roman" w:hint="eastAsia"/>
                      <w:sz w:val="24"/>
                    </w:rPr>
                    <w:t>须实现</w:t>
                  </w:r>
                  <w:proofErr w:type="gramEnd"/>
                  <w:r>
                    <w:rPr>
                      <w:rFonts w:ascii="Calibri" w:eastAsia="宋体" w:hAnsi="Calibri" w:cs="Times New Roman" w:hint="eastAsia"/>
                      <w:sz w:val="24"/>
                    </w:rPr>
                    <w:t>数字孪生实验场景与压力管道水锤试验台的数</w:t>
                  </w:r>
                  <w:r>
                    <w:rPr>
                      <w:rFonts w:ascii="Calibri" w:eastAsia="宋体" w:hAnsi="Calibri" w:cs="Times New Roman" w:hint="eastAsia"/>
                      <w:sz w:val="24"/>
                    </w:rPr>
                    <w:lastRenderedPageBreak/>
                    <w:t>据互通，支持在实验过程中，在虚拟场景中展示试验台的实时监测数据，并能够将数据记录导出为</w:t>
                  </w:r>
                  <w:r>
                    <w:rPr>
                      <w:rFonts w:ascii="Calibri" w:eastAsia="宋体" w:hAnsi="Calibri" w:cs="Times New Roman" w:hint="eastAsia"/>
                      <w:sz w:val="24"/>
                    </w:rPr>
                    <w:t>Excel</w:t>
                  </w:r>
                  <w:r>
                    <w:rPr>
                      <w:rFonts w:ascii="Calibri" w:eastAsia="宋体" w:hAnsi="Calibri" w:cs="Times New Roman" w:hint="eastAsia"/>
                      <w:sz w:val="24"/>
                    </w:rPr>
                    <w:t>格式；</w:t>
                  </w:r>
                </w:p>
                <w:p w14:paraId="3389F707"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7</w:t>
                  </w:r>
                  <w:r>
                    <w:rPr>
                      <w:rFonts w:ascii="Calibri" w:eastAsia="宋体" w:hAnsi="Calibri" w:cs="Times New Roman" w:hint="eastAsia"/>
                      <w:sz w:val="24"/>
                    </w:rPr>
                    <w:t>）支持展示传感器的数据曲线，包括：压力传感器、电磁流量计。</w:t>
                  </w:r>
                </w:p>
                <w:p w14:paraId="4ED696D1" w14:textId="77777777" w:rsidR="00DB06B1" w:rsidRDefault="00DB06B1" w:rsidP="00C75399">
                  <w:pPr>
                    <w:spacing w:line="360" w:lineRule="auto"/>
                    <w:rPr>
                      <w:rFonts w:ascii="Calibri" w:eastAsia="宋体" w:hAnsi="Calibri" w:cs="Times New Roman"/>
                      <w:sz w:val="24"/>
                    </w:rPr>
                  </w:pPr>
                  <w:r>
                    <w:rPr>
                      <w:rFonts w:ascii="宋体" w:eastAsia="宋体" w:hAnsi="宋体" w:cs="仿宋_GB2312"/>
                      <w:sz w:val="24"/>
                    </w:rPr>
                    <w:t>▲</w:t>
                  </w:r>
                  <w:r>
                    <w:rPr>
                      <w:rFonts w:ascii="Calibri" w:eastAsia="宋体" w:hAnsi="Calibri" w:cs="Times New Roman" w:hint="eastAsia"/>
                      <w:sz w:val="24"/>
                    </w:rPr>
                    <w:t>（</w:t>
                  </w:r>
                  <w:r>
                    <w:rPr>
                      <w:rFonts w:ascii="Calibri" w:eastAsia="宋体" w:hAnsi="Calibri" w:cs="Times New Roman" w:hint="eastAsia"/>
                      <w:sz w:val="24"/>
                    </w:rPr>
                    <w:t>8</w:t>
                  </w:r>
                  <w:r>
                    <w:rPr>
                      <w:rFonts w:ascii="Calibri" w:eastAsia="宋体" w:hAnsi="Calibri" w:cs="Times New Roman" w:hint="eastAsia"/>
                      <w:sz w:val="24"/>
                    </w:rPr>
                    <w:t>）支持通过实际曲线历史图，查看各传感器数据曲线，并通过折线图展示，可实时展示传感器数据以及记录时间；</w:t>
                  </w:r>
                  <w:r>
                    <w:rPr>
                      <w:rFonts w:ascii="Calibri" w:eastAsia="宋体" w:hAnsi="Calibri" w:cs="Times New Roman" w:hint="eastAsia"/>
                      <w:b/>
                      <w:bCs/>
                      <w:sz w:val="24"/>
                    </w:rPr>
                    <w:t>（需提供上述功能的证明材料，每个至少</w:t>
                  </w:r>
                  <w:r>
                    <w:rPr>
                      <w:rFonts w:ascii="Calibri" w:eastAsia="宋体" w:hAnsi="Calibri" w:cs="Times New Roman" w:hint="eastAsia"/>
                      <w:b/>
                      <w:bCs/>
                      <w:sz w:val="24"/>
                    </w:rPr>
                    <w:t>1</w:t>
                  </w:r>
                  <w:r>
                    <w:rPr>
                      <w:rFonts w:ascii="Calibri" w:eastAsia="宋体" w:hAnsi="Calibri" w:cs="Times New Roman" w:hint="eastAsia"/>
                      <w:b/>
                      <w:bCs/>
                      <w:sz w:val="24"/>
                    </w:rPr>
                    <w:t>张功能截图，共不少于</w:t>
                  </w:r>
                  <w:r>
                    <w:rPr>
                      <w:rFonts w:ascii="Calibri" w:eastAsia="宋体" w:hAnsi="Calibri" w:cs="Times New Roman" w:hint="eastAsia"/>
                      <w:b/>
                      <w:bCs/>
                      <w:sz w:val="24"/>
                    </w:rPr>
                    <w:t>2</w:t>
                  </w:r>
                  <w:r>
                    <w:rPr>
                      <w:rFonts w:ascii="Calibri" w:eastAsia="宋体" w:hAnsi="Calibri" w:cs="Times New Roman" w:hint="eastAsia"/>
                      <w:b/>
                      <w:bCs/>
                      <w:sz w:val="24"/>
                    </w:rPr>
                    <w:t>张功能截图）</w:t>
                  </w:r>
                </w:p>
                <w:p w14:paraId="1964B083"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sz w:val="24"/>
                    </w:rPr>
                    <w:t xml:space="preserve">3 </w:t>
                  </w:r>
                  <w:r>
                    <w:rPr>
                      <w:rFonts w:ascii="Calibri" w:eastAsia="宋体" w:hAnsi="Calibri" w:cs="Times New Roman" w:hint="eastAsia"/>
                      <w:sz w:val="24"/>
                    </w:rPr>
                    <w:t>.2.4</w:t>
                  </w:r>
                  <w:r>
                    <w:rPr>
                      <w:rFonts w:ascii="Calibri" w:eastAsia="宋体" w:hAnsi="Calibri" w:cs="Times New Roman" w:hint="eastAsia"/>
                      <w:sz w:val="24"/>
                    </w:rPr>
                    <w:t>、自动演示模块</w:t>
                  </w:r>
                </w:p>
                <w:p w14:paraId="46D44A3C" w14:textId="77777777" w:rsidR="00DB06B1" w:rsidRDefault="00DB06B1" w:rsidP="00C75399">
                  <w:pPr>
                    <w:widowControl/>
                    <w:spacing w:line="360" w:lineRule="auto"/>
                    <w:rPr>
                      <w:rFonts w:ascii="Calibri" w:eastAsia="宋体" w:hAnsi="Calibri" w:cs="Times New Roman"/>
                      <w:sz w:val="24"/>
                    </w:rPr>
                  </w:pPr>
                  <w:r>
                    <w:rPr>
                      <w:rFonts w:ascii="Calibri" w:eastAsia="宋体" w:hAnsi="Calibri" w:cs="Times New Roman" w:hint="eastAsia"/>
                      <w:sz w:val="24"/>
                    </w:rPr>
                    <w:t>须内置虚实结合实验的软件系统操作演示视频。</w:t>
                  </w:r>
                </w:p>
              </w:tc>
            </w:tr>
            <w:tr w:rsidR="00DB06B1" w14:paraId="4144D237" w14:textId="77777777" w:rsidTr="00C75399">
              <w:trPr>
                <w:trHeight w:val="673"/>
              </w:trPr>
              <w:tc>
                <w:tcPr>
                  <w:tcW w:w="251" w:type="pct"/>
                  <w:noWrap/>
                  <w:vAlign w:val="center"/>
                </w:tcPr>
                <w:p w14:paraId="3F25DEAD"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lastRenderedPageBreak/>
                    <w:t>4</w:t>
                  </w:r>
                </w:p>
              </w:tc>
              <w:tc>
                <w:tcPr>
                  <w:tcW w:w="499" w:type="pct"/>
                  <w:noWrap/>
                  <w:vAlign w:val="center"/>
                </w:tcPr>
                <w:p w14:paraId="2ADC7AED"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智慧控制</w:t>
                  </w:r>
                </w:p>
              </w:tc>
              <w:tc>
                <w:tcPr>
                  <w:tcW w:w="4250" w:type="pct"/>
                  <w:noWrap/>
                  <w:vAlign w:val="center"/>
                </w:tcPr>
                <w:p w14:paraId="67649509"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1.</w:t>
                  </w:r>
                  <w:r>
                    <w:rPr>
                      <w:rFonts w:ascii="Calibri" w:eastAsia="宋体" w:hAnsi="Calibri" w:cs="Times New Roman" w:hint="eastAsia"/>
                      <w:sz w:val="24"/>
                    </w:rPr>
                    <w:t>规格尺寸：≥长</w:t>
                  </w:r>
                  <w:r>
                    <w:rPr>
                      <w:rFonts w:ascii="Calibri" w:eastAsia="宋体" w:hAnsi="Calibri" w:cs="Times New Roman" w:hint="eastAsia"/>
                      <w:sz w:val="24"/>
                    </w:rPr>
                    <w:t>2</w:t>
                  </w:r>
                  <w:r>
                    <w:rPr>
                      <w:rFonts w:ascii="Calibri" w:eastAsia="宋体" w:hAnsi="Calibri" w:cs="Times New Roman"/>
                      <w:sz w:val="24"/>
                    </w:rPr>
                    <w:t>.0</w:t>
                  </w:r>
                  <w:r>
                    <w:rPr>
                      <w:rFonts w:ascii="Calibri" w:eastAsia="宋体" w:hAnsi="Calibri" w:cs="Times New Roman" w:hint="eastAsia"/>
                      <w:sz w:val="24"/>
                    </w:rPr>
                    <w:t>m</w:t>
                  </w:r>
                  <w:r>
                    <w:rPr>
                      <w:rFonts w:ascii="Calibri" w:eastAsia="宋体" w:hAnsi="Calibri" w:cs="Times New Roman" w:hint="eastAsia"/>
                      <w:sz w:val="24"/>
                    </w:rPr>
                    <w:t>×宽</w:t>
                  </w:r>
                  <w:r>
                    <w:rPr>
                      <w:rFonts w:ascii="Calibri" w:eastAsia="宋体" w:hAnsi="Calibri" w:cs="Times New Roman"/>
                      <w:sz w:val="24"/>
                    </w:rPr>
                    <w:t>0.8</w:t>
                  </w:r>
                  <w:r>
                    <w:rPr>
                      <w:rFonts w:ascii="Calibri" w:eastAsia="宋体" w:hAnsi="Calibri" w:cs="Times New Roman" w:hint="eastAsia"/>
                      <w:sz w:val="24"/>
                    </w:rPr>
                    <w:t>m</w:t>
                  </w:r>
                  <w:r>
                    <w:rPr>
                      <w:rFonts w:ascii="Calibri" w:eastAsia="宋体" w:hAnsi="Calibri" w:cs="Times New Roman" w:hint="eastAsia"/>
                      <w:sz w:val="24"/>
                    </w:rPr>
                    <w:t>×高</w:t>
                  </w:r>
                  <w:r>
                    <w:rPr>
                      <w:rFonts w:ascii="Calibri" w:eastAsia="宋体" w:hAnsi="Calibri" w:cs="Times New Roman"/>
                      <w:sz w:val="24"/>
                    </w:rPr>
                    <w:t>0.7</w:t>
                  </w:r>
                  <w:r>
                    <w:rPr>
                      <w:rFonts w:ascii="Calibri" w:eastAsia="宋体" w:hAnsi="Calibri" w:cs="Times New Roman" w:hint="eastAsia"/>
                      <w:sz w:val="24"/>
                    </w:rPr>
                    <w:t>m</w:t>
                  </w:r>
                </w:p>
                <w:p w14:paraId="18B66A4A"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2.</w:t>
                  </w:r>
                  <w:r>
                    <w:rPr>
                      <w:rFonts w:ascii="Calibri" w:eastAsia="宋体" w:hAnsi="Calibri" w:cs="Times New Roman" w:hint="eastAsia"/>
                      <w:sz w:val="24"/>
                    </w:rPr>
                    <w:t>配置组成：。</w:t>
                  </w:r>
                </w:p>
                <w:p w14:paraId="29186191"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hint="eastAsia"/>
                      <w:sz w:val="24"/>
                    </w:rPr>
                    <w:t>）框架平台：采用钢框架结构底座；</w:t>
                  </w:r>
                </w:p>
                <w:p w14:paraId="2763B27F"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2</w:t>
                  </w:r>
                  <w:r>
                    <w:rPr>
                      <w:rFonts w:ascii="Calibri" w:eastAsia="宋体" w:hAnsi="Calibri" w:cs="Times New Roman" w:hint="eastAsia"/>
                      <w:sz w:val="24"/>
                    </w:rPr>
                    <w:t>）控制模块：上位机主机、</w:t>
                  </w:r>
                  <w:r>
                    <w:rPr>
                      <w:rFonts w:ascii="Calibri" w:eastAsia="宋体" w:hAnsi="Calibri" w:cs="Times New Roman" w:hint="eastAsia"/>
                      <w:sz w:val="24"/>
                    </w:rPr>
                    <w:t>PLC</w:t>
                  </w:r>
                  <w:r>
                    <w:rPr>
                      <w:rFonts w:ascii="Calibri" w:eastAsia="宋体" w:hAnsi="Calibri" w:cs="Times New Roman" w:hint="eastAsia"/>
                      <w:sz w:val="24"/>
                    </w:rPr>
                    <w:t>，物联网通讯；</w:t>
                  </w:r>
                </w:p>
                <w:p w14:paraId="36C37C2B"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3</w:t>
                  </w:r>
                  <w:r>
                    <w:rPr>
                      <w:rFonts w:ascii="Calibri" w:eastAsia="宋体" w:hAnsi="Calibri" w:cs="Times New Roman" w:hint="eastAsia"/>
                      <w:sz w:val="24"/>
                    </w:rPr>
                    <w:t>）传感模块：流量传感器、压力传感器、水位传感器；</w:t>
                  </w:r>
                </w:p>
                <w:p w14:paraId="047F42C9"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4</w:t>
                  </w:r>
                  <w:r>
                    <w:rPr>
                      <w:rFonts w:ascii="Calibri" w:eastAsia="宋体" w:hAnsi="Calibri" w:cs="Times New Roman" w:hint="eastAsia"/>
                      <w:sz w:val="24"/>
                    </w:rPr>
                    <w:t>）执行模块：可调式开度球阀、水泵。</w:t>
                  </w:r>
                </w:p>
                <w:p w14:paraId="2131BF3C"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5</w:t>
                  </w:r>
                  <w:r>
                    <w:rPr>
                      <w:rFonts w:ascii="Calibri" w:eastAsia="宋体" w:hAnsi="Calibri" w:cs="Times New Roman" w:hint="eastAsia"/>
                      <w:sz w:val="24"/>
                    </w:rPr>
                    <w:t>）电路配套：电气控制柜。</w:t>
                  </w:r>
                </w:p>
                <w:p w14:paraId="0C822CB4"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6</w:t>
                  </w:r>
                  <w:r>
                    <w:rPr>
                      <w:rFonts w:ascii="Calibri" w:eastAsia="宋体" w:hAnsi="Calibri" w:cs="Times New Roman" w:hint="eastAsia"/>
                      <w:sz w:val="24"/>
                    </w:rPr>
                    <w:t>）输调水模拟场景模块化系统：模块化管道及连接件。</w:t>
                  </w:r>
                </w:p>
                <w:p w14:paraId="78F9A8F0"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3.</w:t>
                  </w:r>
                  <w:r>
                    <w:rPr>
                      <w:rFonts w:ascii="Calibri" w:eastAsia="宋体" w:hAnsi="Calibri" w:cs="Times New Roman" w:hint="eastAsia"/>
                      <w:sz w:val="24"/>
                    </w:rPr>
                    <w:t>平台支撑实操功能：实操训练主要分为传感器元件安装实操、电气控制接线实操、上位机模块控制实操、</w:t>
                  </w:r>
                  <w:r>
                    <w:rPr>
                      <w:rFonts w:ascii="Calibri" w:eastAsia="宋体" w:hAnsi="Calibri" w:cs="Times New Roman" w:hint="eastAsia"/>
                      <w:sz w:val="24"/>
                    </w:rPr>
                    <w:t>HMI</w:t>
                  </w:r>
                  <w:r>
                    <w:rPr>
                      <w:rFonts w:ascii="Calibri" w:eastAsia="宋体" w:hAnsi="Calibri" w:cs="Times New Roman" w:hint="eastAsia"/>
                      <w:sz w:val="24"/>
                    </w:rPr>
                    <w:t>控制实操、</w:t>
                  </w:r>
                  <w:r>
                    <w:rPr>
                      <w:rFonts w:ascii="Calibri" w:eastAsia="宋体" w:hAnsi="Calibri" w:cs="Times New Roman" w:hint="eastAsia"/>
                      <w:sz w:val="24"/>
                    </w:rPr>
                    <w:t>PLC</w:t>
                  </w:r>
                  <w:r>
                    <w:rPr>
                      <w:rFonts w:ascii="Calibri" w:eastAsia="宋体" w:hAnsi="Calibri" w:cs="Times New Roman" w:hint="eastAsia"/>
                      <w:sz w:val="24"/>
                    </w:rPr>
                    <w:t>编程实操、物联网通讯实操六大实操功能。</w:t>
                  </w:r>
                </w:p>
                <w:p w14:paraId="1CD2FE32"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1</w:t>
                  </w:r>
                  <w:r>
                    <w:rPr>
                      <w:rFonts w:ascii="Calibri" w:eastAsia="宋体" w:hAnsi="Calibri" w:cs="Times New Roman" w:hint="eastAsia"/>
                      <w:sz w:val="24"/>
                    </w:rPr>
                    <w:t>）电气控制接线实操：接线箱、原理图一一对应提示、快接接线端子、强弱电点提醒。</w:t>
                  </w:r>
                </w:p>
                <w:p w14:paraId="656E7324"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2</w:t>
                  </w:r>
                  <w:r>
                    <w:rPr>
                      <w:rFonts w:ascii="Calibri" w:eastAsia="宋体" w:hAnsi="Calibri" w:cs="Times New Roman" w:hint="eastAsia"/>
                      <w:sz w:val="24"/>
                    </w:rPr>
                    <w:t>）管道元件安装实操：管道模组可拆卸、水泵、阀门、传感器，重点在传感器的布置与安装。</w:t>
                  </w:r>
                </w:p>
                <w:p w14:paraId="59442802"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3</w:t>
                  </w:r>
                  <w:r>
                    <w:rPr>
                      <w:rFonts w:ascii="Calibri" w:eastAsia="宋体" w:hAnsi="Calibri" w:cs="Times New Roman" w:hint="eastAsia"/>
                      <w:sz w:val="24"/>
                    </w:rPr>
                    <w:t>）上位机模块控制实操：每个实验项目单独运行并观察、数字孪生。</w:t>
                  </w:r>
                </w:p>
                <w:p w14:paraId="26BFBF34"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4</w:t>
                  </w:r>
                  <w:r>
                    <w:rPr>
                      <w:rFonts w:ascii="Calibri" w:eastAsia="宋体" w:hAnsi="Calibri" w:cs="Times New Roman" w:hint="eastAsia"/>
                      <w:sz w:val="24"/>
                    </w:rPr>
                    <w:t>）</w:t>
                  </w:r>
                  <w:r>
                    <w:rPr>
                      <w:rFonts w:ascii="Calibri" w:eastAsia="宋体" w:hAnsi="Calibri" w:cs="Times New Roman" w:hint="eastAsia"/>
                      <w:sz w:val="24"/>
                    </w:rPr>
                    <w:t>HMI</w:t>
                  </w:r>
                  <w:r>
                    <w:rPr>
                      <w:rFonts w:ascii="Calibri" w:eastAsia="宋体" w:hAnsi="Calibri" w:cs="Times New Roman" w:hint="eastAsia"/>
                      <w:sz w:val="24"/>
                    </w:rPr>
                    <w:t>控制实操：</w:t>
                  </w:r>
                  <w:r>
                    <w:rPr>
                      <w:rFonts w:ascii="Calibri" w:eastAsia="宋体" w:hAnsi="Calibri" w:cs="Times New Roman" w:hint="eastAsia"/>
                      <w:sz w:val="24"/>
                    </w:rPr>
                    <w:t>HMI</w:t>
                  </w:r>
                  <w:r>
                    <w:rPr>
                      <w:rFonts w:ascii="Calibri" w:eastAsia="宋体" w:hAnsi="Calibri" w:cs="Times New Roman" w:hint="eastAsia"/>
                      <w:sz w:val="24"/>
                    </w:rPr>
                    <w:t>操作屏控制实验项目、按钮控制单个元件。</w:t>
                  </w:r>
                </w:p>
                <w:p w14:paraId="2516E5A4"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lastRenderedPageBreak/>
                    <w:t>（</w:t>
                  </w:r>
                  <w:r>
                    <w:rPr>
                      <w:rFonts w:ascii="Calibri" w:eastAsia="宋体" w:hAnsi="Calibri" w:cs="Times New Roman" w:hint="eastAsia"/>
                      <w:sz w:val="24"/>
                    </w:rPr>
                    <w:t>5</w:t>
                  </w:r>
                  <w:r>
                    <w:rPr>
                      <w:rFonts w:ascii="Calibri" w:eastAsia="宋体" w:hAnsi="Calibri" w:cs="Times New Roman" w:hint="eastAsia"/>
                      <w:sz w:val="24"/>
                    </w:rPr>
                    <w:t>）</w:t>
                  </w:r>
                  <w:r>
                    <w:rPr>
                      <w:rFonts w:ascii="Calibri" w:eastAsia="宋体" w:hAnsi="Calibri" w:cs="Times New Roman" w:hint="eastAsia"/>
                      <w:sz w:val="24"/>
                    </w:rPr>
                    <w:t>PLC</w:t>
                  </w:r>
                  <w:r>
                    <w:rPr>
                      <w:rFonts w:ascii="Calibri" w:eastAsia="宋体" w:hAnsi="Calibri" w:cs="Times New Roman" w:hint="eastAsia"/>
                      <w:sz w:val="24"/>
                    </w:rPr>
                    <w:t>编程实操：实验项目的控制编程，让学生根据需要，将自己编制的程序，导入系统，进行控制或采集监测数据，系统可以反馈学生设计的程序的</w:t>
                  </w:r>
                  <w:r>
                    <w:rPr>
                      <w:rFonts w:ascii="Calibri" w:eastAsia="宋体" w:hAnsi="Calibri" w:cs="Times New Roman" w:hint="eastAsia"/>
                      <w:sz w:val="24"/>
                    </w:rPr>
                    <w:t>YES/NO</w:t>
                  </w:r>
                  <w:r>
                    <w:rPr>
                      <w:rFonts w:ascii="Calibri" w:eastAsia="宋体" w:hAnsi="Calibri" w:cs="Times New Roman" w:hint="eastAsia"/>
                      <w:sz w:val="24"/>
                    </w:rPr>
                    <w:t>。</w:t>
                  </w:r>
                </w:p>
                <w:p w14:paraId="7A747D72"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w:t>
                  </w:r>
                  <w:r>
                    <w:rPr>
                      <w:rFonts w:ascii="Calibri" w:eastAsia="宋体" w:hAnsi="Calibri" w:cs="Times New Roman" w:hint="eastAsia"/>
                      <w:sz w:val="24"/>
                    </w:rPr>
                    <w:t>6</w:t>
                  </w:r>
                  <w:r>
                    <w:rPr>
                      <w:rFonts w:ascii="Calibri" w:eastAsia="宋体" w:hAnsi="Calibri" w:cs="Times New Roman" w:hint="eastAsia"/>
                      <w:sz w:val="24"/>
                    </w:rPr>
                    <w:t>）物联网通讯实操：让学生了解和掌握物联网通讯的硬件，并熟悉常用配置软件，并可通讯实现编程。</w:t>
                  </w:r>
                </w:p>
                <w:p w14:paraId="61FD7972"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4.</w:t>
                  </w:r>
                  <w:r>
                    <w:rPr>
                      <w:rFonts w:ascii="Calibri" w:eastAsia="宋体" w:hAnsi="Calibri" w:cs="Times New Roman" w:hint="eastAsia"/>
                      <w:sz w:val="24"/>
                    </w:rPr>
                    <w:t>平台实验项目及实</w:t>
                  </w:r>
                  <w:proofErr w:type="gramStart"/>
                  <w:r>
                    <w:rPr>
                      <w:rFonts w:ascii="Calibri" w:eastAsia="宋体" w:hAnsi="Calibri" w:cs="Times New Roman" w:hint="eastAsia"/>
                      <w:sz w:val="24"/>
                    </w:rPr>
                    <w:t>训设计</w:t>
                  </w:r>
                  <w:proofErr w:type="gramEnd"/>
                  <w:r>
                    <w:rPr>
                      <w:rFonts w:ascii="Calibri" w:eastAsia="宋体" w:hAnsi="Calibri" w:cs="Times New Roman" w:hint="eastAsia"/>
                      <w:sz w:val="24"/>
                    </w:rPr>
                    <w:t>内容</w:t>
                  </w:r>
                </w:p>
                <w:p w14:paraId="5428EE25" w14:textId="77777777" w:rsidR="00DB06B1" w:rsidRDefault="00DB06B1" w:rsidP="00C75399">
                  <w:pPr>
                    <w:spacing w:line="360" w:lineRule="auto"/>
                    <w:rPr>
                      <w:rFonts w:ascii="Calibri" w:eastAsia="宋体" w:hAnsi="Calibri" w:cs="Times New Roman"/>
                      <w:sz w:val="24"/>
                    </w:rPr>
                  </w:pPr>
                  <w:r>
                    <w:rPr>
                      <w:rFonts w:ascii="Calibri" w:eastAsia="宋体" w:hAnsi="Calibri" w:cs="Times New Roman" w:hint="eastAsia"/>
                      <w:sz w:val="24"/>
                    </w:rPr>
                    <w:t>实验项目设计围绕智慧输调水系统相关的应用场景，设计不同的分解实验项目用来实训，加强对智慧输调水系统的总体认知，通过按钮、界面等操作获得反馈产生强烈的认知，以及通过自行编写控制程序的实训过程，使学生深入全面的了解该智慧输调水及数字孪生系统。</w:t>
                  </w:r>
                </w:p>
              </w:tc>
            </w:tr>
            <w:bookmarkEnd w:id="4"/>
          </w:tbl>
          <w:p w14:paraId="08415A7B" w14:textId="77777777" w:rsidR="00DB06B1" w:rsidRDefault="00DB06B1" w:rsidP="00C75399">
            <w:pPr>
              <w:jc w:val="left"/>
            </w:pPr>
          </w:p>
        </w:tc>
      </w:tr>
    </w:tbl>
    <w:p w14:paraId="557A6958" w14:textId="77777777" w:rsidR="00A53AF9" w:rsidRPr="00DB06B1" w:rsidRDefault="00A53AF9">
      <w:pPr>
        <w:rPr>
          <w:rFonts w:hint="eastAsia"/>
        </w:rPr>
      </w:pPr>
    </w:p>
    <w:sectPr w:rsidR="00A53AF9" w:rsidRPr="00DB06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EBAC4C"/>
    <w:multiLevelType w:val="multilevel"/>
    <w:tmpl w:val="DAEBAC4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DCF02772"/>
    <w:multiLevelType w:val="multilevel"/>
    <w:tmpl w:val="DCF02772"/>
    <w:lvl w:ilvl="0">
      <w:start w:val="1"/>
      <w:numFmt w:val="decimal"/>
      <w:lvlText w:val="%1."/>
      <w:lvlJc w:val="left"/>
      <w:pPr>
        <w:tabs>
          <w:tab w:val="left" w:pos="312"/>
        </w:tabs>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num w:numId="1" w16cid:durableId="1027680033">
    <w:abstractNumId w:val="1"/>
  </w:num>
  <w:num w:numId="2" w16cid:durableId="167787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E2"/>
    <w:rsid w:val="002726E2"/>
    <w:rsid w:val="00701966"/>
    <w:rsid w:val="0091080D"/>
    <w:rsid w:val="00A53AF9"/>
    <w:rsid w:val="00DA6E57"/>
    <w:rsid w:val="00DB06B1"/>
    <w:rsid w:val="00F54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24C72"/>
  <w15:chartTrackingRefBased/>
  <w15:docId w15:val="{19117D3C-AD83-4A39-9414-A9EFC56B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6B1"/>
    <w:pPr>
      <w:widowControl w:val="0"/>
      <w:spacing w:after="0" w:line="240" w:lineRule="auto"/>
      <w:jc w:val="both"/>
    </w:pPr>
    <w:rPr>
      <w:sz w:val="21"/>
      <w14:ligatures w14:val="none"/>
    </w:rPr>
  </w:style>
  <w:style w:type="paragraph" w:styleId="1">
    <w:name w:val="heading 1"/>
    <w:basedOn w:val="a"/>
    <w:next w:val="a"/>
    <w:link w:val="10"/>
    <w:uiPriority w:val="9"/>
    <w:qFormat/>
    <w:rsid w:val="002726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26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26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26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26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26E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26E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26E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726E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6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26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26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26E2"/>
    <w:rPr>
      <w:rFonts w:cstheme="majorBidi"/>
      <w:color w:val="2F5496" w:themeColor="accent1" w:themeShade="BF"/>
      <w:sz w:val="28"/>
      <w:szCs w:val="28"/>
    </w:rPr>
  </w:style>
  <w:style w:type="character" w:customStyle="1" w:styleId="50">
    <w:name w:val="标题 5 字符"/>
    <w:basedOn w:val="a0"/>
    <w:link w:val="5"/>
    <w:uiPriority w:val="9"/>
    <w:semiHidden/>
    <w:rsid w:val="002726E2"/>
    <w:rPr>
      <w:rFonts w:cstheme="majorBidi"/>
      <w:color w:val="2F5496" w:themeColor="accent1" w:themeShade="BF"/>
      <w:sz w:val="24"/>
    </w:rPr>
  </w:style>
  <w:style w:type="character" w:customStyle="1" w:styleId="60">
    <w:name w:val="标题 6 字符"/>
    <w:basedOn w:val="a0"/>
    <w:link w:val="6"/>
    <w:uiPriority w:val="9"/>
    <w:semiHidden/>
    <w:rsid w:val="002726E2"/>
    <w:rPr>
      <w:rFonts w:cstheme="majorBidi"/>
      <w:b/>
      <w:bCs/>
      <w:color w:val="2F5496" w:themeColor="accent1" w:themeShade="BF"/>
    </w:rPr>
  </w:style>
  <w:style w:type="character" w:customStyle="1" w:styleId="70">
    <w:name w:val="标题 7 字符"/>
    <w:basedOn w:val="a0"/>
    <w:link w:val="7"/>
    <w:uiPriority w:val="9"/>
    <w:semiHidden/>
    <w:rsid w:val="002726E2"/>
    <w:rPr>
      <w:rFonts w:cstheme="majorBidi"/>
      <w:b/>
      <w:bCs/>
      <w:color w:val="595959" w:themeColor="text1" w:themeTint="A6"/>
    </w:rPr>
  </w:style>
  <w:style w:type="character" w:customStyle="1" w:styleId="80">
    <w:name w:val="标题 8 字符"/>
    <w:basedOn w:val="a0"/>
    <w:link w:val="8"/>
    <w:uiPriority w:val="9"/>
    <w:semiHidden/>
    <w:rsid w:val="002726E2"/>
    <w:rPr>
      <w:rFonts w:cstheme="majorBidi"/>
      <w:color w:val="595959" w:themeColor="text1" w:themeTint="A6"/>
    </w:rPr>
  </w:style>
  <w:style w:type="character" w:customStyle="1" w:styleId="90">
    <w:name w:val="标题 9 字符"/>
    <w:basedOn w:val="a0"/>
    <w:link w:val="9"/>
    <w:uiPriority w:val="9"/>
    <w:semiHidden/>
    <w:rsid w:val="002726E2"/>
    <w:rPr>
      <w:rFonts w:eastAsiaTheme="majorEastAsia" w:cstheme="majorBidi"/>
      <w:color w:val="595959" w:themeColor="text1" w:themeTint="A6"/>
    </w:rPr>
  </w:style>
  <w:style w:type="paragraph" w:styleId="a3">
    <w:name w:val="Title"/>
    <w:basedOn w:val="a"/>
    <w:next w:val="a"/>
    <w:link w:val="a4"/>
    <w:uiPriority w:val="10"/>
    <w:qFormat/>
    <w:rsid w:val="002726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26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6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26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6E2"/>
    <w:pPr>
      <w:spacing w:before="160"/>
      <w:jc w:val="center"/>
    </w:pPr>
    <w:rPr>
      <w:i/>
      <w:iCs/>
      <w:color w:val="404040" w:themeColor="text1" w:themeTint="BF"/>
    </w:rPr>
  </w:style>
  <w:style w:type="character" w:customStyle="1" w:styleId="a8">
    <w:name w:val="引用 字符"/>
    <w:basedOn w:val="a0"/>
    <w:link w:val="a7"/>
    <w:uiPriority w:val="29"/>
    <w:rsid w:val="002726E2"/>
    <w:rPr>
      <w:i/>
      <w:iCs/>
      <w:color w:val="404040" w:themeColor="text1" w:themeTint="BF"/>
    </w:rPr>
  </w:style>
  <w:style w:type="paragraph" w:styleId="a9">
    <w:name w:val="List Paragraph"/>
    <w:basedOn w:val="a"/>
    <w:uiPriority w:val="34"/>
    <w:qFormat/>
    <w:rsid w:val="002726E2"/>
    <w:pPr>
      <w:ind w:left="720"/>
      <w:contextualSpacing/>
    </w:pPr>
  </w:style>
  <w:style w:type="character" w:styleId="aa">
    <w:name w:val="Intense Emphasis"/>
    <w:basedOn w:val="a0"/>
    <w:uiPriority w:val="21"/>
    <w:qFormat/>
    <w:rsid w:val="002726E2"/>
    <w:rPr>
      <w:i/>
      <w:iCs/>
      <w:color w:val="2F5496" w:themeColor="accent1" w:themeShade="BF"/>
    </w:rPr>
  </w:style>
  <w:style w:type="paragraph" w:styleId="ab">
    <w:name w:val="Intense Quote"/>
    <w:basedOn w:val="a"/>
    <w:next w:val="a"/>
    <w:link w:val="ac"/>
    <w:uiPriority w:val="30"/>
    <w:qFormat/>
    <w:rsid w:val="00272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26E2"/>
    <w:rPr>
      <w:i/>
      <w:iCs/>
      <w:color w:val="2F5496" w:themeColor="accent1" w:themeShade="BF"/>
    </w:rPr>
  </w:style>
  <w:style w:type="character" w:styleId="ad">
    <w:name w:val="Intense Reference"/>
    <w:basedOn w:val="a0"/>
    <w:uiPriority w:val="32"/>
    <w:qFormat/>
    <w:rsid w:val="002726E2"/>
    <w:rPr>
      <w:b/>
      <w:bCs/>
      <w:smallCaps/>
      <w:color w:val="2F5496" w:themeColor="accent1" w:themeShade="BF"/>
      <w:spacing w:val="5"/>
    </w:rPr>
  </w:style>
  <w:style w:type="paragraph" w:styleId="ae">
    <w:name w:val="Body Text"/>
    <w:basedOn w:val="a"/>
    <w:link w:val="af"/>
    <w:qFormat/>
    <w:rsid w:val="00DB06B1"/>
    <w:pPr>
      <w:spacing w:after="120" w:line="360" w:lineRule="auto"/>
      <w:ind w:firstLineChars="200" w:firstLine="200"/>
    </w:pPr>
    <w:rPr>
      <w:sz w:val="24"/>
    </w:rPr>
  </w:style>
  <w:style w:type="character" w:customStyle="1" w:styleId="af">
    <w:name w:val="正文文本 字符"/>
    <w:basedOn w:val="a0"/>
    <w:link w:val="ae"/>
    <w:qFormat/>
    <w:rsid w:val="00DB06B1"/>
    <w:rPr>
      <w:sz w:val="24"/>
      <w14:ligatures w14:val="none"/>
    </w:rPr>
  </w:style>
  <w:style w:type="paragraph" w:customStyle="1" w:styleId="null3">
    <w:name w:val="null3"/>
    <w:link w:val="null30"/>
    <w:qFormat/>
    <w:rsid w:val="00DB06B1"/>
    <w:pPr>
      <w:spacing w:after="0" w:line="240" w:lineRule="auto"/>
    </w:pPr>
    <w:rPr>
      <w:kern w:val="0"/>
      <w:sz w:val="20"/>
      <w:szCs w:val="20"/>
      <w:lang w:eastAsia="zh-Hans"/>
      <w14:ligatures w14:val="none"/>
    </w:rPr>
  </w:style>
  <w:style w:type="character" w:customStyle="1" w:styleId="null30">
    <w:name w:val="null3 字符"/>
    <w:basedOn w:val="a0"/>
    <w:link w:val="null3"/>
    <w:qFormat/>
    <w:rsid w:val="00DB06B1"/>
    <w:rPr>
      <w:kern w:val="0"/>
      <w:sz w:val="20"/>
      <w:szCs w:val="20"/>
      <w:lang w:eastAsia="zh-Han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5834</Words>
  <Characters>6068</Characters>
  <Application>Microsoft Office Word</Application>
  <DocSecurity>0</DocSecurity>
  <Lines>404</Lines>
  <Paragraphs>396</Paragraphs>
  <ScaleCrop>false</ScaleCrop>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 Hi</dc:creator>
  <cp:keywords/>
  <dc:description/>
  <cp:lastModifiedBy>fi Hi</cp:lastModifiedBy>
  <cp:revision>2</cp:revision>
  <dcterms:created xsi:type="dcterms:W3CDTF">2026-04-24T10:06:00Z</dcterms:created>
  <dcterms:modified xsi:type="dcterms:W3CDTF">2026-04-24T10:08:00Z</dcterms:modified>
</cp:coreProperties>
</file>