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39811">
      <w:pPr>
        <w:pStyle w:val="12"/>
        <w:shd w:val="clear" w:color="auto" w:fill="FFFFFF"/>
        <w:spacing w:before="0" w:beforeAutospacing="0" w:after="0" w:afterAutospacing="0" w:line="360" w:lineRule="auto"/>
        <w:rPr>
          <w:rFonts w:hint="eastAsia"/>
          <w:b/>
          <w:bCs/>
          <w:color w:val="auto"/>
          <w:highlight w:val="none"/>
        </w:rPr>
      </w:pPr>
    </w:p>
    <w:p w14:paraId="06D9BB7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center"/>
        <w:textAlignment w:val="auto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采购需求</w:t>
      </w:r>
    </w:p>
    <w:p w14:paraId="30509DE8">
      <w:pPr>
        <w:rPr>
          <w:rFonts w:hint="eastAsia"/>
        </w:rPr>
      </w:pPr>
      <w:r>
        <w:rPr>
          <w:rFonts w:hint="eastAsia"/>
        </w:rPr>
        <w:t>一、项目概况：</w:t>
      </w:r>
    </w:p>
    <w:p w14:paraId="3FE70C8C">
      <w:pPr>
        <w:rPr>
          <w:rFonts w:hint="eastAsia"/>
        </w:rPr>
      </w:pPr>
      <w:r>
        <w:rPr>
          <w:rFonts w:hint="eastAsia"/>
        </w:rPr>
        <w:t>本项目为陕西省华山监狱输水管网维修工程施工，施工内容具体详见工程量清单。</w:t>
      </w:r>
    </w:p>
    <w:p w14:paraId="37C1457F">
      <w:pPr>
        <w:rPr>
          <w:rFonts w:hint="eastAsia"/>
        </w:rPr>
      </w:pPr>
      <w:r>
        <w:rPr>
          <w:rFonts w:hint="eastAsia"/>
        </w:rPr>
        <w:t>（一）项目名称：输水管网维修工程施工</w:t>
      </w:r>
    </w:p>
    <w:p w14:paraId="3C193413">
      <w:pPr>
        <w:rPr>
          <w:rFonts w:hint="eastAsia"/>
        </w:rPr>
      </w:pPr>
      <w:r>
        <w:rPr>
          <w:rFonts w:hint="eastAsia"/>
        </w:rPr>
        <w:t>（二）建设单位：陕西省华山监狱</w:t>
      </w:r>
    </w:p>
    <w:p w14:paraId="5DD8598D">
      <w:pPr>
        <w:rPr>
          <w:rFonts w:hint="eastAsia"/>
        </w:rPr>
      </w:pPr>
      <w:r>
        <w:rPr>
          <w:rFonts w:hint="eastAsia"/>
        </w:rPr>
        <w:t>（三）项目建设地点：陕西省，渭南市、华州区。</w:t>
      </w:r>
    </w:p>
    <w:p w14:paraId="5D358FB1">
      <w:pPr>
        <w:rPr>
          <w:rFonts w:hint="eastAsia"/>
        </w:rPr>
      </w:pPr>
      <w:r>
        <w:rPr>
          <w:rFonts w:hint="eastAsia"/>
        </w:rPr>
        <w:t>（四）项目建设内容：输水管网维修工程施工，施工内容具体详见工程量清单。</w:t>
      </w:r>
    </w:p>
    <w:p w14:paraId="57C93E63">
      <w:pPr>
        <w:rPr>
          <w:rFonts w:hint="eastAsia"/>
        </w:rPr>
      </w:pPr>
      <w:r>
        <w:rPr>
          <w:rFonts w:hint="eastAsia"/>
        </w:rPr>
        <w:t>（五）项目估算总投资额约：2,270,000.00元。</w:t>
      </w:r>
    </w:p>
    <w:p w14:paraId="002DD469">
      <w:pPr>
        <w:rPr>
          <w:rFonts w:hint="eastAsia"/>
        </w:rPr>
      </w:pPr>
      <w:r>
        <w:rPr>
          <w:rFonts w:hint="eastAsia"/>
        </w:rPr>
        <w:t>（六）资金来源：财政资金</w:t>
      </w:r>
    </w:p>
    <w:p w14:paraId="4A1E125C">
      <w:pPr>
        <w:rPr>
          <w:rFonts w:hint="eastAsia"/>
        </w:rPr>
      </w:pPr>
      <w:r>
        <w:rPr>
          <w:rFonts w:hint="eastAsia"/>
        </w:rPr>
        <w:t>二、工程技术标准及要求：</w:t>
      </w:r>
    </w:p>
    <w:p w14:paraId="6F1B6CD5">
      <w:pPr>
        <w:rPr>
          <w:rFonts w:hint="eastAsia"/>
        </w:rPr>
      </w:pPr>
      <w:r>
        <w:rPr>
          <w:rFonts w:hint="eastAsia"/>
        </w:rPr>
        <w:t>1、工期：120日历天。</w:t>
      </w:r>
    </w:p>
    <w:p w14:paraId="758741AE">
      <w:pPr>
        <w:rPr>
          <w:rFonts w:hint="eastAsia"/>
        </w:rPr>
      </w:pPr>
      <w:r>
        <w:rPr>
          <w:rFonts w:hint="eastAsia"/>
        </w:rPr>
        <w:t>2、质量要求：符合国家现行有关施工质量验收规范“合格”要求</w:t>
      </w:r>
    </w:p>
    <w:p w14:paraId="44E3564F">
      <w:pPr>
        <w:rPr>
          <w:rFonts w:hint="eastAsia"/>
        </w:rPr>
      </w:pPr>
      <w:r>
        <w:rPr>
          <w:rFonts w:hint="eastAsia"/>
        </w:rPr>
        <w:t>3、缺陷责任期：自工程竣工验收合格之日起2年。</w:t>
      </w:r>
    </w:p>
    <w:p w14:paraId="08210C97">
      <w:pPr>
        <w:rPr>
          <w:rFonts w:hint="eastAsia"/>
        </w:rPr>
      </w:pPr>
      <w:r>
        <w:rPr>
          <w:rFonts w:hint="eastAsia"/>
        </w:rPr>
        <w:t>三、工程量清单及图纸：</w:t>
      </w:r>
    </w:p>
    <w:p w14:paraId="6E6E509B">
      <w:pPr>
        <w:rPr>
          <w:rFonts w:hint="eastAsia"/>
        </w:rPr>
      </w:pPr>
      <w:r>
        <w:rPr>
          <w:rFonts w:hint="eastAsia"/>
        </w:rPr>
        <w:t>1、工程量清单：详见附件。</w:t>
      </w:r>
    </w:p>
    <w:p w14:paraId="2B46C319">
      <w:r>
        <w:rPr>
          <w:rFonts w:hint="eastAsia"/>
        </w:rPr>
        <w:t>2、图纸：详见附件。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62F34"/>
    <w:rsid w:val="001D7D62"/>
    <w:rsid w:val="121861C4"/>
    <w:rsid w:val="375630F7"/>
    <w:rsid w:val="3A930C1A"/>
    <w:rsid w:val="4C0C0662"/>
    <w:rsid w:val="5A636B26"/>
    <w:rsid w:val="62883BE5"/>
    <w:rsid w:val="66861E59"/>
    <w:rsid w:val="78862F34"/>
    <w:rsid w:val="79E23D7B"/>
    <w:rsid w:val="7FC8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100" w:beforeLines="0" w:afterLines="0" w:line="48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keepNext/>
      <w:spacing w:line="600" w:lineRule="exact"/>
      <w:jc w:val="center"/>
      <w:outlineLvl w:val="3"/>
    </w:pPr>
    <w:rPr>
      <w:rFonts w:ascii="楷体_GB2312" w:hAnsi="Times New Roman" w:eastAsia="楷体_GB2312" w:cs="Times New Roman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eastAsia="Times New Roman"/>
    </w:rPr>
  </w:style>
  <w:style w:type="paragraph" w:styleId="5">
    <w:name w:val="Normal Indent"/>
    <w:basedOn w:val="1"/>
    <w:qFormat/>
    <w:uiPriority w:val="0"/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tit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262</Characters>
  <Lines>0</Lines>
  <Paragraphs>0</Paragraphs>
  <TotalTime>0</TotalTime>
  <ScaleCrop>false</ScaleCrop>
  <LinksUpToDate>false</LinksUpToDate>
  <CharactersWithSpaces>263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2025-10-11T03:43:00Z</dcterms:created>
  <dc:creator>admin</dc:creator>
  <cp:lastModifiedBy>admin</cp:lastModifiedBy>
  <dcterms:modified xsi:type="dcterms:W3CDTF">2026-05-06T09:59:27Z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F2B79BB8168B48E49BD18BDEDC958C83_11</vt:lpwstr>
  </property>
  <property fmtid="{D5CDD505-2E9C-101B-9397-08002B2CF9AE}" pid="4" name="KSOTemplateDocerSaveRecord">
    <vt:lpwstr>eyJoZGlkIjoiMjMwNGNjMmE3MmFmMTc5NDdkYmJlYThkODg4NjEyNWYiLCJ1c2VySWQiOiIyNTA2MTAyNjkifQ==</vt:lpwstr>
  </property>
</Properties>
</file>