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5C82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采购包1：</w:t>
      </w:r>
    </w:p>
    <w:p w14:paraId="01C9750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按照国务院办公厅政务公开相关文件及工作要求，依据《202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年陕西省政务公开工作绩效评估指标》对全省政务公开工作进行客观、公正、权威的评估。</w:t>
      </w:r>
    </w:p>
    <w:p w14:paraId="1FE322D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（一）评估对象</w:t>
      </w:r>
    </w:p>
    <w:p w14:paraId="545C860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省、市、县三级行政机关。其中，省级部门4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个、市（区）政府1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个，市级部门、按照一定比例随机抽查。</w:t>
      </w:r>
    </w:p>
    <w:p w14:paraId="2A56A08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（二）评估内容</w:t>
      </w:r>
    </w:p>
    <w:p w14:paraId="4B46DA7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依据《202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年陕西省政务公开工作绩效评估指标》，从政府信息公开、政策解读、回应关切、公众参与等方面，对评估对象的政府网站、政务新媒体进行综合评估。本项目拟配备人员不少于10人。</w:t>
      </w:r>
    </w:p>
    <w:p w14:paraId="6C4F26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（三）评估方式</w:t>
      </w:r>
    </w:p>
    <w:p w14:paraId="6BCD63D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通过对受评单位网站与政务新媒体进行检查、模拟用户申请、电话测评、线下测评等方式进行评估。</w:t>
      </w:r>
    </w:p>
    <w:p w14:paraId="7D05C9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（四）工作安排</w:t>
      </w:r>
    </w:p>
    <w:p w14:paraId="5C8B8BC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1.第四季度开展评估工作。</w:t>
      </w:r>
    </w:p>
    <w:p w14:paraId="5AF2A6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2.其他服务内容：规定时间内，为推进全省政务公开工作提供必要的技术支持。</w:t>
      </w:r>
    </w:p>
    <w:p w14:paraId="0E3504D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（五）成果交付</w:t>
      </w:r>
    </w:p>
    <w:p w14:paraId="0776C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2027年2月20日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前出具全省政务公开第三方评估报告。</w:t>
      </w:r>
    </w:p>
    <w:p w14:paraId="33BF60A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C898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采购包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463E7EA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按照国务院办公厅政务公开相关文件及工作要求，依据《202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年陕西省政务公开工作绩效评估指标》对全省政务公开工作进行客观、公正、权威的评估。</w:t>
      </w:r>
    </w:p>
    <w:p w14:paraId="3F45CE7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（一）评估对象</w:t>
      </w:r>
    </w:p>
    <w:p w14:paraId="6EB636F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省、市、县三级行政机关。其中，省级部门4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个、市（区）政府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个，市级部门、按照一定比例随机抽查。</w:t>
      </w:r>
    </w:p>
    <w:p w14:paraId="07F70E2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（二）评估内容</w:t>
      </w:r>
    </w:p>
    <w:p w14:paraId="040700F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依据《202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年陕西省政务公开工作绩效评估指标》，从服务公开、平台建设、组织保障等方面，对评估对象的政府网站、政务新媒体进行综合评估。本项目拟配备人员不少于10人。</w:t>
      </w:r>
    </w:p>
    <w:p w14:paraId="75BDA03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（三）评估方式</w:t>
      </w:r>
    </w:p>
    <w:p w14:paraId="521AAE9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通过对受评单位网站与政务新媒体进行检查、模拟用户申请、电话测评、线下测评等方式进行评估。</w:t>
      </w:r>
    </w:p>
    <w:p w14:paraId="238BB9B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（四）工作安排</w:t>
      </w:r>
    </w:p>
    <w:p w14:paraId="14DF6AA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1.第四季度开展评估工作。</w:t>
      </w:r>
    </w:p>
    <w:p w14:paraId="779F18F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2.其他服务内容：规定时间内，为推进全省政务公开工作提供必要的技术支持。</w:t>
      </w:r>
    </w:p>
    <w:p w14:paraId="7D4F2A7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（五）成果交付</w:t>
      </w:r>
    </w:p>
    <w:p w14:paraId="4A949D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2027年2月20日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出具全省政务公开第三方评估报告。</w:t>
      </w:r>
    </w:p>
    <w:p w14:paraId="217AB5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15785"/>
    <w:rsid w:val="0026130D"/>
    <w:rsid w:val="01BA4D5C"/>
    <w:rsid w:val="09304FAA"/>
    <w:rsid w:val="0E2A548B"/>
    <w:rsid w:val="1DD70824"/>
    <w:rsid w:val="24971B7A"/>
    <w:rsid w:val="2E1B5399"/>
    <w:rsid w:val="35170C48"/>
    <w:rsid w:val="3AA72495"/>
    <w:rsid w:val="3AB331C1"/>
    <w:rsid w:val="42E15785"/>
    <w:rsid w:val="47D429C9"/>
    <w:rsid w:val="4B5A34F8"/>
    <w:rsid w:val="4D3B4EC4"/>
    <w:rsid w:val="50032AC7"/>
    <w:rsid w:val="507F29F5"/>
    <w:rsid w:val="5F3C35C4"/>
    <w:rsid w:val="662F5543"/>
    <w:rsid w:val="687C07E7"/>
    <w:rsid w:val="6B080110"/>
    <w:rsid w:val="6E70494A"/>
    <w:rsid w:val="6F7E447B"/>
    <w:rsid w:val="7A60331C"/>
    <w:rsid w:val="7EE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941</Characters>
  <Lines>0</Lines>
  <Paragraphs>0</Paragraphs>
  <TotalTime>2</TotalTime>
  <ScaleCrop>false</ScaleCrop>
  <LinksUpToDate>false</LinksUpToDate>
  <CharactersWithSpaces>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2026-04-23T12:11:00Z</dcterms:created>
  <dc:creator>胜玉</dc:creator>
  <cp:lastModifiedBy>lenovo</cp:lastModifiedBy>
  <dcterms:modified xsi:type="dcterms:W3CDTF">2026-05-12T03:06:29Z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D5F11652F03D48769ACE6A99C9B8A5F6_13</vt:lpwstr>
  </property>
  <property fmtid="{D5CDD505-2E9C-101B-9397-08002B2CF9AE}" pid="4" name="KSOTemplateDocerSaveRecord">
    <vt:lpwstr>eyJoZGlkIjoiNWU5YzU3NTIyOWFkYzczZTM3ODYwOGJjYzk3OGVhZTUiLCJ1c2VySWQiOiIxNDk5NzgwNjExIn0=</vt:lpwstr>
  </property>
</Properties>
</file>