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BA065C">
      <w:pPr>
        <w:pStyle w:val="6"/>
        <w:adjustRightInd w:val="0"/>
        <w:snapToGrid w:val="0"/>
        <w:spacing w:line="360" w:lineRule="auto"/>
        <w:ind w:firstLine="562" w:firstLineChars="200"/>
        <w:jc w:val="center"/>
        <w:rPr>
          <w:rFonts w:hint="eastAsia" w:ascii="仿宋" w:hAnsi="仿宋" w:eastAsia="仿宋" w:cs="仿宋"/>
          <w:b/>
          <w:bCs w:val="0"/>
          <w:sz w:val="28"/>
          <w:szCs w:val="21"/>
          <w:lang w:val="en-US"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b/>
          <w:bCs w:val="0"/>
          <w:sz w:val="28"/>
          <w:szCs w:val="21"/>
          <w:lang w:val="en-US" w:eastAsia="zh-CN"/>
        </w:rPr>
        <w:t>设施管理方案</w:t>
      </w:r>
    </w:p>
    <w:p w14:paraId="0C3BDC89">
      <w:pPr>
        <w:pStyle w:val="6"/>
        <w:adjustRightInd w:val="0"/>
        <w:snapToGrid w:val="0"/>
        <w:spacing w:line="360" w:lineRule="auto"/>
        <w:ind w:firstLine="480" w:firstLineChars="200"/>
        <w:jc w:val="center"/>
        <w:rPr>
          <w:rFonts w:hint="eastAsia" w:ascii="仿宋" w:hAnsi="仿宋" w:eastAsia="仿宋" w:cs="仿宋"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Cs/>
          <w:sz w:val="24"/>
        </w:rPr>
        <w:t>（各</w:t>
      </w:r>
      <w:r>
        <w:rPr>
          <w:rFonts w:hint="eastAsia" w:ascii="仿宋" w:hAnsi="仿宋" w:eastAsia="仿宋" w:cs="仿宋"/>
          <w:bCs/>
          <w:sz w:val="24"/>
          <w:lang w:val="en-US" w:eastAsia="zh-CN"/>
        </w:rPr>
        <w:t>供应商</w:t>
      </w:r>
      <w:r>
        <w:rPr>
          <w:rFonts w:hint="eastAsia" w:ascii="仿宋" w:hAnsi="仿宋" w:eastAsia="仿宋" w:cs="仿宋"/>
          <w:bCs/>
          <w:sz w:val="24"/>
        </w:rPr>
        <w:t>根据</w:t>
      </w:r>
      <w:r>
        <w:rPr>
          <w:rFonts w:hint="eastAsia" w:ascii="仿宋" w:hAnsi="仿宋" w:eastAsia="仿宋" w:cs="仿宋"/>
          <w:bCs/>
          <w:sz w:val="24"/>
          <w:lang w:val="en-US" w:eastAsia="zh-CN"/>
        </w:rPr>
        <w:t>磋商</w:t>
      </w:r>
      <w:r>
        <w:rPr>
          <w:rFonts w:hint="eastAsia" w:ascii="仿宋" w:hAnsi="仿宋" w:eastAsia="仿宋" w:cs="仿宋"/>
          <w:bCs/>
          <w:sz w:val="24"/>
        </w:rPr>
        <w:t>办法，自主编写方案）</w:t>
      </w:r>
      <w:r>
        <w:rPr>
          <w:rFonts w:hint="eastAsia" w:ascii="仿宋" w:hAnsi="仿宋" w:eastAsia="仿宋" w:cs="仿宋"/>
          <w:bCs/>
          <w:sz w:val="24"/>
          <w:lang w:val="en-US" w:eastAsia="zh-CN"/>
        </w:rPr>
        <w:t xml:space="preserve"> </w:t>
      </w:r>
    </w:p>
    <w:p w14:paraId="5ED95312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63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F04118E"/>
    <w:rsid w:val="0F722FB6"/>
    <w:rsid w:val="176B0D22"/>
    <w:rsid w:val="1BC65AF0"/>
    <w:rsid w:val="29A36ADA"/>
    <w:rsid w:val="39322B68"/>
    <w:rsid w:val="438F6AAF"/>
    <w:rsid w:val="5163708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paragraph" w:styleId="2">
    <w:name w:val="heading 4"/>
    <w:basedOn w:val="1"/>
    <w:next w:val="1"/>
    <w:qFormat/>
    <w:uiPriority w:val="99"/>
    <w:pPr>
      <w:keepNext/>
      <w:keepLines/>
      <w:adjustRightInd w:val="0"/>
      <w:spacing w:before="280" w:after="290" w:line="376" w:lineRule="atLeast"/>
      <w:textAlignment w:val="baseline"/>
      <w:outlineLvl w:val="3"/>
    </w:pPr>
    <w:rPr>
      <w:rFonts w:ascii="Arial"/>
      <w:b/>
      <w:spacing w:val="20"/>
      <w:kern w:val="0"/>
      <w:sz w:val="20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</Words>
  <Characters>25</Characters>
  <Lines>0</Lines>
  <Paragraphs>0</Paragraphs>
  <TotalTime>0</TotalTime>
  <ScaleCrop>false</ScaleCrop>
  <LinksUpToDate>false</LinksUpToDate>
  <CharactersWithSpaces>26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2025-05-15T09:30:00Z</dcterms:created>
  <dc:creator>DELL</dc:creator>
  <cp:lastModifiedBy>zl</cp:lastModifiedBy>
  <dcterms:modified xsi:type="dcterms:W3CDTF">2026-05-12T03:51:27Z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eyJoZGlkIjoiYTFiMDNiZWQ5MWQxMjIzYjU0MTBhYTU0MzhiYWE1ZmUiLCJ1c2VySWQiOiIyNzQ5OTcwMTQifQ==</vt:lpwstr>
  </property>
  <property fmtid="{D5CDD505-2E9C-101B-9397-08002B2CF9AE}" pid="4" name="ICV">
    <vt:lpwstr>87C73F61FA72446784827BC5F1888C89_13</vt:lpwstr>
  </property>
</Properties>
</file>