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B58D5">
      <w:r>
        <w:drawing>
          <wp:inline distT="0" distB="0" distL="114300" distR="114300">
            <wp:extent cx="5268595" cy="1283970"/>
            <wp:effectExtent l="0" t="0" r="825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28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CB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2025-02-08T08:01:02Z</dcterms:created>
  <dc:creator>Administrator</dc:creator>
  <cp:lastModifiedBy>尚智</cp:lastModifiedBy>
  <dcterms:modified xsi:type="dcterms:W3CDTF">2025-02-08T08:01:51Z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eyJoZGlkIjoiMzAyZDcyNjBlOTIyNjYzMWNhNGE2ZGIzMDIzZjQ4ZGEiLCJ1c2VySWQiOiI2NDIyMjE1OTUifQ==</vt:lpwstr>
  </property>
  <property fmtid="{D5CDD505-2E9C-101B-9397-08002B2CF9AE}" pid="4" name="ICV">
    <vt:lpwstr>33F4F4FD55AC42F0A8714B48A2A158FD_12</vt:lpwstr>
  </property>
</Properties>
</file>