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9B" w:rsidRDefault="00CB1B18">
      <w:pPr>
        <w:autoSpaceDE w:val="0"/>
        <w:autoSpaceDN w:val="0"/>
        <w:adjustRightInd w:val="0"/>
        <w:snapToGrid w:val="0"/>
        <w:spacing w:line="360" w:lineRule="auto"/>
        <w:jc w:val="left"/>
        <w:rPr>
          <w:rFonts w:ascii="仿宋" w:eastAsia="仿宋" w:hAnsi="仿宋" w:cs="仿宋"/>
          <w:b/>
          <w:bCs/>
          <w:sz w:val="30"/>
          <w:szCs w:val="30"/>
          <w:lang w:val="zh-CN"/>
        </w:rPr>
      </w:pPr>
      <w:r>
        <w:rPr>
          <w:rFonts w:ascii="仿宋" w:eastAsia="仿宋" w:hAnsi="仿宋" w:cs="仿宋" w:hint="eastAsia"/>
          <w:b/>
          <w:bCs/>
          <w:sz w:val="30"/>
          <w:szCs w:val="30"/>
          <w:lang w:val="zh-CN"/>
        </w:rPr>
        <w:t>政府采购项目</w:t>
      </w:r>
    </w:p>
    <w:p w:rsidR="0067729B" w:rsidRDefault="00CB1B18">
      <w:pPr>
        <w:autoSpaceDE w:val="0"/>
        <w:autoSpaceDN w:val="0"/>
        <w:adjustRightInd w:val="0"/>
        <w:snapToGrid w:val="0"/>
        <w:spacing w:line="360" w:lineRule="auto"/>
        <w:jc w:val="left"/>
        <w:rPr>
          <w:rFonts w:ascii="仿宋" w:eastAsia="仿宋" w:hAnsi="仿宋" w:cs="仿宋"/>
          <w:b/>
          <w:bCs/>
          <w:sz w:val="30"/>
          <w:szCs w:val="30"/>
        </w:rPr>
      </w:pPr>
      <w:r>
        <w:rPr>
          <w:rFonts w:ascii="仿宋" w:eastAsia="仿宋" w:hAnsi="仿宋" w:cs="仿宋" w:hint="eastAsia"/>
          <w:b/>
          <w:bCs/>
          <w:sz w:val="30"/>
          <w:szCs w:val="30"/>
          <w:lang w:val="zh-CN"/>
        </w:rPr>
        <w:t>采购项目编号：</w:t>
      </w:r>
      <w:r>
        <w:rPr>
          <w:rFonts w:ascii="仿宋" w:eastAsia="仿宋" w:hAnsi="仿宋" w:cs="仿宋" w:hint="eastAsia"/>
          <w:b/>
          <w:bCs/>
          <w:sz w:val="30"/>
          <w:szCs w:val="30"/>
          <w:lang w:val="zh-CN"/>
        </w:rPr>
        <w:t>YCXM-2025201</w:t>
      </w: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30"/>
          <w:szCs w:val="30"/>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32"/>
          <w:szCs w:val="32"/>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32"/>
          <w:szCs w:val="32"/>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32"/>
          <w:szCs w:val="32"/>
        </w:rPr>
      </w:pPr>
    </w:p>
    <w:p w:rsidR="0067729B" w:rsidRDefault="00CB1B18">
      <w:pPr>
        <w:autoSpaceDE w:val="0"/>
        <w:autoSpaceDN w:val="0"/>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t>丹凤县武关镇供水管网延伸工程</w:t>
      </w:r>
    </w:p>
    <w:p w:rsidR="0067729B" w:rsidRDefault="0067729B">
      <w:pPr>
        <w:autoSpaceDE w:val="0"/>
        <w:autoSpaceDN w:val="0"/>
        <w:adjustRightInd w:val="0"/>
        <w:snapToGrid w:val="0"/>
        <w:spacing w:line="360" w:lineRule="auto"/>
        <w:jc w:val="center"/>
        <w:rPr>
          <w:rFonts w:ascii="仿宋" w:eastAsia="仿宋" w:hAnsi="仿宋" w:cs="仿宋"/>
          <w:b/>
          <w:bCs/>
          <w:sz w:val="44"/>
          <w:szCs w:val="44"/>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b/>
          <w:bCs/>
          <w:sz w:val="36"/>
          <w:szCs w:val="36"/>
          <w:lang w:val="zh-CN"/>
        </w:rPr>
      </w:pPr>
    </w:p>
    <w:p w:rsidR="0067729B" w:rsidRDefault="00CB1B18">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竞争性磋商文件</w:t>
      </w: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50"/>
          <w:szCs w:val="50"/>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50"/>
          <w:szCs w:val="50"/>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50"/>
          <w:szCs w:val="50"/>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b/>
          <w:bCs/>
          <w:sz w:val="30"/>
          <w:szCs w:val="30"/>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b/>
          <w:bCs/>
          <w:sz w:val="30"/>
          <w:szCs w:val="30"/>
        </w:rPr>
      </w:pPr>
    </w:p>
    <w:p w:rsidR="0067729B" w:rsidRDefault="0067729B">
      <w:pPr>
        <w:pStyle w:val="af"/>
        <w:rPr>
          <w:rFonts w:ascii="仿宋" w:eastAsia="仿宋" w:hAnsi="仿宋" w:cs="仿宋"/>
          <w:b/>
          <w:bCs/>
          <w:sz w:val="30"/>
          <w:szCs w:val="30"/>
        </w:rPr>
      </w:pPr>
    </w:p>
    <w:p w:rsidR="0067729B" w:rsidRDefault="0067729B">
      <w:pPr>
        <w:pStyle w:val="af"/>
        <w:rPr>
          <w:rFonts w:ascii="仿宋" w:eastAsia="仿宋" w:hAnsi="仿宋" w:cs="仿宋"/>
          <w:b/>
          <w:bCs/>
          <w:sz w:val="30"/>
          <w:szCs w:val="30"/>
        </w:rPr>
      </w:pPr>
    </w:p>
    <w:p w:rsidR="0067729B" w:rsidRDefault="00CB1B18">
      <w:pPr>
        <w:tabs>
          <w:tab w:val="left" w:pos="5670"/>
        </w:tabs>
        <w:autoSpaceDE w:val="0"/>
        <w:autoSpaceDN w:val="0"/>
        <w:adjustRightInd w:val="0"/>
        <w:snapToGrid w:val="0"/>
        <w:spacing w:line="360" w:lineRule="auto"/>
        <w:jc w:val="center"/>
        <w:rPr>
          <w:rFonts w:ascii="仿宋" w:eastAsia="仿宋" w:hAnsi="仿宋" w:cs="仿宋"/>
          <w:b/>
          <w:bCs/>
          <w:sz w:val="30"/>
          <w:szCs w:val="30"/>
        </w:rPr>
      </w:pPr>
      <w:r>
        <w:rPr>
          <w:rFonts w:ascii="仿宋" w:eastAsia="仿宋" w:hAnsi="仿宋" w:cs="仿宋" w:hint="eastAsia"/>
          <w:b/>
          <w:bCs/>
          <w:sz w:val="30"/>
          <w:szCs w:val="30"/>
        </w:rPr>
        <w:t>陕西玥诚工程项目管理有限</w:t>
      </w:r>
      <w:r>
        <w:rPr>
          <w:rFonts w:ascii="仿宋" w:eastAsia="仿宋" w:hAnsi="仿宋" w:cs="仿宋" w:hint="eastAsia"/>
          <w:b/>
          <w:bCs/>
          <w:sz w:val="30"/>
          <w:szCs w:val="30"/>
          <w:lang w:val="zh-CN"/>
        </w:rPr>
        <w:t>公司</w:t>
      </w:r>
    </w:p>
    <w:p w:rsidR="0067729B" w:rsidRDefault="00CB1B18">
      <w:pPr>
        <w:tabs>
          <w:tab w:val="left" w:pos="5460"/>
        </w:tabs>
        <w:autoSpaceDE w:val="0"/>
        <w:autoSpaceDN w:val="0"/>
        <w:adjustRightInd w:val="0"/>
        <w:snapToGrid w:val="0"/>
        <w:spacing w:line="360" w:lineRule="auto"/>
        <w:jc w:val="center"/>
        <w:rPr>
          <w:rFonts w:ascii="仿宋" w:eastAsia="仿宋" w:hAnsi="仿宋" w:cs="仿宋"/>
          <w:b/>
          <w:bCs/>
          <w:sz w:val="30"/>
          <w:szCs w:val="30"/>
          <w:lang w:val="zh-CN"/>
        </w:rPr>
      </w:pPr>
      <w:r>
        <w:rPr>
          <w:rFonts w:ascii="仿宋" w:eastAsia="仿宋" w:hAnsi="仿宋" w:cs="仿宋" w:hint="eastAsia"/>
          <w:b/>
          <w:bCs/>
          <w:sz w:val="30"/>
          <w:szCs w:val="30"/>
          <w:lang w:val="zh-CN"/>
        </w:rPr>
        <w:t>二〇</w:t>
      </w:r>
      <w:r>
        <w:rPr>
          <w:rFonts w:ascii="仿宋" w:eastAsia="仿宋" w:hAnsi="仿宋" w:cs="仿宋" w:hint="eastAsia"/>
          <w:b/>
          <w:bCs/>
          <w:sz w:val="30"/>
          <w:szCs w:val="30"/>
        </w:rPr>
        <w:t>二五</w:t>
      </w:r>
      <w:r>
        <w:rPr>
          <w:rFonts w:ascii="仿宋" w:eastAsia="仿宋" w:hAnsi="仿宋" w:cs="仿宋" w:hint="eastAsia"/>
          <w:b/>
          <w:bCs/>
          <w:sz w:val="30"/>
          <w:szCs w:val="30"/>
          <w:lang w:val="zh-CN"/>
        </w:rPr>
        <w:t>年二月</w:t>
      </w:r>
    </w:p>
    <w:p w:rsidR="0067729B" w:rsidRDefault="00CB1B18">
      <w:pPr>
        <w:rPr>
          <w:rFonts w:ascii="仿宋" w:eastAsia="仿宋" w:hAnsi="仿宋" w:cs="仿宋"/>
          <w:b/>
          <w:sz w:val="32"/>
          <w:szCs w:val="32"/>
        </w:rPr>
      </w:pPr>
      <w:r>
        <w:rPr>
          <w:rFonts w:ascii="仿宋" w:eastAsia="仿宋" w:hAnsi="仿宋" w:cs="仿宋" w:hint="eastAsia"/>
          <w:b/>
          <w:sz w:val="32"/>
          <w:szCs w:val="32"/>
        </w:rPr>
        <w:br w:type="page"/>
      </w:r>
    </w:p>
    <w:p w:rsidR="0067729B" w:rsidRDefault="00CB1B18">
      <w:pPr>
        <w:pStyle w:val="ab"/>
        <w:ind w:firstLineChars="0" w:firstLine="0"/>
        <w:jc w:val="center"/>
        <w:rPr>
          <w:rFonts w:ascii="仿宋" w:eastAsia="仿宋" w:hAnsi="仿宋" w:cs="仿宋"/>
          <w:b/>
          <w:sz w:val="32"/>
          <w:szCs w:val="32"/>
        </w:rPr>
      </w:pPr>
      <w:r>
        <w:rPr>
          <w:rFonts w:ascii="仿宋" w:eastAsia="仿宋" w:hAnsi="仿宋" w:cs="仿宋" w:hint="eastAsia"/>
          <w:b/>
          <w:sz w:val="32"/>
          <w:szCs w:val="32"/>
        </w:rPr>
        <w:lastRenderedPageBreak/>
        <w:t>目</w:t>
      </w:r>
      <w:r>
        <w:rPr>
          <w:rFonts w:ascii="仿宋" w:eastAsia="仿宋" w:hAnsi="仿宋" w:cs="仿宋" w:hint="eastAsia"/>
          <w:b/>
          <w:sz w:val="32"/>
          <w:szCs w:val="32"/>
        </w:rPr>
        <w:t xml:space="preserve">  </w:t>
      </w:r>
      <w:r>
        <w:rPr>
          <w:rFonts w:ascii="仿宋" w:eastAsia="仿宋" w:hAnsi="仿宋" w:cs="仿宋" w:hint="eastAsia"/>
          <w:b/>
          <w:sz w:val="32"/>
          <w:szCs w:val="32"/>
        </w:rPr>
        <w:t>录</w:t>
      </w:r>
    </w:p>
    <w:p w:rsidR="0067729B" w:rsidRDefault="0067729B">
      <w:pPr>
        <w:pStyle w:val="10"/>
        <w:tabs>
          <w:tab w:val="clear" w:pos="9344"/>
          <w:tab w:val="right" w:leader="dot" w:pos="8300"/>
        </w:tabs>
        <w:rPr>
          <w:rFonts w:ascii="仿宋" w:eastAsia="仿宋" w:hAnsi="仿宋" w:cs="仿宋"/>
          <w:b w:val="0"/>
          <w:bCs w:val="0"/>
          <w:caps w:val="0"/>
          <w:sz w:val="28"/>
          <w:szCs w:val="28"/>
        </w:rPr>
      </w:pPr>
      <w:r w:rsidRPr="0067729B">
        <w:rPr>
          <w:rFonts w:ascii="仿宋" w:eastAsia="仿宋" w:hAnsi="仿宋" w:cs="仿宋" w:hint="eastAsia"/>
          <w:b w:val="0"/>
          <w:bCs w:val="0"/>
          <w:sz w:val="28"/>
          <w:szCs w:val="28"/>
        </w:rPr>
        <w:fldChar w:fldCharType="begin"/>
      </w:r>
      <w:r w:rsidR="00CB1B18">
        <w:rPr>
          <w:rFonts w:ascii="仿宋" w:eastAsia="仿宋" w:hAnsi="仿宋" w:cs="仿宋" w:hint="eastAsia"/>
          <w:b w:val="0"/>
          <w:bCs w:val="0"/>
          <w:sz w:val="28"/>
          <w:szCs w:val="28"/>
        </w:rPr>
        <w:instrText xml:space="preserve"> TOC \o "1-2" \h \z \u </w:instrText>
      </w:r>
      <w:r w:rsidRPr="0067729B">
        <w:rPr>
          <w:rFonts w:ascii="仿宋" w:eastAsia="仿宋" w:hAnsi="仿宋" w:cs="仿宋" w:hint="eastAsia"/>
          <w:b w:val="0"/>
          <w:bCs w:val="0"/>
          <w:sz w:val="28"/>
          <w:szCs w:val="28"/>
        </w:rPr>
        <w:fldChar w:fldCharType="separate"/>
      </w:r>
      <w:hyperlink w:anchor="_Toc68590965" w:history="1">
        <w:r w:rsidR="00CB1B18">
          <w:rPr>
            <w:rStyle w:val="aff6"/>
            <w:rFonts w:ascii="仿宋" w:eastAsia="仿宋" w:hAnsi="仿宋" w:cs="仿宋" w:hint="default"/>
            <w:color w:val="auto"/>
            <w:sz w:val="28"/>
            <w:szCs w:val="28"/>
          </w:rPr>
          <w:t>第一章</w:t>
        </w:r>
        <w:r w:rsidR="00CB1B18">
          <w:rPr>
            <w:rStyle w:val="aff6"/>
            <w:rFonts w:ascii="仿宋" w:eastAsia="仿宋" w:hAnsi="仿宋" w:cs="仿宋" w:hint="default"/>
            <w:color w:val="auto"/>
            <w:sz w:val="28"/>
            <w:szCs w:val="28"/>
          </w:rPr>
          <w:t xml:space="preserve">  </w:t>
        </w:r>
        <w:r w:rsidR="00CB1B18">
          <w:rPr>
            <w:rStyle w:val="aff6"/>
            <w:rFonts w:ascii="仿宋" w:eastAsia="仿宋" w:hAnsi="仿宋" w:cs="仿宋" w:hint="default"/>
            <w:color w:val="auto"/>
            <w:sz w:val="28"/>
            <w:szCs w:val="28"/>
          </w:rPr>
          <w:t>磋商公告</w:t>
        </w:r>
        <w:r w:rsidR="00CB1B18">
          <w:rPr>
            <w:rFonts w:ascii="仿宋" w:eastAsia="仿宋" w:hAnsi="仿宋" w:cs="仿宋" w:hint="eastAsia"/>
            <w:sz w:val="28"/>
            <w:szCs w:val="28"/>
          </w:rPr>
          <w:tab/>
        </w:r>
        <w:r>
          <w:rPr>
            <w:rFonts w:ascii="仿宋" w:eastAsia="仿宋" w:hAnsi="仿宋" w:cs="仿宋" w:hint="eastAsia"/>
            <w:sz w:val="28"/>
            <w:szCs w:val="28"/>
          </w:rPr>
          <w:fldChar w:fldCharType="begin"/>
        </w:r>
        <w:r w:rsidR="00CB1B18">
          <w:rPr>
            <w:rFonts w:ascii="仿宋" w:eastAsia="仿宋" w:hAnsi="仿宋" w:cs="仿宋" w:hint="eastAsia"/>
            <w:sz w:val="28"/>
            <w:szCs w:val="28"/>
          </w:rPr>
          <w:instrText xml:space="preserve"> PAGEREF _Toc68590965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B1B18">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67729B" w:rsidRDefault="0067729B">
      <w:pPr>
        <w:pStyle w:val="10"/>
        <w:tabs>
          <w:tab w:val="clear" w:pos="9344"/>
          <w:tab w:val="right" w:leader="dot" w:pos="8300"/>
        </w:tabs>
        <w:rPr>
          <w:rFonts w:ascii="仿宋" w:eastAsia="仿宋" w:hAnsi="仿宋" w:cs="仿宋"/>
          <w:b w:val="0"/>
          <w:bCs w:val="0"/>
          <w:caps w:val="0"/>
          <w:sz w:val="28"/>
          <w:szCs w:val="28"/>
        </w:rPr>
      </w:pPr>
      <w:hyperlink w:anchor="_Toc68590966" w:history="1">
        <w:r w:rsidR="00CB1B18">
          <w:rPr>
            <w:rStyle w:val="aff6"/>
            <w:rFonts w:ascii="仿宋" w:eastAsia="仿宋" w:hAnsi="仿宋" w:cs="仿宋" w:hint="default"/>
            <w:color w:val="auto"/>
            <w:sz w:val="28"/>
            <w:szCs w:val="28"/>
          </w:rPr>
          <w:t>第二章</w:t>
        </w:r>
        <w:r w:rsidR="00CB1B18">
          <w:rPr>
            <w:rStyle w:val="aff6"/>
            <w:rFonts w:ascii="仿宋" w:eastAsia="仿宋" w:hAnsi="仿宋" w:cs="仿宋" w:hint="default"/>
            <w:color w:val="auto"/>
            <w:sz w:val="28"/>
            <w:szCs w:val="28"/>
          </w:rPr>
          <w:t xml:space="preserve">  </w:t>
        </w:r>
        <w:r w:rsidR="00CB1B18">
          <w:rPr>
            <w:rStyle w:val="aff6"/>
            <w:rFonts w:ascii="仿宋" w:eastAsia="仿宋" w:hAnsi="仿宋" w:cs="仿宋" w:hint="default"/>
            <w:color w:val="auto"/>
            <w:sz w:val="28"/>
            <w:szCs w:val="28"/>
          </w:rPr>
          <w:t>供应商须知</w:t>
        </w:r>
        <w:r w:rsidR="00CB1B18">
          <w:rPr>
            <w:rFonts w:ascii="仿宋" w:eastAsia="仿宋" w:hAnsi="仿宋" w:cs="仿宋" w:hint="eastAsia"/>
            <w:sz w:val="28"/>
            <w:szCs w:val="28"/>
          </w:rPr>
          <w:tab/>
        </w:r>
        <w:r>
          <w:rPr>
            <w:rFonts w:ascii="仿宋" w:eastAsia="仿宋" w:hAnsi="仿宋" w:cs="仿宋" w:hint="eastAsia"/>
            <w:sz w:val="28"/>
            <w:szCs w:val="28"/>
          </w:rPr>
          <w:fldChar w:fldCharType="begin"/>
        </w:r>
        <w:r w:rsidR="00CB1B18">
          <w:rPr>
            <w:rFonts w:ascii="仿宋" w:eastAsia="仿宋" w:hAnsi="仿宋" w:cs="仿宋" w:hint="eastAsia"/>
            <w:sz w:val="28"/>
            <w:szCs w:val="28"/>
          </w:rPr>
          <w:instrText xml:space="preserve"> PAGEREF _Toc68590966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B1B18">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67729B" w:rsidRDefault="0067729B">
      <w:pPr>
        <w:pStyle w:val="10"/>
        <w:tabs>
          <w:tab w:val="clear" w:pos="9344"/>
          <w:tab w:val="right" w:leader="dot" w:pos="8300"/>
        </w:tabs>
        <w:rPr>
          <w:rFonts w:ascii="仿宋" w:eastAsia="仿宋" w:hAnsi="仿宋" w:cs="仿宋"/>
          <w:b w:val="0"/>
          <w:bCs w:val="0"/>
          <w:caps w:val="0"/>
          <w:sz w:val="28"/>
          <w:szCs w:val="28"/>
        </w:rPr>
      </w:pPr>
      <w:hyperlink w:anchor="_Toc68590975" w:history="1">
        <w:r w:rsidR="00CB1B18">
          <w:rPr>
            <w:rStyle w:val="aff6"/>
            <w:rFonts w:ascii="仿宋" w:eastAsia="仿宋" w:hAnsi="仿宋" w:cs="仿宋" w:hint="default"/>
            <w:color w:val="auto"/>
            <w:sz w:val="28"/>
            <w:szCs w:val="28"/>
          </w:rPr>
          <w:t>第三章</w:t>
        </w:r>
        <w:r w:rsidR="00CB1B18">
          <w:rPr>
            <w:rStyle w:val="aff6"/>
            <w:rFonts w:ascii="仿宋" w:eastAsia="仿宋" w:hAnsi="仿宋" w:cs="仿宋" w:hint="default"/>
            <w:color w:val="auto"/>
            <w:sz w:val="28"/>
            <w:szCs w:val="28"/>
          </w:rPr>
          <w:t xml:space="preserve">  </w:t>
        </w:r>
        <w:r w:rsidR="00CB1B18">
          <w:rPr>
            <w:rStyle w:val="aff6"/>
            <w:rFonts w:ascii="仿宋" w:eastAsia="仿宋" w:hAnsi="仿宋" w:cs="仿宋" w:hint="default"/>
            <w:color w:val="auto"/>
            <w:sz w:val="28"/>
            <w:szCs w:val="28"/>
          </w:rPr>
          <w:t>评审办法和标准</w:t>
        </w:r>
        <w:r w:rsidR="00CB1B18">
          <w:rPr>
            <w:rFonts w:ascii="仿宋" w:eastAsia="仿宋" w:hAnsi="仿宋" w:cs="仿宋" w:hint="eastAsia"/>
            <w:sz w:val="28"/>
            <w:szCs w:val="28"/>
          </w:rPr>
          <w:tab/>
        </w:r>
        <w:r>
          <w:rPr>
            <w:rFonts w:ascii="仿宋" w:eastAsia="仿宋" w:hAnsi="仿宋" w:cs="仿宋" w:hint="eastAsia"/>
            <w:sz w:val="28"/>
            <w:szCs w:val="28"/>
          </w:rPr>
          <w:fldChar w:fldCharType="begin"/>
        </w:r>
        <w:r w:rsidR="00CB1B18">
          <w:rPr>
            <w:rFonts w:ascii="仿宋" w:eastAsia="仿宋" w:hAnsi="仿宋" w:cs="仿宋" w:hint="eastAsia"/>
            <w:sz w:val="28"/>
            <w:szCs w:val="28"/>
          </w:rPr>
          <w:instrText xml:space="preserve"> PAGEREF _To</w:instrText>
        </w:r>
        <w:r w:rsidR="00CB1B18">
          <w:rPr>
            <w:rFonts w:ascii="仿宋" w:eastAsia="仿宋" w:hAnsi="仿宋" w:cs="仿宋" w:hint="eastAsia"/>
            <w:sz w:val="28"/>
            <w:szCs w:val="28"/>
          </w:rPr>
          <w:instrText xml:space="preserve">c68590975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B1B18">
          <w:rPr>
            <w:rFonts w:ascii="仿宋" w:eastAsia="仿宋" w:hAnsi="仿宋" w:cs="仿宋" w:hint="eastAsia"/>
            <w:sz w:val="28"/>
            <w:szCs w:val="28"/>
          </w:rPr>
          <w:t>29</w:t>
        </w:r>
        <w:r>
          <w:rPr>
            <w:rFonts w:ascii="仿宋" w:eastAsia="仿宋" w:hAnsi="仿宋" w:cs="仿宋" w:hint="eastAsia"/>
            <w:sz w:val="28"/>
            <w:szCs w:val="28"/>
          </w:rPr>
          <w:fldChar w:fldCharType="end"/>
        </w:r>
      </w:hyperlink>
    </w:p>
    <w:p w:rsidR="0067729B" w:rsidRDefault="0067729B">
      <w:pPr>
        <w:pStyle w:val="10"/>
        <w:tabs>
          <w:tab w:val="clear" w:pos="9344"/>
          <w:tab w:val="right" w:leader="dot" w:pos="8300"/>
        </w:tabs>
        <w:rPr>
          <w:rFonts w:ascii="仿宋" w:eastAsia="仿宋" w:hAnsi="仿宋" w:cs="仿宋"/>
          <w:b w:val="0"/>
          <w:bCs w:val="0"/>
          <w:caps w:val="0"/>
          <w:sz w:val="28"/>
          <w:szCs w:val="28"/>
        </w:rPr>
      </w:pPr>
      <w:hyperlink w:anchor="_Toc68590979" w:history="1">
        <w:r w:rsidR="00CB1B18">
          <w:rPr>
            <w:rStyle w:val="aff6"/>
            <w:rFonts w:ascii="仿宋" w:eastAsia="仿宋" w:hAnsi="仿宋" w:cs="仿宋" w:hint="default"/>
            <w:color w:val="auto"/>
            <w:sz w:val="28"/>
            <w:szCs w:val="28"/>
          </w:rPr>
          <w:t>第四章</w:t>
        </w:r>
        <w:r w:rsidR="00CB1B18">
          <w:rPr>
            <w:rStyle w:val="aff6"/>
            <w:rFonts w:ascii="仿宋" w:eastAsia="仿宋" w:hAnsi="仿宋" w:cs="仿宋" w:hint="default"/>
            <w:color w:val="auto"/>
            <w:sz w:val="28"/>
            <w:szCs w:val="28"/>
          </w:rPr>
          <w:t xml:space="preserve">  </w:t>
        </w:r>
        <w:r w:rsidR="00CB1B18">
          <w:rPr>
            <w:rStyle w:val="aff6"/>
            <w:rFonts w:ascii="仿宋" w:eastAsia="仿宋" w:hAnsi="仿宋" w:cs="仿宋" w:hint="default"/>
            <w:color w:val="auto"/>
            <w:sz w:val="28"/>
            <w:szCs w:val="28"/>
          </w:rPr>
          <w:t>拟签订的合同文本</w:t>
        </w:r>
        <w:r w:rsidR="00CB1B18">
          <w:rPr>
            <w:rFonts w:ascii="仿宋" w:eastAsia="仿宋" w:hAnsi="仿宋" w:cs="仿宋" w:hint="eastAsia"/>
            <w:sz w:val="28"/>
            <w:szCs w:val="28"/>
          </w:rPr>
          <w:tab/>
        </w:r>
        <w:r>
          <w:rPr>
            <w:rFonts w:ascii="仿宋" w:eastAsia="仿宋" w:hAnsi="仿宋" w:cs="仿宋" w:hint="eastAsia"/>
            <w:sz w:val="28"/>
            <w:szCs w:val="28"/>
          </w:rPr>
          <w:fldChar w:fldCharType="begin"/>
        </w:r>
        <w:r w:rsidR="00CB1B18">
          <w:rPr>
            <w:rFonts w:ascii="仿宋" w:eastAsia="仿宋" w:hAnsi="仿宋" w:cs="仿宋" w:hint="eastAsia"/>
            <w:sz w:val="28"/>
            <w:szCs w:val="28"/>
          </w:rPr>
          <w:instrText xml:space="preserve"> PAGEREF _Toc68590979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B1B18">
          <w:rPr>
            <w:rFonts w:ascii="仿宋" w:eastAsia="仿宋" w:hAnsi="仿宋" w:cs="仿宋" w:hint="eastAsia"/>
            <w:sz w:val="28"/>
            <w:szCs w:val="28"/>
          </w:rPr>
          <w:t>37</w:t>
        </w:r>
        <w:r>
          <w:rPr>
            <w:rFonts w:ascii="仿宋" w:eastAsia="仿宋" w:hAnsi="仿宋" w:cs="仿宋" w:hint="eastAsia"/>
            <w:sz w:val="28"/>
            <w:szCs w:val="28"/>
          </w:rPr>
          <w:fldChar w:fldCharType="end"/>
        </w:r>
      </w:hyperlink>
    </w:p>
    <w:p w:rsidR="0067729B" w:rsidRDefault="0067729B">
      <w:pPr>
        <w:pStyle w:val="10"/>
        <w:tabs>
          <w:tab w:val="clear" w:pos="9344"/>
          <w:tab w:val="right" w:leader="dot" w:pos="8300"/>
        </w:tabs>
        <w:rPr>
          <w:rFonts w:ascii="仿宋" w:eastAsia="仿宋" w:hAnsi="仿宋" w:cs="仿宋"/>
          <w:b w:val="0"/>
          <w:bCs w:val="0"/>
          <w:caps w:val="0"/>
          <w:sz w:val="28"/>
          <w:szCs w:val="28"/>
        </w:rPr>
      </w:pPr>
      <w:hyperlink w:anchor="_Toc68590980" w:history="1">
        <w:r w:rsidR="00CB1B18">
          <w:rPr>
            <w:rStyle w:val="aff6"/>
            <w:rFonts w:ascii="仿宋" w:eastAsia="仿宋" w:hAnsi="仿宋" w:cs="仿宋" w:hint="default"/>
            <w:color w:val="auto"/>
            <w:sz w:val="28"/>
            <w:szCs w:val="28"/>
          </w:rPr>
          <w:t>第五章</w:t>
        </w:r>
        <w:r w:rsidR="00CB1B18">
          <w:rPr>
            <w:rStyle w:val="aff6"/>
            <w:rFonts w:ascii="仿宋" w:eastAsia="仿宋" w:hAnsi="仿宋" w:cs="仿宋" w:hint="default"/>
            <w:color w:val="auto"/>
            <w:sz w:val="28"/>
            <w:szCs w:val="28"/>
          </w:rPr>
          <w:t xml:space="preserve">  </w:t>
        </w:r>
        <w:r w:rsidR="00CB1B18">
          <w:rPr>
            <w:rStyle w:val="aff6"/>
            <w:rFonts w:ascii="仿宋" w:eastAsia="仿宋" w:hAnsi="仿宋" w:cs="仿宋" w:hint="default"/>
            <w:color w:val="auto"/>
            <w:sz w:val="28"/>
            <w:szCs w:val="28"/>
          </w:rPr>
          <w:t>采购内容及要求</w:t>
        </w:r>
        <w:r w:rsidR="00CB1B18">
          <w:rPr>
            <w:rFonts w:ascii="仿宋" w:eastAsia="仿宋" w:hAnsi="仿宋" w:cs="仿宋" w:hint="eastAsia"/>
            <w:sz w:val="28"/>
            <w:szCs w:val="28"/>
          </w:rPr>
          <w:tab/>
        </w:r>
        <w:r>
          <w:rPr>
            <w:rFonts w:ascii="仿宋" w:eastAsia="仿宋" w:hAnsi="仿宋" w:cs="仿宋" w:hint="eastAsia"/>
            <w:sz w:val="28"/>
            <w:szCs w:val="28"/>
          </w:rPr>
          <w:fldChar w:fldCharType="begin"/>
        </w:r>
        <w:r w:rsidR="00CB1B18">
          <w:rPr>
            <w:rFonts w:ascii="仿宋" w:eastAsia="仿宋" w:hAnsi="仿宋" w:cs="仿宋" w:hint="eastAsia"/>
            <w:sz w:val="28"/>
            <w:szCs w:val="28"/>
          </w:rPr>
          <w:instrText xml:space="preserve"> PAGEREF _Toc68590980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B1B18">
          <w:rPr>
            <w:rFonts w:ascii="仿宋" w:eastAsia="仿宋" w:hAnsi="仿宋" w:cs="仿宋" w:hint="eastAsia"/>
            <w:sz w:val="28"/>
            <w:szCs w:val="28"/>
          </w:rPr>
          <w:t>40</w:t>
        </w:r>
        <w:r>
          <w:rPr>
            <w:rFonts w:ascii="仿宋" w:eastAsia="仿宋" w:hAnsi="仿宋" w:cs="仿宋" w:hint="eastAsia"/>
            <w:sz w:val="28"/>
            <w:szCs w:val="28"/>
          </w:rPr>
          <w:fldChar w:fldCharType="end"/>
        </w:r>
      </w:hyperlink>
    </w:p>
    <w:p w:rsidR="0067729B" w:rsidRDefault="0067729B">
      <w:pPr>
        <w:pStyle w:val="10"/>
        <w:tabs>
          <w:tab w:val="clear" w:pos="9344"/>
          <w:tab w:val="right" w:leader="dot" w:pos="8300"/>
        </w:tabs>
        <w:rPr>
          <w:rFonts w:ascii="仿宋" w:eastAsia="仿宋" w:hAnsi="仿宋" w:cs="仿宋"/>
          <w:b w:val="0"/>
          <w:bCs w:val="0"/>
          <w:caps w:val="0"/>
          <w:sz w:val="28"/>
          <w:szCs w:val="28"/>
        </w:rPr>
      </w:pPr>
      <w:hyperlink w:anchor="_Toc68590981" w:history="1">
        <w:r w:rsidR="00CB1B18">
          <w:rPr>
            <w:rStyle w:val="aff6"/>
            <w:rFonts w:ascii="仿宋" w:eastAsia="仿宋" w:hAnsi="仿宋" w:cs="仿宋" w:hint="default"/>
            <w:color w:val="auto"/>
            <w:sz w:val="28"/>
            <w:szCs w:val="28"/>
          </w:rPr>
          <w:t>第六章</w:t>
        </w:r>
        <w:r w:rsidR="00CB1B18">
          <w:rPr>
            <w:rStyle w:val="aff6"/>
            <w:rFonts w:ascii="仿宋" w:eastAsia="仿宋" w:hAnsi="仿宋" w:cs="仿宋" w:hint="default"/>
            <w:color w:val="auto"/>
            <w:sz w:val="28"/>
            <w:szCs w:val="28"/>
          </w:rPr>
          <w:t xml:space="preserve">  </w:t>
        </w:r>
        <w:r w:rsidR="00CB1B18">
          <w:rPr>
            <w:rStyle w:val="aff6"/>
            <w:rFonts w:ascii="仿宋" w:eastAsia="仿宋" w:hAnsi="仿宋" w:cs="仿宋" w:hint="default"/>
            <w:color w:val="auto"/>
            <w:sz w:val="28"/>
            <w:szCs w:val="28"/>
          </w:rPr>
          <w:t>磋商响应文件格式</w:t>
        </w:r>
        <w:r w:rsidR="00CB1B18">
          <w:rPr>
            <w:rFonts w:ascii="仿宋" w:eastAsia="仿宋" w:hAnsi="仿宋" w:cs="仿宋" w:hint="eastAsia"/>
            <w:sz w:val="28"/>
            <w:szCs w:val="28"/>
          </w:rPr>
          <w:tab/>
        </w:r>
        <w:r>
          <w:rPr>
            <w:rFonts w:ascii="仿宋" w:eastAsia="仿宋" w:hAnsi="仿宋" w:cs="仿宋" w:hint="eastAsia"/>
            <w:sz w:val="28"/>
            <w:szCs w:val="28"/>
          </w:rPr>
          <w:fldChar w:fldCharType="begin"/>
        </w:r>
        <w:r w:rsidR="00CB1B18">
          <w:rPr>
            <w:rFonts w:ascii="仿宋" w:eastAsia="仿宋" w:hAnsi="仿宋" w:cs="仿宋" w:hint="eastAsia"/>
            <w:sz w:val="28"/>
            <w:szCs w:val="28"/>
          </w:rPr>
          <w:instrText xml:space="preserve"> PAGEREF _Toc68590981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B1B18">
          <w:rPr>
            <w:rFonts w:ascii="仿宋" w:eastAsia="仿宋" w:hAnsi="仿宋" w:cs="仿宋" w:hint="eastAsia"/>
            <w:sz w:val="28"/>
            <w:szCs w:val="28"/>
          </w:rPr>
          <w:t>41</w:t>
        </w:r>
        <w:r>
          <w:rPr>
            <w:rFonts w:ascii="仿宋" w:eastAsia="仿宋" w:hAnsi="仿宋" w:cs="仿宋" w:hint="eastAsia"/>
            <w:sz w:val="28"/>
            <w:szCs w:val="28"/>
          </w:rPr>
          <w:fldChar w:fldCharType="end"/>
        </w:r>
      </w:hyperlink>
    </w:p>
    <w:p w:rsidR="0067729B" w:rsidRDefault="0067729B">
      <w:pPr>
        <w:tabs>
          <w:tab w:val="center" w:pos="4677"/>
          <w:tab w:val="left" w:pos="5040"/>
        </w:tabs>
        <w:adjustRightInd w:val="0"/>
        <w:snapToGrid w:val="0"/>
        <w:spacing w:line="360" w:lineRule="auto"/>
        <w:jc w:val="left"/>
        <w:rPr>
          <w:rFonts w:ascii="仿宋" w:eastAsia="仿宋" w:hAnsi="仿宋" w:cs="仿宋"/>
          <w:szCs w:val="20"/>
        </w:rPr>
      </w:pPr>
      <w:r>
        <w:rPr>
          <w:rFonts w:ascii="仿宋" w:eastAsia="仿宋" w:hAnsi="仿宋" w:cs="仿宋" w:hint="eastAsia"/>
          <w:sz w:val="28"/>
          <w:szCs w:val="28"/>
        </w:rPr>
        <w:fldChar w:fldCharType="end"/>
      </w:r>
    </w:p>
    <w:p w:rsidR="0067729B" w:rsidRDefault="00CB1B18">
      <w:pPr>
        <w:rPr>
          <w:rFonts w:ascii="仿宋" w:eastAsia="仿宋" w:hAnsi="仿宋" w:cs="仿宋"/>
          <w:szCs w:val="20"/>
        </w:rPr>
      </w:pPr>
      <w:r>
        <w:rPr>
          <w:rFonts w:ascii="仿宋" w:eastAsia="仿宋" w:hAnsi="仿宋" w:cs="仿宋" w:hint="eastAsia"/>
          <w:szCs w:val="20"/>
        </w:rPr>
        <w:br w:type="page"/>
      </w:r>
    </w:p>
    <w:p w:rsidR="0067729B" w:rsidRDefault="0067729B">
      <w:pPr>
        <w:pStyle w:val="af"/>
        <w:rPr>
          <w:rFonts w:ascii="仿宋" w:eastAsia="仿宋" w:hAnsi="仿宋" w:cs="仿宋"/>
        </w:rPr>
        <w:sectPr w:rsidR="0067729B">
          <w:headerReference w:type="first" r:id="rId8"/>
          <w:pgSz w:w="11906" w:h="16838"/>
          <w:pgMar w:top="1440" w:right="1800" w:bottom="1440" w:left="1800" w:header="851" w:footer="992" w:gutter="0"/>
          <w:cols w:space="720"/>
          <w:titlePg/>
          <w:docGrid w:linePitch="312"/>
        </w:sectPr>
      </w:pPr>
    </w:p>
    <w:p w:rsidR="0067729B" w:rsidRDefault="00CB1B18">
      <w:pPr>
        <w:pStyle w:val="aff"/>
        <w:spacing w:line="360" w:lineRule="auto"/>
        <w:rPr>
          <w:rStyle w:val="1Char1"/>
          <w:rFonts w:ascii="仿宋" w:eastAsia="仿宋" w:hAnsi="仿宋" w:cs="仿宋"/>
          <w:sz w:val="36"/>
          <w:szCs w:val="36"/>
        </w:rPr>
      </w:pPr>
      <w:bookmarkStart w:id="0" w:name="_Toc21755"/>
      <w:bookmarkStart w:id="1" w:name="_Toc68590965"/>
      <w:bookmarkStart w:id="2" w:name="_Toc415499894"/>
      <w:bookmarkStart w:id="3" w:name="_Toc58504445"/>
      <w:bookmarkStart w:id="4" w:name="_Toc503063420"/>
      <w:bookmarkStart w:id="5" w:name="_Toc499711041"/>
      <w:bookmarkStart w:id="6" w:name="_Toc70687138"/>
      <w:bookmarkStart w:id="7" w:name="_Toc492955413"/>
      <w:bookmarkStart w:id="8" w:name="_Toc499711882"/>
      <w:bookmarkStart w:id="9" w:name="_Toc496324577"/>
      <w:bookmarkStart w:id="10" w:name="_Toc177817333"/>
      <w:bookmarkStart w:id="11" w:name="_Toc53722839"/>
      <w:bookmarkStart w:id="12" w:name="_Toc500747187"/>
      <w:bookmarkStart w:id="13" w:name="_Toc500746964"/>
      <w:bookmarkStart w:id="14" w:name="_Toc176882541"/>
      <w:bookmarkStart w:id="15" w:name="_Toc177995472"/>
      <w:bookmarkStart w:id="16" w:name="_Toc500747060"/>
      <w:bookmarkStart w:id="17" w:name="_Toc177189234"/>
      <w:bookmarkStart w:id="18" w:name="_Toc385992325"/>
      <w:bookmarkStart w:id="19" w:name="_Toc385992324"/>
      <w:r>
        <w:rPr>
          <w:rStyle w:val="1Char1"/>
          <w:rFonts w:ascii="仿宋" w:eastAsia="仿宋" w:hAnsi="仿宋" w:cs="仿宋" w:hint="eastAsia"/>
          <w:sz w:val="36"/>
          <w:szCs w:val="36"/>
        </w:rPr>
        <w:lastRenderedPageBreak/>
        <w:t>第一章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磋商公告</w:t>
      </w:r>
      <w:bookmarkEnd w:id="0"/>
      <w:bookmarkEnd w:id="1"/>
      <w:bookmarkEnd w:id="2"/>
      <w:bookmarkEnd w:id="3"/>
    </w:p>
    <w:p w:rsidR="0067729B" w:rsidRDefault="00CB1B18">
      <w:pPr>
        <w:spacing w:line="500" w:lineRule="exact"/>
        <w:jc w:val="center"/>
        <w:rPr>
          <w:rFonts w:ascii="仿宋" w:eastAsia="仿宋" w:hAnsi="仿宋" w:cs="仿宋"/>
          <w:b/>
          <w:sz w:val="28"/>
          <w:szCs w:val="28"/>
        </w:rPr>
      </w:pPr>
      <w:r>
        <w:rPr>
          <w:rFonts w:ascii="仿宋" w:eastAsia="仿宋" w:hAnsi="仿宋" w:cs="仿宋" w:hint="eastAsia"/>
          <w:b/>
          <w:sz w:val="28"/>
          <w:szCs w:val="28"/>
        </w:rPr>
        <w:t>丹凤县武关镇供水管网延伸工程竞争性磋商公告</w:t>
      </w:r>
    </w:p>
    <w:p w:rsidR="0067729B" w:rsidRDefault="00CB1B18">
      <w:pPr>
        <w:pStyle w:val="6"/>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仿宋" w:eastAsia="仿宋" w:hAnsi="仿宋" w:cs="仿宋"/>
          <w:b w:val="0"/>
          <w:bCs w:val="0"/>
          <w:color w:val="333333"/>
          <w:szCs w:val="24"/>
        </w:rPr>
      </w:pPr>
      <w:r>
        <w:rPr>
          <w:rStyle w:val="aff2"/>
          <w:rFonts w:ascii="仿宋" w:eastAsia="仿宋" w:hAnsi="仿宋" w:cs="仿宋" w:hint="eastAsia"/>
          <w:b w:val="0"/>
          <w:bCs w:val="0"/>
          <w:color w:val="333333"/>
          <w:szCs w:val="24"/>
          <w:shd w:val="clear" w:color="auto" w:fill="FFFFFF"/>
        </w:rPr>
        <w:t>项目概况</w:t>
      </w:r>
    </w:p>
    <w:p w:rsidR="0067729B" w:rsidRDefault="00CB1B18">
      <w:pPr>
        <w:pStyle w:val="afe"/>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仿宋" w:eastAsia="仿宋" w:hAnsi="仿宋" w:cs="仿宋"/>
          <w:color w:val="333333"/>
        </w:rPr>
      </w:pPr>
      <w:r>
        <w:rPr>
          <w:rFonts w:ascii="仿宋" w:eastAsia="仿宋" w:hAnsi="仿宋" w:cs="仿宋" w:hint="eastAsia"/>
          <w:color w:val="333333"/>
          <w:u w:val="single"/>
          <w:shd w:val="clear" w:color="auto" w:fill="FFFFFF"/>
        </w:rPr>
        <w:t>丹凤县武关镇供水管网延伸工程</w:t>
      </w:r>
      <w:r>
        <w:rPr>
          <w:rFonts w:ascii="仿宋" w:eastAsia="仿宋" w:hAnsi="仿宋" w:cs="仿宋" w:hint="eastAsia"/>
          <w:color w:val="333333"/>
          <w:shd w:val="clear" w:color="auto" w:fill="FFFFFF"/>
        </w:rPr>
        <w:t>的潜在供应商应在将介绍信及身份证复印件加盖公章发送至</w:t>
      </w:r>
      <w:r>
        <w:rPr>
          <w:rFonts w:ascii="仿宋" w:eastAsia="仿宋" w:hAnsi="仿宋" w:cs="仿宋" w:hint="eastAsia"/>
          <w:color w:val="333333"/>
          <w:shd w:val="clear" w:color="auto" w:fill="FFFFFF"/>
        </w:rPr>
        <w:t>601829590@qq.com</w:t>
      </w:r>
      <w:r>
        <w:rPr>
          <w:rFonts w:ascii="仿宋" w:eastAsia="仿宋" w:hAnsi="仿宋" w:cs="仿宋" w:hint="eastAsia"/>
          <w:color w:val="333333"/>
          <w:shd w:val="clear" w:color="auto" w:fill="FFFFFF"/>
        </w:rPr>
        <w:t>邮箱进行报名</w:t>
      </w:r>
      <w:r>
        <w:rPr>
          <w:rFonts w:ascii="仿宋" w:eastAsia="仿宋" w:hAnsi="仿宋" w:cs="仿宋" w:hint="eastAsia"/>
          <w:shd w:val="clear" w:color="auto" w:fill="FFFFFF"/>
        </w:rPr>
        <w:t>获取采购文件，并于</w:t>
      </w:r>
      <w:r>
        <w:rPr>
          <w:rFonts w:ascii="仿宋" w:eastAsia="仿宋" w:hAnsi="仿宋" w:cs="仿宋" w:hint="eastAsia"/>
          <w:u w:val="single"/>
          <w:shd w:val="clear" w:color="auto" w:fill="FFFFFF"/>
        </w:rPr>
        <w:t>202</w:t>
      </w:r>
      <w:r>
        <w:rPr>
          <w:rFonts w:ascii="仿宋" w:eastAsia="仿宋" w:hAnsi="仿宋" w:cs="仿宋"/>
          <w:u w:val="single"/>
          <w:shd w:val="clear" w:color="auto" w:fill="FFFFFF"/>
        </w:rPr>
        <w:t>5</w:t>
      </w:r>
      <w:r>
        <w:rPr>
          <w:rFonts w:ascii="仿宋" w:eastAsia="仿宋" w:hAnsi="仿宋" w:cs="仿宋" w:hint="eastAsia"/>
          <w:u w:val="single"/>
          <w:shd w:val="clear" w:color="auto" w:fill="FFFFFF"/>
        </w:rPr>
        <w:t>年</w:t>
      </w:r>
      <w:r>
        <w:rPr>
          <w:rFonts w:ascii="仿宋" w:eastAsia="仿宋" w:hAnsi="仿宋" w:cs="仿宋"/>
          <w:u w:val="single"/>
          <w:shd w:val="clear" w:color="auto" w:fill="FFFFFF"/>
        </w:rPr>
        <w:t>3</w:t>
      </w:r>
      <w:r>
        <w:rPr>
          <w:rFonts w:ascii="仿宋" w:eastAsia="仿宋" w:hAnsi="仿宋" w:cs="仿宋" w:hint="eastAsia"/>
          <w:u w:val="single"/>
          <w:shd w:val="clear" w:color="auto" w:fill="FFFFFF"/>
        </w:rPr>
        <w:t>月</w:t>
      </w:r>
      <w:r>
        <w:rPr>
          <w:rFonts w:ascii="仿宋" w:eastAsia="仿宋" w:hAnsi="仿宋" w:cs="仿宋"/>
          <w:u w:val="single"/>
          <w:shd w:val="clear" w:color="auto" w:fill="FFFFFF"/>
        </w:rPr>
        <w:t>7</w:t>
      </w:r>
      <w:r>
        <w:rPr>
          <w:rFonts w:ascii="仿宋" w:eastAsia="仿宋" w:hAnsi="仿宋" w:cs="仿宋" w:hint="eastAsia"/>
          <w:u w:val="single"/>
          <w:shd w:val="clear" w:color="auto" w:fill="FFFFFF"/>
        </w:rPr>
        <w:t>日</w:t>
      </w:r>
      <w:r>
        <w:rPr>
          <w:rFonts w:ascii="仿宋" w:eastAsia="仿宋" w:hAnsi="仿宋" w:cs="仿宋"/>
          <w:u w:val="single"/>
          <w:shd w:val="clear" w:color="auto" w:fill="FFFFFF"/>
        </w:rPr>
        <w:t>09</w:t>
      </w:r>
      <w:r>
        <w:rPr>
          <w:rFonts w:ascii="仿宋" w:eastAsia="仿宋" w:hAnsi="仿宋" w:cs="仿宋" w:hint="eastAsia"/>
          <w:u w:val="single"/>
          <w:shd w:val="clear" w:color="auto" w:fill="FFFFFF"/>
        </w:rPr>
        <w:t>时</w:t>
      </w:r>
      <w:r>
        <w:rPr>
          <w:rFonts w:ascii="仿宋" w:eastAsia="仿宋" w:hAnsi="仿宋" w:cs="仿宋"/>
          <w:u w:val="single"/>
          <w:shd w:val="clear" w:color="auto" w:fill="FFFFFF"/>
        </w:rPr>
        <w:t>30</w:t>
      </w:r>
      <w:r>
        <w:rPr>
          <w:rFonts w:ascii="仿宋" w:eastAsia="仿宋" w:hAnsi="仿宋" w:cs="仿宋" w:hint="eastAsia"/>
          <w:u w:val="single"/>
          <w:shd w:val="clear" w:color="auto" w:fill="FFFFFF"/>
        </w:rPr>
        <w:t>分</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（北京时间）前递交响应文件。</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一、项目基本情况</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项目编号：</w:t>
      </w:r>
      <w:r>
        <w:rPr>
          <w:rFonts w:ascii="仿宋" w:eastAsia="仿宋" w:hAnsi="仿宋" w:cs="仿宋"/>
          <w:sz w:val="24"/>
        </w:rPr>
        <w:t>YCXM-2025201</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项目名称：丹凤县武关镇供水管网延伸工程</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采购方式：竞争性磋商</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预算金额：</w:t>
      </w:r>
      <w:r>
        <w:rPr>
          <w:rFonts w:ascii="仿宋" w:eastAsia="仿宋" w:hAnsi="仿宋" w:cs="仿宋" w:hint="eastAsia"/>
          <w:sz w:val="24"/>
        </w:rPr>
        <w:t>1650000.00</w:t>
      </w:r>
      <w:r>
        <w:rPr>
          <w:rFonts w:ascii="仿宋" w:eastAsia="仿宋" w:hAnsi="仿宋" w:cs="仿宋" w:hint="eastAsia"/>
          <w:sz w:val="24"/>
        </w:rPr>
        <w:t>元</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采购需求：</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u w:val="single"/>
        </w:rPr>
        <w:t>丹凤县武关镇供水管网延伸工程</w:t>
      </w:r>
      <w:r>
        <w:rPr>
          <w:rFonts w:ascii="仿宋" w:eastAsia="仿宋" w:hAnsi="仿宋" w:cs="仿宋" w:hint="eastAsia"/>
          <w:sz w:val="24"/>
        </w:rPr>
        <w:t>）</w:t>
      </w:r>
      <w:r>
        <w:rPr>
          <w:rFonts w:ascii="仿宋" w:eastAsia="仿宋" w:hAnsi="仿宋" w:cs="仿宋" w:hint="eastAsia"/>
          <w:sz w:val="24"/>
        </w:rPr>
        <w:t xml:space="preserve"> </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合同包预算金额：</w:t>
      </w:r>
      <w:r>
        <w:rPr>
          <w:rFonts w:ascii="仿宋" w:eastAsia="仿宋" w:hAnsi="仿宋" w:cs="仿宋" w:hint="eastAsia"/>
          <w:sz w:val="24"/>
        </w:rPr>
        <w:t>1650000.00</w:t>
      </w:r>
      <w:r>
        <w:rPr>
          <w:rFonts w:ascii="仿宋" w:eastAsia="仿宋" w:hAnsi="仿宋" w:cs="仿宋" w:hint="eastAsia"/>
          <w:sz w:val="24"/>
        </w:rPr>
        <w:t>元</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合同包最高限价：</w:t>
      </w:r>
      <w:r>
        <w:rPr>
          <w:rFonts w:ascii="仿宋" w:eastAsia="仿宋" w:hAnsi="仿宋" w:cs="仿宋"/>
          <w:sz w:val="24"/>
        </w:rPr>
        <w:t>1648200</w:t>
      </w:r>
      <w:r>
        <w:rPr>
          <w:rFonts w:ascii="仿宋" w:eastAsia="仿宋" w:hAnsi="仿宋" w:cs="仿宋" w:hint="eastAsia"/>
          <w:sz w:val="24"/>
        </w:rPr>
        <w:t>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722"/>
        <w:gridCol w:w="1296"/>
        <w:gridCol w:w="1268"/>
        <w:gridCol w:w="1732"/>
        <w:gridCol w:w="1651"/>
        <w:gridCol w:w="1651"/>
      </w:tblGrid>
      <w:tr w:rsidR="0067729B">
        <w:tc>
          <w:tcPr>
            <w:tcW w:w="966"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品目号</w:t>
            </w:r>
          </w:p>
        </w:tc>
        <w:tc>
          <w:tcPr>
            <w:tcW w:w="722"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品目名称</w:t>
            </w:r>
          </w:p>
        </w:tc>
        <w:tc>
          <w:tcPr>
            <w:tcW w:w="1296"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采购标的</w:t>
            </w:r>
          </w:p>
        </w:tc>
        <w:tc>
          <w:tcPr>
            <w:tcW w:w="1268"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数量</w:t>
            </w:r>
          </w:p>
          <w:p w:rsidR="0067729B" w:rsidRDefault="00CB1B18">
            <w:pPr>
              <w:jc w:val="center"/>
              <w:rPr>
                <w:rFonts w:ascii="仿宋" w:eastAsia="仿宋" w:hAnsi="仿宋" w:cs="仿宋"/>
                <w:b/>
                <w:sz w:val="24"/>
              </w:rPr>
            </w:pPr>
            <w:r>
              <w:rPr>
                <w:rFonts w:ascii="仿宋" w:eastAsia="仿宋" w:hAnsi="仿宋" w:cs="仿宋" w:hint="eastAsia"/>
                <w:b/>
                <w:sz w:val="24"/>
              </w:rPr>
              <w:t>（单位）</w:t>
            </w:r>
          </w:p>
        </w:tc>
        <w:tc>
          <w:tcPr>
            <w:tcW w:w="1732"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技术规格、参数及要求</w:t>
            </w:r>
          </w:p>
        </w:tc>
        <w:tc>
          <w:tcPr>
            <w:tcW w:w="1651"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品目预算（元）</w:t>
            </w:r>
          </w:p>
        </w:tc>
        <w:tc>
          <w:tcPr>
            <w:tcW w:w="1651" w:type="dxa"/>
            <w:vAlign w:val="center"/>
          </w:tcPr>
          <w:p w:rsidR="0067729B" w:rsidRDefault="00CB1B18">
            <w:pPr>
              <w:jc w:val="center"/>
              <w:rPr>
                <w:rFonts w:ascii="仿宋" w:eastAsia="仿宋" w:hAnsi="仿宋" w:cs="仿宋"/>
                <w:b/>
                <w:sz w:val="24"/>
              </w:rPr>
            </w:pPr>
            <w:r>
              <w:rPr>
                <w:rFonts w:ascii="仿宋" w:eastAsia="仿宋" w:hAnsi="仿宋" w:cs="仿宋" w:hint="eastAsia"/>
                <w:b/>
                <w:sz w:val="24"/>
              </w:rPr>
              <w:t>最高限价（元）</w:t>
            </w:r>
          </w:p>
        </w:tc>
      </w:tr>
      <w:tr w:rsidR="0067729B">
        <w:trPr>
          <w:trHeight w:val="482"/>
        </w:trPr>
        <w:tc>
          <w:tcPr>
            <w:tcW w:w="966"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1-1</w:t>
            </w:r>
          </w:p>
        </w:tc>
        <w:tc>
          <w:tcPr>
            <w:tcW w:w="72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其他工程</w:t>
            </w:r>
          </w:p>
        </w:tc>
        <w:tc>
          <w:tcPr>
            <w:tcW w:w="1296"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供水管网改造</w:t>
            </w:r>
          </w:p>
        </w:tc>
        <w:tc>
          <w:tcPr>
            <w:tcW w:w="126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（批）</w:t>
            </w:r>
          </w:p>
        </w:tc>
        <w:tc>
          <w:tcPr>
            <w:tcW w:w="173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详见采购文件</w:t>
            </w:r>
          </w:p>
        </w:tc>
        <w:tc>
          <w:tcPr>
            <w:tcW w:w="1651"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1650000.00</w:t>
            </w:r>
          </w:p>
        </w:tc>
        <w:tc>
          <w:tcPr>
            <w:tcW w:w="1651"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648200</w:t>
            </w:r>
          </w:p>
        </w:tc>
      </w:tr>
    </w:tbl>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本合同包</w:t>
      </w:r>
      <w:r>
        <w:rPr>
          <w:rFonts w:ascii="仿宋" w:eastAsia="仿宋" w:hAnsi="仿宋" w:cs="仿宋" w:hint="eastAsia"/>
          <w:sz w:val="24"/>
          <w:u w:val="single"/>
        </w:rPr>
        <w:t xml:space="preserve"> </w:t>
      </w:r>
      <w:r>
        <w:rPr>
          <w:rFonts w:ascii="仿宋" w:eastAsia="仿宋" w:hAnsi="仿宋" w:cs="仿宋" w:hint="eastAsia"/>
          <w:sz w:val="24"/>
          <w:u w:val="single"/>
        </w:rPr>
        <w:t>不接受</w:t>
      </w:r>
      <w:r>
        <w:rPr>
          <w:rFonts w:ascii="仿宋" w:eastAsia="仿宋" w:hAnsi="仿宋" w:cs="仿宋" w:hint="eastAsia"/>
          <w:sz w:val="24"/>
          <w:u w:val="single"/>
        </w:rPr>
        <w:t xml:space="preserve"> </w:t>
      </w:r>
      <w:r>
        <w:rPr>
          <w:rFonts w:ascii="仿宋" w:eastAsia="仿宋" w:hAnsi="仿宋" w:cs="仿宋" w:hint="eastAsia"/>
          <w:sz w:val="24"/>
        </w:rPr>
        <w:t>联合体投标。</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合同履行期限：合同签订后</w:t>
      </w:r>
      <w:r>
        <w:rPr>
          <w:rFonts w:ascii="仿宋" w:eastAsia="仿宋" w:hAnsi="仿宋" w:cs="仿宋"/>
          <w:sz w:val="24"/>
        </w:rPr>
        <w:t>3</w:t>
      </w:r>
      <w:r>
        <w:rPr>
          <w:rFonts w:ascii="仿宋" w:eastAsia="仿宋" w:hAnsi="仿宋" w:cs="仿宋" w:hint="eastAsia"/>
          <w:sz w:val="24"/>
        </w:rPr>
        <w:t>个月。</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二、申请人的资格要求</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、满足《中华人民共和国政府采购法》第二十二条规定；</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、落实政府采购政策需满足的资格要求：</w:t>
      </w:r>
      <w:r>
        <w:rPr>
          <w:rFonts w:ascii="仿宋" w:eastAsia="仿宋" w:hAnsi="仿宋" w:cs="仿宋" w:hint="eastAsia"/>
          <w:sz w:val="24"/>
        </w:rPr>
        <w:t xml:space="preserve"> </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本项目为专门面向中小企业的项目，供应商应为中小微企业、监狱企业或残疾人福利性单位。</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、本项目的特定资格要求：</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、投标人在“信用中国”网站（</w:t>
      </w:r>
      <w:r>
        <w:rPr>
          <w:rFonts w:ascii="仿宋" w:eastAsia="仿宋" w:hAnsi="仿宋" w:cs="仿宋" w:hint="eastAsia"/>
          <w:sz w:val="24"/>
        </w:rPr>
        <w:t>www.creditchina.gov.cn</w:t>
      </w:r>
      <w:r>
        <w:rPr>
          <w:rFonts w:ascii="仿宋" w:eastAsia="仿宋" w:hAnsi="仿宋" w:cs="仿宋" w:hint="eastAsia"/>
          <w:sz w:val="24"/>
        </w:rPr>
        <w:t>）或（“中国执行信</w:t>
      </w:r>
      <w:r>
        <w:rPr>
          <w:rFonts w:ascii="仿宋" w:eastAsia="仿宋" w:hAnsi="仿宋" w:cs="仿宋" w:hint="eastAsia"/>
          <w:sz w:val="24"/>
        </w:rPr>
        <w:lastRenderedPageBreak/>
        <w:t>息公开网”网站（</w:t>
      </w:r>
      <w:r>
        <w:rPr>
          <w:rFonts w:ascii="仿宋" w:eastAsia="仿宋" w:hAnsi="仿宋" w:cs="仿宋" w:hint="eastAsia"/>
          <w:sz w:val="24"/>
        </w:rPr>
        <w:t>http://zxgk.court.gov.cn/shixin/</w:t>
      </w:r>
      <w:r>
        <w:rPr>
          <w:rFonts w:ascii="仿宋" w:eastAsia="仿宋" w:hAnsi="仿宋" w:cs="仿宋" w:hint="eastAsia"/>
          <w:sz w:val="24"/>
        </w:rPr>
        <w:t>））和中国政府采购网（</w:t>
      </w:r>
      <w:r>
        <w:rPr>
          <w:rFonts w:ascii="仿宋" w:eastAsia="仿宋" w:hAnsi="仿宋" w:cs="仿宋" w:hint="eastAsia"/>
          <w:sz w:val="24"/>
        </w:rPr>
        <w:t>www.ccgp.gov.cn</w:t>
      </w:r>
      <w:r>
        <w:rPr>
          <w:rFonts w:ascii="仿宋" w:eastAsia="仿宋" w:hAnsi="仿宋" w:cs="仿宋" w:hint="eastAsia"/>
          <w:sz w:val="24"/>
        </w:rPr>
        <w:t>）上未被列入失信被执行人、重大税收违法失信主体、政府采购严重违法失信行为记录名单（提供网站截图）；</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投标人须具有独立承担民事责任的能力（提供有效的营业执照或自然人的身份证明）；</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投标人须具有良好的商业信誉和健全的财务会计制度（提供投标供应商</w:t>
      </w:r>
      <w:r>
        <w:rPr>
          <w:rFonts w:ascii="仿宋" w:eastAsia="仿宋" w:hAnsi="仿宋" w:cs="仿宋" w:hint="eastAsia"/>
          <w:sz w:val="24"/>
        </w:rPr>
        <w:t>2023</w:t>
      </w:r>
      <w:r>
        <w:rPr>
          <w:rFonts w:ascii="仿宋" w:eastAsia="仿宋" w:hAnsi="仿宋" w:cs="仿宋" w:hint="eastAsia"/>
          <w:sz w:val="24"/>
        </w:rPr>
        <w:t>年经审计的财务报表复印件</w:t>
      </w:r>
      <w:r>
        <w:rPr>
          <w:rFonts w:ascii="仿宋" w:eastAsia="仿宋" w:hAnsi="仿宋" w:cs="仿宋" w:hint="eastAsia"/>
          <w:sz w:val="24"/>
        </w:rPr>
        <w:t>（包括资产负债表、现金流量表、利润表），或本年度基本开户银行出具的资信证明）；</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有依法缴纳税收和社会保障资金的良好记录；</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应提供自磋商响应文件递交截止时间前近六个月中任何一个月缴税的凭证，时间以税款所属时期为准（银行出具的缴税凭证或税务机关出具的证明的复印件，并加盖本单位公章），依法免税的供应商，应提供相应文件证明其依法免税；</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）投标人应提供投标截止时间前近六个月中至少一个月的社会缴纳社会保险的凭据（专用收据或社会保险缴纳清单），并加盖本单位公章，不需要缴纳社会保障资金的投标人，应提供</w:t>
      </w:r>
      <w:r>
        <w:rPr>
          <w:rFonts w:ascii="仿宋" w:eastAsia="仿宋" w:hAnsi="仿宋" w:cs="仿宋" w:hint="eastAsia"/>
          <w:sz w:val="24"/>
        </w:rPr>
        <w:t>相应文件证明其不需要缴纳社会保障资金。</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具备履行合同所必需的设备和专业技术能力承诺书</w:t>
      </w:r>
      <w:r>
        <w:rPr>
          <w:rFonts w:ascii="仿宋" w:eastAsia="仿宋" w:hAnsi="仿宋" w:cs="仿宋" w:hint="eastAsia"/>
          <w:sz w:val="24"/>
        </w:rPr>
        <w:t xml:space="preserve"> </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参加政府采购活动前三年内，在经营活动中没有重大违法记录（提供书面申明）；</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：供应商具备水利水电工程施工总承包三级（含三级）及以上资质，并具有有效的安全生产许可证；</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、拟派项目经理须具备水利水电工程专业二级及以上注册建造师证书，并具有有效的水利行政主管部门颁发的安全生产考核合格证书（</w:t>
      </w:r>
      <w:r>
        <w:rPr>
          <w:rFonts w:ascii="仿宋" w:eastAsia="仿宋" w:hAnsi="仿宋" w:cs="仿宋" w:hint="eastAsia"/>
          <w:sz w:val="24"/>
        </w:rPr>
        <w:t>B</w:t>
      </w:r>
      <w:r>
        <w:rPr>
          <w:rFonts w:ascii="仿宋" w:eastAsia="仿宋" w:hAnsi="仿宋" w:cs="仿宋" w:hint="eastAsia"/>
          <w:sz w:val="24"/>
        </w:rPr>
        <w:t>证），在本单位注册，且无在建项目（提供无在建声明）</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其他资格要求</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）单位负责人为同一人或者存在直接控股、管</w:t>
      </w:r>
      <w:r>
        <w:rPr>
          <w:rFonts w:ascii="仿宋" w:eastAsia="仿宋" w:hAnsi="仿宋" w:cs="仿宋" w:hint="eastAsia"/>
          <w:sz w:val="24"/>
        </w:rPr>
        <w:t>理关系的不同投标人，不得同时参加本次采购活动；</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）为本项目提供整体设计、规范编制或者项目管理、监理、检测等服务的投标</w:t>
      </w:r>
      <w:r>
        <w:rPr>
          <w:rFonts w:ascii="仿宋" w:eastAsia="仿宋" w:hAnsi="仿宋" w:cs="仿宋" w:hint="eastAsia"/>
          <w:sz w:val="24"/>
        </w:rPr>
        <w:lastRenderedPageBreak/>
        <w:t>人，不得再参加该采购项目的其他采购活动。</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）投标人在各级建设诚信信息平台被列为投标受限行为人的不得参与投标。</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）如为外省企业应提供“陕西省住房和城乡建设厅网站（</w:t>
      </w:r>
      <w:r>
        <w:rPr>
          <w:rFonts w:ascii="仿宋" w:eastAsia="仿宋" w:hAnsi="仿宋" w:cs="仿宋" w:hint="eastAsia"/>
          <w:sz w:val="24"/>
        </w:rPr>
        <w:t>http://js.shaanxi.gov.cn/</w:t>
      </w:r>
      <w:r>
        <w:rPr>
          <w:rFonts w:ascii="仿宋" w:eastAsia="仿宋" w:hAnsi="仿宋" w:cs="仿宋" w:hint="eastAsia"/>
          <w:sz w:val="24"/>
        </w:rPr>
        <w:t>）进陕企业信息首页截图。</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三、获取采购文件</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时间：</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sz w:val="24"/>
        </w:rPr>
        <w:t>21</w:t>
      </w:r>
      <w:r>
        <w:rPr>
          <w:rFonts w:ascii="仿宋" w:eastAsia="仿宋" w:hAnsi="仿宋" w:cs="仿宋" w:hint="eastAsia"/>
          <w:sz w:val="24"/>
        </w:rPr>
        <w:t>日至</w:t>
      </w:r>
      <w:r>
        <w:rPr>
          <w:rFonts w:ascii="仿宋" w:eastAsia="仿宋" w:hAnsi="仿宋" w:cs="仿宋" w:hint="eastAsia"/>
          <w:sz w:val="24"/>
        </w:rPr>
        <w:t> 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sz w:val="24"/>
        </w:rPr>
        <w:t>7</w:t>
      </w:r>
      <w:r>
        <w:rPr>
          <w:rFonts w:ascii="仿宋" w:eastAsia="仿宋" w:hAnsi="仿宋" w:cs="仿宋" w:hint="eastAsia"/>
          <w:sz w:val="24"/>
        </w:rPr>
        <w:t>日</w:t>
      </w:r>
      <w:r>
        <w:rPr>
          <w:rFonts w:ascii="仿宋" w:eastAsia="仿宋" w:hAnsi="仿宋" w:cs="仿宋" w:hint="eastAsia"/>
          <w:sz w:val="24"/>
        </w:rPr>
        <w:t> </w:t>
      </w:r>
      <w:r>
        <w:rPr>
          <w:rFonts w:ascii="仿宋" w:eastAsia="仿宋" w:hAnsi="仿宋" w:cs="仿宋" w:hint="eastAsia"/>
          <w:sz w:val="24"/>
        </w:rPr>
        <w:t>，每天上午</w:t>
      </w:r>
      <w:r>
        <w:rPr>
          <w:rFonts w:ascii="仿宋" w:eastAsia="仿宋" w:hAnsi="仿宋" w:cs="仿宋" w:hint="eastAsia"/>
          <w:sz w:val="24"/>
        </w:rPr>
        <w:t> </w:t>
      </w:r>
      <w:r>
        <w:rPr>
          <w:rFonts w:ascii="仿宋" w:eastAsia="仿宋" w:hAnsi="仿宋" w:cs="仿宋"/>
          <w:sz w:val="24"/>
        </w:rPr>
        <w:t>09</w:t>
      </w:r>
      <w:r>
        <w:rPr>
          <w:rFonts w:ascii="仿宋" w:eastAsia="仿宋" w:hAnsi="仿宋" w:cs="仿宋" w:hint="eastAsia"/>
          <w:sz w:val="24"/>
        </w:rPr>
        <w:t>:00:00 </w:t>
      </w:r>
      <w:r>
        <w:rPr>
          <w:rFonts w:ascii="仿宋" w:eastAsia="仿宋" w:hAnsi="仿宋" w:cs="仿宋" w:hint="eastAsia"/>
          <w:sz w:val="24"/>
        </w:rPr>
        <w:t>至</w:t>
      </w:r>
      <w:r>
        <w:rPr>
          <w:rFonts w:ascii="仿宋" w:eastAsia="仿宋" w:hAnsi="仿宋" w:cs="仿宋" w:hint="eastAsia"/>
          <w:sz w:val="24"/>
        </w:rPr>
        <w:t> 12:00:00 </w:t>
      </w:r>
      <w:r>
        <w:rPr>
          <w:rFonts w:ascii="仿宋" w:eastAsia="仿宋" w:hAnsi="仿宋" w:cs="仿宋" w:hint="eastAsia"/>
          <w:sz w:val="24"/>
        </w:rPr>
        <w:t>，下午</w:t>
      </w:r>
      <w:r>
        <w:rPr>
          <w:rFonts w:ascii="仿宋" w:eastAsia="仿宋" w:hAnsi="仿宋" w:cs="仿宋" w:hint="eastAsia"/>
          <w:sz w:val="24"/>
        </w:rPr>
        <w:t> 1</w:t>
      </w:r>
      <w:r>
        <w:rPr>
          <w:rFonts w:ascii="仿宋" w:eastAsia="仿宋" w:hAnsi="仿宋" w:cs="仿宋"/>
          <w:sz w:val="24"/>
        </w:rPr>
        <w:t>4</w:t>
      </w:r>
      <w:r>
        <w:rPr>
          <w:rFonts w:ascii="仿宋" w:eastAsia="仿宋" w:hAnsi="仿宋" w:cs="仿宋" w:hint="eastAsia"/>
          <w:sz w:val="24"/>
        </w:rPr>
        <w:t>:00:00 </w:t>
      </w:r>
      <w:r>
        <w:rPr>
          <w:rFonts w:ascii="仿宋" w:eastAsia="仿宋" w:hAnsi="仿宋" w:cs="仿宋" w:hint="eastAsia"/>
          <w:sz w:val="24"/>
        </w:rPr>
        <w:t>至</w:t>
      </w:r>
      <w:r>
        <w:rPr>
          <w:rFonts w:ascii="仿宋" w:eastAsia="仿宋" w:hAnsi="仿宋" w:cs="仿宋" w:hint="eastAsia"/>
          <w:sz w:val="24"/>
        </w:rPr>
        <w:t> </w:t>
      </w:r>
      <w:r>
        <w:rPr>
          <w:rFonts w:ascii="仿宋" w:eastAsia="仿宋" w:hAnsi="仿宋" w:cs="仿宋"/>
          <w:sz w:val="24"/>
        </w:rPr>
        <w:t>17</w:t>
      </w:r>
      <w:r>
        <w:rPr>
          <w:rFonts w:ascii="仿宋" w:eastAsia="仿宋" w:hAnsi="仿宋" w:cs="仿宋" w:hint="eastAsia"/>
          <w:sz w:val="24"/>
        </w:rPr>
        <w:t>:</w:t>
      </w:r>
      <w:r>
        <w:rPr>
          <w:rFonts w:ascii="仿宋" w:eastAsia="仿宋" w:hAnsi="仿宋" w:cs="仿宋"/>
          <w:sz w:val="24"/>
        </w:rPr>
        <w:t>00</w:t>
      </w:r>
      <w:r>
        <w:rPr>
          <w:rFonts w:ascii="仿宋" w:eastAsia="仿宋" w:hAnsi="仿宋" w:cs="仿宋" w:hint="eastAsia"/>
          <w:sz w:val="24"/>
        </w:rPr>
        <w:t>:00 </w:t>
      </w:r>
      <w:r>
        <w:rPr>
          <w:rFonts w:ascii="仿宋" w:eastAsia="仿宋" w:hAnsi="仿宋" w:cs="仿宋" w:hint="eastAsia"/>
          <w:sz w:val="24"/>
        </w:rPr>
        <w:t>（双休日除外，北京时间）</w:t>
      </w:r>
    </w:p>
    <w:p w:rsidR="0067729B" w:rsidRDefault="00CB1B18">
      <w:pPr>
        <w:widowControl/>
        <w:shd w:val="clear" w:color="auto" w:fill="FFFFFF"/>
        <w:spacing w:line="480" w:lineRule="atLeast"/>
        <w:ind w:firstLine="480"/>
        <w:rPr>
          <w:rFonts w:ascii="仿宋" w:eastAsia="仿宋" w:hAnsi="仿宋" w:cs="仿宋"/>
          <w:sz w:val="24"/>
        </w:rPr>
      </w:pPr>
      <w:r>
        <w:rPr>
          <w:rFonts w:ascii="仿宋" w:eastAsia="仿宋" w:hAnsi="仿宋" w:cs="仿宋" w:hint="eastAsia"/>
          <w:sz w:val="24"/>
        </w:rPr>
        <w:t>地点：将介绍信及身份证复印件加盖公章发送至</w:t>
      </w:r>
      <w:r>
        <w:rPr>
          <w:rFonts w:ascii="仿宋" w:eastAsia="仿宋" w:hAnsi="仿宋" w:cs="仿宋" w:hint="eastAsia"/>
          <w:sz w:val="24"/>
        </w:rPr>
        <w:t>601829590@qq.com</w:t>
      </w:r>
      <w:r>
        <w:rPr>
          <w:rFonts w:ascii="仿宋" w:eastAsia="仿宋" w:hAnsi="仿宋" w:cs="仿宋" w:hint="eastAsia"/>
          <w:sz w:val="24"/>
        </w:rPr>
        <w:t>邮箱进行报名</w:t>
      </w:r>
    </w:p>
    <w:p w:rsidR="0067729B" w:rsidRDefault="00CB1B18">
      <w:pPr>
        <w:widowControl/>
        <w:shd w:val="clear" w:color="auto" w:fill="FFFFFF"/>
        <w:spacing w:line="480" w:lineRule="atLeast"/>
        <w:ind w:firstLine="480"/>
        <w:rPr>
          <w:rFonts w:ascii="仿宋" w:eastAsia="仿宋" w:hAnsi="仿宋" w:cs="仿宋"/>
          <w:sz w:val="24"/>
        </w:rPr>
      </w:pPr>
      <w:r>
        <w:rPr>
          <w:rFonts w:ascii="仿宋" w:eastAsia="仿宋" w:hAnsi="仿宋" w:cs="仿宋" w:hint="eastAsia"/>
          <w:sz w:val="24"/>
        </w:rPr>
        <w:t>方式：邮箱报名</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售价：</w:t>
      </w:r>
      <w:r>
        <w:rPr>
          <w:rFonts w:ascii="仿宋" w:eastAsia="仿宋" w:hAnsi="仿宋" w:cs="仿宋" w:hint="eastAsia"/>
          <w:sz w:val="24"/>
        </w:rPr>
        <w:t>0</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四、响应文件提交</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截止时间：</w:t>
      </w:r>
      <w:r>
        <w:rPr>
          <w:rFonts w:ascii="仿宋" w:eastAsia="仿宋" w:hAnsi="仿宋" w:cs="仿宋" w:hint="eastAsia"/>
          <w:sz w:val="24"/>
        </w:rPr>
        <w:t>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7</w:t>
      </w:r>
      <w:r>
        <w:rPr>
          <w:rFonts w:ascii="仿宋" w:eastAsia="仿宋" w:hAnsi="仿宋" w:cs="仿宋" w:hint="eastAsia"/>
          <w:sz w:val="24"/>
        </w:rPr>
        <w:t>日</w:t>
      </w:r>
      <w:r>
        <w:rPr>
          <w:rFonts w:ascii="仿宋" w:eastAsia="仿宋" w:hAnsi="仿宋" w:cs="仿宋"/>
          <w:sz w:val="24"/>
        </w:rPr>
        <w:t>09</w:t>
      </w:r>
      <w:r>
        <w:rPr>
          <w:rFonts w:ascii="仿宋" w:eastAsia="仿宋" w:hAnsi="仿宋" w:cs="仿宋" w:hint="eastAsia"/>
          <w:sz w:val="24"/>
        </w:rPr>
        <w:t>时</w:t>
      </w:r>
      <w:r>
        <w:rPr>
          <w:rFonts w:ascii="仿宋" w:eastAsia="仿宋" w:hAnsi="仿宋" w:cs="仿宋"/>
          <w:sz w:val="24"/>
        </w:rPr>
        <w:t>30</w:t>
      </w:r>
      <w:r>
        <w:rPr>
          <w:rFonts w:ascii="仿宋" w:eastAsia="仿宋" w:hAnsi="仿宋" w:cs="仿宋" w:hint="eastAsia"/>
          <w:sz w:val="24"/>
        </w:rPr>
        <w:t>分</w:t>
      </w:r>
      <w:r>
        <w:rPr>
          <w:rFonts w:ascii="仿宋" w:eastAsia="仿宋" w:hAnsi="仿宋" w:cs="仿宋" w:hint="eastAsia"/>
          <w:sz w:val="24"/>
        </w:rPr>
        <w:t>00</w:t>
      </w:r>
      <w:r>
        <w:rPr>
          <w:rFonts w:ascii="仿宋" w:eastAsia="仿宋" w:hAnsi="仿宋" w:cs="仿宋" w:hint="eastAsia"/>
          <w:sz w:val="24"/>
        </w:rPr>
        <w:t>秒（北京时间）</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地点：丹凤县江源镇村供水管理有限公司会议室（丹凤县汗沟路与江滨南路交叉口北</w:t>
      </w:r>
      <w:r>
        <w:rPr>
          <w:rFonts w:ascii="仿宋" w:eastAsia="仿宋" w:hAnsi="仿宋" w:cs="仿宋" w:hint="eastAsia"/>
          <w:sz w:val="24"/>
        </w:rPr>
        <w:t>60</w:t>
      </w:r>
      <w:r>
        <w:rPr>
          <w:rFonts w:ascii="仿宋" w:eastAsia="仿宋" w:hAnsi="仿宋" w:cs="仿宋" w:hint="eastAsia"/>
          <w:sz w:val="24"/>
        </w:rPr>
        <w:t>米）</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五、开启</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时间：</w:t>
      </w:r>
      <w:r>
        <w:rPr>
          <w:rFonts w:ascii="仿宋" w:eastAsia="仿宋" w:hAnsi="仿宋" w:cs="仿宋" w:hint="eastAsia"/>
          <w:sz w:val="24"/>
        </w:rPr>
        <w:t xml:space="preserve"> 202</w:t>
      </w:r>
      <w:r>
        <w:rPr>
          <w:rFonts w:ascii="仿宋" w:eastAsia="仿宋" w:hAnsi="仿宋" w:cs="仿宋"/>
          <w:sz w:val="24"/>
        </w:rPr>
        <w:t>5</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7</w:t>
      </w:r>
      <w:r>
        <w:rPr>
          <w:rFonts w:ascii="仿宋" w:eastAsia="仿宋" w:hAnsi="仿宋" w:cs="仿宋" w:hint="eastAsia"/>
          <w:sz w:val="24"/>
        </w:rPr>
        <w:t>日</w:t>
      </w:r>
      <w:r>
        <w:rPr>
          <w:rFonts w:ascii="仿宋" w:eastAsia="仿宋" w:hAnsi="仿宋" w:cs="仿宋"/>
          <w:sz w:val="24"/>
        </w:rPr>
        <w:t>09</w:t>
      </w:r>
      <w:r>
        <w:rPr>
          <w:rFonts w:ascii="仿宋" w:eastAsia="仿宋" w:hAnsi="仿宋" w:cs="仿宋" w:hint="eastAsia"/>
          <w:sz w:val="24"/>
        </w:rPr>
        <w:t>时</w:t>
      </w:r>
      <w:r>
        <w:rPr>
          <w:rFonts w:ascii="仿宋" w:eastAsia="仿宋" w:hAnsi="仿宋" w:cs="仿宋"/>
          <w:sz w:val="24"/>
        </w:rPr>
        <w:t>30</w:t>
      </w:r>
      <w:r>
        <w:rPr>
          <w:rFonts w:ascii="仿宋" w:eastAsia="仿宋" w:hAnsi="仿宋" w:cs="仿宋" w:hint="eastAsia"/>
          <w:sz w:val="24"/>
        </w:rPr>
        <w:t>分</w:t>
      </w:r>
      <w:r>
        <w:rPr>
          <w:rFonts w:ascii="仿宋" w:eastAsia="仿宋" w:hAnsi="仿宋" w:cs="仿宋" w:hint="eastAsia"/>
          <w:sz w:val="24"/>
        </w:rPr>
        <w:t>00</w:t>
      </w:r>
      <w:r>
        <w:rPr>
          <w:rFonts w:ascii="仿宋" w:eastAsia="仿宋" w:hAnsi="仿宋" w:cs="仿宋" w:hint="eastAsia"/>
          <w:sz w:val="24"/>
        </w:rPr>
        <w:t>秒（北京时间）</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地点：丹凤县江源镇村供水管理有限公司会议室（丹凤县汗沟路与江滨南路交叉口北</w:t>
      </w:r>
      <w:r>
        <w:rPr>
          <w:rFonts w:ascii="仿宋" w:eastAsia="仿宋" w:hAnsi="仿宋" w:cs="仿宋" w:hint="eastAsia"/>
          <w:sz w:val="24"/>
        </w:rPr>
        <w:t>60</w:t>
      </w:r>
      <w:r>
        <w:rPr>
          <w:rFonts w:ascii="仿宋" w:eastAsia="仿宋" w:hAnsi="仿宋" w:cs="仿宋" w:hint="eastAsia"/>
          <w:sz w:val="24"/>
        </w:rPr>
        <w:t>米）</w:t>
      </w:r>
    </w:p>
    <w:p w:rsidR="0067729B" w:rsidRDefault="0067729B">
      <w:pPr>
        <w:spacing w:line="520" w:lineRule="exact"/>
        <w:ind w:firstLineChars="200" w:firstLine="480"/>
        <w:rPr>
          <w:rFonts w:ascii="仿宋" w:eastAsia="仿宋" w:hAnsi="仿宋" w:cs="仿宋"/>
          <w:sz w:val="24"/>
          <w:highlight w:val="yellow"/>
        </w:rPr>
      </w:pP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六、公告期限</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自本公告发布之日起</w:t>
      </w:r>
      <w:r>
        <w:rPr>
          <w:rFonts w:ascii="仿宋" w:eastAsia="仿宋" w:hAnsi="仿宋" w:cs="仿宋" w:hint="eastAsia"/>
          <w:sz w:val="24"/>
        </w:rPr>
        <w:t>3</w:t>
      </w:r>
      <w:r>
        <w:rPr>
          <w:rFonts w:ascii="仿宋" w:eastAsia="仿宋" w:hAnsi="仿宋" w:cs="仿宋" w:hint="eastAsia"/>
          <w:sz w:val="24"/>
        </w:rPr>
        <w:t>个工作日。</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七、其他补充事宜</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、落实政府采购政策：</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1.1 </w:t>
      </w:r>
      <w:r>
        <w:rPr>
          <w:rFonts w:ascii="仿宋" w:eastAsia="仿宋" w:hAnsi="仿宋" w:cs="仿宋" w:hint="eastAsia"/>
          <w:sz w:val="24"/>
        </w:rPr>
        <w:t>《关于进一步加大政府采购支持中小企业力度的通知》（财库〔</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19</w:t>
      </w:r>
      <w:r>
        <w:rPr>
          <w:rFonts w:ascii="仿宋" w:eastAsia="仿宋" w:hAnsi="仿宋" w:cs="仿宋" w:hint="eastAsia"/>
          <w:sz w:val="24"/>
        </w:rPr>
        <w:t>号）、《政府采购促进中小企业发展管理办法》（财库〔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46</w:t>
      </w:r>
      <w:r>
        <w:rPr>
          <w:rFonts w:ascii="仿宋" w:eastAsia="仿宋" w:hAnsi="仿宋" w:cs="仿宋" w:hint="eastAsia"/>
          <w:sz w:val="24"/>
        </w:rPr>
        <w:t>号）、《关于政府采购支持监狱企业发展有关问题的通知》（财库〔</w:t>
      </w:r>
      <w:r>
        <w:rPr>
          <w:rFonts w:ascii="仿宋" w:eastAsia="仿宋" w:hAnsi="仿宋" w:cs="仿宋" w:hint="eastAsia"/>
          <w:sz w:val="24"/>
        </w:rPr>
        <w:t>2014</w:t>
      </w:r>
      <w:r>
        <w:rPr>
          <w:rFonts w:ascii="仿宋" w:eastAsia="仿宋" w:hAnsi="仿宋" w:cs="仿宋" w:hint="eastAsia"/>
          <w:sz w:val="24"/>
        </w:rPr>
        <w:t>〕</w:t>
      </w:r>
      <w:r>
        <w:rPr>
          <w:rFonts w:ascii="仿宋" w:eastAsia="仿宋" w:hAnsi="仿宋" w:cs="仿宋" w:hint="eastAsia"/>
          <w:sz w:val="24"/>
        </w:rPr>
        <w:t>68</w:t>
      </w:r>
      <w:r>
        <w:rPr>
          <w:rFonts w:ascii="仿宋" w:eastAsia="仿宋" w:hAnsi="仿宋" w:cs="仿宋" w:hint="eastAsia"/>
          <w:sz w:val="24"/>
        </w:rPr>
        <w:t>号）、《关于促进残疾人就业政府采</w:t>
      </w:r>
      <w:r>
        <w:rPr>
          <w:rFonts w:ascii="仿宋" w:eastAsia="仿宋" w:hAnsi="仿宋" w:cs="仿宋" w:hint="eastAsia"/>
          <w:sz w:val="24"/>
        </w:rPr>
        <w:lastRenderedPageBreak/>
        <w:t>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sz w:val="24"/>
        </w:rPr>
        <w:t>《国务院办公厅关于建立政府强制采购节能产品制度的通知》（国办发〔</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51</w:t>
      </w:r>
      <w:r>
        <w:rPr>
          <w:rFonts w:ascii="仿宋" w:eastAsia="仿宋" w:hAnsi="仿宋" w:cs="仿宋" w:hint="eastAsia"/>
          <w:sz w:val="24"/>
        </w:rPr>
        <w:t>号）、《财政部国家发改委生态环境部市场监督总局联合印发关于</w:t>
      </w:r>
      <w:r>
        <w:rPr>
          <w:rFonts w:ascii="仿宋" w:eastAsia="仿宋" w:hAnsi="仿宋" w:cs="仿宋" w:hint="eastAsia"/>
          <w:sz w:val="24"/>
        </w:rPr>
        <w:t>调整优化节能产品、环境标志产品政府采购执行机制的通知》（财库〔</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号）、《关于印发环境标志产品政府采购品目清单的通知》（财库〔</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18</w:t>
      </w:r>
      <w:r>
        <w:rPr>
          <w:rFonts w:ascii="仿宋" w:eastAsia="仿宋" w:hAnsi="仿宋" w:cs="仿宋" w:hint="eastAsia"/>
          <w:sz w:val="24"/>
        </w:rPr>
        <w:t>号）、《关于印发节能产品政府采购品目清单的通知》（财库〔</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19</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《财政部农业农村部国家乡村振兴局关于运用政府采购政策支持乡村产业振兴的通知》（财库〔</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 xml:space="preserve">19 </w:t>
      </w:r>
      <w:r>
        <w:rPr>
          <w:rFonts w:ascii="仿宋" w:eastAsia="仿宋" w:hAnsi="仿宋" w:cs="仿宋" w:hint="eastAsia"/>
          <w:sz w:val="24"/>
        </w:rPr>
        <w:t>号）、《财政部农业农村部国家乡村振兴局中华全国供销合作总社关于印发</w:t>
      </w:r>
      <w:r>
        <w:rPr>
          <w:rFonts w:ascii="仿宋" w:eastAsia="仿宋" w:hAnsi="仿宋" w:cs="仿宋" w:hint="eastAsia"/>
          <w:sz w:val="24"/>
        </w:rPr>
        <w:t>&lt;</w:t>
      </w:r>
      <w:r>
        <w:rPr>
          <w:rFonts w:ascii="仿宋" w:eastAsia="仿宋" w:hAnsi="仿宋" w:cs="仿宋" w:hint="eastAsia"/>
          <w:sz w:val="24"/>
        </w:rPr>
        <w:t>关于深入开展政府采购脱贫地区农副产品工作推进乡村产业振兴的实施意见</w:t>
      </w:r>
      <w:r>
        <w:rPr>
          <w:rFonts w:ascii="仿宋" w:eastAsia="仿宋" w:hAnsi="仿宋" w:cs="仿宋" w:hint="eastAsia"/>
          <w:sz w:val="24"/>
        </w:rPr>
        <w:t>&gt;</w:t>
      </w:r>
      <w:r>
        <w:rPr>
          <w:rFonts w:ascii="仿宋" w:eastAsia="仿宋" w:hAnsi="仿宋" w:cs="仿宋" w:hint="eastAsia"/>
          <w:sz w:val="24"/>
        </w:rPr>
        <w:t>的通知》（财库〔</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 xml:space="preserve">20 </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.4</w:t>
      </w:r>
      <w:r>
        <w:rPr>
          <w:rFonts w:ascii="仿宋" w:eastAsia="仿宋" w:hAnsi="仿宋" w:cs="仿宋" w:hint="eastAsia"/>
          <w:sz w:val="24"/>
        </w:rPr>
        <w:t>《国家互联网信息办公室工业和信息化部公安部财政部国家认证认可监督管理委员会关于调整网络安全专用产品安全管理有关事项的公告》（</w:t>
      </w:r>
      <w:r>
        <w:rPr>
          <w:rFonts w:ascii="仿宋" w:eastAsia="仿宋" w:hAnsi="仿宋" w:cs="仿宋" w:hint="eastAsia"/>
          <w:sz w:val="24"/>
        </w:rPr>
        <w:t>2023</w:t>
      </w:r>
      <w:r>
        <w:rPr>
          <w:rFonts w:ascii="仿宋" w:eastAsia="仿宋" w:hAnsi="仿宋" w:cs="仿宋" w:hint="eastAsia"/>
          <w:sz w:val="24"/>
        </w:rPr>
        <w:t>年第</w:t>
      </w:r>
      <w:r>
        <w:rPr>
          <w:rFonts w:ascii="仿宋" w:eastAsia="仿宋" w:hAnsi="仿宋" w:cs="仿宋" w:hint="eastAsia"/>
          <w:sz w:val="24"/>
        </w:rPr>
        <w:t>1</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1.5 </w:t>
      </w:r>
      <w:r>
        <w:rPr>
          <w:rFonts w:ascii="仿宋" w:eastAsia="仿宋" w:hAnsi="仿宋" w:cs="仿宋" w:hint="eastAsia"/>
          <w:sz w:val="24"/>
        </w:rPr>
        <w:t>《陕西省财政厅关于加快推进我省中小企业政府采购信用融资工作的通知》（陕财办采〔</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15 </w:t>
      </w:r>
      <w:r>
        <w:rPr>
          <w:rFonts w:ascii="仿宋" w:eastAsia="仿宋" w:hAnsi="仿宋" w:cs="仿宋" w:hint="eastAsia"/>
          <w:sz w:val="24"/>
        </w:rPr>
        <w:t>号）、《陕西省财政厅关于印发</w:t>
      </w:r>
      <w:r>
        <w:rPr>
          <w:rFonts w:ascii="仿宋" w:eastAsia="仿宋" w:hAnsi="仿宋" w:cs="仿宋" w:hint="eastAsia"/>
          <w:sz w:val="24"/>
        </w:rPr>
        <w:t>&lt;</w:t>
      </w:r>
      <w:r>
        <w:rPr>
          <w:rFonts w:ascii="仿宋" w:eastAsia="仿宋" w:hAnsi="仿宋" w:cs="仿宋" w:hint="eastAsia"/>
          <w:sz w:val="24"/>
        </w:rPr>
        <w:t>陕西省中小企业政府采购信用融资办法</w:t>
      </w:r>
      <w:r>
        <w:rPr>
          <w:rFonts w:ascii="仿宋" w:eastAsia="仿宋" w:hAnsi="仿宋" w:cs="仿宋" w:hint="eastAsia"/>
          <w:sz w:val="24"/>
        </w:rPr>
        <w:t>&gt;</w:t>
      </w:r>
      <w:r>
        <w:rPr>
          <w:rFonts w:ascii="仿宋" w:eastAsia="仿宋" w:hAnsi="仿宋" w:cs="仿宋" w:hint="eastAsia"/>
          <w:sz w:val="24"/>
        </w:rPr>
        <w:t>的通知》（陕财办采〔</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 xml:space="preserve">23 </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《关于扩大政府采购支持绿色建材促进建筑品质提升政策实施范围的通知》（财库〔</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35</w:t>
      </w:r>
      <w:r>
        <w:rPr>
          <w:rFonts w:ascii="仿宋" w:eastAsia="仿宋" w:hAnsi="仿宋" w:cs="仿宋" w:hint="eastAsia"/>
          <w:sz w:val="24"/>
        </w:rPr>
        <w:t>号）、《财政部办公厅</w:t>
      </w:r>
      <w:r>
        <w:rPr>
          <w:rFonts w:ascii="仿宋" w:eastAsia="仿宋" w:hAnsi="仿宋" w:cs="仿宋" w:hint="eastAsia"/>
          <w:sz w:val="24"/>
        </w:rPr>
        <w:t xml:space="preserve"> </w:t>
      </w:r>
      <w:r>
        <w:rPr>
          <w:rFonts w:ascii="仿宋" w:eastAsia="仿宋" w:hAnsi="仿宋" w:cs="仿宋" w:hint="eastAsia"/>
          <w:sz w:val="24"/>
        </w:rPr>
        <w:t>住房城乡建设部办公厅</w:t>
      </w:r>
      <w:r>
        <w:rPr>
          <w:rFonts w:ascii="仿宋" w:eastAsia="仿宋" w:hAnsi="仿宋" w:cs="仿宋" w:hint="eastAsia"/>
          <w:sz w:val="24"/>
        </w:rPr>
        <w:t xml:space="preserve"> </w:t>
      </w:r>
      <w:r>
        <w:rPr>
          <w:rFonts w:ascii="仿宋" w:eastAsia="仿宋" w:hAnsi="仿宋" w:cs="仿宋" w:hint="eastAsia"/>
          <w:sz w:val="24"/>
        </w:rPr>
        <w:t>工业和信息化</w:t>
      </w:r>
      <w:r>
        <w:rPr>
          <w:rFonts w:ascii="仿宋" w:eastAsia="仿宋" w:hAnsi="仿宋" w:cs="仿宋" w:hint="eastAsia"/>
          <w:sz w:val="24"/>
        </w:rPr>
        <w:t>部办公厅关于印发</w:t>
      </w:r>
      <w:r>
        <w:rPr>
          <w:rFonts w:ascii="仿宋" w:eastAsia="仿宋" w:hAnsi="仿宋" w:cs="仿宋" w:hint="eastAsia"/>
          <w:sz w:val="24"/>
        </w:rPr>
        <w:t>&lt;</w:t>
      </w:r>
      <w:r>
        <w:rPr>
          <w:rFonts w:ascii="仿宋" w:eastAsia="仿宋" w:hAnsi="仿宋" w:cs="仿宋" w:hint="eastAsia"/>
          <w:sz w:val="24"/>
        </w:rPr>
        <w:t>政府采购支持绿色建材促进建筑品质提升政策项目实施指南</w:t>
      </w:r>
      <w:r>
        <w:rPr>
          <w:rFonts w:ascii="仿宋" w:eastAsia="仿宋" w:hAnsi="仿宋" w:cs="仿宋" w:hint="eastAsia"/>
          <w:sz w:val="24"/>
        </w:rPr>
        <w:t>&gt;</w:t>
      </w:r>
      <w:r>
        <w:rPr>
          <w:rFonts w:ascii="仿宋" w:eastAsia="仿宋" w:hAnsi="仿宋" w:cs="仿宋" w:hint="eastAsia"/>
          <w:sz w:val="24"/>
        </w:rPr>
        <w:t>的通知》（</w:t>
      </w:r>
      <w:r>
        <w:rPr>
          <w:rFonts w:ascii="仿宋" w:eastAsia="仿宋" w:hAnsi="仿宋" w:cs="仿宋" w:hint="eastAsia"/>
          <w:sz w:val="24"/>
        </w:rPr>
        <w:t xml:space="preserve"> </w:t>
      </w:r>
      <w:r>
        <w:rPr>
          <w:rFonts w:ascii="仿宋" w:eastAsia="仿宋" w:hAnsi="仿宋" w:cs="仿宋" w:hint="eastAsia"/>
          <w:sz w:val="24"/>
        </w:rPr>
        <w:t>财办库〔</w:t>
      </w:r>
      <w:r>
        <w:rPr>
          <w:rFonts w:ascii="仿宋" w:eastAsia="仿宋" w:hAnsi="仿宋" w:cs="仿宋" w:hint="eastAsia"/>
          <w:sz w:val="24"/>
        </w:rPr>
        <w:t>2023</w:t>
      </w:r>
      <w:r>
        <w:rPr>
          <w:rFonts w:ascii="仿宋" w:eastAsia="仿宋" w:hAnsi="仿宋" w:cs="仿宋" w:hint="eastAsia"/>
          <w:sz w:val="24"/>
        </w:rPr>
        <w:t>〕</w:t>
      </w:r>
      <w:r>
        <w:rPr>
          <w:rFonts w:ascii="仿宋" w:eastAsia="仿宋" w:hAnsi="仿宋" w:cs="仿宋" w:hint="eastAsia"/>
          <w:sz w:val="24"/>
        </w:rPr>
        <w:t>52</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若享受以上政策优惠的企业，提供相应声明函或品目清单范围内产品的有效认证证书。</w:t>
      </w:r>
    </w:p>
    <w:p w:rsidR="0067729B" w:rsidRDefault="00CB1B18">
      <w:pPr>
        <w:pStyle w:val="afe"/>
        <w:spacing w:before="0" w:beforeAutospacing="0" w:after="0" w:afterAutospacing="0" w:line="480" w:lineRule="atLeast"/>
        <w:ind w:firstLine="480"/>
        <w:jc w:val="both"/>
        <w:rPr>
          <w:rFonts w:ascii="仿宋" w:eastAsia="仿宋" w:hAnsi="仿宋" w:cs="仿宋"/>
          <w:shd w:val="clear" w:color="auto" w:fill="FFFFFF"/>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shd w:val="clear" w:color="auto" w:fill="FFFFFF"/>
        </w:rPr>
        <w:t>文件获取方式：</w:t>
      </w:r>
    </w:p>
    <w:p w:rsidR="0067729B" w:rsidRDefault="00CB1B18">
      <w:pPr>
        <w:pStyle w:val="afe"/>
        <w:spacing w:before="0" w:beforeAutospacing="0" w:after="0" w:afterAutospacing="0" w:line="480" w:lineRule="atLeast"/>
        <w:ind w:firstLine="480"/>
        <w:jc w:val="both"/>
        <w:rPr>
          <w:rFonts w:ascii="仿宋" w:eastAsia="仿宋" w:hAnsi="仿宋" w:cs="仿宋"/>
          <w:shd w:val="clear" w:color="auto" w:fill="FFFFFF"/>
        </w:rPr>
      </w:pPr>
      <w:r>
        <w:rPr>
          <w:rFonts w:ascii="仿宋" w:eastAsia="仿宋" w:hAnsi="仿宋" w:cs="仿宋" w:hint="eastAsia"/>
          <w:shd w:val="clear" w:color="auto" w:fill="FFFFFF"/>
        </w:rPr>
        <w:t>3</w:t>
      </w:r>
      <w:r>
        <w:rPr>
          <w:rFonts w:ascii="仿宋" w:eastAsia="仿宋" w:hAnsi="仿宋" w:cs="仿宋" w:hint="eastAsia"/>
          <w:shd w:val="clear" w:color="auto" w:fill="FFFFFF"/>
        </w:rPr>
        <w:t>、请各投标供应商获取招标文件后，按照陕西省财政厅《关于政府采购供应商注册登记有关事项的通知》要求，通过陕西省政府采购网（</w:t>
      </w:r>
      <w:r>
        <w:rPr>
          <w:rFonts w:ascii="仿宋" w:eastAsia="仿宋" w:hAnsi="仿宋" w:cs="仿宋" w:hint="eastAsia"/>
          <w:shd w:val="clear" w:color="auto" w:fill="FFFFFF"/>
        </w:rPr>
        <w:t>http://www.ccgp-shaanxi.gov.cn/</w:t>
      </w:r>
      <w:r>
        <w:rPr>
          <w:rFonts w:ascii="仿宋" w:eastAsia="仿宋" w:hAnsi="仿宋" w:cs="仿宋" w:hint="eastAsia"/>
          <w:shd w:val="clear" w:color="auto" w:fill="FFFFFF"/>
        </w:rPr>
        <w:t>）注册登记加入陕西省政府采购供应商库。</w:t>
      </w:r>
    </w:p>
    <w:p w:rsidR="0067729B" w:rsidRDefault="00CB1B18">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八、对本次采购提出询问，请按以下方式联系。</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、采购人信息</w:t>
      </w:r>
      <w:r>
        <w:rPr>
          <w:rFonts w:ascii="仿宋" w:eastAsia="仿宋" w:hAnsi="仿宋" w:cs="仿宋" w:hint="eastAsia"/>
          <w:sz w:val="24"/>
        </w:rPr>
        <w:t xml:space="preserve"> </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lastRenderedPageBreak/>
        <w:t>名称：丹凤县水利局</w:t>
      </w:r>
      <w:r>
        <w:rPr>
          <w:rFonts w:ascii="仿宋" w:eastAsia="仿宋" w:hAnsi="仿宋" w:cs="仿宋" w:hint="eastAsia"/>
          <w:sz w:val="24"/>
        </w:rPr>
        <w:t xml:space="preserve">    </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地址：丹凤县北新街</w:t>
      </w:r>
      <w:r>
        <w:rPr>
          <w:rFonts w:ascii="仿宋" w:eastAsia="仿宋" w:hAnsi="仿宋" w:cs="仿宋" w:hint="eastAsia"/>
          <w:sz w:val="24"/>
        </w:rPr>
        <w:t>58</w:t>
      </w:r>
      <w:r>
        <w:rPr>
          <w:rFonts w:ascii="仿宋" w:eastAsia="仿宋" w:hAnsi="仿宋" w:cs="仿宋" w:hint="eastAsia"/>
          <w:sz w:val="24"/>
        </w:rPr>
        <w:t>号</w:t>
      </w:r>
      <w:r>
        <w:rPr>
          <w:rFonts w:ascii="仿宋" w:eastAsia="仿宋" w:hAnsi="仿宋" w:cs="仿宋" w:hint="eastAsia"/>
          <w:sz w:val="24"/>
        </w:rPr>
        <w:t xml:space="preserve">    </w:t>
      </w:r>
    </w:p>
    <w:p w:rsidR="0067729B" w:rsidRDefault="00CB1B18">
      <w:pPr>
        <w:spacing w:line="520" w:lineRule="exact"/>
        <w:ind w:firstLineChars="200" w:firstLine="480"/>
        <w:rPr>
          <w:rFonts w:ascii="仿宋" w:eastAsia="仿宋" w:hAnsi="仿宋" w:cs="仿宋"/>
          <w:sz w:val="24"/>
          <w:highlight w:val="yellow"/>
        </w:rPr>
      </w:pPr>
      <w:r>
        <w:rPr>
          <w:rFonts w:ascii="仿宋" w:eastAsia="仿宋" w:hAnsi="仿宋" w:cs="仿宋" w:hint="eastAsia"/>
          <w:sz w:val="24"/>
        </w:rPr>
        <w:t>联系方式：</w:t>
      </w:r>
      <w:r>
        <w:rPr>
          <w:rFonts w:ascii="仿宋" w:eastAsia="仿宋" w:hAnsi="仿宋" w:cs="仿宋"/>
          <w:sz w:val="24"/>
        </w:rPr>
        <w:t>09143320061</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、采购代理机构信息</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名称：陕西玥诚工程项目管理有限</w:t>
      </w:r>
      <w:r>
        <w:rPr>
          <w:rFonts w:ascii="仿宋" w:eastAsia="仿宋" w:hAnsi="仿宋" w:cs="仿宋" w:hint="eastAsia"/>
          <w:sz w:val="24"/>
          <w:lang w:val="zh-CN"/>
        </w:rPr>
        <w:t>公司</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地址：陕西省西安市新城区陕西省西安市新城区长乐西路</w:t>
      </w:r>
      <w:r>
        <w:rPr>
          <w:rFonts w:ascii="仿宋" w:eastAsia="仿宋" w:hAnsi="仿宋" w:cs="仿宋" w:hint="eastAsia"/>
          <w:sz w:val="24"/>
        </w:rPr>
        <w:t>256</w:t>
      </w:r>
      <w:r>
        <w:rPr>
          <w:rFonts w:ascii="仿宋" w:eastAsia="仿宋" w:hAnsi="仿宋" w:cs="仿宋" w:hint="eastAsia"/>
          <w:sz w:val="24"/>
        </w:rPr>
        <w:t>号东方亿象城</w:t>
      </w:r>
      <w:r>
        <w:rPr>
          <w:rFonts w:ascii="仿宋" w:eastAsia="仿宋" w:hAnsi="仿宋" w:cs="仿宋" w:hint="eastAsia"/>
          <w:sz w:val="24"/>
        </w:rPr>
        <w:t>C</w:t>
      </w:r>
      <w:r>
        <w:rPr>
          <w:rFonts w:ascii="仿宋" w:eastAsia="仿宋" w:hAnsi="仿宋" w:cs="仿宋" w:hint="eastAsia"/>
          <w:sz w:val="24"/>
        </w:rPr>
        <w:t>座</w:t>
      </w:r>
      <w:r>
        <w:rPr>
          <w:rFonts w:ascii="仿宋" w:eastAsia="仿宋" w:hAnsi="仿宋" w:cs="仿宋" w:hint="eastAsia"/>
          <w:sz w:val="24"/>
        </w:rPr>
        <w:t>1010</w:t>
      </w:r>
      <w:r>
        <w:rPr>
          <w:rFonts w:ascii="仿宋" w:eastAsia="仿宋" w:hAnsi="仿宋" w:cs="仿宋" w:hint="eastAsia"/>
          <w:sz w:val="24"/>
        </w:rPr>
        <w:t>号</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联系方式：</w:t>
      </w:r>
      <w:r>
        <w:rPr>
          <w:rFonts w:ascii="仿宋" w:eastAsia="仿宋" w:hAnsi="仿宋" w:cs="仿宋" w:hint="eastAsia"/>
          <w:sz w:val="24"/>
        </w:rPr>
        <w:t>1</w:t>
      </w:r>
      <w:r>
        <w:rPr>
          <w:rFonts w:ascii="仿宋" w:eastAsia="仿宋" w:hAnsi="仿宋" w:cs="仿宋"/>
          <w:sz w:val="24"/>
        </w:rPr>
        <w:t>3571998475</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、项目联系方式</w:t>
      </w:r>
    </w:p>
    <w:p w:rsidR="0067729B" w:rsidRDefault="00CB1B18">
      <w:pPr>
        <w:spacing w:line="520" w:lineRule="exact"/>
        <w:ind w:firstLineChars="200" w:firstLine="480"/>
        <w:rPr>
          <w:rFonts w:ascii="仿宋" w:eastAsia="仿宋" w:hAnsi="仿宋" w:cs="仿宋"/>
          <w:sz w:val="24"/>
        </w:rPr>
      </w:pPr>
      <w:r>
        <w:rPr>
          <w:rFonts w:ascii="仿宋" w:eastAsia="仿宋" w:hAnsi="仿宋" w:cs="仿宋" w:hint="eastAsia"/>
          <w:sz w:val="24"/>
        </w:rPr>
        <w:t>项目联系人：卞兴前</w:t>
      </w:r>
      <w:r>
        <w:rPr>
          <w:rFonts w:ascii="仿宋" w:eastAsia="仿宋" w:hAnsi="仿宋" w:cs="仿宋" w:hint="eastAsia"/>
          <w:sz w:val="24"/>
        </w:rPr>
        <w:t xml:space="preserve">             </w:t>
      </w:r>
    </w:p>
    <w:p w:rsidR="0067729B" w:rsidRDefault="00CB1B18">
      <w:pPr>
        <w:spacing w:line="520" w:lineRule="exact"/>
        <w:ind w:firstLineChars="200" w:firstLine="480"/>
        <w:rPr>
          <w:rFonts w:ascii="仿宋" w:eastAsia="仿宋" w:hAnsi="仿宋" w:cs="仿宋"/>
        </w:rPr>
      </w:pPr>
      <w:r>
        <w:rPr>
          <w:rFonts w:ascii="仿宋" w:eastAsia="仿宋" w:hAnsi="仿宋" w:cs="仿宋" w:hint="eastAsia"/>
          <w:sz w:val="24"/>
        </w:rPr>
        <w:t>电</w:t>
      </w:r>
      <w:r>
        <w:rPr>
          <w:rFonts w:ascii="仿宋" w:eastAsia="仿宋" w:hAnsi="仿宋" w:cs="仿宋" w:hint="eastAsia"/>
          <w:sz w:val="24"/>
        </w:rPr>
        <w:t xml:space="preserve"> </w:t>
      </w:r>
      <w:r>
        <w:rPr>
          <w:rFonts w:ascii="仿宋" w:eastAsia="仿宋" w:hAnsi="仿宋" w:cs="仿宋" w:hint="eastAsia"/>
          <w:sz w:val="24"/>
        </w:rPr>
        <w:t>话：</w:t>
      </w:r>
      <w:r>
        <w:rPr>
          <w:rFonts w:ascii="仿宋" w:eastAsia="仿宋" w:hAnsi="仿宋" w:cs="仿宋" w:hint="eastAsia"/>
          <w:sz w:val="24"/>
        </w:rPr>
        <w:t xml:space="preserve">13571998475  </w:t>
      </w:r>
      <w:r>
        <w:rPr>
          <w:rFonts w:ascii="仿宋" w:eastAsia="仿宋" w:hAnsi="仿宋" w:cs="仿宋" w:hint="eastAsia"/>
          <w:sz w:val="24"/>
        </w:rPr>
        <w:br w:type="page"/>
      </w:r>
    </w:p>
    <w:p w:rsidR="0067729B" w:rsidRDefault="00CB1B18">
      <w:pPr>
        <w:pStyle w:val="aff"/>
        <w:spacing w:line="360" w:lineRule="auto"/>
        <w:rPr>
          <w:rStyle w:val="1Char1"/>
          <w:rFonts w:ascii="仿宋" w:eastAsia="仿宋" w:hAnsi="仿宋" w:cs="仿宋"/>
          <w:sz w:val="36"/>
          <w:szCs w:val="36"/>
        </w:rPr>
      </w:pPr>
      <w:bookmarkStart w:id="20" w:name="_Toc58504446"/>
      <w:bookmarkStart w:id="21" w:name="_Toc415499895"/>
      <w:bookmarkStart w:id="22" w:name="_Toc184043011"/>
      <w:bookmarkStart w:id="23" w:name="_Toc68590966"/>
      <w:bookmarkStart w:id="24" w:name="_Toc256342142"/>
      <w:bookmarkStart w:id="25" w:name="_Toc232395211"/>
      <w:bookmarkStart w:id="26" w:name="_Toc249515389"/>
      <w:bookmarkStart w:id="27" w:name="_Toc230013631"/>
      <w:bookmarkStart w:id="28" w:name="_Toc230099796"/>
      <w:bookmarkStart w:id="29" w:name="_Toc230583540"/>
      <w:bookmarkStart w:id="30" w:name="_Toc249525158"/>
      <w:bookmarkStart w:id="31" w:name="_Toc21126"/>
      <w:bookmarkStart w:id="32" w:name="_Toc232176271"/>
      <w:bookmarkStart w:id="33" w:name="_Toc249515277"/>
      <w:bookmarkStart w:id="34" w:name="_Toc256342143"/>
      <w:bookmarkStart w:id="35" w:name="_Toc177817334"/>
      <w:bookmarkStart w:id="36" w:name="_Toc230013632"/>
      <w:bookmarkStart w:id="37" w:name="_Toc70687139"/>
      <w:bookmarkStart w:id="38" w:name="_Toc230583541"/>
      <w:bookmarkStart w:id="39" w:name="_Toc500747188"/>
      <w:bookmarkStart w:id="40" w:name="_Toc500747061"/>
      <w:bookmarkStart w:id="41" w:name="_Toc177189235"/>
      <w:bookmarkStart w:id="42" w:name="_Toc230099797"/>
      <w:bookmarkStart w:id="43" w:name="_Toc184043012"/>
      <w:bookmarkStart w:id="44" w:name="_Toc177995473"/>
      <w:bookmarkStart w:id="45" w:name="_Toc232395212"/>
      <w:bookmarkStart w:id="46" w:name="_Toc492955414"/>
      <w:bookmarkStart w:id="47" w:name="_Toc53722840"/>
      <w:bookmarkStart w:id="48" w:name="_Toc176882542"/>
      <w:bookmarkStart w:id="49" w:name="_Toc499711883"/>
      <w:bookmarkStart w:id="50" w:name="_Toc496324578"/>
      <w:bookmarkStart w:id="51" w:name="_Toc249525159"/>
      <w:bookmarkStart w:id="52" w:name="_Toc499711042"/>
      <w:bookmarkStart w:id="53" w:name="_Toc503063421"/>
      <w:bookmarkStart w:id="54" w:name="_Toc500746965"/>
      <w:bookmarkStart w:id="55" w:name="_Toc232176272"/>
      <w:bookmarkStart w:id="56" w:name="_Toc249515390"/>
      <w:bookmarkStart w:id="57" w:name="_Toc249515278"/>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1Char1"/>
          <w:rFonts w:ascii="仿宋" w:eastAsia="仿宋" w:hAnsi="仿宋" w:cs="仿宋" w:hint="eastAsia"/>
          <w:sz w:val="36"/>
          <w:szCs w:val="36"/>
        </w:rPr>
        <w:lastRenderedPageBreak/>
        <w:t>第二章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67729B" w:rsidRDefault="00CB1B18" w:rsidP="001E348D">
      <w:pPr>
        <w:pStyle w:val="26"/>
        <w:spacing w:beforeLines="100" w:after="24"/>
        <w:jc w:val="center"/>
        <w:rPr>
          <w:rFonts w:ascii="仿宋" w:eastAsia="仿宋" w:hAnsi="仿宋" w:cs="仿宋"/>
          <w:sz w:val="28"/>
          <w:szCs w:val="28"/>
        </w:rPr>
      </w:pPr>
      <w:bookmarkStart w:id="58" w:name="_Toc68590967"/>
      <w:r>
        <w:rPr>
          <w:rFonts w:ascii="仿宋" w:eastAsia="仿宋" w:hAnsi="仿宋" w:cs="仿宋" w:hint="eastAsia"/>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67729B" w:rsidRDefault="0067729B">
      <w:pPr>
        <w:rPr>
          <w:rFonts w:ascii="仿宋" w:eastAsia="仿宋" w:hAnsi="仿宋" w:cs="仿宋"/>
        </w:rPr>
      </w:pPr>
    </w:p>
    <w:p w:rsidR="0067729B" w:rsidRDefault="00CB1B18">
      <w:pPr>
        <w:rPr>
          <w:rFonts w:ascii="仿宋" w:eastAsia="仿宋" w:hAnsi="仿宋" w:cs="仿宋"/>
          <w:sz w:val="24"/>
        </w:rPr>
      </w:pPr>
      <w:r>
        <w:rPr>
          <w:rFonts w:ascii="仿宋" w:eastAsia="仿宋" w:hAnsi="仿宋" w:cs="仿宋" w:hint="eastAsia"/>
          <w:sz w:val="24"/>
        </w:rPr>
        <w:t>本表是对供应商须知的具体补充和修改，如有矛盾，均以本表为准。</w:t>
      </w:r>
    </w:p>
    <w:p w:rsidR="0067729B" w:rsidRDefault="0067729B" w:rsidP="001E348D">
      <w:pPr>
        <w:ind w:left="689" w:hangingChars="343" w:hanging="689"/>
        <w:rPr>
          <w:rFonts w:ascii="仿宋" w:eastAsia="仿宋" w:hAnsi="仿宋" w:cs="仿宋"/>
          <w:b/>
          <w:sz w:val="20"/>
          <w:szCs w:val="20"/>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650"/>
      </w:tblGrid>
      <w:tr w:rsidR="0067729B">
        <w:trPr>
          <w:trHeight w:val="20"/>
          <w:tblHeader/>
          <w:jc w:val="center"/>
        </w:trPr>
        <w:tc>
          <w:tcPr>
            <w:tcW w:w="1080" w:type="dxa"/>
            <w:vAlign w:val="center"/>
          </w:tcPr>
          <w:p w:rsidR="0067729B" w:rsidRDefault="00CB1B18">
            <w:pPr>
              <w:pStyle w:val="af8"/>
              <w:snapToGrid w:val="0"/>
              <w:spacing w:line="360" w:lineRule="exact"/>
              <w:jc w:val="center"/>
              <w:rPr>
                <w:rFonts w:ascii="仿宋" w:eastAsia="仿宋" w:hAnsi="仿宋" w:cs="仿宋"/>
                <w:b/>
                <w:sz w:val="24"/>
                <w:szCs w:val="24"/>
              </w:rPr>
            </w:pPr>
            <w:bookmarkStart w:id="59" w:name="_Hlt14560610"/>
            <w:bookmarkStart w:id="60" w:name="_Toc492955416"/>
            <w:bookmarkStart w:id="61" w:name="_Toc500747063"/>
            <w:bookmarkStart w:id="62" w:name="_Toc499711885"/>
            <w:bookmarkStart w:id="63" w:name="_Toc500746967"/>
            <w:bookmarkStart w:id="64" w:name="_Toc389620165"/>
            <w:bookmarkStart w:id="65" w:name="_Toc496324580"/>
            <w:bookmarkStart w:id="66" w:name="_Toc503063423"/>
            <w:bookmarkStart w:id="67" w:name="_Toc499711044"/>
            <w:bookmarkStart w:id="68" w:name="_Toc500747190"/>
            <w:bookmarkStart w:id="69" w:name="_Toc385992326"/>
            <w:bookmarkEnd w:id="18"/>
            <w:bookmarkEnd w:id="59"/>
            <w:r>
              <w:rPr>
                <w:rFonts w:ascii="仿宋" w:eastAsia="仿宋" w:hAnsi="仿宋" w:cs="仿宋" w:hint="eastAsia"/>
                <w:b/>
                <w:sz w:val="24"/>
                <w:szCs w:val="24"/>
              </w:rPr>
              <w:t>条款号</w:t>
            </w:r>
          </w:p>
        </w:tc>
        <w:tc>
          <w:tcPr>
            <w:tcW w:w="7650" w:type="dxa"/>
            <w:vAlign w:val="center"/>
          </w:tcPr>
          <w:p w:rsidR="0067729B" w:rsidRDefault="00CB1B18">
            <w:pPr>
              <w:pStyle w:val="af8"/>
              <w:snapToGrid w:val="0"/>
              <w:spacing w:line="360" w:lineRule="exact"/>
              <w:jc w:val="center"/>
              <w:rPr>
                <w:rFonts w:ascii="仿宋" w:eastAsia="仿宋" w:hAnsi="仿宋" w:cs="仿宋"/>
                <w:b/>
                <w:sz w:val="24"/>
                <w:szCs w:val="24"/>
              </w:rPr>
            </w:pPr>
            <w:r>
              <w:rPr>
                <w:rFonts w:ascii="仿宋" w:eastAsia="仿宋" w:hAnsi="仿宋" w:cs="仿宋" w:hint="eastAsia"/>
                <w:b/>
                <w:sz w:val="24"/>
                <w:szCs w:val="24"/>
              </w:rPr>
              <w:t>内容说明</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1.1</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项目名称：丹凤县武关镇供水管网延伸工程</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项目编号：</w:t>
            </w:r>
            <w:r>
              <w:rPr>
                <w:rFonts w:ascii="仿宋" w:eastAsia="仿宋" w:hAnsi="仿宋" w:cs="仿宋"/>
                <w:sz w:val="24"/>
              </w:rPr>
              <w:t>YCXM-2025201</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资金来源：财政资金</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预算金额：</w:t>
            </w:r>
            <w:r>
              <w:rPr>
                <w:rFonts w:ascii="仿宋" w:eastAsia="仿宋" w:hAnsi="仿宋" w:cs="仿宋" w:hint="eastAsia"/>
                <w:sz w:val="24"/>
                <w:szCs w:val="24"/>
              </w:rPr>
              <w:t>1650000.00</w:t>
            </w:r>
            <w:r>
              <w:rPr>
                <w:rFonts w:ascii="仿宋" w:eastAsia="仿宋" w:hAnsi="仿宋" w:cs="仿宋" w:hint="eastAsia"/>
                <w:sz w:val="24"/>
                <w:szCs w:val="24"/>
              </w:rPr>
              <w:t>元</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采购方式：竞争性磋商</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采购内容：详见本磋商文件第五章</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2.1</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采购人：</w:t>
            </w:r>
            <w:r>
              <w:rPr>
                <w:rFonts w:ascii="仿宋" w:eastAsia="仿宋" w:hAnsi="仿宋" w:cs="仿宋" w:hint="eastAsia"/>
                <w:sz w:val="24"/>
              </w:rPr>
              <w:t>丹凤县水利局</w:t>
            </w:r>
            <w:r>
              <w:rPr>
                <w:rFonts w:ascii="仿宋" w:eastAsia="仿宋" w:hAnsi="仿宋" w:cs="仿宋" w:hint="eastAsia"/>
                <w:sz w:val="24"/>
              </w:rPr>
              <w:t xml:space="preserve"> </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2.2</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采购代理机构：</w:t>
            </w:r>
            <w:r>
              <w:rPr>
                <w:rFonts w:ascii="仿宋" w:eastAsia="仿宋" w:hAnsi="仿宋" w:cs="仿宋" w:hint="eastAsia"/>
                <w:sz w:val="24"/>
              </w:rPr>
              <w:t>陕西玥诚工程项目管理有限</w:t>
            </w:r>
            <w:r>
              <w:rPr>
                <w:rFonts w:ascii="仿宋" w:eastAsia="仿宋" w:hAnsi="仿宋" w:cs="仿宋" w:hint="eastAsia"/>
                <w:sz w:val="24"/>
                <w:lang w:val="zh-CN"/>
              </w:rPr>
              <w:t>公司</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2.3</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邀请供应商的方式：</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）发布磋商公告</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）采购人和评审专家分别书面推荐的方式邀请不少于</w:t>
            </w:r>
            <w:r>
              <w:rPr>
                <w:rFonts w:ascii="仿宋" w:eastAsia="仿宋" w:hAnsi="仿宋" w:cs="仿宋" w:hint="eastAsia"/>
                <w:sz w:val="24"/>
                <w:szCs w:val="24"/>
              </w:rPr>
              <w:t xml:space="preserve">3 </w:t>
            </w:r>
            <w:r>
              <w:rPr>
                <w:rFonts w:ascii="仿宋" w:eastAsia="仿宋" w:hAnsi="仿宋" w:cs="仿宋" w:hint="eastAsia"/>
                <w:sz w:val="24"/>
                <w:szCs w:val="24"/>
              </w:rPr>
              <w:t>家</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符合相应资格条件的供应商</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）随机从省级财政部门建立的供应商库中抽取</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3.1</w:t>
            </w:r>
          </w:p>
        </w:tc>
        <w:tc>
          <w:tcPr>
            <w:tcW w:w="7650" w:type="dxa"/>
            <w:vAlign w:val="center"/>
          </w:tcPr>
          <w:p w:rsidR="0067729B" w:rsidRDefault="00CB1B18">
            <w:pPr>
              <w:pStyle w:val="Default"/>
              <w:adjustRightInd/>
              <w:snapToGrid w:val="0"/>
              <w:spacing w:line="360" w:lineRule="exact"/>
              <w:rPr>
                <w:rFonts w:ascii="仿宋" w:eastAsia="仿宋" w:hAnsi="仿宋" w:cs="仿宋"/>
                <w:color w:val="auto"/>
                <w:kern w:val="2"/>
              </w:rPr>
            </w:pPr>
            <w:r>
              <w:rPr>
                <w:rFonts w:ascii="仿宋" w:eastAsia="仿宋" w:hAnsi="仿宋" w:cs="仿宋" w:hint="eastAsia"/>
                <w:color w:val="auto"/>
                <w:kern w:val="2"/>
              </w:rPr>
              <w:t>对供应商的资格要求：见磋商公告</w:t>
            </w:r>
            <w:r>
              <w:rPr>
                <w:rFonts w:ascii="仿宋" w:eastAsia="仿宋" w:hAnsi="仿宋" w:cs="仿宋" w:hint="eastAsia"/>
                <w:color w:val="auto"/>
                <w:kern w:val="2"/>
              </w:rPr>
              <w:t xml:space="preserve"> </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3.5</w:t>
            </w:r>
          </w:p>
        </w:tc>
        <w:tc>
          <w:tcPr>
            <w:tcW w:w="7650" w:type="dxa"/>
            <w:vAlign w:val="center"/>
          </w:tcPr>
          <w:p w:rsidR="0067729B" w:rsidRDefault="00CB1B18">
            <w:pPr>
              <w:pStyle w:val="Default"/>
              <w:adjustRightInd/>
              <w:snapToGrid w:val="0"/>
              <w:spacing w:line="360" w:lineRule="exact"/>
              <w:rPr>
                <w:rFonts w:ascii="仿宋" w:eastAsia="仿宋" w:hAnsi="仿宋" w:cs="仿宋"/>
                <w:color w:val="auto"/>
                <w:kern w:val="2"/>
              </w:rPr>
            </w:pPr>
            <w:r>
              <w:rPr>
                <w:rFonts w:ascii="仿宋" w:eastAsia="仿宋" w:hAnsi="仿宋" w:cs="仿宋" w:hint="eastAsia"/>
                <w:color w:val="auto"/>
                <w:kern w:val="2"/>
              </w:rPr>
              <w:t>是否允许采购进口产品：</w:t>
            </w:r>
            <w:r>
              <w:rPr>
                <w:rFonts w:ascii="仿宋" w:eastAsia="仿宋" w:hAnsi="仿宋" w:cs="仿宋" w:hint="eastAsia"/>
                <w:color w:val="auto"/>
                <w:kern w:val="2"/>
                <w:u w:val="single"/>
              </w:rPr>
              <w:t>否</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3.6</w:t>
            </w:r>
          </w:p>
        </w:tc>
        <w:tc>
          <w:tcPr>
            <w:tcW w:w="7650" w:type="dxa"/>
            <w:vAlign w:val="center"/>
          </w:tcPr>
          <w:p w:rsidR="0067729B" w:rsidRDefault="00CB1B18">
            <w:pPr>
              <w:pStyle w:val="Default"/>
              <w:adjustRightInd/>
              <w:snapToGrid w:val="0"/>
              <w:spacing w:line="360" w:lineRule="auto"/>
              <w:rPr>
                <w:rFonts w:ascii="仿宋" w:eastAsia="仿宋" w:hAnsi="仿宋" w:cs="仿宋"/>
                <w:color w:val="auto"/>
                <w:kern w:val="2"/>
                <w:u w:val="single"/>
              </w:rPr>
            </w:pPr>
            <w:r>
              <w:rPr>
                <w:rFonts w:ascii="仿宋" w:eastAsia="仿宋" w:hAnsi="仿宋" w:cs="仿宋" w:hint="eastAsia"/>
                <w:color w:val="auto"/>
                <w:kern w:val="2"/>
              </w:rPr>
              <w:t>是否允许联合体磋商：</w:t>
            </w:r>
            <w:r>
              <w:rPr>
                <w:rFonts w:ascii="仿宋" w:eastAsia="仿宋" w:hAnsi="仿宋" w:cs="仿宋" w:hint="eastAsia"/>
                <w:color w:val="auto"/>
                <w:kern w:val="2"/>
                <w:u w:val="single"/>
              </w:rPr>
              <w:t>否</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①组成联合体投标的投标人须满足《中华人民共和国招标投标法》第三十一条规定；</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②若为联合体，须提供联合体协议书，联合体牵头人为施工企业联合体协议中要明确联合体牵头人及联合体各成员的分工，联合体牵头人代表联合体在投标、签约与履行合同过程中承担其义务和法律责任，联合体各成员在投标、签约与履行合同过程中负有连带的和各自的法律责任。</w:t>
            </w:r>
          </w:p>
          <w:p w:rsidR="0067729B" w:rsidRDefault="00CB1B18">
            <w:pPr>
              <w:pStyle w:val="Default"/>
              <w:adjustRightInd/>
              <w:snapToGrid w:val="0"/>
              <w:spacing w:line="360" w:lineRule="auto"/>
              <w:ind w:firstLineChars="200" w:firstLine="480"/>
              <w:rPr>
                <w:rFonts w:ascii="仿宋" w:eastAsia="仿宋" w:hAnsi="仿宋" w:cs="仿宋"/>
                <w:color w:val="auto"/>
                <w:kern w:val="2"/>
                <w:u w:val="single"/>
              </w:rPr>
            </w:pPr>
            <w:r>
              <w:rPr>
                <w:rFonts w:ascii="仿宋" w:eastAsia="仿宋" w:hAnsi="仿宋" w:cs="仿宋" w:hint="eastAsia"/>
              </w:rPr>
              <w:t>③以联合体形式参与本项目的，联合体各方不得再单独与其他投标人另行组成联合体参与本项目。</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3.7</w:t>
            </w:r>
          </w:p>
        </w:tc>
        <w:tc>
          <w:tcPr>
            <w:tcW w:w="7650" w:type="dxa"/>
            <w:vAlign w:val="center"/>
          </w:tcPr>
          <w:p w:rsidR="0067729B" w:rsidRDefault="00CB1B18">
            <w:pPr>
              <w:pStyle w:val="Default"/>
              <w:adjustRightInd/>
              <w:snapToGrid w:val="0"/>
              <w:spacing w:line="360" w:lineRule="exact"/>
              <w:rPr>
                <w:rFonts w:ascii="仿宋" w:eastAsia="仿宋" w:hAnsi="仿宋" w:cs="仿宋"/>
                <w:color w:val="auto"/>
                <w:u w:val="single"/>
              </w:rPr>
            </w:pPr>
            <w:r>
              <w:rPr>
                <w:rFonts w:ascii="仿宋" w:eastAsia="仿宋" w:hAnsi="仿宋" w:cs="仿宋" w:hint="eastAsia"/>
                <w:color w:val="auto"/>
              </w:rPr>
              <w:t>是否为专门面向中小企业采购：</w:t>
            </w:r>
            <w:r>
              <w:rPr>
                <w:rFonts w:ascii="仿宋" w:eastAsia="仿宋" w:hAnsi="仿宋" w:cs="仿宋" w:hint="eastAsia"/>
                <w:color w:val="auto"/>
                <w:u w:val="single"/>
              </w:rPr>
              <w:t>是</w:t>
            </w:r>
          </w:p>
          <w:p w:rsidR="0067729B" w:rsidRDefault="00CB1B18">
            <w:pPr>
              <w:pStyle w:val="Default"/>
              <w:adjustRightInd/>
              <w:snapToGrid w:val="0"/>
              <w:spacing w:line="360" w:lineRule="exact"/>
              <w:rPr>
                <w:rFonts w:ascii="仿宋" w:eastAsia="仿宋" w:hAnsi="仿宋" w:cs="仿宋"/>
                <w:color w:val="auto"/>
                <w:u w:val="single"/>
              </w:rPr>
            </w:pPr>
            <w:r>
              <w:rPr>
                <w:rFonts w:ascii="仿宋" w:eastAsia="仿宋" w:hAnsi="仿宋" w:cs="仿宋" w:hint="eastAsia"/>
                <w:color w:val="auto"/>
              </w:rPr>
              <w:t>项目所属行业：建筑</w:t>
            </w:r>
            <w:r>
              <w:rPr>
                <w:rFonts w:ascii="仿宋" w:eastAsia="仿宋" w:hAnsi="仿宋" w:cs="仿宋" w:hint="eastAsia"/>
                <w:color w:val="auto"/>
                <w:u w:val="single"/>
              </w:rPr>
              <w:t>业</w:t>
            </w:r>
          </w:p>
          <w:p w:rsidR="0067729B" w:rsidRDefault="00CB1B18">
            <w:pPr>
              <w:pStyle w:val="Default"/>
              <w:adjustRightInd/>
              <w:snapToGrid w:val="0"/>
              <w:spacing w:line="360" w:lineRule="exact"/>
              <w:rPr>
                <w:rFonts w:ascii="仿宋" w:eastAsia="仿宋" w:hAnsi="仿宋" w:cs="仿宋"/>
                <w:color w:val="auto"/>
                <w:u w:val="single"/>
              </w:rPr>
            </w:pPr>
            <w:r>
              <w:rPr>
                <w:rFonts w:ascii="仿宋" w:eastAsia="仿宋" w:hAnsi="仿宋" w:cs="仿宋" w:hint="eastAsia"/>
                <w:color w:val="auto"/>
              </w:rPr>
              <w:t>项目最高限价：</w:t>
            </w:r>
            <w:r>
              <w:rPr>
                <w:rFonts w:ascii="仿宋" w:eastAsia="仿宋" w:hAnsi="仿宋" w:cs="仿宋"/>
                <w:color w:val="auto"/>
              </w:rPr>
              <w:t>1648200</w:t>
            </w:r>
            <w:r>
              <w:rPr>
                <w:rFonts w:ascii="仿宋" w:eastAsia="仿宋" w:hAnsi="仿宋" w:cs="仿宋" w:hint="eastAsia"/>
              </w:rPr>
              <w:t>元</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lastRenderedPageBreak/>
              <w:t>12.1</w:t>
            </w:r>
          </w:p>
        </w:tc>
        <w:tc>
          <w:tcPr>
            <w:tcW w:w="7650" w:type="dxa"/>
            <w:vAlign w:val="center"/>
          </w:tcPr>
          <w:p w:rsidR="0067729B" w:rsidRDefault="00CB1B18">
            <w:pPr>
              <w:snapToGrid w:val="0"/>
              <w:spacing w:line="360" w:lineRule="exact"/>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报价方式：供应商应按采购人提供的工程内容自主报价。</w:t>
            </w:r>
          </w:p>
          <w:p w:rsidR="0067729B" w:rsidRDefault="00CB1B18">
            <w:pPr>
              <w:snapToGrid w:val="0"/>
              <w:spacing w:line="360" w:lineRule="exact"/>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项目报价为包括完成本工程项目的工程费、材料设备费、施工费等其他在采购活动中所产生的费用。</w:t>
            </w:r>
          </w:p>
        </w:tc>
      </w:tr>
      <w:tr w:rsidR="0067729B">
        <w:trPr>
          <w:trHeight w:val="20"/>
          <w:jc w:val="center"/>
        </w:trPr>
        <w:tc>
          <w:tcPr>
            <w:tcW w:w="1080" w:type="dxa"/>
            <w:vAlign w:val="center"/>
          </w:tcPr>
          <w:p w:rsidR="0067729B" w:rsidRDefault="0067729B">
            <w:pPr>
              <w:pStyle w:val="af8"/>
              <w:snapToGrid w:val="0"/>
              <w:spacing w:line="360" w:lineRule="exact"/>
              <w:jc w:val="center"/>
              <w:rPr>
                <w:rFonts w:ascii="仿宋" w:eastAsia="仿宋" w:hAnsi="仿宋" w:cs="仿宋"/>
                <w:sz w:val="24"/>
                <w:szCs w:val="24"/>
              </w:rPr>
            </w:pPr>
          </w:p>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14.1</w:t>
            </w:r>
          </w:p>
          <w:p w:rsidR="0067729B" w:rsidRDefault="0067729B">
            <w:pPr>
              <w:pStyle w:val="af8"/>
              <w:snapToGrid w:val="0"/>
              <w:spacing w:line="360" w:lineRule="exact"/>
              <w:rPr>
                <w:rFonts w:ascii="仿宋" w:eastAsia="仿宋" w:hAnsi="仿宋" w:cs="仿宋"/>
                <w:sz w:val="24"/>
                <w:szCs w:val="24"/>
              </w:rPr>
            </w:pPr>
          </w:p>
        </w:tc>
        <w:tc>
          <w:tcPr>
            <w:tcW w:w="7650" w:type="dxa"/>
            <w:vAlign w:val="center"/>
          </w:tcPr>
          <w:p w:rsidR="0067729B" w:rsidRDefault="00CB1B18">
            <w:pPr>
              <w:snapToGrid w:val="0"/>
              <w:spacing w:line="360" w:lineRule="exact"/>
              <w:rPr>
                <w:rFonts w:ascii="仿宋" w:eastAsia="仿宋" w:hAnsi="仿宋" w:cs="仿宋"/>
                <w:sz w:val="24"/>
              </w:rPr>
            </w:pPr>
            <w:r>
              <w:rPr>
                <w:rFonts w:ascii="仿宋" w:eastAsia="仿宋" w:hAnsi="仿宋" w:cs="仿宋" w:hint="eastAsia"/>
                <w:sz w:val="24"/>
              </w:rPr>
              <w:t>本项目不收取投标保证金</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15.1</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磋商有效期：自响应文件递交之日起</w:t>
            </w:r>
            <w:r>
              <w:rPr>
                <w:rFonts w:ascii="仿宋" w:eastAsia="仿宋" w:hAnsi="仿宋" w:cs="仿宋" w:hint="eastAsia"/>
                <w:sz w:val="24"/>
                <w:szCs w:val="24"/>
                <w:u w:val="single"/>
              </w:rPr>
              <w:t>60</w:t>
            </w:r>
            <w:r>
              <w:rPr>
                <w:rFonts w:ascii="仿宋" w:eastAsia="仿宋" w:hAnsi="仿宋" w:cs="仿宋" w:hint="eastAsia"/>
                <w:sz w:val="24"/>
                <w:szCs w:val="24"/>
              </w:rPr>
              <w:t>日历天。</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5.2</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rPr>
              <w:t>工期：合同签订后</w:t>
            </w:r>
            <w:r>
              <w:rPr>
                <w:rFonts w:ascii="仿宋" w:eastAsia="仿宋" w:hAnsi="仿宋" w:cs="仿宋"/>
                <w:sz w:val="24"/>
              </w:rPr>
              <w:t>3</w:t>
            </w:r>
            <w:r>
              <w:rPr>
                <w:rFonts w:ascii="仿宋" w:eastAsia="仿宋" w:hAnsi="仿宋" w:cs="仿宋" w:hint="eastAsia"/>
                <w:sz w:val="24"/>
              </w:rPr>
              <w:t>个月</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16.1</w:t>
            </w:r>
          </w:p>
        </w:tc>
        <w:tc>
          <w:tcPr>
            <w:tcW w:w="7650" w:type="dxa"/>
            <w:vAlign w:val="center"/>
          </w:tcPr>
          <w:p w:rsidR="0067729B" w:rsidRDefault="00CB1B18">
            <w:pPr>
              <w:autoSpaceDE w:val="0"/>
              <w:autoSpaceDN w:val="0"/>
              <w:adjustRightInd w:val="0"/>
              <w:snapToGrid w:val="0"/>
              <w:spacing w:line="360" w:lineRule="auto"/>
              <w:jc w:val="left"/>
              <w:rPr>
                <w:rFonts w:ascii="仿宋" w:eastAsia="仿宋" w:hAnsi="仿宋" w:cs="仿宋"/>
              </w:rPr>
            </w:pPr>
            <w:r>
              <w:rPr>
                <w:rFonts w:ascii="仿宋" w:eastAsia="仿宋" w:hAnsi="仿宋" w:cs="仿宋" w:hint="eastAsia"/>
                <w:sz w:val="24"/>
                <w:lang w:val="zh-CN"/>
              </w:rPr>
              <w:t>纸质文件递交</w:t>
            </w:r>
            <w:r>
              <w:rPr>
                <w:rFonts w:ascii="仿宋" w:eastAsia="仿宋" w:hAnsi="仿宋" w:cs="仿宋" w:hint="eastAsia"/>
                <w:sz w:val="24"/>
              </w:rPr>
              <w:t>；</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17.2</w:t>
            </w:r>
          </w:p>
        </w:tc>
        <w:tc>
          <w:tcPr>
            <w:tcW w:w="7650" w:type="dxa"/>
            <w:vAlign w:val="center"/>
          </w:tcPr>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本项目线下开标，纸制版文件密封要求</w:t>
            </w:r>
          </w:p>
          <w:p w:rsidR="0067729B" w:rsidRDefault="00CB1B18">
            <w:pPr>
              <w:pStyle w:val="af8"/>
              <w:snapToGrid w:val="0"/>
              <w:spacing w:line="360" w:lineRule="exact"/>
              <w:rPr>
                <w:rFonts w:ascii="仿宋" w:eastAsia="仿宋" w:hAnsi="仿宋" w:cs="仿宋"/>
                <w:sz w:val="24"/>
                <w:szCs w:val="24"/>
              </w:rPr>
            </w:pPr>
            <w:r>
              <w:rPr>
                <w:rFonts w:ascii="仿宋" w:eastAsia="仿宋" w:hAnsi="仿宋" w:cs="仿宋" w:hint="eastAsia"/>
                <w:sz w:val="24"/>
                <w:szCs w:val="24"/>
              </w:rPr>
              <w:t>正本</w:t>
            </w:r>
            <w:r>
              <w:rPr>
                <w:rFonts w:ascii="仿宋" w:eastAsia="仿宋" w:hAnsi="仿宋" w:cs="仿宋" w:hint="eastAsia"/>
                <w:sz w:val="24"/>
                <w:szCs w:val="24"/>
              </w:rPr>
              <w:t>1</w:t>
            </w:r>
            <w:r>
              <w:rPr>
                <w:rFonts w:ascii="仿宋" w:eastAsia="仿宋" w:hAnsi="仿宋" w:cs="仿宋" w:hint="eastAsia"/>
                <w:sz w:val="24"/>
                <w:szCs w:val="24"/>
              </w:rPr>
              <w:t>份、副本</w:t>
            </w:r>
            <w:r>
              <w:rPr>
                <w:rFonts w:ascii="仿宋" w:eastAsia="仿宋" w:hAnsi="仿宋" w:cs="仿宋" w:hint="eastAsia"/>
                <w:sz w:val="24"/>
                <w:szCs w:val="24"/>
              </w:rPr>
              <w:t>2</w:t>
            </w:r>
            <w:r>
              <w:rPr>
                <w:rFonts w:ascii="仿宋" w:eastAsia="仿宋" w:hAnsi="仿宋" w:cs="仿宋" w:hint="eastAsia"/>
                <w:sz w:val="24"/>
                <w:szCs w:val="24"/>
              </w:rPr>
              <w:t>份、电子版一份（</w:t>
            </w:r>
            <w:r>
              <w:rPr>
                <w:rFonts w:ascii="仿宋" w:eastAsia="仿宋" w:hAnsi="仿宋" w:cs="仿宋" w:hint="eastAsia"/>
                <w:sz w:val="24"/>
                <w:szCs w:val="24"/>
              </w:rPr>
              <w:t>U</w:t>
            </w:r>
            <w:r>
              <w:rPr>
                <w:rFonts w:ascii="仿宋" w:eastAsia="仿宋" w:hAnsi="仿宋" w:cs="仿宋" w:hint="eastAsia"/>
                <w:sz w:val="24"/>
                <w:szCs w:val="24"/>
              </w:rPr>
              <w:t>盘）正副本密封在一起、电子版单独密封。</w:t>
            </w:r>
          </w:p>
        </w:tc>
      </w:tr>
      <w:tr w:rsidR="0067729B">
        <w:trPr>
          <w:trHeight w:val="41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17.3</w:t>
            </w:r>
          </w:p>
        </w:tc>
        <w:tc>
          <w:tcPr>
            <w:tcW w:w="7650" w:type="dxa"/>
            <w:vAlign w:val="center"/>
          </w:tcPr>
          <w:p w:rsidR="0067729B" w:rsidRDefault="00CB1B18">
            <w:pPr>
              <w:pStyle w:val="af8"/>
              <w:snapToGrid w:val="0"/>
              <w:spacing w:line="360" w:lineRule="exact"/>
              <w:ind w:firstLineChars="50" w:firstLine="1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本项目不要求提交样品。</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18.1</w:t>
            </w:r>
          </w:p>
        </w:tc>
        <w:tc>
          <w:tcPr>
            <w:tcW w:w="7650" w:type="dxa"/>
            <w:vAlign w:val="center"/>
          </w:tcPr>
          <w:p w:rsidR="0067729B" w:rsidRDefault="00CB1B18">
            <w:pPr>
              <w:tabs>
                <w:tab w:val="left" w:pos="588"/>
              </w:tabs>
              <w:snapToGrid w:val="0"/>
              <w:spacing w:line="360" w:lineRule="exact"/>
              <w:jc w:val="left"/>
              <w:rPr>
                <w:rFonts w:ascii="仿宋" w:eastAsia="仿宋" w:hAnsi="仿宋" w:cs="仿宋"/>
                <w:kern w:val="24"/>
                <w:sz w:val="24"/>
                <w:szCs w:val="21"/>
              </w:rPr>
            </w:pPr>
            <w:r>
              <w:rPr>
                <w:rFonts w:ascii="仿宋" w:eastAsia="仿宋" w:hAnsi="仿宋" w:cs="仿宋" w:hint="eastAsia"/>
                <w:kern w:val="24"/>
                <w:sz w:val="24"/>
                <w:szCs w:val="21"/>
              </w:rPr>
              <w:t>响应文件递交截止时间：</w:t>
            </w:r>
            <w:r>
              <w:rPr>
                <w:rFonts w:ascii="仿宋" w:eastAsia="仿宋" w:hAnsi="仿宋" w:cs="仿宋" w:hint="eastAsia"/>
                <w:kern w:val="24"/>
                <w:sz w:val="24"/>
                <w:szCs w:val="21"/>
              </w:rPr>
              <w:t>202</w:t>
            </w:r>
            <w:r>
              <w:rPr>
                <w:rFonts w:ascii="仿宋" w:eastAsia="仿宋" w:hAnsi="仿宋" w:cs="仿宋"/>
                <w:kern w:val="24"/>
                <w:sz w:val="24"/>
                <w:szCs w:val="21"/>
              </w:rPr>
              <w:t>5</w:t>
            </w:r>
            <w:r>
              <w:rPr>
                <w:rFonts w:ascii="仿宋" w:eastAsia="仿宋" w:hAnsi="仿宋" w:cs="仿宋" w:hint="eastAsia"/>
                <w:kern w:val="24"/>
                <w:sz w:val="24"/>
                <w:szCs w:val="21"/>
              </w:rPr>
              <w:t>年</w:t>
            </w:r>
            <w:r>
              <w:rPr>
                <w:rFonts w:ascii="仿宋" w:eastAsia="仿宋" w:hAnsi="仿宋" w:cs="仿宋"/>
                <w:kern w:val="24"/>
                <w:sz w:val="24"/>
                <w:szCs w:val="21"/>
              </w:rPr>
              <w:t>3</w:t>
            </w:r>
            <w:r>
              <w:rPr>
                <w:rFonts w:ascii="仿宋" w:eastAsia="仿宋" w:hAnsi="仿宋" w:cs="仿宋" w:hint="eastAsia"/>
                <w:kern w:val="24"/>
                <w:sz w:val="24"/>
                <w:szCs w:val="21"/>
              </w:rPr>
              <w:t>月</w:t>
            </w:r>
            <w:r>
              <w:rPr>
                <w:rFonts w:ascii="仿宋" w:eastAsia="仿宋" w:hAnsi="仿宋" w:cs="仿宋"/>
                <w:kern w:val="24"/>
                <w:sz w:val="24"/>
                <w:szCs w:val="21"/>
              </w:rPr>
              <w:t>7</w:t>
            </w:r>
            <w:r>
              <w:rPr>
                <w:rFonts w:ascii="仿宋" w:eastAsia="仿宋" w:hAnsi="仿宋" w:cs="仿宋" w:hint="eastAsia"/>
                <w:kern w:val="24"/>
                <w:sz w:val="24"/>
                <w:szCs w:val="21"/>
              </w:rPr>
              <w:t>日（北京时间）。</w:t>
            </w:r>
          </w:p>
          <w:p w:rsidR="0067729B" w:rsidRDefault="00CB1B18">
            <w:pPr>
              <w:tabs>
                <w:tab w:val="left" w:pos="588"/>
              </w:tabs>
              <w:snapToGrid w:val="0"/>
              <w:spacing w:line="360" w:lineRule="exact"/>
              <w:rPr>
                <w:rFonts w:ascii="仿宋" w:eastAsia="仿宋" w:hAnsi="仿宋" w:cs="仿宋"/>
                <w:sz w:val="24"/>
              </w:rPr>
            </w:pPr>
            <w:r>
              <w:rPr>
                <w:rFonts w:ascii="仿宋" w:eastAsia="仿宋" w:hAnsi="仿宋" w:cs="仿宋" w:hint="eastAsia"/>
                <w:kern w:val="24"/>
                <w:sz w:val="24"/>
                <w:szCs w:val="21"/>
              </w:rPr>
              <w:t>响应文件递交地点：线上递交。</w:t>
            </w:r>
          </w:p>
        </w:tc>
      </w:tr>
      <w:tr w:rsidR="0067729B">
        <w:trPr>
          <w:trHeight w:val="20"/>
          <w:jc w:val="center"/>
        </w:trPr>
        <w:tc>
          <w:tcPr>
            <w:tcW w:w="1080" w:type="dxa"/>
            <w:vAlign w:val="center"/>
          </w:tcPr>
          <w:p w:rsidR="0067729B" w:rsidRDefault="00CB1B18">
            <w:pPr>
              <w:pStyle w:val="af8"/>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21.1</w:t>
            </w:r>
          </w:p>
        </w:tc>
        <w:tc>
          <w:tcPr>
            <w:tcW w:w="7650" w:type="dxa"/>
            <w:vAlign w:val="center"/>
          </w:tcPr>
          <w:p w:rsidR="0067729B" w:rsidRDefault="00CB1B18">
            <w:pPr>
              <w:snapToGrid w:val="0"/>
              <w:spacing w:line="360" w:lineRule="exact"/>
              <w:rPr>
                <w:rFonts w:ascii="仿宋" w:eastAsia="仿宋" w:hAnsi="仿宋" w:cs="仿宋"/>
                <w:sz w:val="24"/>
              </w:rPr>
            </w:pPr>
            <w:r>
              <w:rPr>
                <w:rFonts w:ascii="仿宋" w:eastAsia="仿宋" w:hAnsi="仿宋" w:cs="仿宋" w:hint="eastAsia"/>
                <w:sz w:val="24"/>
              </w:rPr>
              <w:t>磋商小组由</w:t>
            </w:r>
            <w:r>
              <w:rPr>
                <w:rFonts w:ascii="仿宋" w:eastAsia="仿宋" w:hAnsi="仿宋" w:cs="仿宋" w:hint="eastAsia"/>
                <w:bCs/>
                <w:sz w:val="24"/>
                <w:u w:val="single"/>
              </w:rPr>
              <w:t xml:space="preserve">3 </w:t>
            </w:r>
            <w:r>
              <w:rPr>
                <w:rFonts w:ascii="仿宋" w:eastAsia="仿宋" w:hAnsi="仿宋" w:cs="仿宋" w:hint="eastAsia"/>
                <w:sz w:val="24"/>
              </w:rPr>
              <w:t>人组成，其中评审专家</w:t>
            </w:r>
            <w:r>
              <w:rPr>
                <w:rFonts w:ascii="仿宋" w:eastAsia="仿宋" w:hAnsi="仿宋" w:cs="仿宋" w:hint="eastAsia"/>
                <w:sz w:val="24"/>
                <w:u w:val="single"/>
              </w:rPr>
              <w:t xml:space="preserve"> 2 </w:t>
            </w:r>
            <w:r>
              <w:rPr>
                <w:rFonts w:ascii="仿宋" w:eastAsia="仿宋" w:hAnsi="仿宋" w:cs="仿宋" w:hint="eastAsia"/>
                <w:sz w:val="24"/>
              </w:rPr>
              <w:t>人，采购人代表</w:t>
            </w:r>
            <w:r>
              <w:rPr>
                <w:rFonts w:ascii="仿宋" w:eastAsia="仿宋" w:hAnsi="仿宋" w:cs="仿宋" w:hint="eastAsia"/>
                <w:sz w:val="24"/>
                <w:u w:val="single"/>
              </w:rPr>
              <w:t xml:space="preserve"> 1 </w:t>
            </w:r>
            <w:r>
              <w:rPr>
                <w:rFonts w:ascii="仿宋" w:eastAsia="仿宋" w:hAnsi="仿宋" w:cs="仿宋" w:hint="eastAsia"/>
                <w:sz w:val="24"/>
              </w:rPr>
              <w:t>人。</w:t>
            </w:r>
          </w:p>
        </w:tc>
      </w:tr>
      <w:tr w:rsidR="0067729B">
        <w:trPr>
          <w:trHeight w:val="20"/>
          <w:jc w:val="center"/>
        </w:trPr>
        <w:tc>
          <w:tcPr>
            <w:tcW w:w="1080" w:type="dxa"/>
            <w:vAlign w:val="center"/>
          </w:tcPr>
          <w:p w:rsidR="0067729B" w:rsidRDefault="00CB1B18">
            <w:pPr>
              <w:snapToGrid w:val="0"/>
              <w:spacing w:line="360" w:lineRule="exact"/>
              <w:jc w:val="center"/>
              <w:rPr>
                <w:rFonts w:ascii="仿宋" w:eastAsia="仿宋" w:hAnsi="仿宋" w:cs="仿宋"/>
                <w:sz w:val="24"/>
              </w:rPr>
            </w:pPr>
            <w:r>
              <w:rPr>
                <w:rFonts w:ascii="仿宋" w:eastAsia="仿宋" w:hAnsi="仿宋" w:cs="仿宋" w:hint="eastAsia"/>
                <w:sz w:val="24"/>
              </w:rPr>
              <w:t>28.1</w:t>
            </w:r>
          </w:p>
        </w:tc>
        <w:tc>
          <w:tcPr>
            <w:tcW w:w="7650" w:type="dxa"/>
            <w:vAlign w:val="center"/>
          </w:tcPr>
          <w:p w:rsidR="0067729B" w:rsidRDefault="00CB1B18">
            <w:pPr>
              <w:snapToGrid w:val="0"/>
              <w:spacing w:line="360" w:lineRule="exact"/>
              <w:jc w:val="left"/>
              <w:rPr>
                <w:rFonts w:ascii="仿宋" w:eastAsia="仿宋" w:hAnsi="仿宋" w:cs="仿宋"/>
              </w:rPr>
            </w:pPr>
            <w:r>
              <w:rPr>
                <w:rFonts w:ascii="仿宋" w:eastAsia="仿宋" w:hAnsi="仿宋" w:cs="仿宋" w:hint="eastAsia"/>
                <w:sz w:val="24"/>
              </w:rPr>
              <w:t>本项目不要求履约保证金。</w:t>
            </w:r>
          </w:p>
        </w:tc>
      </w:tr>
      <w:tr w:rsidR="0067729B">
        <w:trPr>
          <w:trHeight w:val="20"/>
          <w:jc w:val="center"/>
        </w:trPr>
        <w:tc>
          <w:tcPr>
            <w:tcW w:w="1080" w:type="dxa"/>
            <w:vAlign w:val="center"/>
          </w:tcPr>
          <w:p w:rsidR="0067729B" w:rsidRDefault="00CB1B18">
            <w:pPr>
              <w:jc w:val="center"/>
              <w:rPr>
                <w:rFonts w:ascii="仿宋" w:eastAsia="仿宋" w:hAnsi="仿宋" w:cs="仿宋"/>
                <w:sz w:val="24"/>
              </w:rPr>
            </w:pPr>
            <w:bookmarkStart w:id="70" w:name="_Toc70687140"/>
            <w:bookmarkStart w:id="71" w:name="_Toc177189236"/>
            <w:bookmarkStart w:id="72" w:name="_Toc230013633"/>
            <w:bookmarkStart w:id="73" w:name="_Toc249515391"/>
            <w:bookmarkStart w:id="74" w:name="_Toc177995474"/>
            <w:bookmarkStart w:id="75" w:name="_Toc232176273"/>
            <w:bookmarkStart w:id="76" w:name="_Toc176882543"/>
            <w:bookmarkStart w:id="77" w:name="_Toc256342144"/>
            <w:bookmarkStart w:id="78" w:name="_Toc232395213"/>
            <w:bookmarkStart w:id="79" w:name="_Toc53722841"/>
            <w:bookmarkStart w:id="80" w:name="_Toc230099798"/>
            <w:bookmarkStart w:id="81" w:name="_Toc249515279"/>
            <w:bookmarkStart w:id="82" w:name="_Toc177817335"/>
            <w:bookmarkStart w:id="83" w:name="_Toc184043013"/>
            <w:bookmarkStart w:id="84" w:name="_Toc249525160"/>
            <w:bookmarkStart w:id="85" w:name="_Toc230583542"/>
            <w:r>
              <w:rPr>
                <w:rFonts w:ascii="仿宋" w:eastAsia="仿宋" w:hAnsi="仿宋" w:cs="仿宋" w:hint="eastAsia"/>
                <w:sz w:val="24"/>
              </w:rPr>
              <w:t>33.1</w:t>
            </w:r>
          </w:p>
        </w:tc>
        <w:tc>
          <w:tcPr>
            <w:tcW w:w="7650" w:type="dxa"/>
            <w:vAlign w:val="center"/>
          </w:tcPr>
          <w:p w:rsidR="0067729B" w:rsidRDefault="00CB1B18">
            <w:pPr>
              <w:spacing w:line="360" w:lineRule="auto"/>
              <w:jc w:val="left"/>
              <w:rPr>
                <w:rFonts w:ascii="仿宋" w:eastAsia="仿宋" w:hAnsi="仿宋" w:cs="仿宋"/>
                <w:sz w:val="24"/>
              </w:rPr>
            </w:pPr>
            <w:r>
              <w:rPr>
                <w:rFonts w:ascii="仿宋" w:eastAsia="仿宋" w:hAnsi="仿宋" w:cs="仿宋" w:hint="eastAsia"/>
                <w:sz w:val="24"/>
              </w:rPr>
              <w:t>供应商在报名前应提前录入陕西省政府采购网供应商库、否则因未登记入库造成的后果由供应商自行承担。</w:t>
            </w:r>
          </w:p>
        </w:tc>
      </w:tr>
      <w:tr w:rsidR="0067729B">
        <w:trPr>
          <w:trHeight w:val="20"/>
          <w:jc w:val="center"/>
        </w:trPr>
        <w:tc>
          <w:tcPr>
            <w:tcW w:w="1080"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34.1</w:t>
            </w:r>
          </w:p>
        </w:tc>
        <w:tc>
          <w:tcPr>
            <w:tcW w:w="7650" w:type="dxa"/>
            <w:vAlign w:val="center"/>
          </w:tcPr>
          <w:p w:rsidR="0067729B" w:rsidRDefault="00CB1B18">
            <w:pPr>
              <w:spacing w:line="360" w:lineRule="auto"/>
              <w:rPr>
                <w:rFonts w:ascii="仿宋" w:eastAsia="仿宋" w:hAnsi="仿宋" w:cs="仿宋"/>
                <w:sz w:val="24"/>
              </w:rPr>
            </w:pPr>
            <w:r>
              <w:rPr>
                <w:rFonts w:ascii="仿宋" w:eastAsia="仿宋" w:hAnsi="仿宋" w:cs="仿宋" w:hint="eastAsia"/>
                <w:sz w:val="24"/>
              </w:rPr>
              <w:t>本项目是否为不见面开标：</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□是</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☑否</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若为不见面开标，须严格按照以下要求及内容进行执行，因供应商自身原因导致在开标现场无法顺利进行的，后果自负。</w:t>
            </w:r>
          </w:p>
          <w:p w:rsidR="0067729B" w:rsidRDefault="00CB1B18">
            <w:pPr>
              <w:spacing w:line="360" w:lineRule="auto"/>
              <w:rPr>
                <w:rFonts w:ascii="仿宋" w:eastAsia="仿宋" w:hAnsi="仿宋" w:cs="仿宋"/>
                <w:b/>
                <w:sz w:val="24"/>
              </w:rPr>
            </w:pPr>
            <w:r>
              <w:rPr>
                <w:rFonts w:ascii="仿宋" w:eastAsia="仿宋" w:hAnsi="仿宋" w:cs="仿宋" w:hint="eastAsia"/>
                <w:b/>
                <w:sz w:val="24"/>
              </w:rPr>
              <w:t>采用不见面开标的方式进行；</w:t>
            </w:r>
          </w:p>
          <w:p w:rsidR="0067729B" w:rsidRDefault="00CB1B18">
            <w:pPr>
              <w:numPr>
                <w:ilvl w:val="0"/>
                <w:numId w:val="6"/>
              </w:numPr>
              <w:spacing w:line="360" w:lineRule="auto"/>
              <w:rPr>
                <w:rFonts w:ascii="仿宋" w:eastAsia="仿宋" w:hAnsi="仿宋" w:cs="仿宋"/>
                <w:sz w:val="24"/>
              </w:rPr>
            </w:pPr>
            <w:r>
              <w:rPr>
                <w:rFonts w:ascii="仿宋" w:eastAsia="仿宋" w:hAnsi="仿宋" w:cs="仿宋" w:hint="eastAsia"/>
                <w:sz w:val="24"/>
              </w:rPr>
              <w:t>供应商应于提交磋商响应文件截止时间前任意时段登录交易平台〖首页〉电子交易平台〉企业端〗在线提交磋商响应文件，逾期提交系统将拒绝接收。</w:t>
            </w:r>
          </w:p>
        </w:tc>
      </w:tr>
      <w:tr w:rsidR="0067729B">
        <w:trPr>
          <w:trHeight w:val="20"/>
          <w:jc w:val="center"/>
        </w:trPr>
        <w:tc>
          <w:tcPr>
            <w:tcW w:w="1080"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35</w:t>
            </w:r>
          </w:p>
        </w:tc>
        <w:tc>
          <w:tcPr>
            <w:tcW w:w="7650" w:type="dxa"/>
            <w:vAlign w:val="center"/>
          </w:tcPr>
          <w:p w:rsidR="0067729B" w:rsidRDefault="0067729B">
            <w:pPr>
              <w:pStyle w:val="af"/>
              <w:ind w:firstLineChars="200" w:firstLine="480"/>
              <w:rPr>
                <w:rFonts w:ascii="仿宋" w:eastAsia="仿宋" w:hAnsi="仿宋" w:cs="仿宋"/>
                <w:sz w:val="24"/>
              </w:rPr>
            </w:pPr>
          </w:p>
        </w:tc>
      </w:tr>
    </w:tbl>
    <w:p w:rsidR="0067729B" w:rsidRDefault="00CB1B18">
      <w:pPr>
        <w:rPr>
          <w:rFonts w:ascii="仿宋" w:eastAsia="仿宋" w:hAnsi="仿宋" w:cs="仿宋"/>
          <w:sz w:val="30"/>
          <w:szCs w:val="30"/>
        </w:rPr>
      </w:pPr>
      <w:r>
        <w:rPr>
          <w:rFonts w:ascii="仿宋" w:eastAsia="仿宋" w:hAnsi="仿宋" w:cs="仿宋" w:hint="eastAsia"/>
          <w:sz w:val="30"/>
          <w:szCs w:val="30"/>
        </w:rPr>
        <w:br w:type="page"/>
      </w:r>
    </w:p>
    <w:p w:rsidR="0067729B" w:rsidRDefault="00CB1B18">
      <w:pPr>
        <w:pStyle w:val="26"/>
        <w:spacing w:before="24" w:after="24"/>
        <w:jc w:val="center"/>
        <w:rPr>
          <w:rFonts w:ascii="仿宋" w:eastAsia="仿宋" w:hAnsi="仿宋" w:cs="仿宋"/>
          <w:szCs w:val="32"/>
        </w:rPr>
      </w:pPr>
      <w:bookmarkStart w:id="86" w:name="_Toc68590968"/>
      <w:r>
        <w:rPr>
          <w:rFonts w:ascii="仿宋" w:eastAsia="仿宋" w:hAnsi="仿宋" w:cs="仿宋" w:hint="eastAsia"/>
          <w:szCs w:val="32"/>
        </w:rPr>
        <w:lastRenderedPageBreak/>
        <w:t>（二）供应商须知</w:t>
      </w:r>
      <w:bookmarkEnd w:id="86"/>
    </w:p>
    <w:p w:rsidR="0067729B" w:rsidRDefault="00CB1B18">
      <w:pPr>
        <w:pStyle w:val="26"/>
        <w:spacing w:before="24" w:after="24"/>
        <w:jc w:val="center"/>
        <w:rPr>
          <w:rFonts w:ascii="仿宋" w:eastAsia="仿宋" w:hAnsi="仿宋" w:cs="仿宋"/>
          <w:sz w:val="30"/>
          <w:szCs w:val="30"/>
        </w:rPr>
      </w:pPr>
      <w:bookmarkStart w:id="87" w:name="_Toc68590969"/>
      <w:r>
        <w:rPr>
          <w:rFonts w:ascii="仿宋" w:eastAsia="仿宋" w:hAnsi="仿宋" w:cs="仿宋" w:hint="eastAsia"/>
          <w:sz w:val="30"/>
          <w:szCs w:val="30"/>
        </w:rPr>
        <w:t>一、总</w:t>
      </w:r>
      <w:r>
        <w:rPr>
          <w:rFonts w:ascii="仿宋" w:eastAsia="仿宋" w:hAnsi="仿宋" w:cs="仿宋" w:hint="eastAsia"/>
          <w:sz w:val="30"/>
          <w:szCs w:val="30"/>
        </w:rPr>
        <w:t xml:space="preserve">  </w:t>
      </w:r>
      <w:r>
        <w:rPr>
          <w:rFonts w:ascii="仿宋" w:eastAsia="仿宋" w:hAnsi="仿宋" w:cs="仿宋" w:hint="eastAsia"/>
          <w:sz w:val="30"/>
          <w:szCs w:val="30"/>
        </w:rPr>
        <w:t>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rsidR="0067729B" w:rsidRDefault="0067729B">
      <w:pPr>
        <w:rPr>
          <w:rFonts w:ascii="仿宋" w:eastAsia="仿宋" w:hAnsi="仿宋" w:cs="仿宋"/>
        </w:rPr>
      </w:pPr>
    </w:p>
    <w:p w:rsidR="0067729B" w:rsidRDefault="00CB1B18">
      <w:pPr>
        <w:pStyle w:val="3"/>
        <w:rPr>
          <w:rFonts w:ascii="仿宋" w:eastAsia="仿宋" w:hAnsi="仿宋" w:cs="仿宋"/>
          <w:b/>
          <w:sz w:val="24"/>
          <w:szCs w:val="21"/>
        </w:rPr>
      </w:pPr>
      <w:bookmarkStart w:id="88" w:name="_Hlt14560612"/>
      <w:bookmarkStart w:id="89" w:name="_Toc249515392"/>
      <w:bookmarkStart w:id="90" w:name="_Toc249515280"/>
      <w:bookmarkStart w:id="91" w:name="_Toc249525161"/>
      <w:bookmarkStart w:id="92" w:name="_Toc184043014"/>
      <w:bookmarkStart w:id="93" w:name="_Toc25504"/>
      <w:bookmarkEnd w:id="88"/>
      <w:r>
        <w:rPr>
          <w:rFonts w:ascii="仿宋" w:eastAsia="仿宋" w:hAnsi="仿宋" w:cs="仿宋" w:hint="eastAsia"/>
          <w:b/>
          <w:sz w:val="24"/>
          <w:szCs w:val="21"/>
        </w:rPr>
        <w:t xml:space="preserve">1.     </w:t>
      </w:r>
      <w:r>
        <w:rPr>
          <w:rFonts w:ascii="仿宋" w:eastAsia="仿宋" w:hAnsi="仿宋" w:cs="仿宋" w:hint="eastAsia"/>
          <w:b/>
          <w:sz w:val="24"/>
          <w:szCs w:val="21"/>
        </w:rPr>
        <w:t>项目说明</w:t>
      </w:r>
      <w:bookmarkEnd w:id="89"/>
      <w:bookmarkEnd w:id="90"/>
      <w:bookmarkEnd w:id="91"/>
      <w:bookmarkEnd w:id="92"/>
      <w:bookmarkEnd w:id="93"/>
    </w:p>
    <w:p w:rsidR="0067729B" w:rsidRDefault="00CB1B18">
      <w:pPr>
        <w:pStyle w:val="xl23"/>
        <w:widowControl w:val="0"/>
        <w:tabs>
          <w:tab w:val="left" w:pos="588"/>
        </w:tabs>
        <w:spacing w:before="0" w:beforeAutospacing="0" w:after="0" w:afterAutospacing="0"/>
        <w:textAlignment w:val="auto"/>
        <w:rPr>
          <w:rFonts w:ascii="仿宋" w:eastAsia="仿宋" w:hAnsi="仿宋" w:cs="仿宋"/>
          <w:kern w:val="24"/>
          <w:szCs w:val="21"/>
        </w:rPr>
      </w:pPr>
      <w:r>
        <w:rPr>
          <w:rFonts w:ascii="仿宋" w:eastAsia="仿宋" w:hAnsi="仿宋" w:cs="仿宋" w:hint="eastAsia"/>
          <w:kern w:val="24"/>
          <w:szCs w:val="21"/>
        </w:rPr>
        <w:t xml:space="preserve">1.1    </w:t>
      </w:r>
      <w:r>
        <w:rPr>
          <w:rFonts w:ascii="仿宋" w:eastAsia="仿宋" w:hAnsi="仿宋" w:cs="仿宋" w:hint="eastAsia"/>
          <w:kern w:val="24"/>
          <w:szCs w:val="21"/>
        </w:rPr>
        <w:t>项目说明：</w:t>
      </w:r>
      <w:r>
        <w:rPr>
          <w:rFonts w:ascii="仿宋" w:eastAsia="仿宋" w:hAnsi="仿宋" w:cs="仿宋" w:hint="eastAsia"/>
          <w:b/>
          <w:kern w:val="24"/>
          <w:szCs w:val="21"/>
        </w:rPr>
        <w:t>见供应商须知前附表</w:t>
      </w:r>
      <w:r>
        <w:rPr>
          <w:rFonts w:ascii="仿宋" w:eastAsia="仿宋" w:hAnsi="仿宋" w:cs="仿宋" w:hint="eastAsia"/>
          <w:kern w:val="24"/>
          <w:szCs w:val="21"/>
        </w:rPr>
        <w:t>。</w:t>
      </w:r>
    </w:p>
    <w:p w:rsidR="0067729B" w:rsidRDefault="00CB1B18">
      <w:pPr>
        <w:pStyle w:val="3"/>
        <w:rPr>
          <w:rFonts w:ascii="仿宋" w:eastAsia="仿宋" w:hAnsi="仿宋" w:cs="仿宋"/>
          <w:b/>
          <w:sz w:val="24"/>
          <w:szCs w:val="21"/>
        </w:rPr>
      </w:pPr>
      <w:bookmarkStart w:id="94" w:name="_Toc70687142"/>
      <w:bookmarkStart w:id="95" w:name="_Toc31509"/>
      <w:bookmarkStart w:id="96" w:name="_Toc249525162"/>
      <w:bookmarkStart w:id="97" w:name="_Toc184043015"/>
      <w:bookmarkStart w:id="98" w:name="_Toc249515281"/>
      <w:bookmarkStart w:id="99" w:name="_Toc249515393"/>
      <w:r>
        <w:rPr>
          <w:rFonts w:ascii="仿宋" w:eastAsia="仿宋" w:hAnsi="仿宋" w:cs="仿宋" w:hint="eastAsia"/>
          <w:b/>
          <w:sz w:val="24"/>
          <w:szCs w:val="21"/>
        </w:rPr>
        <w:t xml:space="preserve">2.     </w:t>
      </w:r>
      <w:r>
        <w:rPr>
          <w:rFonts w:ascii="仿宋" w:eastAsia="仿宋" w:hAnsi="仿宋" w:cs="仿宋" w:hint="eastAsia"/>
          <w:b/>
          <w:sz w:val="24"/>
          <w:szCs w:val="21"/>
        </w:rPr>
        <w:t>定义</w:t>
      </w:r>
      <w:bookmarkEnd w:id="94"/>
      <w:bookmarkEnd w:id="95"/>
      <w:bookmarkEnd w:id="96"/>
      <w:bookmarkEnd w:id="97"/>
      <w:bookmarkEnd w:id="98"/>
      <w:bookmarkEnd w:id="99"/>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采购人：</w:t>
      </w:r>
      <w:r>
        <w:rPr>
          <w:rFonts w:ascii="仿宋" w:eastAsia="仿宋" w:hAnsi="仿宋" w:cs="仿宋" w:hint="eastAsia"/>
          <w:b/>
          <w:sz w:val="24"/>
        </w:rPr>
        <w:t>见供应商须知前附表</w:t>
      </w:r>
      <w:r>
        <w:rPr>
          <w:rFonts w:ascii="仿宋" w:eastAsia="仿宋" w:hAnsi="仿宋" w:cs="仿宋" w:hint="eastAsia"/>
          <w:sz w:val="24"/>
        </w:rPr>
        <w:t>。</w:t>
      </w:r>
    </w:p>
    <w:p w:rsidR="0067729B" w:rsidRDefault="00CB1B18">
      <w:pPr>
        <w:pStyle w:val="af"/>
        <w:rPr>
          <w:rFonts w:ascii="仿宋" w:eastAsia="仿宋" w:hAnsi="仿宋" w:cs="仿宋"/>
          <w:kern w:val="24"/>
          <w:sz w:val="24"/>
          <w:szCs w:val="21"/>
        </w:rPr>
      </w:pPr>
      <w:r>
        <w:rPr>
          <w:rFonts w:ascii="仿宋" w:eastAsia="仿宋" w:hAnsi="仿宋" w:cs="仿宋" w:hint="eastAsia"/>
          <w:kern w:val="24"/>
          <w:sz w:val="24"/>
          <w:szCs w:val="21"/>
        </w:rPr>
        <w:t xml:space="preserve">2.2    </w:t>
      </w:r>
      <w:r>
        <w:rPr>
          <w:rFonts w:ascii="仿宋" w:eastAsia="仿宋" w:hAnsi="仿宋" w:cs="仿宋" w:hint="eastAsia"/>
          <w:kern w:val="24"/>
          <w:sz w:val="24"/>
          <w:szCs w:val="21"/>
        </w:rPr>
        <w:t>采购代理机构：</w:t>
      </w:r>
      <w:r>
        <w:rPr>
          <w:rFonts w:ascii="仿宋" w:eastAsia="仿宋" w:hAnsi="仿宋" w:cs="仿宋" w:hint="eastAsia"/>
          <w:b/>
          <w:kern w:val="24"/>
          <w:sz w:val="24"/>
          <w:szCs w:val="21"/>
        </w:rPr>
        <w:t>见供应商须知前附表</w:t>
      </w:r>
      <w:r>
        <w:rPr>
          <w:rFonts w:ascii="仿宋" w:eastAsia="仿宋" w:hAnsi="仿宋" w:cs="仿宋" w:hint="eastAsia"/>
          <w:kern w:val="24"/>
          <w:sz w:val="24"/>
          <w:szCs w:val="21"/>
        </w:rPr>
        <w:t>。</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 xml:space="preserve">   </w:t>
      </w:r>
      <w:r>
        <w:rPr>
          <w:rFonts w:ascii="仿宋" w:eastAsia="仿宋" w:hAnsi="仿宋" w:cs="仿宋" w:hint="eastAsia"/>
          <w:sz w:val="24"/>
        </w:rPr>
        <w:t>供应商：指响应磋商文件要求、参加竞争性磋商采购的法人、其他组织或者自然人。本次政府采购项目邀请供应商方式见</w:t>
      </w:r>
      <w:r>
        <w:rPr>
          <w:rFonts w:ascii="仿宋" w:eastAsia="仿宋" w:hAnsi="仿宋" w:cs="仿宋" w:hint="eastAsia"/>
          <w:b/>
          <w:sz w:val="24"/>
        </w:rPr>
        <w:t>供应商须知前附表。</w:t>
      </w:r>
    </w:p>
    <w:p w:rsidR="0067729B" w:rsidRDefault="00CB1B18">
      <w:pPr>
        <w:pStyle w:val="af"/>
        <w:tabs>
          <w:tab w:val="left" w:pos="360"/>
        </w:tabs>
        <w:ind w:left="840" w:hangingChars="350" w:hanging="84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磋商小组：指依据《中华人民共和国政府采购法》和财政部《政府采购竞争性磋商采购方式管理暂行办法》有关规定组建，依法依规履行其职责和义务的机构。</w:t>
      </w:r>
    </w:p>
    <w:p w:rsidR="0067729B" w:rsidRDefault="00CB1B18">
      <w:pPr>
        <w:pStyle w:val="3"/>
        <w:rPr>
          <w:rFonts w:ascii="仿宋" w:eastAsia="仿宋" w:hAnsi="仿宋" w:cs="仿宋"/>
          <w:b/>
          <w:sz w:val="24"/>
          <w:szCs w:val="21"/>
        </w:rPr>
      </w:pPr>
      <w:bookmarkStart w:id="100" w:name="_Toc184043016"/>
      <w:bookmarkStart w:id="101" w:name="_Toc249515282"/>
      <w:bookmarkStart w:id="102" w:name="_Toc249515394"/>
      <w:bookmarkStart w:id="103" w:name="_Toc249525163"/>
      <w:bookmarkStart w:id="104" w:name="_Toc385992329"/>
      <w:bookmarkStart w:id="105" w:name="_Toc389620168"/>
      <w:bookmarkStart w:id="106" w:name="_Toc23705"/>
      <w:bookmarkStart w:id="107" w:name="_Toc70687143"/>
      <w:r>
        <w:rPr>
          <w:rFonts w:ascii="仿宋" w:eastAsia="仿宋" w:hAnsi="仿宋" w:cs="仿宋" w:hint="eastAsia"/>
          <w:b/>
          <w:sz w:val="24"/>
          <w:szCs w:val="21"/>
        </w:rPr>
        <w:t xml:space="preserve">3.     </w:t>
      </w:r>
      <w:r>
        <w:rPr>
          <w:rFonts w:ascii="仿宋" w:eastAsia="仿宋" w:hAnsi="仿宋" w:cs="仿宋" w:hint="eastAsia"/>
          <w:b/>
          <w:sz w:val="24"/>
          <w:szCs w:val="21"/>
        </w:rPr>
        <w:t>合格的供应商</w:t>
      </w:r>
      <w:bookmarkEnd w:id="100"/>
      <w:bookmarkEnd w:id="101"/>
      <w:bookmarkEnd w:id="102"/>
      <w:bookmarkEnd w:id="103"/>
      <w:bookmarkEnd w:id="104"/>
      <w:bookmarkEnd w:id="105"/>
      <w:bookmarkEnd w:id="106"/>
      <w:bookmarkEnd w:id="107"/>
    </w:p>
    <w:p w:rsidR="0067729B" w:rsidRDefault="00CB1B18">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3.1    </w:t>
      </w:r>
      <w:r>
        <w:rPr>
          <w:rFonts w:ascii="仿宋" w:eastAsia="仿宋" w:hAnsi="仿宋" w:cs="仿宋" w:hint="eastAsia"/>
          <w:kern w:val="24"/>
          <w:sz w:val="24"/>
          <w:szCs w:val="21"/>
        </w:rPr>
        <w:t>供应商基本资质要求详见</w:t>
      </w:r>
      <w:r>
        <w:rPr>
          <w:rFonts w:ascii="仿宋" w:eastAsia="仿宋" w:hAnsi="仿宋" w:cs="仿宋" w:hint="eastAsia"/>
          <w:b/>
          <w:kern w:val="24"/>
          <w:sz w:val="24"/>
          <w:szCs w:val="21"/>
        </w:rPr>
        <w:t>供应商须知前附表</w:t>
      </w:r>
      <w:r>
        <w:rPr>
          <w:rFonts w:ascii="仿宋" w:eastAsia="仿宋" w:hAnsi="仿宋" w:cs="仿宋" w:hint="eastAsia"/>
          <w:kern w:val="24"/>
          <w:sz w:val="24"/>
          <w:szCs w:val="21"/>
        </w:rPr>
        <w:t>。</w:t>
      </w:r>
    </w:p>
    <w:p w:rsidR="0067729B" w:rsidRDefault="00CB1B18">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3.2    </w:t>
      </w:r>
      <w:r>
        <w:rPr>
          <w:rFonts w:ascii="仿宋" w:eastAsia="仿宋" w:hAnsi="仿宋" w:cs="仿宋" w:hint="eastAsia"/>
          <w:kern w:val="24"/>
          <w:sz w:val="24"/>
          <w:szCs w:val="21"/>
        </w:rPr>
        <w:t>本项目将执行在政府采购活动中查询及使用信用记录的规定，具体要求为：</w:t>
      </w:r>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3.2.1  </w:t>
      </w:r>
      <w:r>
        <w:rPr>
          <w:rFonts w:ascii="仿宋" w:eastAsia="仿宋" w:hAnsi="仿宋" w:cs="仿宋" w:hint="eastAsia"/>
          <w:kern w:val="24"/>
          <w:sz w:val="24"/>
          <w:szCs w:val="21"/>
        </w:rPr>
        <w:t>供应商应当未被列入失信被执行人、重大</w:t>
      </w:r>
      <w:r>
        <w:rPr>
          <w:rFonts w:ascii="仿宋" w:eastAsia="仿宋" w:hAnsi="仿宋" w:cs="仿宋" w:hint="eastAsia"/>
          <w:sz w:val="24"/>
        </w:rPr>
        <w:t>税收违法</w:t>
      </w:r>
      <w:r>
        <w:rPr>
          <w:rFonts w:ascii="仿宋" w:eastAsia="仿宋" w:hAnsi="仿宋" w:cs="仿宋" w:hint="eastAsia"/>
          <w:sz w:val="24"/>
        </w:rPr>
        <w:t>失信主体</w:t>
      </w:r>
      <w:r>
        <w:rPr>
          <w:rFonts w:ascii="仿宋" w:eastAsia="仿宋" w:hAnsi="仿宋" w:cs="仿宋" w:hint="eastAsia"/>
          <w:kern w:val="24"/>
          <w:sz w:val="24"/>
          <w:szCs w:val="21"/>
        </w:rPr>
        <w:t>、政府采购严重违法失信行为记录名单，否则不得参与政府采购活动。</w:t>
      </w:r>
    </w:p>
    <w:p w:rsidR="0067729B" w:rsidRDefault="00CB1B18">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3.2.2  </w:t>
      </w:r>
      <w:r>
        <w:rPr>
          <w:rFonts w:ascii="仿宋" w:eastAsia="仿宋" w:hAnsi="仿宋" w:cs="仿宋" w:hint="eastAsia"/>
          <w:kern w:val="24"/>
          <w:sz w:val="24"/>
          <w:szCs w:val="21"/>
        </w:rPr>
        <w:t>信用信息查询的时间：自采购文件发售之日起至资格审查结束之前。</w:t>
      </w:r>
      <w:r>
        <w:rPr>
          <w:rFonts w:ascii="仿宋" w:eastAsia="仿宋" w:hAnsi="仿宋" w:cs="仿宋" w:hint="eastAsia"/>
          <w:kern w:val="24"/>
          <w:sz w:val="24"/>
          <w:szCs w:val="21"/>
        </w:rPr>
        <w:t xml:space="preserve"> </w:t>
      </w:r>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3.2.3  </w:t>
      </w:r>
      <w:r>
        <w:rPr>
          <w:rFonts w:ascii="仿宋" w:eastAsia="仿宋" w:hAnsi="仿宋" w:cs="仿宋" w:hint="eastAsia"/>
          <w:kern w:val="24"/>
          <w:sz w:val="24"/>
          <w:szCs w:val="21"/>
        </w:rPr>
        <w:t>查询渠道：“信用中国”网站（</w:t>
      </w:r>
      <w:r>
        <w:rPr>
          <w:rFonts w:ascii="仿宋" w:eastAsia="仿宋" w:hAnsi="仿宋" w:cs="仿宋" w:hint="eastAsia"/>
          <w:kern w:val="24"/>
          <w:sz w:val="24"/>
          <w:szCs w:val="21"/>
        </w:rPr>
        <w:t>www.creditchina.gov.cn</w:t>
      </w:r>
      <w:r>
        <w:rPr>
          <w:rFonts w:ascii="仿宋" w:eastAsia="仿宋" w:hAnsi="仿宋" w:cs="仿宋" w:hint="eastAsia"/>
          <w:kern w:val="24"/>
          <w:sz w:val="24"/>
          <w:szCs w:val="21"/>
        </w:rPr>
        <w:t>）和中国政府采购网（</w:t>
      </w:r>
      <w:r>
        <w:rPr>
          <w:rFonts w:ascii="仿宋" w:eastAsia="仿宋" w:hAnsi="仿宋" w:cs="仿宋" w:hint="eastAsia"/>
          <w:kern w:val="24"/>
          <w:sz w:val="24"/>
          <w:szCs w:val="21"/>
        </w:rPr>
        <w:t>www.ccgp.gov.cn</w:t>
      </w:r>
      <w:r>
        <w:rPr>
          <w:rFonts w:ascii="仿宋" w:eastAsia="仿宋" w:hAnsi="仿宋" w:cs="仿宋" w:hint="eastAsia"/>
          <w:kern w:val="24"/>
          <w:sz w:val="24"/>
          <w:szCs w:val="21"/>
        </w:rPr>
        <w:t>）；</w:t>
      </w:r>
      <w:r>
        <w:rPr>
          <w:rFonts w:ascii="仿宋" w:eastAsia="仿宋" w:hAnsi="仿宋" w:cs="仿宋" w:hint="eastAsia"/>
          <w:kern w:val="24"/>
          <w:sz w:val="24"/>
          <w:szCs w:val="21"/>
        </w:rPr>
        <w:t xml:space="preserve"> </w:t>
      </w:r>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3.2.4  </w:t>
      </w:r>
      <w:r>
        <w:rPr>
          <w:rFonts w:ascii="仿宋" w:eastAsia="仿宋" w:hAnsi="仿宋" w:cs="仿宋" w:hint="eastAsia"/>
          <w:kern w:val="24"/>
          <w:sz w:val="24"/>
          <w:szCs w:val="21"/>
        </w:rPr>
        <w:t>信用信息查询记录和证据留存具体方式：将经查询存在不良信用记录的潜在供应商的查询结果网页截图作为查询记录和证据，与其他采购文件一并保存；</w:t>
      </w:r>
      <w:r>
        <w:rPr>
          <w:rFonts w:ascii="仿宋" w:eastAsia="仿宋" w:hAnsi="仿宋" w:cs="仿宋" w:hint="eastAsia"/>
          <w:kern w:val="24"/>
          <w:sz w:val="24"/>
          <w:szCs w:val="21"/>
        </w:rPr>
        <w:t xml:space="preserve"> </w:t>
      </w:r>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3.2.5  </w:t>
      </w:r>
      <w:r>
        <w:rPr>
          <w:rFonts w:ascii="仿宋" w:eastAsia="仿宋" w:hAnsi="仿宋" w:cs="仿宋" w:hint="eastAsia"/>
          <w:kern w:val="24"/>
          <w:sz w:val="24"/>
          <w:szCs w:val="21"/>
        </w:rPr>
        <w:t>信用信息的使用规则：采购人或采购代理机构若发现参与本</w:t>
      </w:r>
      <w:r>
        <w:rPr>
          <w:rFonts w:ascii="仿宋" w:eastAsia="仿宋" w:hAnsi="仿宋" w:cs="仿宋" w:hint="eastAsia"/>
          <w:kern w:val="24"/>
          <w:sz w:val="24"/>
          <w:szCs w:val="21"/>
        </w:rPr>
        <w:t>项目政府采购活动的供应商在存在不良信用记录的，将信用信息查询记录提交给磋商小组，作无效文件进行处理。</w:t>
      </w:r>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3.3    </w:t>
      </w:r>
      <w:r>
        <w:rPr>
          <w:rFonts w:ascii="仿宋" w:eastAsia="仿宋" w:hAnsi="仿宋" w:cs="仿宋" w:hint="eastAsia"/>
          <w:kern w:val="24"/>
          <w:sz w:val="24"/>
          <w:szCs w:val="21"/>
        </w:rPr>
        <w:t>供应商必须向采购人或采购代理机构获取磋商文件，未向采购人或采购代理机构获取磋商文件的潜在供应商均无资格参加本次采购。</w:t>
      </w:r>
    </w:p>
    <w:p w:rsidR="0067729B" w:rsidRDefault="00CB1B18">
      <w:pPr>
        <w:tabs>
          <w:tab w:val="left" w:pos="588"/>
        </w:tabs>
        <w:spacing w:line="360" w:lineRule="auto"/>
        <w:rPr>
          <w:rFonts w:ascii="仿宋" w:eastAsia="仿宋" w:hAnsi="仿宋" w:cs="仿宋"/>
          <w:kern w:val="24"/>
          <w:sz w:val="24"/>
          <w:szCs w:val="21"/>
        </w:rPr>
      </w:pPr>
      <w:r>
        <w:rPr>
          <w:rFonts w:ascii="仿宋" w:eastAsia="仿宋" w:hAnsi="仿宋" w:cs="仿宋" w:hint="eastAsia"/>
          <w:kern w:val="24"/>
          <w:sz w:val="24"/>
          <w:szCs w:val="21"/>
        </w:rPr>
        <w:t xml:space="preserve">3.4    </w:t>
      </w:r>
      <w:r>
        <w:rPr>
          <w:rFonts w:ascii="仿宋" w:eastAsia="仿宋" w:hAnsi="仿宋" w:cs="仿宋" w:hint="eastAsia"/>
          <w:kern w:val="24"/>
          <w:sz w:val="24"/>
          <w:szCs w:val="21"/>
        </w:rPr>
        <w:t>供应商应遵守《中华人民共和国政府采购法》及其它有关的中国法律和法规。</w:t>
      </w:r>
    </w:p>
    <w:p w:rsidR="0067729B" w:rsidRDefault="00CB1B18">
      <w:pPr>
        <w:pStyle w:val="af"/>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3.5    </w:t>
      </w:r>
      <w:r>
        <w:rPr>
          <w:rFonts w:ascii="仿宋" w:eastAsia="仿宋" w:hAnsi="仿宋" w:cs="仿宋" w:hint="eastAsia"/>
          <w:kern w:val="24"/>
          <w:sz w:val="24"/>
          <w:szCs w:val="21"/>
        </w:rPr>
        <w:t>若前附表中写明允许采购进口产品，供应商应保证所投产品可履行合法报通关</w:t>
      </w:r>
      <w:r>
        <w:rPr>
          <w:rFonts w:ascii="仿宋" w:eastAsia="仿宋" w:hAnsi="仿宋" w:cs="仿宋" w:hint="eastAsia"/>
          <w:kern w:val="24"/>
          <w:sz w:val="24"/>
          <w:szCs w:val="21"/>
        </w:rPr>
        <w:lastRenderedPageBreak/>
        <w:t>手续进入中国关境内。</w:t>
      </w:r>
    </w:p>
    <w:p w:rsidR="0067729B" w:rsidRDefault="00CB1B18">
      <w:pPr>
        <w:pStyle w:val="af"/>
        <w:ind w:leftChars="399" w:left="838"/>
        <w:rPr>
          <w:rFonts w:ascii="仿宋" w:eastAsia="仿宋" w:hAnsi="仿宋" w:cs="仿宋"/>
          <w:kern w:val="24"/>
          <w:sz w:val="24"/>
          <w:szCs w:val="21"/>
        </w:rPr>
      </w:pPr>
      <w:r>
        <w:rPr>
          <w:rFonts w:ascii="仿宋" w:eastAsia="仿宋" w:hAnsi="仿宋" w:cs="仿宋" w:hint="eastAsia"/>
          <w:kern w:val="24"/>
          <w:sz w:val="24"/>
          <w:szCs w:val="21"/>
        </w:rPr>
        <w:t>若前附表中不允许采购进口产品，如供应商所投产品为进口产品，其响应文件将被认定为无效。</w:t>
      </w:r>
    </w:p>
    <w:p w:rsidR="0067729B" w:rsidRDefault="00CB1B18">
      <w:pPr>
        <w:pStyle w:val="af"/>
        <w:rPr>
          <w:rFonts w:ascii="仿宋" w:eastAsia="仿宋" w:hAnsi="仿宋" w:cs="仿宋"/>
          <w:kern w:val="24"/>
          <w:sz w:val="24"/>
          <w:szCs w:val="21"/>
        </w:rPr>
      </w:pPr>
      <w:r>
        <w:rPr>
          <w:rFonts w:ascii="仿宋" w:eastAsia="仿宋" w:hAnsi="仿宋" w:cs="仿宋" w:hint="eastAsia"/>
          <w:kern w:val="24"/>
          <w:sz w:val="24"/>
          <w:szCs w:val="21"/>
        </w:rPr>
        <w:t>3.</w:t>
      </w:r>
      <w:r>
        <w:rPr>
          <w:rFonts w:ascii="仿宋" w:eastAsia="仿宋" w:hAnsi="仿宋" w:cs="仿宋" w:hint="eastAsia"/>
          <w:kern w:val="24"/>
          <w:sz w:val="24"/>
          <w:szCs w:val="21"/>
        </w:rPr>
        <w:t xml:space="preserve">6    </w:t>
      </w:r>
      <w:r>
        <w:rPr>
          <w:rFonts w:ascii="仿宋" w:eastAsia="仿宋" w:hAnsi="仿宋" w:cs="仿宋" w:hint="eastAsia"/>
          <w:kern w:val="24"/>
          <w:sz w:val="24"/>
          <w:szCs w:val="21"/>
        </w:rPr>
        <w:t>如须知前附表中允许联合体投标，对联合体规定如下：</w:t>
      </w:r>
    </w:p>
    <w:p w:rsidR="0067729B" w:rsidRDefault="00CB1B18">
      <w:pPr>
        <w:pStyle w:val="af"/>
        <w:rPr>
          <w:rFonts w:ascii="仿宋" w:eastAsia="仿宋" w:hAnsi="仿宋" w:cs="仿宋"/>
          <w:kern w:val="24"/>
          <w:sz w:val="24"/>
          <w:szCs w:val="21"/>
        </w:rPr>
      </w:pPr>
      <w:r>
        <w:rPr>
          <w:rFonts w:ascii="仿宋" w:eastAsia="仿宋" w:hAnsi="仿宋" w:cs="仿宋" w:hint="eastAsia"/>
          <w:kern w:val="24"/>
          <w:sz w:val="24"/>
          <w:szCs w:val="21"/>
        </w:rPr>
        <w:t xml:space="preserve">3.6.1  </w:t>
      </w:r>
      <w:r>
        <w:rPr>
          <w:rFonts w:ascii="仿宋" w:eastAsia="仿宋" w:hAnsi="仿宋" w:cs="仿宋" w:hint="eastAsia"/>
          <w:kern w:val="24"/>
          <w:sz w:val="24"/>
          <w:szCs w:val="21"/>
        </w:rPr>
        <w:t>两个及以上供应商可以组成一个投标联合体，以一个供应商的身份投标。</w:t>
      </w:r>
    </w:p>
    <w:p w:rsidR="0067729B" w:rsidRDefault="00CB1B18">
      <w:pPr>
        <w:pStyle w:val="af"/>
        <w:rPr>
          <w:rFonts w:ascii="仿宋" w:eastAsia="仿宋" w:hAnsi="仿宋" w:cs="仿宋"/>
          <w:kern w:val="24"/>
          <w:sz w:val="24"/>
          <w:szCs w:val="21"/>
        </w:rPr>
      </w:pPr>
      <w:r>
        <w:rPr>
          <w:rFonts w:ascii="仿宋" w:eastAsia="仿宋" w:hAnsi="仿宋" w:cs="仿宋" w:hint="eastAsia"/>
          <w:kern w:val="24"/>
          <w:sz w:val="24"/>
          <w:szCs w:val="21"/>
        </w:rPr>
        <w:t xml:space="preserve">3.6.2  </w:t>
      </w:r>
      <w:r>
        <w:rPr>
          <w:rFonts w:ascii="仿宋" w:eastAsia="仿宋" w:hAnsi="仿宋" w:cs="仿宋" w:hint="eastAsia"/>
          <w:kern w:val="24"/>
          <w:sz w:val="24"/>
          <w:szCs w:val="21"/>
        </w:rPr>
        <w:t>联合体各方均应符合本须知规定。</w:t>
      </w:r>
    </w:p>
    <w:p w:rsidR="0067729B" w:rsidRDefault="00CB1B18">
      <w:pPr>
        <w:pStyle w:val="af"/>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3.6.3  </w:t>
      </w:r>
      <w:r>
        <w:rPr>
          <w:rFonts w:ascii="仿宋" w:eastAsia="仿宋" w:hAnsi="仿宋" w:cs="仿宋" w:hint="eastAsia"/>
          <w:kern w:val="24"/>
          <w:sz w:val="24"/>
          <w:szCs w:val="21"/>
        </w:rPr>
        <w:t>采购人根据采购项目对供应商的特殊要求，联合体中至少应当有一方符合相关规定。</w:t>
      </w:r>
    </w:p>
    <w:p w:rsidR="0067729B" w:rsidRDefault="00CB1B18">
      <w:pPr>
        <w:pStyle w:val="af"/>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3.6.4  </w:t>
      </w:r>
      <w:r>
        <w:rPr>
          <w:rFonts w:ascii="仿宋" w:eastAsia="仿宋" w:hAnsi="仿宋" w:cs="仿宋" w:hint="eastAsia"/>
          <w:kern w:val="24"/>
          <w:sz w:val="24"/>
          <w:szCs w:val="21"/>
        </w:rPr>
        <w:t>联合体各方应签订共同磋商响应协议，明确约定联合体各方承担的工作和相应的责任，并将共同响应协议作为响应文件的内容提交。</w:t>
      </w:r>
    </w:p>
    <w:p w:rsidR="0067729B" w:rsidRDefault="00CB1B18">
      <w:pPr>
        <w:pStyle w:val="af"/>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3.6.5  </w:t>
      </w:r>
      <w:r>
        <w:rPr>
          <w:rFonts w:ascii="仿宋" w:eastAsia="仿宋" w:hAnsi="仿宋" w:cs="仿宋" w:hint="eastAsia"/>
          <w:kern w:val="24"/>
          <w:sz w:val="24"/>
          <w:szCs w:val="21"/>
        </w:rPr>
        <w:t>大中型企业、其他自然人、法人或者其他组织与小型、微型企业组成联合体共同参加磋商，共同响应协</w:t>
      </w:r>
      <w:r>
        <w:rPr>
          <w:rFonts w:ascii="仿宋" w:eastAsia="仿宋" w:hAnsi="仿宋" w:cs="仿宋" w:hint="eastAsia"/>
          <w:kern w:val="24"/>
          <w:sz w:val="24"/>
          <w:szCs w:val="21"/>
        </w:rPr>
        <w:t>议中应写明小型、微型企业的协议合同金额占到共同响应协议报价总金额的比例。</w:t>
      </w:r>
    </w:p>
    <w:p w:rsidR="0067729B" w:rsidRDefault="00CB1B18">
      <w:pPr>
        <w:pStyle w:val="af"/>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3.6.6  </w:t>
      </w:r>
      <w:r>
        <w:rPr>
          <w:rFonts w:ascii="仿宋" w:eastAsia="仿宋" w:hAnsi="仿宋" w:cs="仿宋" w:hint="eastAsia"/>
          <w:kern w:val="24"/>
          <w:sz w:val="24"/>
          <w:szCs w:val="21"/>
        </w:rPr>
        <w:t>以联合体形式参加政府采购活动的，联合体各方不得再单独参加或者与其他供应商另外组成联合体参加本项目同一合同项下的磋商，否则相关响应文件将被认定为无效。</w:t>
      </w:r>
    </w:p>
    <w:p w:rsidR="0067729B" w:rsidRDefault="00CB1B18">
      <w:pPr>
        <w:pStyle w:val="af"/>
        <w:rPr>
          <w:rFonts w:ascii="仿宋" w:eastAsia="仿宋" w:hAnsi="仿宋" w:cs="仿宋"/>
          <w:kern w:val="24"/>
          <w:sz w:val="24"/>
          <w:szCs w:val="21"/>
        </w:rPr>
      </w:pPr>
      <w:r>
        <w:rPr>
          <w:rFonts w:ascii="仿宋" w:eastAsia="仿宋" w:hAnsi="仿宋" w:cs="仿宋" w:hint="eastAsia"/>
          <w:kern w:val="24"/>
          <w:sz w:val="24"/>
          <w:szCs w:val="21"/>
        </w:rPr>
        <w:t xml:space="preserve">3.6.7  </w:t>
      </w:r>
      <w:r>
        <w:rPr>
          <w:rFonts w:ascii="仿宋" w:eastAsia="仿宋" w:hAnsi="仿宋" w:cs="仿宋" w:hint="eastAsia"/>
          <w:kern w:val="24"/>
          <w:sz w:val="24"/>
          <w:szCs w:val="21"/>
        </w:rPr>
        <w:t>对联合体磋商的其他资格要求见须知前附表。</w:t>
      </w:r>
    </w:p>
    <w:p w:rsidR="0067729B" w:rsidRDefault="00CB1B18">
      <w:pPr>
        <w:pStyle w:val="af"/>
        <w:ind w:left="840" w:hangingChars="350" w:hanging="840"/>
        <w:rPr>
          <w:rFonts w:ascii="仿宋" w:eastAsia="仿宋" w:hAnsi="仿宋" w:cs="仿宋"/>
          <w:kern w:val="24"/>
          <w:sz w:val="24"/>
          <w:szCs w:val="21"/>
        </w:rPr>
      </w:pPr>
      <w:bookmarkStart w:id="108" w:name="_Toc70687144"/>
      <w:bookmarkStart w:id="109" w:name="_Toc385992330"/>
      <w:bookmarkStart w:id="110" w:name="_Toc26580"/>
      <w:bookmarkStart w:id="111" w:name="_Toc249525164"/>
      <w:bookmarkStart w:id="112" w:name="_Toc249515395"/>
      <w:bookmarkStart w:id="113" w:name="_Toc249515283"/>
      <w:bookmarkStart w:id="114" w:name="_Toc389620169"/>
      <w:bookmarkStart w:id="115" w:name="_Toc184043017"/>
      <w:r>
        <w:rPr>
          <w:rFonts w:ascii="仿宋" w:eastAsia="仿宋" w:hAnsi="仿宋" w:cs="仿宋" w:hint="eastAsia"/>
          <w:kern w:val="24"/>
          <w:sz w:val="24"/>
          <w:szCs w:val="21"/>
        </w:rPr>
        <w:t xml:space="preserve">3.7    </w:t>
      </w:r>
      <w:r>
        <w:rPr>
          <w:rFonts w:ascii="仿宋" w:eastAsia="仿宋" w:hAnsi="仿宋" w:cs="仿宋" w:hint="eastAsia"/>
          <w:sz w:val="24"/>
        </w:rPr>
        <w:t>若前附表中写明专门面向中小企业采购的，如供应商未按要求出具《中小企业声明函》或残疾人福利性单位声明函或监狱企业证明函，其响应文件将被认定为无效。</w:t>
      </w:r>
    </w:p>
    <w:p w:rsidR="0067729B" w:rsidRDefault="00CB1B18">
      <w:pPr>
        <w:pStyle w:val="3"/>
        <w:rPr>
          <w:rFonts w:ascii="仿宋" w:eastAsia="仿宋" w:hAnsi="仿宋" w:cs="仿宋"/>
          <w:b/>
          <w:sz w:val="24"/>
          <w:szCs w:val="21"/>
        </w:rPr>
      </w:pPr>
      <w:r>
        <w:rPr>
          <w:rFonts w:ascii="仿宋" w:eastAsia="仿宋" w:hAnsi="仿宋" w:cs="仿宋" w:hint="eastAsia"/>
          <w:b/>
          <w:sz w:val="24"/>
          <w:szCs w:val="21"/>
        </w:rPr>
        <w:t xml:space="preserve">4.     </w:t>
      </w:r>
      <w:r>
        <w:rPr>
          <w:rFonts w:ascii="仿宋" w:eastAsia="仿宋" w:hAnsi="仿宋" w:cs="仿宋" w:hint="eastAsia"/>
          <w:b/>
          <w:sz w:val="24"/>
          <w:szCs w:val="21"/>
        </w:rPr>
        <w:t>磋商费用</w:t>
      </w:r>
      <w:bookmarkEnd w:id="108"/>
      <w:bookmarkEnd w:id="109"/>
      <w:bookmarkEnd w:id="110"/>
      <w:bookmarkEnd w:id="111"/>
      <w:bookmarkEnd w:id="112"/>
      <w:bookmarkEnd w:id="113"/>
      <w:bookmarkEnd w:id="114"/>
      <w:bookmarkEnd w:id="115"/>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4.1    </w:t>
      </w:r>
      <w:r>
        <w:rPr>
          <w:rFonts w:ascii="仿宋" w:eastAsia="仿宋" w:hAnsi="仿宋" w:cs="仿宋" w:hint="eastAsia"/>
          <w:kern w:val="24"/>
          <w:sz w:val="24"/>
          <w:szCs w:val="21"/>
        </w:rPr>
        <w:t>供应商应承担所有与编写和提交响应文件有关的费用，无论磋商过程和结果如何，采购人在任何情况下均无义务和责任承担这些费用。</w:t>
      </w:r>
    </w:p>
    <w:p w:rsidR="0067729B" w:rsidRDefault="0067729B">
      <w:pPr>
        <w:pStyle w:val="af"/>
        <w:rPr>
          <w:rFonts w:ascii="仿宋" w:eastAsia="仿宋" w:hAnsi="仿宋" w:cs="仿宋"/>
        </w:rPr>
      </w:pPr>
    </w:p>
    <w:p w:rsidR="0067729B" w:rsidRDefault="00CB1B18">
      <w:pPr>
        <w:pStyle w:val="26"/>
        <w:spacing w:before="24" w:after="24"/>
        <w:ind w:left="3313"/>
        <w:rPr>
          <w:rFonts w:ascii="仿宋" w:eastAsia="仿宋" w:hAnsi="仿宋" w:cs="仿宋"/>
          <w:sz w:val="30"/>
          <w:szCs w:val="30"/>
        </w:rPr>
      </w:pPr>
      <w:bookmarkStart w:id="116" w:name="_Toc68590970"/>
      <w:r>
        <w:rPr>
          <w:rFonts w:ascii="仿宋" w:eastAsia="仿宋" w:hAnsi="仿宋" w:cs="仿宋" w:hint="eastAsia"/>
          <w:sz w:val="30"/>
          <w:szCs w:val="30"/>
        </w:rPr>
        <w:t>二、磋商文件说明</w:t>
      </w:r>
      <w:bookmarkEnd w:id="116"/>
    </w:p>
    <w:p w:rsidR="0067729B" w:rsidRDefault="0067729B">
      <w:pPr>
        <w:rPr>
          <w:rFonts w:ascii="仿宋" w:eastAsia="仿宋" w:hAnsi="仿宋" w:cs="仿宋"/>
        </w:rPr>
      </w:pPr>
    </w:p>
    <w:p w:rsidR="0067729B" w:rsidRDefault="00CB1B18">
      <w:pPr>
        <w:pStyle w:val="3"/>
        <w:numPr>
          <w:ilvl w:val="0"/>
          <w:numId w:val="7"/>
        </w:numPr>
        <w:rPr>
          <w:rFonts w:ascii="仿宋" w:eastAsia="仿宋" w:hAnsi="仿宋" w:cs="仿宋"/>
          <w:b/>
          <w:sz w:val="24"/>
          <w:szCs w:val="21"/>
        </w:rPr>
      </w:pPr>
      <w:bookmarkStart w:id="117" w:name="_Toc128"/>
      <w:bookmarkStart w:id="118" w:name="_Toc184043019"/>
      <w:bookmarkStart w:id="119" w:name="_Toc249515285"/>
      <w:bookmarkStart w:id="120" w:name="_Toc70687146"/>
      <w:bookmarkStart w:id="121" w:name="_Toc249515397"/>
      <w:bookmarkStart w:id="122" w:name="_Toc385992332"/>
      <w:bookmarkStart w:id="123" w:name="_Toc389620171"/>
      <w:bookmarkStart w:id="124" w:name="_Toc249525166"/>
      <w:r>
        <w:rPr>
          <w:rFonts w:ascii="仿宋" w:eastAsia="仿宋" w:hAnsi="仿宋" w:cs="仿宋" w:hint="eastAsia"/>
          <w:b/>
          <w:sz w:val="24"/>
          <w:szCs w:val="21"/>
        </w:rPr>
        <w:t xml:space="preserve">    </w:t>
      </w:r>
      <w:r>
        <w:rPr>
          <w:rFonts w:ascii="仿宋" w:eastAsia="仿宋" w:hAnsi="仿宋" w:cs="仿宋" w:hint="eastAsia"/>
          <w:b/>
          <w:sz w:val="24"/>
          <w:szCs w:val="21"/>
        </w:rPr>
        <w:t>通知</w:t>
      </w:r>
      <w:bookmarkEnd w:id="117"/>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5.1    </w:t>
      </w:r>
      <w:r>
        <w:rPr>
          <w:rFonts w:ascii="仿宋" w:eastAsia="仿宋" w:hAnsi="仿宋" w:cs="仿宋" w:hint="eastAsia"/>
          <w:kern w:val="24"/>
          <w:sz w:val="24"/>
          <w:szCs w:val="21"/>
        </w:rPr>
        <w:t>对与本项目有关的通知，采购人或采购代理机构将以书面（包括书面材料、信函、传真、电子邮件等，下同）的形式，送达所有与通知有关的已获取了磋商文件的供应商（潜在供应商），传真号码以供应商登记的为准。供应商应于收</w:t>
      </w:r>
      <w:r>
        <w:rPr>
          <w:rFonts w:ascii="仿宋" w:eastAsia="仿宋" w:hAnsi="仿宋" w:cs="仿宋" w:hint="eastAsia"/>
          <w:kern w:val="24"/>
          <w:sz w:val="24"/>
          <w:szCs w:val="21"/>
        </w:rPr>
        <w:lastRenderedPageBreak/>
        <w:t>到通知后按规定时间以书面方式予以回复确认。因登记有误或传真线路故障导致通知延迟送达或无法送达，采购人或采购代理机构不承担责任。</w:t>
      </w:r>
    </w:p>
    <w:p w:rsidR="0067729B" w:rsidRDefault="00CB1B18">
      <w:pPr>
        <w:pStyle w:val="3"/>
        <w:rPr>
          <w:rFonts w:ascii="仿宋" w:eastAsia="仿宋" w:hAnsi="仿宋" w:cs="仿宋"/>
          <w:b/>
          <w:sz w:val="24"/>
          <w:szCs w:val="21"/>
        </w:rPr>
      </w:pPr>
      <w:bookmarkStart w:id="125" w:name="_Toc27223"/>
      <w:r>
        <w:rPr>
          <w:rFonts w:ascii="仿宋" w:eastAsia="仿宋" w:hAnsi="仿宋" w:cs="仿宋" w:hint="eastAsia"/>
          <w:b/>
          <w:sz w:val="24"/>
          <w:szCs w:val="21"/>
        </w:rPr>
        <w:t xml:space="preserve">6.   </w:t>
      </w:r>
      <w:r>
        <w:rPr>
          <w:rFonts w:ascii="仿宋" w:eastAsia="仿宋" w:hAnsi="仿宋" w:cs="仿宋" w:hint="eastAsia"/>
          <w:b/>
          <w:sz w:val="24"/>
          <w:szCs w:val="21"/>
        </w:rPr>
        <w:t xml:space="preserve">  </w:t>
      </w:r>
      <w:r>
        <w:rPr>
          <w:rFonts w:ascii="仿宋" w:eastAsia="仿宋" w:hAnsi="仿宋" w:cs="仿宋" w:hint="eastAsia"/>
          <w:b/>
          <w:sz w:val="24"/>
          <w:szCs w:val="21"/>
        </w:rPr>
        <w:t>磋商文件的构成</w:t>
      </w:r>
      <w:bookmarkEnd w:id="118"/>
      <w:bookmarkEnd w:id="119"/>
      <w:bookmarkEnd w:id="120"/>
      <w:bookmarkEnd w:id="121"/>
      <w:bookmarkEnd w:id="122"/>
      <w:bookmarkEnd w:id="123"/>
      <w:bookmarkEnd w:id="124"/>
      <w:bookmarkEnd w:id="125"/>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磋商文件用以阐明供应商所需提供的服务、工程或货物以及其它类似的义务、采购响应程序和合同条款。磋商文件包括如下五章内容：</w:t>
      </w:r>
    </w:p>
    <w:p w:rsidR="0067729B" w:rsidRDefault="00CB1B18">
      <w:pPr>
        <w:pStyle w:val="af"/>
        <w:ind w:leftChars="399" w:left="838"/>
        <w:rPr>
          <w:rFonts w:ascii="仿宋" w:eastAsia="仿宋" w:hAnsi="仿宋" w:cs="仿宋"/>
          <w:sz w:val="24"/>
        </w:rPr>
      </w:pPr>
      <w:r>
        <w:rPr>
          <w:rFonts w:ascii="仿宋" w:eastAsia="仿宋" w:hAnsi="仿宋" w:cs="仿宋" w:hint="eastAsia"/>
          <w:sz w:val="24"/>
        </w:rPr>
        <w:t>第一章</w:t>
      </w:r>
      <w:r>
        <w:rPr>
          <w:rFonts w:ascii="仿宋" w:eastAsia="仿宋" w:hAnsi="仿宋" w:cs="仿宋" w:hint="eastAsia"/>
          <w:sz w:val="24"/>
        </w:rPr>
        <w:tab/>
      </w:r>
      <w:r>
        <w:rPr>
          <w:rFonts w:ascii="仿宋" w:eastAsia="仿宋" w:hAnsi="仿宋" w:cs="仿宋" w:hint="eastAsia"/>
          <w:sz w:val="24"/>
        </w:rPr>
        <w:t>磋商公告</w:t>
      </w:r>
    </w:p>
    <w:p w:rsidR="0067729B" w:rsidRDefault="00CB1B18">
      <w:pPr>
        <w:pStyle w:val="af"/>
        <w:ind w:leftChars="399" w:left="838"/>
        <w:rPr>
          <w:rFonts w:ascii="仿宋" w:eastAsia="仿宋" w:hAnsi="仿宋" w:cs="仿宋"/>
          <w:sz w:val="24"/>
        </w:rPr>
      </w:pPr>
      <w:r>
        <w:rPr>
          <w:rFonts w:ascii="仿宋" w:eastAsia="仿宋" w:hAnsi="仿宋" w:cs="仿宋" w:hint="eastAsia"/>
          <w:sz w:val="24"/>
        </w:rPr>
        <w:t>第二章</w:t>
      </w:r>
      <w:r>
        <w:rPr>
          <w:rFonts w:ascii="仿宋" w:eastAsia="仿宋" w:hAnsi="仿宋" w:cs="仿宋" w:hint="eastAsia"/>
          <w:sz w:val="24"/>
        </w:rPr>
        <w:tab/>
      </w:r>
      <w:r>
        <w:rPr>
          <w:rFonts w:ascii="仿宋" w:eastAsia="仿宋" w:hAnsi="仿宋" w:cs="仿宋" w:hint="eastAsia"/>
          <w:sz w:val="24"/>
        </w:rPr>
        <w:t>供应商须知</w:t>
      </w:r>
    </w:p>
    <w:p w:rsidR="0067729B" w:rsidRDefault="00CB1B18">
      <w:pPr>
        <w:pStyle w:val="af"/>
        <w:ind w:leftChars="399" w:left="838"/>
        <w:rPr>
          <w:rFonts w:ascii="仿宋" w:eastAsia="仿宋" w:hAnsi="仿宋" w:cs="仿宋"/>
          <w:sz w:val="24"/>
        </w:rPr>
      </w:pPr>
      <w:r>
        <w:rPr>
          <w:rFonts w:ascii="仿宋" w:eastAsia="仿宋" w:hAnsi="仿宋" w:cs="仿宋" w:hint="eastAsia"/>
          <w:sz w:val="24"/>
        </w:rPr>
        <w:t>第三章</w:t>
      </w:r>
      <w:r>
        <w:rPr>
          <w:rFonts w:ascii="仿宋" w:eastAsia="仿宋" w:hAnsi="仿宋" w:cs="仿宋" w:hint="eastAsia"/>
          <w:sz w:val="24"/>
        </w:rPr>
        <w:tab/>
      </w:r>
      <w:r>
        <w:rPr>
          <w:rFonts w:ascii="仿宋" w:eastAsia="仿宋" w:hAnsi="仿宋" w:cs="仿宋" w:hint="eastAsia"/>
          <w:sz w:val="24"/>
        </w:rPr>
        <w:t>评审办法和标准</w:t>
      </w:r>
    </w:p>
    <w:p w:rsidR="0067729B" w:rsidRDefault="00CB1B18">
      <w:pPr>
        <w:pStyle w:val="af"/>
        <w:ind w:leftChars="399" w:left="838"/>
        <w:rPr>
          <w:rFonts w:ascii="仿宋" w:eastAsia="仿宋" w:hAnsi="仿宋" w:cs="仿宋"/>
          <w:sz w:val="24"/>
        </w:rPr>
      </w:pPr>
      <w:r>
        <w:rPr>
          <w:rFonts w:ascii="仿宋" w:eastAsia="仿宋" w:hAnsi="仿宋" w:cs="仿宋" w:hint="eastAsia"/>
          <w:sz w:val="24"/>
        </w:rPr>
        <w:t>第四章</w:t>
      </w:r>
      <w:r>
        <w:rPr>
          <w:rFonts w:ascii="仿宋" w:eastAsia="仿宋" w:hAnsi="仿宋" w:cs="仿宋" w:hint="eastAsia"/>
          <w:sz w:val="24"/>
        </w:rPr>
        <w:tab/>
      </w:r>
      <w:r>
        <w:rPr>
          <w:rFonts w:ascii="仿宋" w:eastAsia="仿宋" w:hAnsi="仿宋" w:cs="仿宋" w:hint="eastAsia"/>
          <w:sz w:val="24"/>
        </w:rPr>
        <w:t>合同草案条款</w:t>
      </w:r>
    </w:p>
    <w:p w:rsidR="0067729B" w:rsidRDefault="00CB1B18">
      <w:pPr>
        <w:pStyle w:val="af"/>
        <w:ind w:leftChars="399" w:left="838"/>
        <w:rPr>
          <w:rFonts w:ascii="仿宋" w:eastAsia="仿宋" w:hAnsi="仿宋" w:cs="仿宋"/>
          <w:sz w:val="24"/>
        </w:rPr>
      </w:pPr>
      <w:r>
        <w:rPr>
          <w:rFonts w:ascii="仿宋" w:eastAsia="仿宋" w:hAnsi="仿宋" w:cs="仿宋" w:hint="eastAsia"/>
          <w:sz w:val="24"/>
        </w:rPr>
        <w:t>第五章</w:t>
      </w:r>
      <w:r>
        <w:rPr>
          <w:rFonts w:ascii="仿宋" w:eastAsia="仿宋" w:hAnsi="仿宋" w:cs="仿宋" w:hint="eastAsia"/>
          <w:sz w:val="24"/>
        </w:rPr>
        <w:tab/>
      </w:r>
      <w:r>
        <w:rPr>
          <w:rFonts w:ascii="仿宋" w:eastAsia="仿宋" w:hAnsi="仿宋" w:cs="仿宋" w:hint="eastAsia"/>
          <w:sz w:val="24"/>
        </w:rPr>
        <w:t>采购内容及要求</w:t>
      </w:r>
    </w:p>
    <w:p w:rsidR="0067729B" w:rsidRDefault="00CB1B18">
      <w:pPr>
        <w:pStyle w:val="af"/>
        <w:ind w:leftChars="399" w:left="838"/>
        <w:rPr>
          <w:rFonts w:ascii="仿宋" w:eastAsia="仿宋" w:hAnsi="仿宋" w:cs="仿宋"/>
          <w:sz w:val="24"/>
        </w:rPr>
      </w:pPr>
      <w:r>
        <w:rPr>
          <w:rFonts w:ascii="仿宋" w:eastAsia="仿宋" w:hAnsi="仿宋" w:cs="仿宋" w:hint="eastAsia"/>
          <w:sz w:val="24"/>
        </w:rPr>
        <w:t>第六章</w:t>
      </w:r>
      <w:r>
        <w:rPr>
          <w:rFonts w:ascii="仿宋" w:eastAsia="仿宋" w:hAnsi="仿宋" w:cs="仿宋" w:hint="eastAsia"/>
          <w:sz w:val="24"/>
        </w:rPr>
        <w:tab/>
      </w:r>
      <w:r>
        <w:rPr>
          <w:rFonts w:ascii="仿宋" w:eastAsia="仿宋" w:hAnsi="仿宋" w:cs="仿宋" w:hint="eastAsia"/>
          <w:sz w:val="24"/>
        </w:rPr>
        <w:t>磋商响应文件格式</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6.2    </w:t>
      </w:r>
      <w:r>
        <w:rPr>
          <w:rFonts w:ascii="仿宋" w:eastAsia="仿宋" w:hAnsi="仿宋" w:cs="仿宋" w:hint="eastAsia"/>
          <w:sz w:val="24"/>
        </w:rPr>
        <w:t>供应商应认真阅读磋商文件中所有的事项、格式条款和规范要求等。供应商没有对磋商文件做出全面的实质性响应是供应商的风险。采购人有权拒绝没有对磋商文件要求做出实质性响应的响应文件。</w:t>
      </w:r>
    </w:p>
    <w:p w:rsidR="0067729B" w:rsidRDefault="00CB1B18">
      <w:pPr>
        <w:pStyle w:val="3"/>
        <w:rPr>
          <w:rFonts w:ascii="仿宋" w:eastAsia="仿宋" w:hAnsi="仿宋" w:cs="仿宋"/>
          <w:b/>
          <w:sz w:val="24"/>
          <w:szCs w:val="21"/>
        </w:rPr>
      </w:pPr>
      <w:bookmarkStart w:id="126" w:name="_Toc249525167"/>
      <w:bookmarkStart w:id="127" w:name="_Toc184043020"/>
      <w:bookmarkStart w:id="128" w:name="_Toc389620172"/>
      <w:bookmarkStart w:id="129" w:name="_Toc70687147"/>
      <w:bookmarkStart w:id="130" w:name="_Toc249515286"/>
      <w:bookmarkStart w:id="131" w:name="_Toc249515398"/>
      <w:bookmarkStart w:id="132" w:name="_Toc385992333"/>
      <w:bookmarkStart w:id="133" w:name="_Toc10350"/>
      <w:r>
        <w:rPr>
          <w:rFonts w:ascii="仿宋" w:eastAsia="仿宋" w:hAnsi="仿宋" w:cs="仿宋" w:hint="eastAsia"/>
          <w:b/>
          <w:sz w:val="24"/>
          <w:szCs w:val="21"/>
        </w:rPr>
        <w:t xml:space="preserve">7.     </w:t>
      </w:r>
      <w:r>
        <w:rPr>
          <w:rFonts w:ascii="仿宋" w:eastAsia="仿宋" w:hAnsi="仿宋" w:cs="仿宋" w:hint="eastAsia"/>
          <w:b/>
          <w:sz w:val="24"/>
          <w:szCs w:val="21"/>
        </w:rPr>
        <w:t>磋商文件的澄清</w:t>
      </w:r>
      <w:bookmarkEnd w:id="126"/>
      <w:bookmarkEnd w:id="127"/>
      <w:bookmarkEnd w:id="128"/>
      <w:bookmarkEnd w:id="129"/>
      <w:bookmarkEnd w:id="130"/>
      <w:bookmarkEnd w:id="131"/>
      <w:bookmarkEnd w:id="132"/>
      <w:r>
        <w:rPr>
          <w:rFonts w:ascii="仿宋" w:eastAsia="仿宋" w:hAnsi="仿宋" w:cs="仿宋" w:hint="eastAsia"/>
          <w:b/>
          <w:sz w:val="24"/>
          <w:szCs w:val="21"/>
        </w:rPr>
        <w:t>和修改</w:t>
      </w:r>
      <w:bookmarkEnd w:id="133"/>
    </w:p>
    <w:p w:rsidR="0067729B" w:rsidRDefault="00CB1B18">
      <w:pPr>
        <w:tabs>
          <w:tab w:val="left" w:pos="588"/>
        </w:tabs>
        <w:spacing w:line="360" w:lineRule="auto"/>
        <w:ind w:left="840" w:hangingChars="350" w:hanging="840"/>
        <w:rPr>
          <w:rFonts w:ascii="仿宋" w:eastAsia="仿宋" w:hAnsi="仿宋" w:cs="仿宋"/>
          <w:sz w:val="24"/>
        </w:rPr>
      </w:pPr>
      <w:bookmarkStart w:id="134" w:name="_Toc385992334"/>
      <w:bookmarkStart w:id="135" w:name="_Toc70687148"/>
      <w:bookmarkStart w:id="136" w:name="_Toc389620173"/>
      <w:r>
        <w:rPr>
          <w:rFonts w:ascii="仿宋" w:eastAsia="仿宋" w:hAnsi="仿宋" w:cs="仿宋" w:hint="eastAsia"/>
          <w:sz w:val="24"/>
        </w:rPr>
        <w:t xml:space="preserve">7.1    </w:t>
      </w:r>
      <w:bookmarkStart w:id="137" w:name="_Toc503063425"/>
      <w:bookmarkStart w:id="138" w:name="_Toc53722843"/>
      <w:bookmarkStart w:id="139" w:name="_Toc500747065"/>
      <w:bookmarkStart w:id="140" w:name="_Toc499711887"/>
      <w:bookmarkStart w:id="141" w:name="_Toc496324582"/>
      <w:bookmarkStart w:id="142" w:name="_Toc385992335"/>
      <w:bookmarkStart w:id="143" w:name="_Toc500747192"/>
      <w:bookmarkStart w:id="144" w:name="_Toc492955418"/>
      <w:bookmarkStart w:id="145" w:name="_Toc70687149"/>
      <w:bookmarkStart w:id="146" w:name="_Toc499711046"/>
      <w:bookmarkStart w:id="147" w:name="_Toc500746969"/>
      <w:bookmarkStart w:id="148" w:name="_Toc389620174"/>
      <w:bookmarkEnd w:id="134"/>
      <w:bookmarkEnd w:id="135"/>
      <w:bookmarkEnd w:id="136"/>
      <w:r>
        <w:rPr>
          <w:rFonts w:ascii="仿宋" w:eastAsia="仿宋" w:hAnsi="仿宋" w:cs="仿宋" w:hint="eastAsia"/>
          <w:sz w:val="24"/>
        </w:rPr>
        <w:t>在首次响应文件递交截止时间前，采购人或采购代理机构可以对已发出的磋商文件进行必要的澄清或修改，澄清或修改的内容为磋商文件的组成部分。</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7.2    </w:t>
      </w:r>
      <w:r>
        <w:rPr>
          <w:rFonts w:ascii="仿宋" w:eastAsia="仿宋" w:hAnsi="仿宋" w:cs="仿宋" w:hint="eastAsia"/>
          <w:sz w:val="24"/>
        </w:rPr>
        <w:t>磋商文件的修改将以书面形式通知所有获取磋商文件的供应商，并对其具有约束力。供应商在收到上述通知后，应立即向采购人回函确认。</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7.3    </w:t>
      </w:r>
      <w:r>
        <w:rPr>
          <w:rFonts w:ascii="仿宋" w:eastAsia="仿宋" w:hAnsi="仿宋" w:cs="仿宋" w:hint="eastAsia"/>
          <w:sz w:val="24"/>
        </w:rPr>
        <w:t>澄清或修改的内容可能影响响应文件编制的，采购人或采购代理机构可适当延长首次响应文件递交截止时间，并以书面形式通知所有获取磋商文件的供应商。</w:t>
      </w:r>
    </w:p>
    <w:p w:rsidR="0067729B" w:rsidRDefault="0067729B">
      <w:pPr>
        <w:pStyle w:val="af"/>
        <w:rPr>
          <w:rFonts w:ascii="仿宋" w:eastAsia="仿宋" w:hAnsi="仿宋" w:cs="仿宋"/>
        </w:rPr>
      </w:pPr>
    </w:p>
    <w:p w:rsidR="0067729B" w:rsidRDefault="00CB1B18">
      <w:pPr>
        <w:pStyle w:val="26"/>
        <w:spacing w:before="24" w:after="24"/>
        <w:ind w:left="3313"/>
        <w:rPr>
          <w:rFonts w:ascii="仿宋" w:eastAsia="仿宋" w:hAnsi="仿宋" w:cs="仿宋"/>
          <w:sz w:val="30"/>
          <w:szCs w:val="30"/>
        </w:rPr>
      </w:pPr>
      <w:bookmarkStart w:id="149" w:name="_Toc176882545"/>
      <w:bookmarkStart w:id="150" w:name="_Toc249515288"/>
      <w:bookmarkStart w:id="151" w:name="_Toc230013635"/>
      <w:bookmarkStart w:id="152" w:name="_Toc177995476"/>
      <w:bookmarkStart w:id="153" w:name="_Toc232176275"/>
      <w:bookmarkStart w:id="154" w:name="_Toc249515400"/>
      <w:bookmarkStart w:id="155" w:name="_Toc230099800"/>
      <w:bookmarkStart w:id="156" w:name="_Toc249525169"/>
      <w:bookmarkStart w:id="157" w:name="_Toc230583544"/>
      <w:bookmarkStart w:id="158" w:name="_Toc184043022"/>
      <w:bookmarkStart w:id="159" w:name="_Toc177817337"/>
      <w:bookmarkStart w:id="160" w:name="_Toc177189238"/>
      <w:bookmarkStart w:id="161" w:name="_Toc68590971"/>
      <w:bookmarkStart w:id="162" w:name="_Toc256342146"/>
      <w:bookmarkStart w:id="163" w:name="_Toc232395215"/>
      <w:r>
        <w:rPr>
          <w:rFonts w:ascii="仿宋" w:eastAsia="仿宋" w:hAnsi="仿宋" w:cs="仿宋" w:hint="eastAsia"/>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7729B" w:rsidRDefault="00CB1B18">
      <w:pPr>
        <w:pStyle w:val="3"/>
        <w:rPr>
          <w:rFonts w:ascii="仿宋" w:eastAsia="仿宋" w:hAnsi="仿宋" w:cs="仿宋"/>
          <w:b/>
          <w:sz w:val="24"/>
          <w:szCs w:val="21"/>
        </w:rPr>
      </w:pPr>
      <w:bookmarkStart w:id="164" w:name="_Toc249515289"/>
      <w:bookmarkStart w:id="165" w:name="_Toc249525170"/>
      <w:bookmarkStart w:id="166" w:name="_Toc184043023"/>
      <w:bookmarkStart w:id="167" w:name="_Toc249515401"/>
      <w:bookmarkStart w:id="168" w:name="_Toc30150"/>
      <w:bookmarkStart w:id="169" w:name="_Toc70687150"/>
      <w:bookmarkStart w:id="170" w:name="_Toc389620176"/>
      <w:bookmarkStart w:id="171" w:name="_Toc385992337"/>
      <w:r>
        <w:rPr>
          <w:rFonts w:ascii="仿宋" w:eastAsia="仿宋" w:hAnsi="仿宋" w:cs="仿宋" w:hint="eastAsia"/>
          <w:b/>
          <w:sz w:val="24"/>
          <w:szCs w:val="21"/>
        </w:rPr>
        <w:t xml:space="preserve">8.     </w:t>
      </w:r>
      <w:r>
        <w:rPr>
          <w:rFonts w:ascii="仿宋" w:eastAsia="仿宋" w:hAnsi="仿宋" w:cs="仿宋" w:hint="eastAsia"/>
          <w:b/>
          <w:sz w:val="24"/>
          <w:szCs w:val="21"/>
        </w:rPr>
        <w:t>响应文件语言</w:t>
      </w:r>
      <w:bookmarkEnd w:id="164"/>
      <w:bookmarkEnd w:id="165"/>
      <w:bookmarkEnd w:id="166"/>
      <w:bookmarkEnd w:id="167"/>
      <w:bookmarkEnd w:id="168"/>
      <w:bookmarkEnd w:id="169"/>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8.1    </w:t>
      </w:r>
      <w:r>
        <w:rPr>
          <w:rFonts w:ascii="仿宋" w:eastAsia="仿宋" w:hAnsi="仿宋" w:cs="仿宋" w:hint="eastAsia"/>
          <w:sz w:val="24"/>
        </w:rPr>
        <w:t>响应文件及与响应相关的所有文件均应以中文书写。</w:t>
      </w:r>
    </w:p>
    <w:p w:rsidR="0067729B" w:rsidRDefault="00CB1B18">
      <w:pPr>
        <w:pStyle w:val="3"/>
        <w:rPr>
          <w:rFonts w:ascii="仿宋" w:eastAsia="仿宋" w:hAnsi="仿宋" w:cs="仿宋"/>
          <w:b/>
          <w:sz w:val="24"/>
          <w:szCs w:val="21"/>
        </w:rPr>
      </w:pPr>
      <w:bookmarkStart w:id="172" w:name="_Toc249515290"/>
      <w:bookmarkStart w:id="173" w:name="_Toc18327"/>
      <w:bookmarkStart w:id="174" w:name="_Toc249525171"/>
      <w:bookmarkStart w:id="175" w:name="_Toc70687151"/>
      <w:bookmarkStart w:id="176" w:name="_Toc249515402"/>
      <w:bookmarkStart w:id="177" w:name="_Toc184043024"/>
      <w:r>
        <w:rPr>
          <w:rFonts w:ascii="仿宋" w:eastAsia="仿宋" w:hAnsi="仿宋" w:cs="仿宋" w:hint="eastAsia"/>
          <w:b/>
          <w:sz w:val="24"/>
          <w:szCs w:val="21"/>
        </w:rPr>
        <w:t xml:space="preserve">9.     </w:t>
      </w:r>
      <w:r>
        <w:rPr>
          <w:rFonts w:ascii="仿宋" w:eastAsia="仿宋" w:hAnsi="仿宋" w:cs="仿宋" w:hint="eastAsia"/>
          <w:b/>
          <w:sz w:val="24"/>
          <w:szCs w:val="21"/>
        </w:rPr>
        <w:t>计量单位</w:t>
      </w:r>
      <w:bookmarkEnd w:id="170"/>
      <w:bookmarkEnd w:id="171"/>
      <w:bookmarkEnd w:id="172"/>
      <w:bookmarkEnd w:id="173"/>
      <w:bookmarkEnd w:id="174"/>
      <w:bookmarkEnd w:id="175"/>
      <w:bookmarkEnd w:id="176"/>
      <w:bookmarkEnd w:id="177"/>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9.1    </w:t>
      </w:r>
      <w:r>
        <w:rPr>
          <w:rFonts w:ascii="仿宋" w:eastAsia="仿宋" w:hAnsi="仿宋" w:cs="仿宋" w:hint="eastAsia"/>
          <w:sz w:val="24"/>
        </w:rPr>
        <w:t>除在磋商文件的技术规格中另有规定外，计量单位应使用中华人民共和国法定计量单位。</w:t>
      </w:r>
    </w:p>
    <w:p w:rsidR="0067729B" w:rsidRDefault="00CB1B18">
      <w:pPr>
        <w:pStyle w:val="3"/>
        <w:rPr>
          <w:rFonts w:ascii="仿宋" w:eastAsia="仿宋" w:hAnsi="仿宋" w:cs="仿宋"/>
          <w:b/>
          <w:sz w:val="24"/>
          <w:szCs w:val="21"/>
        </w:rPr>
      </w:pPr>
      <w:bookmarkStart w:id="178" w:name="_Toc29318"/>
      <w:bookmarkStart w:id="179" w:name="_Toc249525172"/>
      <w:bookmarkStart w:id="180" w:name="_Toc249515291"/>
      <w:bookmarkStart w:id="181" w:name="_Toc249515403"/>
      <w:bookmarkStart w:id="182" w:name="_Toc389620177"/>
      <w:bookmarkStart w:id="183" w:name="_Toc385992338"/>
      <w:bookmarkStart w:id="184" w:name="_Toc184043025"/>
      <w:bookmarkStart w:id="185" w:name="_Toc70687152"/>
      <w:r>
        <w:rPr>
          <w:rFonts w:ascii="仿宋" w:eastAsia="仿宋" w:hAnsi="仿宋" w:cs="仿宋" w:hint="eastAsia"/>
          <w:b/>
          <w:sz w:val="24"/>
          <w:szCs w:val="21"/>
        </w:rPr>
        <w:t xml:space="preserve">10.    </w:t>
      </w:r>
      <w:r>
        <w:rPr>
          <w:rFonts w:ascii="仿宋" w:eastAsia="仿宋" w:hAnsi="仿宋" w:cs="仿宋" w:hint="eastAsia"/>
          <w:b/>
          <w:sz w:val="24"/>
          <w:szCs w:val="21"/>
        </w:rPr>
        <w:t>响应文件的组成</w:t>
      </w:r>
      <w:bookmarkEnd w:id="178"/>
      <w:bookmarkEnd w:id="179"/>
      <w:bookmarkEnd w:id="180"/>
      <w:bookmarkEnd w:id="181"/>
      <w:bookmarkEnd w:id="182"/>
      <w:bookmarkEnd w:id="183"/>
      <w:bookmarkEnd w:id="184"/>
      <w:bookmarkEnd w:id="185"/>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10.1   </w:t>
      </w:r>
      <w:r>
        <w:rPr>
          <w:rFonts w:ascii="仿宋" w:eastAsia="仿宋" w:hAnsi="仿宋" w:cs="仿宋" w:hint="eastAsia"/>
          <w:sz w:val="24"/>
        </w:rPr>
        <w:t>供应商编写的响应文件</w:t>
      </w:r>
      <w:r>
        <w:rPr>
          <w:rFonts w:ascii="仿宋" w:eastAsia="仿宋" w:hAnsi="仿宋" w:cs="仿宋" w:hint="eastAsia"/>
          <w:b/>
          <w:sz w:val="24"/>
        </w:rPr>
        <w:t>由《资格证明文件》、《商务及技术文件》两部分</w:t>
      </w:r>
      <w:r>
        <w:rPr>
          <w:rFonts w:ascii="仿宋" w:eastAsia="仿宋" w:hAnsi="仿宋" w:cs="仿宋" w:hint="eastAsia"/>
          <w:sz w:val="24"/>
        </w:rPr>
        <w:t>组成。</w:t>
      </w:r>
      <w:r>
        <w:rPr>
          <w:rFonts w:ascii="仿宋" w:eastAsia="仿宋" w:hAnsi="仿宋" w:cs="仿宋" w:hint="eastAsia"/>
          <w:sz w:val="24"/>
        </w:rPr>
        <w:lastRenderedPageBreak/>
        <w:t>供应商应完整地按照磋商文件提供的响应文件格式及要求编写响应文件。响应文件中资格审查和符合性审查涉及的事项不满足要求的，其响应文件将被认定为无效。</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10.2   </w:t>
      </w:r>
      <w:r>
        <w:rPr>
          <w:rFonts w:ascii="仿宋" w:eastAsia="仿宋" w:hAnsi="仿宋" w:cs="仿宋" w:hint="eastAsia"/>
          <w:sz w:val="24"/>
        </w:rPr>
        <w:t>供应商提供的以上材料必须真实有效，任何一项的虚假将导致其响应被拒绝。</w:t>
      </w:r>
    </w:p>
    <w:p w:rsidR="0067729B" w:rsidRDefault="00CB1B18">
      <w:pPr>
        <w:pStyle w:val="3"/>
        <w:rPr>
          <w:rFonts w:ascii="仿宋" w:eastAsia="仿宋" w:hAnsi="仿宋" w:cs="仿宋"/>
          <w:b/>
          <w:sz w:val="24"/>
          <w:szCs w:val="21"/>
        </w:rPr>
      </w:pPr>
      <w:bookmarkStart w:id="186" w:name="_Toc249515292"/>
      <w:bookmarkStart w:id="187" w:name="_Toc26312"/>
      <w:bookmarkStart w:id="188" w:name="_Toc385992339"/>
      <w:bookmarkStart w:id="189" w:name="_Toc70687153"/>
      <w:bookmarkStart w:id="190" w:name="_Toc184043026"/>
      <w:bookmarkStart w:id="191" w:name="_Toc389620178"/>
      <w:bookmarkStart w:id="192" w:name="_Toc249515404"/>
      <w:bookmarkStart w:id="193" w:name="_Toc249525173"/>
      <w:r>
        <w:rPr>
          <w:rFonts w:ascii="仿宋" w:eastAsia="仿宋" w:hAnsi="仿宋" w:cs="仿宋" w:hint="eastAsia"/>
          <w:b/>
          <w:sz w:val="24"/>
        </w:rPr>
        <w:t>1</w:t>
      </w:r>
      <w:r>
        <w:rPr>
          <w:rFonts w:ascii="仿宋" w:eastAsia="仿宋" w:hAnsi="仿宋" w:cs="仿宋" w:hint="eastAsia"/>
          <w:b/>
          <w:sz w:val="24"/>
        </w:rPr>
        <w:t xml:space="preserve">1.    </w:t>
      </w:r>
      <w:r>
        <w:rPr>
          <w:rFonts w:ascii="仿宋" w:eastAsia="仿宋" w:hAnsi="仿宋" w:cs="仿宋" w:hint="eastAsia"/>
          <w:b/>
          <w:sz w:val="24"/>
        </w:rPr>
        <w:t>响应文件格式</w:t>
      </w:r>
      <w:bookmarkEnd w:id="186"/>
      <w:bookmarkEnd w:id="187"/>
      <w:bookmarkEnd w:id="188"/>
      <w:bookmarkEnd w:id="189"/>
      <w:bookmarkEnd w:id="190"/>
      <w:bookmarkEnd w:id="191"/>
      <w:bookmarkEnd w:id="192"/>
      <w:bookmarkEnd w:id="193"/>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11.1   </w:t>
      </w:r>
      <w:r>
        <w:rPr>
          <w:rFonts w:ascii="仿宋" w:eastAsia="仿宋" w:hAnsi="仿宋" w:cs="仿宋" w:hint="eastAsia"/>
          <w:kern w:val="24"/>
          <w:sz w:val="24"/>
          <w:szCs w:val="21"/>
        </w:rPr>
        <w:t>对于磋商文件第六章中已经提供了格式的响应文件内容，供应商必须按提供的响应文件格式进行填写和编制，没有提供格式的可自行设计。</w:t>
      </w:r>
    </w:p>
    <w:p w:rsidR="0067729B" w:rsidRDefault="00CB1B18">
      <w:pPr>
        <w:pStyle w:val="3"/>
        <w:rPr>
          <w:rFonts w:ascii="仿宋" w:eastAsia="仿宋" w:hAnsi="仿宋" w:cs="仿宋"/>
          <w:b/>
          <w:sz w:val="24"/>
          <w:szCs w:val="21"/>
        </w:rPr>
      </w:pPr>
      <w:bookmarkStart w:id="194" w:name="_Toc26688"/>
      <w:r>
        <w:rPr>
          <w:rFonts w:ascii="仿宋" w:eastAsia="仿宋" w:hAnsi="仿宋" w:cs="仿宋" w:hint="eastAsia"/>
          <w:b/>
          <w:sz w:val="24"/>
          <w:szCs w:val="21"/>
        </w:rPr>
        <w:t xml:space="preserve">12.    </w:t>
      </w:r>
      <w:r>
        <w:rPr>
          <w:rFonts w:ascii="仿宋" w:eastAsia="仿宋" w:hAnsi="仿宋" w:cs="仿宋" w:hint="eastAsia"/>
          <w:b/>
          <w:sz w:val="24"/>
          <w:szCs w:val="21"/>
        </w:rPr>
        <w:t>响应报价</w:t>
      </w:r>
      <w:bookmarkEnd w:id="194"/>
    </w:p>
    <w:p w:rsidR="0067729B" w:rsidRDefault="00CB1B18">
      <w:pPr>
        <w:tabs>
          <w:tab w:val="left" w:pos="0"/>
          <w:tab w:val="left" w:pos="540"/>
          <w:tab w:val="left" w:pos="720"/>
        </w:tabs>
        <w:spacing w:line="360" w:lineRule="auto"/>
        <w:ind w:left="840" w:hangingChars="350" w:hanging="840"/>
        <w:rPr>
          <w:rFonts w:ascii="仿宋" w:eastAsia="仿宋" w:hAnsi="仿宋" w:cs="仿宋"/>
        </w:rPr>
      </w:pPr>
      <w:r>
        <w:rPr>
          <w:rFonts w:ascii="仿宋" w:eastAsia="仿宋" w:hAnsi="仿宋" w:cs="仿宋" w:hint="eastAsia"/>
          <w:kern w:val="24"/>
          <w:sz w:val="24"/>
          <w:szCs w:val="21"/>
        </w:rPr>
        <w:t xml:space="preserve">12.1   </w:t>
      </w:r>
      <w:r>
        <w:rPr>
          <w:rFonts w:ascii="仿宋" w:eastAsia="仿宋" w:hAnsi="仿宋" w:cs="仿宋" w:hint="eastAsia"/>
          <w:kern w:val="24"/>
          <w:sz w:val="24"/>
          <w:szCs w:val="21"/>
        </w:rPr>
        <w:t>响应报价应包括供应商为完成磋商文件中规定的本项目采购内容和范围所需要的全部费用，以及与所报工程、货物、服务相关的所有税费，具体包括但不限于第五章列出的内容。供应商估算错误或漏项的风险一律由供应商承担。见</w:t>
      </w:r>
      <w:r>
        <w:rPr>
          <w:rFonts w:ascii="仿宋" w:eastAsia="仿宋" w:hAnsi="仿宋" w:cs="仿宋" w:hint="eastAsia"/>
          <w:b/>
          <w:kern w:val="24"/>
          <w:sz w:val="24"/>
          <w:szCs w:val="21"/>
        </w:rPr>
        <w:t>供应商须知前附表。</w:t>
      </w:r>
    </w:p>
    <w:p w:rsidR="0067729B" w:rsidRDefault="00CB1B18">
      <w:pPr>
        <w:tabs>
          <w:tab w:val="left" w:pos="540"/>
          <w:tab w:val="left" w:pos="8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12.2   </w:t>
      </w:r>
      <w:r>
        <w:rPr>
          <w:rFonts w:ascii="仿宋" w:eastAsia="仿宋" w:hAnsi="仿宋" w:cs="仿宋" w:hint="eastAsia"/>
          <w:kern w:val="24"/>
          <w:sz w:val="24"/>
          <w:szCs w:val="21"/>
        </w:rPr>
        <w:t>供应商应在响应分项报价表中详细列出所报项目单价（如适用）和总价，并由法定代</w:t>
      </w:r>
      <w:r>
        <w:rPr>
          <w:rFonts w:ascii="仿宋" w:eastAsia="仿宋" w:hAnsi="仿宋" w:cs="仿宋" w:hint="eastAsia"/>
          <w:kern w:val="24"/>
          <w:sz w:val="24"/>
          <w:szCs w:val="21"/>
        </w:rPr>
        <w:t>表人或其授权代表签署并加盖公章。响应分项报价表上的价格应按磋商文件第六章的格式填写。</w:t>
      </w:r>
    </w:p>
    <w:p w:rsidR="0067729B" w:rsidRDefault="00CB1B18">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12.3   </w:t>
      </w:r>
      <w:r>
        <w:rPr>
          <w:rFonts w:ascii="仿宋" w:eastAsia="仿宋" w:hAnsi="仿宋" w:cs="仿宋" w:hint="eastAsia"/>
          <w:kern w:val="24"/>
          <w:sz w:val="24"/>
          <w:szCs w:val="21"/>
        </w:rPr>
        <w:t>响应分项报价表的总价应和响应报价一览表的响应报价相一致，也包括供应商为完成本项目所发生的一切费用且已包括与所报工程、货物、服务相关的所有税费。若响应分项报价表的总价和响应报价一览表的响应报价不一致，则供应商的报价以《响应报价一览表》的响应报价为准。</w:t>
      </w:r>
    </w:p>
    <w:p w:rsidR="0067729B" w:rsidRDefault="00CB1B18">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12.4   </w:t>
      </w:r>
      <w:r>
        <w:rPr>
          <w:rFonts w:ascii="仿宋" w:eastAsia="仿宋" w:hAnsi="仿宋" w:cs="仿宋" w:hint="eastAsia"/>
          <w:kern w:val="24"/>
          <w:sz w:val="24"/>
          <w:szCs w:val="21"/>
        </w:rPr>
        <w:t>供应商的所报单价在合同执行过程中是固定不变的，未经采购人许可不得以任何理由予以变更。以可调整的价格提交的响应文件将作为非实质性响应而予以拒绝。</w:t>
      </w:r>
    </w:p>
    <w:p w:rsidR="0067729B" w:rsidRDefault="00CB1B18">
      <w:pPr>
        <w:tabs>
          <w:tab w:val="left" w:pos="588"/>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12</w:t>
      </w:r>
      <w:r>
        <w:rPr>
          <w:rFonts w:ascii="仿宋" w:eastAsia="仿宋" w:hAnsi="仿宋" w:cs="仿宋" w:hint="eastAsia"/>
          <w:kern w:val="24"/>
          <w:sz w:val="24"/>
          <w:szCs w:val="21"/>
        </w:rPr>
        <w:t xml:space="preserve">.5   </w:t>
      </w:r>
      <w:r>
        <w:rPr>
          <w:rFonts w:ascii="仿宋" w:eastAsia="仿宋" w:hAnsi="仿宋" w:cs="仿宋" w:hint="eastAsia"/>
          <w:kern w:val="24"/>
          <w:sz w:val="24"/>
          <w:szCs w:val="21"/>
        </w:rPr>
        <w:t>供应商每次对每种</w:t>
      </w:r>
      <w:r>
        <w:rPr>
          <w:rFonts w:ascii="仿宋" w:eastAsia="仿宋" w:hAnsi="仿宋" w:cs="仿宋" w:hint="eastAsia"/>
          <w:kern w:val="24"/>
          <w:sz w:val="24"/>
          <w:szCs w:val="21"/>
          <w:u w:val="single"/>
        </w:rPr>
        <w:t xml:space="preserve"> </w:t>
      </w:r>
      <w:r>
        <w:rPr>
          <w:rFonts w:ascii="仿宋" w:eastAsia="仿宋" w:hAnsi="仿宋" w:cs="仿宋" w:hint="eastAsia"/>
          <w:kern w:val="24"/>
          <w:sz w:val="24"/>
          <w:szCs w:val="21"/>
          <w:u w:val="single"/>
        </w:rPr>
        <w:t>工程</w:t>
      </w:r>
      <w:r>
        <w:rPr>
          <w:rFonts w:ascii="仿宋" w:eastAsia="仿宋" w:hAnsi="仿宋" w:cs="仿宋" w:hint="eastAsia"/>
          <w:kern w:val="24"/>
          <w:sz w:val="24"/>
          <w:szCs w:val="21"/>
        </w:rPr>
        <w:t>只允许有一个报价，采购人不接受有任何选择的报价。</w:t>
      </w:r>
    </w:p>
    <w:p w:rsidR="0067729B" w:rsidRDefault="00CB1B18">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sz w:val="24"/>
        </w:rPr>
        <w:t xml:space="preserve">12.6   </w:t>
      </w:r>
      <w:r>
        <w:rPr>
          <w:rFonts w:ascii="仿宋" w:eastAsia="仿宋" w:hAnsi="仿宋" w:cs="仿宋" w:hint="eastAsia"/>
          <w:sz w:val="24"/>
        </w:rPr>
        <w:t>供应商根据本须知</w:t>
      </w:r>
      <w:r>
        <w:rPr>
          <w:rFonts w:ascii="仿宋" w:eastAsia="仿宋" w:hAnsi="仿宋" w:cs="仿宋" w:hint="eastAsia"/>
          <w:sz w:val="24"/>
        </w:rPr>
        <w:t>12.2</w:t>
      </w:r>
      <w:r>
        <w:rPr>
          <w:rFonts w:ascii="仿宋" w:eastAsia="仿宋" w:hAnsi="仿宋" w:cs="仿宋" w:hint="eastAsia"/>
          <w:sz w:val="24"/>
        </w:rPr>
        <w:t>条规定将响应报价分成几部分并按</w:t>
      </w:r>
      <w:r>
        <w:rPr>
          <w:rFonts w:ascii="仿宋" w:eastAsia="仿宋" w:hAnsi="仿宋" w:cs="仿宋" w:hint="eastAsia"/>
          <w:kern w:val="24"/>
          <w:sz w:val="24"/>
          <w:szCs w:val="21"/>
        </w:rPr>
        <w:t>磋商文件第六章提供的格式填写“响应分项报价表”，只是为了方便采购人对响应文件进行比较，并不限制采购人以其它方式签订合同的权力。</w:t>
      </w:r>
    </w:p>
    <w:p w:rsidR="0067729B" w:rsidRDefault="00CB1B18">
      <w:pPr>
        <w:pStyle w:val="3"/>
        <w:rPr>
          <w:rFonts w:ascii="仿宋" w:eastAsia="仿宋" w:hAnsi="仿宋" w:cs="仿宋"/>
          <w:b/>
          <w:sz w:val="24"/>
          <w:szCs w:val="21"/>
        </w:rPr>
      </w:pPr>
      <w:bookmarkStart w:id="195" w:name="_Toc389620180"/>
      <w:bookmarkStart w:id="196" w:name="_Toc249525175"/>
      <w:bookmarkStart w:id="197" w:name="_Toc249515294"/>
      <w:bookmarkStart w:id="198" w:name="_Toc385992341"/>
      <w:bookmarkStart w:id="199" w:name="_Toc70687155"/>
      <w:bookmarkStart w:id="200" w:name="_Toc20687"/>
      <w:bookmarkStart w:id="201" w:name="_Toc184043028"/>
      <w:bookmarkStart w:id="202" w:name="_Toc249515406"/>
      <w:r>
        <w:rPr>
          <w:rFonts w:ascii="仿宋" w:eastAsia="仿宋" w:hAnsi="仿宋" w:cs="仿宋" w:hint="eastAsia"/>
          <w:b/>
          <w:sz w:val="24"/>
          <w:szCs w:val="21"/>
        </w:rPr>
        <w:t xml:space="preserve">13.    </w:t>
      </w:r>
      <w:r>
        <w:rPr>
          <w:rFonts w:ascii="仿宋" w:eastAsia="仿宋" w:hAnsi="仿宋" w:cs="仿宋" w:hint="eastAsia"/>
          <w:b/>
          <w:sz w:val="24"/>
          <w:szCs w:val="21"/>
        </w:rPr>
        <w:t>报价货币</w:t>
      </w:r>
      <w:bookmarkEnd w:id="195"/>
      <w:bookmarkEnd w:id="196"/>
      <w:bookmarkEnd w:id="197"/>
      <w:bookmarkEnd w:id="198"/>
      <w:bookmarkEnd w:id="199"/>
      <w:bookmarkEnd w:id="200"/>
      <w:bookmarkEnd w:id="201"/>
      <w:bookmarkEnd w:id="202"/>
    </w:p>
    <w:p w:rsidR="0067729B" w:rsidRDefault="00CB1B18">
      <w:pPr>
        <w:tabs>
          <w:tab w:val="left" w:pos="180"/>
          <w:tab w:val="left" w:pos="540"/>
        </w:tabs>
        <w:spacing w:line="360" w:lineRule="auto"/>
        <w:ind w:left="840" w:hangingChars="350" w:hanging="840"/>
        <w:rPr>
          <w:rFonts w:ascii="仿宋" w:eastAsia="仿宋" w:hAnsi="仿宋" w:cs="仿宋"/>
          <w:kern w:val="24"/>
          <w:sz w:val="24"/>
          <w:szCs w:val="21"/>
        </w:rPr>
      </w:pPr>
      <w:r>
        <w:rPr>
          <w:rFonts w:ascii="仿宋" w:eastAsia="仿宋" w:hAnsi="仿宋" w:cs="仿宋" w:hint="eastAsia"/>
          <w:kern w:val="24"/>
          <w:sz w:val="24"/>
          <w:szCs w:val="21"/>
        </w:rPr>
        <w:t xml:space="preserve">12.3   </w:t>
      </w:r>
      <w:r>
        <w:rPr>
          <w:rFonts w:ascii="仿宋" w:eastAsia="仿宋" w:hAnsi="仿宋" w:cs="仿宋" w:hint="eastAsia"/>
          <w:kern w:val="24"/>
          <w:sz w:val="24"/>
          <w:szCs w:val="21"/>
        </w:rPr>
        <w:t>磋商响应函、响应报价一览表、响应分项报价表、最后报价表等所有报价一律用人民币填报。采购人不接受任何非人民币币种的报价。</w:t>
      </w:r>
      <w:bookmarkStart w:id="203" w:name="_Toc389620181"/>
      <w:bookmarkStart w:id="204" w:name="_Toc385992342"/>
    </w:p>
    <w:p w:rsidR="0067729B" w:rsidRDefault="00CB1B18">
      <w:pPr>
        <w:pStyle w:val="3"/>
        <w:rPr>
          <w:rFonts w:ascii="仿宋" w:eastAsia="仿宋" w:hAnsi="仿宋" w:cs="仿宋"/>
          <w:sz w:val="24"/>
        </w:rPr>
      </w:pPr>
      <w:bookmarkStart w:id="205" w:name="止观"/>
      <w:bookmarkEnd w:id="203"/>
      <w:bookmarkEnd w:id="204"/>
      <w:bookmarkEnd w:id="205"/>
      <w:r>
        <w:rPr>
          <w:rFonts w:ascii="仿宋" w:eastAsia="仿宋" w:hAnsi="仿宋" w:cs="仿宋" w:hint="eastAsia"/>
          <w:b/>
          <w:sz w:val="24"/>
          <w:szCs w:val="21"/>
        </w:rPr>
        <w:t xml:space="preserve">14.    </w:t>
      </w:r>
      <w:r>
        <w:rPr>
          <w:rFonts w:ascii="仿宋" w:eastAsia="仿宋" w:hAnsi="仿宋" w:cs="仿宋" w:hint="eastAsia"/>
          <w:sz w:val="24"/>
        </w:rPr>
        <w:t>投标信用中国（代理公司现场查询）</w:t>
      </w:r>
    </w:p>
    <w:p w:rsidR="0067729B" w:rsidRDefault="00CB1B18">
      <w:pPr>
        <w:pStyle w:val="3"/>
        <w:rPr>
          <w:rFonts w:ascii="仿宋" w:eastAsia="仿宋" w:hAnsi="仿宋" w:cs="仿宋"/>
          <w:b/>
          <w:sz w:val="24"/>
          <w:szCs w:val="21"/>
        </w:rPr>
      </w:pPr>
      <w:bookmarkStart w:id="206" w:name="_Toc7949"/>
      <w:bookmarkStart w:id="207" w:name="_Toc249525177"/>
      <w:bookmarkStart w:id="208" w:name="_Toc249515408"/>
      <w:bookmarkStart w:id="209" w:name="_Toc249515296"/>
      <w:r>
        <w:rPr>
          <w:rFonts w:ascii="仿宋" w:eastAsia="仿宋" w:hAnsi="仿宋" w:cs="仿宋" w:hint="eastAsia"/>
          <w:b/>
          <w:sz w:val="24"/>
          <w:szCs w:val="21"/>
        </w:rPr>
        <w:lastRenderedPageBreak/>
        <w:t xml:space="preserve">15.    </w:t>
      </w:r>
      <w:r>
        <w:rPr>
          <w:rFonts w:ascii="仿宋" w:eastAsia="仿宋" w:hAnsi="仿宋" w:cs="仿宋" w:hint="eastAsia"/>
          <w:b/>
          <w:sz w:val="24"/>
          <w:szCs w:val="21"/>
        </w:rPr>
        <w:t>磋商有效期</w:t>
      </w:r>
      <w:bookmarkEnd w:id="206"/>
      <w:bookmarkEnd w:id="207"/>
      <w:bookmarkEnd w:id="208"/>
      <w:bookmarkEnd w:id="209"/>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15.1   </w:t>
      </w:r>
      <w:r>
        <w:rPr>
          <w:rFonts w:ascii="仿宋" w:eastAsia="仿宋" w:hAnsi="仿宋" w:cs="仿宋" w:hint="eastAsia"/>
          <w:sz w:val="24"/>
        </w:rPr>
        <w:t>磋商有效期见</w:t>
      </w:r>
      <w:r>
        <w:rPr>
          <w:rFonts w:ascii="仿宋" w:eastAsia="仿宋" w:hAnsi="仿宋" w:cs="仿宋" w:hint="eastAsia"/>
          <w:b/>
          <w:sz w:val="24"/>
        </w:rPr>
        <w:t>本须知前附表</w:t>
      </w:r>
      <w:r>
        <w:rPr>
          <w:rFonts w:ascii="仿宋" w:eastAsia="仿宋" w:hAnsi="仿宋" w:cs="仿宋" w:hint="eastAsia"/>
          <w:sz w:val="24"/>
        </w:rPr>
        <w:t>。在磋商有效期内，所有响应文件均保持有效。响应文件的有效期比本须知规定的有效期短的，将被视为非实质响应，采购人有权拒绝。</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15.2   </w:t>
      </w:r>
      <w:r>
        <w:rPr>
          <w:rFonts w:ascii="仿宋" w:eastAsia="仿宋" w:hAnsi="仿宋" w:cs="仿宋" w:hint="eastAsia"/>
          <w:sz w:val="24"/>
        </w:rPr>
        <w:t>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rsidR="0067729B" w:rsidRDefault="00CB1B18">
      <w:pPr>
        <w:pStyle w:val="3"/>
        <w:rPr>
          <w:rFonts w:ascii="仿宋" w:eastAsia="仿宋" w:hAnsi="仿宋" w:cs="仿宋"/>
          <w:b/>
          <w:sz w:val="24"/>
          <w:szCs w:val="21"/>
        </w:rPr>
      </w:pPr>
      <w:bookmarkStart w:id="210" w:name="_Toc16612"/>
      <w:bookmarkStart w:id="211" w:name="_Toc70687160"/>
      <w:bookmarkStart w:id="212" w:name="_Toc249515409"/>
      <w:bookmarkStart w:id="213" w:name="_Toc184043033"/>
      <w:bookmarkStart w:id="214" w:name="_Toc385992346"/>
      <w:bookmarkStart w:id="215" w:name="_Toc389620185"/>
      <w:bookmarkStart w:id="216" w:name="_Toc249525178"/>
      <w:bookmarkStart w:id="217" w:name="_Toc249515297"/>
      <w:r>
        <w:rPr>
          <w:rFonts w:ascii="仿宋" w:eastAsia="仿宋" w:hAnsi="仿宋" w:cs="仿宋" w:hint="eastAsia"/>
          <w:b/>
          <w:sz w:val="24"/>
          <w:szCs w:val="21"/>
        </w:rPr>
        <w:t xml:space="preserve">16.    </w:t>
      </w:r>
      <w:r>
        <w:rPr>
          <w:rFonts w:ascii="仿宋" w:eastAsia="仿宋" w:hAnsi="仿宋" w:cs="仿宋" w:hint="eastAsia"/>
          <w:b/>
          <w:sz w:val="24"/>
          <w:szCs w:val="21"/>
        </w:rPr>
        <w:t>响应文件的制作和签署</w:t>
      </w:r>
      <w:bookmarkEnd w:id="210"/>
      <w:bookmarkEnd w:id="211"/>
      <w:bookmarkEnd w:id="212"/>
      <w:bookmarkEnd w:id="213"/>
      <w:bookmarkEnd w:id="214"/>
      <w:bookmarkEnd w:id="215"/>
      <w:bookmarkEnd w:id="216"/>
      <w:bookmarkEnd w:id="217"/>
      <w:r>
        <w:rPr>
          <w:rFonts w:ascii="仿宋" w:eastAsia="仿宋" w:hAnsi="仿宋" w:cs="仿宋" w:hint="eastAsia"/>
          <w:b/>
          <w:sz w:val="24"/>
          <w:szCs w:val="21"/>
        </w:rPr>
        <w:t>（</w:t>
      </w:r>
      <w:r>
        <w:rPr>
          <w:rFonts w:ascii="仿宋" w:eastAsia="仿宋" w:hAnsi="仿宋" w:cs="仿宋" w:hint="eastAsia"/>
          <w:b/>
          <w:bCs/>
          <w:sz w:val="24"/>
        </w:rPr>
        <w:t>如项目</w:t>
      </w:r>
      <w:r>
        <w:rPr>
          <w:rFonts w:ascii="仿宋" w:eastAsia="仿宋" w:hAnsi="仿宋" w:cs="仿宋" w:hint="eastAsia"/>
          <w:b/>
          <w:bCs/>
          <w:sz w:val="24"/>
        </w:rPr>
        <w:t>属于线上电子开标的不作要求）</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16.1   </w:t>
      </w:r>
      <w:r>
        <w:rPr>
          <w:rFonts w:ascii="仿宋" w:eastAsia="仿宋" w:hAnsi="仿宋" w:cs="仿宋" w:hint="eastAsia"/>
          <w:sz w:val="24"/>
        </w:rPr>
        <w:t>供应商应准备一份响应文件正本和“</w:t>
      </w:r>
      <w:r>
        <w:rPr>
          <w:rFonts w:ascii="仿宋" w:eastAsia="仿宋" w:hAnsi="仿宋" w:cs="仿宋" w:hint="eastAsia"/>
          <w:b/>
          <w:sz w:val="24"/>
        </w:rPr>
        <w:t>供应商须知前附表</w:t>
      </w:r>
      <w:r>
        <w:rPr>
          <w:rFonts w:ascii="仿宋" w:eastAsia="仿宋" w:hAnsi="仿宋" w:cs="仿宋" w:hint="eastAsia"/>
          <w:sz w:val="24"/>
        </w:rPr>
        <w:t>”中规定数目的副本，每套响应文件须清楚地标明“正本”、“副本”。若正本和副本不符，以正本为准。</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16.2   </w:t>
      </w:r>
      <w:r>
        <w:rPr>
          <w:rFonts w:ascii="仿宋" w:eastAsia="仿宋" w:hAnsi="仿宋" w:cs="仿宋" w:hint="eastAsia"/>
          <w:sz w:val="24"/>
        </w:rPr>
        <w:t>响应文件须用中文编写，并采用</w:t>
      </w:r>
      <w:r>
        <w:rPr>
          <w:rFonts w:ascii="仿宋" w:eastAsia="仿宋" w:hAnsi="仿宋" w:cs="仿宋" w:hint="eastAsia"/>
          <w:sz w:val="24"/>
        </w:rPr>
        <w:t>A4</w:t>
      </w:r>
      <w:r>
        <w:rPr>
          <w:rFonts w:ascii="仿宋" w:eastAsia="仿宋" w:hAnsi="仿宋" w:cs="仿宋" w:hint="eastAsia"/>
          <w:sz w:val="24"/>
        </w:rPr>
        <w:t>纸张装订成册。装订须牢固，不易拆散和换页，采用软胶装，不得采用活页方式装订，封面不建议硬装。</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16.3   </w:t>
      </w:r>
      <w:r>
        <w:rPr>
          <w:rFonts w:ascii="仿宋" w:eastAsia="仿宋" w:hAnsi="仿宋" w:cs="仿宋" w:hint="eastAsia"/>
          <w:sz w:val="24"/>
        </w:rPr>
        <w:t>响应文件的正本，一律用不褪色的墨水书写或打印，签字页加盖供应商单位公章，并由供应商的法定代表人或其授权的代理人签署。响应文件的副本可采用正本的复印件。</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16.4   </w:t>
      </w:r>
      <w:r>
        <w:rPr>
          <w:rFonts w:ascii="仿宋" w:eastAsia="仿宋" w:hAnsi="仿宋" w:cs="仿宋" w:hint="eastAsia"/>
          <w:sz w:val="24"/>
        </w:rPr>
        <w:t>任何</w:t>
      </w:r>
      <w:r>
        <w:rPr>
          <w:rFonts w:ascii="仿宋" w:eastAsia="仿宋" w:hAnsi="仿宋" w:cs="仿宋" w:hint="eastAsia"/>
          <w:sz w:val="24"/>
        </w:rPr>
        <w:t>行间插字、涂改或增删，必须由响应文件签字人将姓或首字母在旁边签字才有效。</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16.5   </w:t>
      </w:r>
      <w:r>
        <w:rPr>
          <w:rFonts w:ascii="仿宋" w:eastAsia="仿宋" w:hAnsi="仿宋" w:cs="仿宋" w:hint="eastAsia"/>
          <w:sz w:val="24"/>
        </w:rPr>
        <w:t>采购人不接受以电报、电话、传真、电子邮件形式递交的响应文件。</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16.6   </w:t>
      </w:r>
      <w:r>
        <w:rPr>
          <w:rFonts w:ascii="仿宋" w:eastAsia="仿宋" w:hAnsi="仿宋" w:cs="仿宋" w:hint="eastAsia"/>
          <w:sz w:val="24"/>
        </w:rPr>
        <w:t>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rsidR="0067729B" w:rsidRDefault="00CB1B18">
      <w:pPr>
        <w:tabs>
          <w:tab w:val="left" w:pos="588"/>
        </w:tabs>
        <w:spacing w:line="360" w:lineRule="auto"/>
        <w:ind w:left="840" w:hangingChars="350" w:hanging="840"/>
        <w:rPr>
          <w:rFonts w:ascii="仿宋" w:eastAsia="仿宋" w:hAnsi="仿宋" w:cs="仿宋"/>
          <w:sz w:val="24"/>
        </w:rPr>
      </w:pPr>
      <w:bookmarkStart w:id="218" w:name="_Hlt491765640"/>
      <w:bookmarkStart w:id="219" w:name="_Toc499711047"/>
      <w:bookmarkStart w:id="220" w:name="_Toc500746970"/>
      <w:bookmarkStart w:id="221" w:name="_Toc256342147"/>
      <w:bookmarkStart w:id="222" w:name="_Toc177189239"/>
      <w:bookmarkStart w:id="223" w:name="_Toc499711888"/>
      <w:bookmarkStart w:id="224" w:name="_Toc70687161"/>
      <w:bookmarkStart w:id="225" w:name="_Toc492955419"/>
      <w:bookmarkStart w:id="226" w:name="_Toc496324583"/>
      <w:bookmarkStart w:id="227" w:name="_Toc249515298"/>
      <w:bookmarkStart w:id="228" w:name="_Toc177817338"/>
      <w:bookmarkStart w:id="229" w:name="_Toc230099801"/>
      <w:bookmarkStart w:id="230" w:name="_Toc500747066"/>
      <w:bookmarkStart w:id="231" w:name="_Toc53722844"/>
      <w:bookmarkStart w:id="232" w:name="_Toc389620186"/>
      <w:bookmarkStart w:id="233" w:name="_Toc503063426"/>
      <w:bookmarkStart w:id="234" w:name="_Toc176882546"/>
      <w:bookmarkStart w:id="235" w:name="_Toc249525179"/>
      <w:bookmarkStart w:id="236" w:name="_Toc184043034"/>
      <w:bookmarkStart w:id="237" w:name="_Toc249515410"/>
      <w:bookmarkStart w:id="238" w:name="_Toc232395216"/>
      <w:bookmarkStart w:id="239" w:name="_Toc230583545"/>
      <w:bookmarkStart w:id="240" w:name="_Toc232176276"/>
      <w:bookmarkStart w:id="241" w:name="_Toc500747193"/>
      <w:bookmarkStart w:id="242" w:name="_Toc230013636"/>
      <w:bookmarkStart w:id="243" w:name="_Toc177995477"/>
      <w:bookmarkStart w:id="244" w:name="_Toc385992347"/>
      <w:bookmarkEnd w:id="218"/>
      <w:r>
        <w:rPr>
          <w:rFonts w:ascii="仿宋" w:eastAsia="仿宋" w:hAnsi="仿宋" w:cs="仿宋" w:hint="eastAsia"/>
          <w:sz w:val="24"/>
        </w:rPr>
        <w:t xml:space="preserve">16.7   </w:t>
      </w:r>
      <w:r>
        <w:rPr>
          <w:rFonts w:ascii="仿宋" w:eastAsia="仿宋" w:hAnsi="仿宋" w:cs="仿宋" w:hint="eastAsia"/>
          <w:sz w:val="24"/>
        </w:rPr>
        <w:t>响应文件应按照“</w:t>
      </w:r>
      <w:r>
        <w:rPr>
          <w:rFonts w:ascii="仿宋" w:eastAsia="仿宋" w:hAnsi="仿宋" w:cs="仿宋" w:hint="eastAsia"/>
          <w:sz w:val="24"/>
        </w:rPr>
        <w:t>资格证明文件”和“商务及技术文件”分成两部分，并用不可拆装的方式分别装订成册。</w:t>
      </w:r>
    </w:p>
    <w:p w:rsidR="0067729B" w:rsidRDefault="0067729B">
      <w:pPr>
        <w:pStyle w:val="af"/>
        <w:rPr>
          <w:rFonts w:ascii="仿宋" w:eastAsia="仿宋" w:hAnsi="仿宋" w:cs="仿宋"/>
        </w:rPr>
      </w:pPr>
    </w:p>
    <w:p w:rsidR="0067729B" w:rsidRDefault="00CB1B18">
      <w:pPr>
        <w:pStyle w:val="26"/>
        <w:spacing w:before="24" w:after="24"/>
        <w:jc w:val="center"/>
        <w:rPr>
          <w:rFonts w:ascii="仿宋" w:eastAsia="仿宋" w:hAnsi="仿宋" w:cs="仿宋"/>
          <w:sz w:val="30"/>
          <w:szCs w:val="30"/>
        </w:rPr>
      </w:pPr>
      <w:bookmarkStart w:id="245" w:name="_Toc68590972"/>
      <w:r>
        <w:rPr>
          <w:rFonts w:ascii="仿宋" w:eastAsia="仿宋" w:hAnsi="仿宋" w:cs="仿宋" w:hint="eastAsia"/>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67729B" w:rsidRDefault="0067729B">
      <w:pPr>
        <w:rPr>
          <w:rFonts w:ascii="仿宋" w:eastAsia="仿宋" w:hAnsi="仿宋" w:cs="仿宋"/>
        </w:rPr>
      </w:pPr>
    </w:p>
    <w:p w:rsidR="0067729B" w:rsidRDefault="00CB1B18">
      <w:pPr>
        <w:pStyle w:val="3"/>
        <w:rPr>
          <w:rFonts w:ascii="仿宋" w:eastAsia="仿宋" w:hAnsi="仿宋" w:cs="仿宋"/>
          <w:b/>
          <w:sz w:val="24"/>
          <w:szCs w:val="21"/>
        </w:rPr>
      </w:pPr>
      <w:bookmarkStart w:id="246" w:name="_Toc184043035"/>
      <w:bookmarkStart w:id="247" w:name="_Toc249515299"/>
      <w:bookmarkStart w:id="248" w:name="_Toc70687162"/>
      <w:bookmarkStart w:id="249" w:name="_Toc385992348"/>
      <w:bookmarkStart w:id="250" w:name="_Toc389620187"/>
      <w:bookmarkStart w:id="251" w:name="_Toc249525180"/>
      <w:bookmarkStart w:id="252" w:name="_Toc4042"/>
      <w:bookmarkStart w:id="253" w:name="_Toc249515411"/>
      <w:r>
        <w:rPr>
          <w:rFonts w:ascii="仿宋" w:eastAsia="仿宋" w:hAnsi="仿宋" w:cs="仿宋" w:hint="eastAsia"/>
          <w:b/>
          <w:sz w:val="24"/>
          <w:szCs w:val="21"/>
        </w:rPr>
        <w:t xml:space="preserve">17.    </w:t>
      </w:r>
      <w:r>
        <w:rPr>
          <w:rFonts w:ascii="仿宋" w:eastAsia="仿宋" w:hAnsi="仿宋" w:cs="仿宋" w:hint="eastAsia"/>
          <w:b/>
          <w:sz w:val="24"/>
          <w:szCs w:val="21"/>
        </w:rPr>
        <w:t>响应文件的密封和标记</w:t>
      </w:r>
      <w:bookmarkEnd w:id="246"/>
      <w:bookmarkEnd w:id="247"/>
      <w:bookmarkEnd w:id="248"/>
      <w:bookmarkEnd w:id="249"/>
      <w:bookmarkEnd w:id="250"/>
      <w:bookmarkEnd w:id="251"/>
      <w:bookmarkEnd w:id="252"/>
      <w:bookmarkEnd w:id="253"/>
      <w:r>
        <w:rPr>
          <w:rFonts w:ascii="仿宋" w:eastAsia="仿宋" w:hAnsi="仿宋" w:cs="仿宋" w:hint="eastAsia"/>
          <w:b/>
          <w:sz w:val="24"/>
          <w:szCs w:val="21"/>
        </w:rPr>
        <w:t>（</w:t>
      </w:r>
      <w:r>
        <w:rPr>
          <w:rFonts w:ascii="仿宋" w:eastAsia="仿宋" w:hAnsi="仿宋" w:cs="仿宋" w:hint="eastAsia"/>
          <w:b/>
          <w:bCs/>
          <w:sz w:val="24"/>
        </w:rPr>
        <w:t>如项目属于线上电子开标的不作要求）</w:t>
      </w:r>
    </w:p>
    <w:p w:rsidR="0067729B" w:rsidRDefault="00CB1B18">
      <w:pPr>
        <w:tabs>
          <w:tab w:val="left" w:pos="588"/>
        </w:tabs>
        <w:spacing w:line="360" w:lineRule="auto"/>
        <w:ind w:left="840" w:hangingChars="350" w:hanging="840"/>
        <w:rPr>
          <w:rFonts w:ascii="仿宋" w:eastAsia="仿宋" w:hAnsi="仿宋" w:cs="仿宋"/>
          <w:sz w:val="24"/>
        </w:rPr>
      </w:pPr>
      <w:bookmarkStart w:id="254" w:name="_Toc389620188"/>
      <w:bookmarkStart w:id="255" w:name="_Toc385992349"/>
      <w:bookmarkStart w:id="256" w:name="_Toc184043036"/>
      <w:bookmarkStart w:id="257" w:name="_Toc70687163"/>
      <w:r>
        <w:rPr>
          <w:rFonts w:ascii="仿宋" w:eastAsia="仿宋" w:hAnsi="仿宋" w:cs="仿宋" w:hint="eastAsia"/>
          <w:kern w:val="0"/>
          <w:sz w:val="24"/>
          <w:szCs w:val="21"/>
        </w:rPr>
        <w:t xml:space="preserve">17.1   </w:t>
      </w:r>
      <w:r>
        <w:rPr>
          <w:rFonts w:ascii="仿宋" w:eastAsia="仿宋" w:hAnsi="仿宋" w:cs="仿宋" w:hint="eastAsia"/>
          <w:kern w:val="0"/>
          <w:sz w:val="24"/>
          <w:szCs w:val="21"/>
        </w:rPr>
        <w:t>供应商应将响应文件“资格证明文件”和“商务及技术文件”分别密封在两个密封袋（箱）中，并在密封袋（箱）上标明“资格证明文件”和“商务及技术文件”字样，封口处应加盖公章或授权代表签字。</w:t>
      </w:r>
    </w:p>
    <w:p w:rsidR="0067729B" w:rsidRDefault="00CB1B18">
      <w:pPr>
        <w:tabs>
          <w:tab w:val="left" w:pos="588"/>
        </w:tabs>
        <w:autoSpaceDE w:val="0"/>
        <w:autoSpaceDN w:val="0"/>
        <w:adjustRightInd w:val="0"/>
        <w:spacing w:line="360" w:lineRule="auto"/>
        <w:ind w:left="840" w:hangingChars="350" w:hanging="840"/>
        <w:rPr>
          <w:rFonts w:ascii="仿宋" w:eastAsia="仿宋" w:hAnsi="仿宋" w:cs="仿宋"/>
          <w:sz w:val="24"/>
          <w:szCs w:val="21"/>
        </w:rPr>
      </w:pPr>
      <w:r>
        <w:rPr>
          <w:rFonts w:ascii="仿宋" w:eastAsia="仿宋" w:hAnsi="仿宋" w:cs="仿宋" w:hint="eastAsia"/>
          <w:kern w:val="0"/>
          <w:sz w:val="24"/>
          <w:szCs w:val="21"/>
        </w:rPr>
        <w:t xml:space="preserve">17.2   </w:t>
      </w:r>
      <w:r>
        <w:rPr>
          <w:rFonts w:ascii="仿宋" w:eastAsia="仿宋" w:hAnsi="仿宋" w:cs="仿宋" w:hint="eastAsia"/>
          <w:kern w:val="0"/>
          <w:sz w:val="24"/>
          <w:szCs w:val="21"/>
        </w:rPr>
        <w:t>密封袋（箱）上标识的内容见</w:t>
      </w:r>
      <w:r>
        <w:rPr>
          <w:rFonts w:ascii="仿宋" w:eastAsia="仿宋" w:hAnsi="仿宋" w:cs="仿宋" w:hint="eastAsia"/>
          <w:b/>
          <w:sz w:val="24"/>
        </w:rPr>
        <w:t>供应商须知前附表。</w:t>
      </w:r>
      <w:r>
        <w:rPr>
          <w:rFonts w:ascii="仿宋" w:eastAsia="仿宋" w:hAnsi="仿宋" w:cs="仿宋" w:hint="eastAsia"/>
          <w:sz w:val="24"/>
          <w:szCs w:val="21"/>
        </w:rPr>
        <w:t>响应文件</w:t>
      </w:r>
      <w:r>
        <w:rPr>
          <w:rFonts w:ascii="仿宋" w:eastAsia="仿宋" w:hAnsi="仿宋" w:cs="仿宋" w:hint="eastAsia"/>
          <w:kern w:val="0"/>
          <w:sz w:val="24"/>
          <w:szCs w:val="21"/>
        </w:rPr>
        <w:t>如果</w:t>
      </w:r>
      <w:r>
        <w:rPr>
          <w:rFonts w:ascii="仿宋" w:eastAsia="仿宋" w:hAnsi="仿宋" w:cs="仿宋" w:hint="eastAsia"/>
          <w:sz w:val="24"/>
          <w:szCs w:val="21"/>
        </w:rPr>
        <w:t>未按上述规定密封和标记，采购代理机构应当拒绝接收。</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17.3  </w:t>
      </w:r>
      <w:r>
        <w:rPr>
          <w:rFonts w:ascii="仿宋" w:eastAsia="仿宋" w:hAnsi="仿宋" w:cs="仿宋" w:hint="eastAsia"/>
          <w:sz w:val="24"/>
        </w:rPr>
        <w:t xml:space="preserve"> </w:t>
      </w:r>
      <w:r>
        <w:rPr>
          <w:rFonts w:ascii="仿宋" w:eastAsia="仿宋" w:hAnsi="仿宋" w:cs="仿宋" w:hint="eastAsia"/>
          <w:sz w:val="24"/>
        </w:rPr>
        <w:t>书面方式不能准确描述采购需求或者需要对样品进行主观判断以确认是否满足采购需求的情况下需提交样品。成交单位样品不予退还，成为合同内容的一部分，做为验收依据。样品的要求见</w:t>
      </w:r>
      <w:r>
        <w:rPr>
          <w:rFonts w:ascii="仿宋" w:eastAsia="仿宋" w:hAnsi="仿宋" w:cs="仿宋" w:hint="eastAsia"/>
          <w:b/>
          <w:sz w:val="24"/>
        </w:rPr>
        <w:t>供应商须知前附表</w:t>
      </w:r>
      <w:r>
        <w:rPr>
          <w:rFonts w:ascii="仿宋" w:eastAsia="仿宋" w:hAnsi="仿宋" w:cs="仿宋" w:hint="eastAsia"/>
          <w:sz w:val="24"/>
        </w:rPr>
        <w:t>。</w:t>
      </w:r>
    </w:p>
    <w:p w:rsidR="0067729B" w:rsidRDefault="00CB1B18">
      <w:pPr>
        <w:pStyle w:val="3"/>
        <w:rPr>
          <w:rFonts w:ascii="仿宋" w:eastAsia="仿宋" w:hAnsi="仿宋" w:cs="仿宋"/>
          <w:b/>
          <w:sz w:val="24"/>
          <w:szCs w:val="21"/>
        </w:rPr>
      </w:pPr>
      <w:bookmarkStart w:id="258" w:name="_Toc249525181"/>
      <w:bookmarkStart w:id="259" w:name="_Toc31171"/>
      <w:bookmarkStart w:id="260" w:name="_Toc249515412"/>
      <w:bookmarkStart w:id="261" w:name="_Toc249515300"/>
      <w:bookmarkEnd w:id="254"/>
      <w:bookmarkEnd w:id="255"/>
      <w:r>
        <w:rPr>
          <w:rFonts w:ascii="仿宋" w:eastAsia="仿宋" w:hAnsi="仿宋" w:cs="仿宋" w:hint="eastAsia"/>
          <w:b/>
          <w:sz w:val="24"/>
          <w:szCs w:val="21"/>
        </w:rPr>
        <w:t xml:space="preserve">18.    </w:t>
      </w:r>
      <w:r>
        <w:rPr>
          <w:rFonts w:ascii="仿宋" w:eastAsia="仿宋" w:hAnsi="仿宋" w:cs="仿宋" w:hint="eastAsia"/>
          <w:b/>
          <w:sz w:val="24"/>
          <w:szCs w:val="21"/>
        </w:rPr>
        <w:t>响应文件递交截止时间</w:t>
      </w:r>
      <w:bookmarkEnd w:id="256"/>
      <w:bookmarkEnd w:id="257"/>
      <w:bookmarkEnd w:id="258"/>
      <w:bookmarkEnd w:id="259"/>
      <w:bookmarkEnd w:id="260"/>
      <w:bookmarkEnd w:id="261"/>
    </w:p>
    <w:p w:rsidR="0067729B" w:rsidRDefault="00CB1B18">
      <w:pPr>
        <w:tabs>
          <w:tab w:val="left" w:pos="588"/>
        </w:tabs>
        <w:spacing w:line="360" w:lineRule="auto"/>
        <w:rPr>
          <w:rFonts w:ascii="仿宋" w:eastAsia="仿宋" w:hAnsi="仿宋" w:cs="仿宋"/>
          <w:sz w:val="24"/>
        </w:rPr>
      </w:pPr>
      <w:bookmarkStart w:id="262" w:name="_Toc389620189"/>
      <w:bookmarkStart w:id="263" w:name="_Toc184043037"/>
      <w:bookmarkStart w:id="264" w:name="_Toc385992350"/>
      <w:bookmarkStart w:id="265" w:name="_Toc70687164"/>
      <w:r>
        <w:rPr>
          <w:rFonts w:ascii="仿宋" w:eastAsia="仿宋" w:hAnsi="仿宋" w:cs="仿宋" w:hint="eastAsia"/>
          <w:sz w:val="24"/>
        </w:rPr>
        <w:t xml:space="preserve">18.1   </w:t>
      </w:r>
      <w:r>
        <w:rPr>
          <w:rFonts w:ascii="仿宋" w:eastAsia="仿宋" w:hAnsi="仿宋" w:cs="仿宋" w:hint="eastAsia"/>
          <w:sz w:val="24"/>
        </w:rPr>
        <w:t>响应文件递交截止时间和地点见</w:t>
      </w:r>
      <w:r>
        <w:rPr>
          <w:rFonts w:ascii="仿宋" w:eastAsia="仿宋" w:hAnsi="仿宋" w:cs="仿宋" w:hint="eastAsia"/>
          <w:b/>
          <w:sz w:val="24"/>
        </w:rPr>
        <w:t>供应商须知前附表</w:t>
      </w:r>
      <w:r>
        <w:rPr>
          <w:rFonts w:ascii="仿宋" w:eastAsia="仿宋" w:hAnsi="仿宋" w:cs="仿宋" w:hint="eastAsia"/>
          <w:sz w:val="24"/>
        </w:rPr>
        <w:t>。</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18.2   </w:t>
      </w:r>
      <w:r>
        <w:rPr>
          <w:rFonts w:ascii="仿宋" w:eastAsia="仿宋" w:hAnsi="仿宋" w:cs="仿宋" w:hint="eastAsia"/>
          <w:sz w:val="24"/>
        </w:rPr>
        <w:t>供应商须由其合法的授权人在响应文件递交截止时间之前将响应文件在响应文件递交地点送达采购人并签字确认。供应商须承担因未送达并签字所造成的一切责任。</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18.3   </w:t>
      </w:r>
      <w:r>
        <w:rPr>
          <w:rFonts w:ascii="仿宋" w:eastAsia="仿宋" w:hAnsi="仿宋" w:cs="仿宋" w:hint="eastAsia"/>
          <w:sz w:val="24"/>
        </w:rPr>
        <w:t>采购人可以按本须知第</w:t>
      </w:r>
      <w:r>
        <w:rPr>
          <w:rFonts w:ascii="仿宋" w:eastAsia="仿宋" w:hAnsi="仿宋" w:cs="仿宋" w:hint="eastAsia"/>
          <w:sz w:val="24"/>
        </w:rPr>
        <w:t>7</w:t>
      </w:r>
      <w:r>
        <w:rPr>
          <w:rFonts w:ascii="仿宋" w:eastAsia="仿宋" w:hAnsi="仿宋" w:cs="仿宋" w:hint="eastAsia"/>
          <w:sz w:val="24"/>
        </w:rPr>
        <w:t>条规定，通知修改磋商文件，适当</w:t>
      </w:r>
      <w:r>
        <w:rPr>
          <w:rFonts w:ascii="仿宋" w:eastAsia="仿宋" w:hAnsi="仿宋" w:cs="仿宋" w:hint="eastAsia"/>
          <w:sz w:val="24"/>
        </w:rPr>
        <w:t>延长响应文件递交截止时间。在此情况下，采购人和供应商受响应文件递交截止时间制约的所有权利和义务均应延长至新的截止期。</w:t>
      </w:r>
    </w:p>
    <w:p w:rsidR="0067729B" w:rsidRDefault="00CB1B18">
      <w:pPr>
        <w:pStyle w:val="3"/>
        <w:rPr>
          <w:rFonts w:ascii="仿宋" w:eastAsia="仿宋" w:hAnsi="仿宋" w:cs="仿宋"/>
          <w:b/>
          <w:sz w:val="24"/>
          <w:szCs w:val="21"/>
        </w:rPr>
      </w:pPr>
      <w:bookmarkStart w:id="266" w:name="_Toc249515413"/>
      <w:bookmarkStart w:id="267" w:name="_Toc7175"/>
      <w:bookmarkStart w:id="268" w:name="_Toc249525182"/>
      <w:bookmarkStart w:id="269" w:name="_Toc249515301"/>
      <w:r>
        <w:rPr>
          <w:rFonts w:ascii="仿宋" w:eastAsia="仿宋" w:hAnsi="仿宋" w:cs="仿宋" w:hint="eastAsia"/>
          <w:b/>
          <w:sz w:val="24"/>
          <w:szCs w:val="21"/>
        </w:rPr>
        <w:t xml:space="preserve">19.    </w:t>
      </w:r>
      <w:r>
        <w:rPr>
          <w:rFonts w:ascii="仿宋" w:eastAsia="仿宋" w:hAnsi="仿宋" w:cs="仿宋" w:hint="eastAsia"/>
          <w:b/>
          <w:sz w:val="24"/>
          <w:szCs w:val="21"/>
        </w:rPr>
        <w:t>迟交的响应文件</w:t>
      </w:r>
      <w:bookmarkEnd w:id="262"/>
      <w:bookmarkEnd w:id="263"/>
      <w:bookmarkEnd w:id="264"/>
      <w:bookmarkEnd w:id="265"/>
      <w:bookmarkEnd w:id="266"/>
      <w:bookmarkEnd w:id="267"/>
      <w:bookmarkEnd w:id="268"/>
      <w:bookmarkEnd w:id="269"/>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19.1   </w:t>
      </w:r>
      <w:r>
        <w:rPr>
          <w:rFonts w:ascii="仿宋" w:eastAsia="仿宋" w:hAnsi="仿宋" w:cs="仿宋" w:hint="eastAsia"/>
          <w:sz w:val="24"/>
        </w:rPr>
        <w:t>采购人将拒绝接收第</w:t>
      </w:r>
      <w:r>
        <w:rPr>
          <w:rFonts w:ascii="仿宋" w:eastAsia="仿宋" w:hAnsi="仿宋" w:cs="仿宋" w:hint="eastAsia"/>
          <w:sz w:val="24"/>
        </w:rPr>
        <w:t>18</w:t>
      </w:r>
      <w:r>
        <w:rPr>
          <w:rFonts w:ascii="仿宋" w:eastAsia="仿宋" w:hAnsi="仿宋" w:cs="仿宋" w:hint="eastAsia"/>
          <w:sz w:val="24"/>
        </w:rPr>
        <w:t>条规定的响应文件递交截止时间后递交的任何响应文件。</w:t>
      </w:r>
    </w:p>
    <w:p w:rsidR="0067729B" w:rsidRDefault="00CB1B18">
      <w:pPr>
        <w:pStyle w:val="3"/>
        <w:rPr>
          <w:rFonts w:ascii="仿宋" w:eastAsia="仿宋" w:hAnsi="仿宋" w:cs="仿宋"/>
          <w:b/>
          <w:sz w:val="24"/>
          <w:szCs w:val="21"/>
        </w:rPr>
      </w:pPr>
      <w:bookmarkStart w:id="270" w:name="_Toc389620190"/>
      <w:bookmarkStart w:id="271" w:name="_Toc184043038"/>
      <w:bookmarkStart w:id="272" w:name="_Toc249515414"/>
      <w:bookmarkStart w:id="273" w:name="_Toc249525183"/>
      <w:bookmarkStart w:id="274" w:name="_Toc70687165"/>
      <w:bookmarkStart w:id="275" w:name="_Toc249515302"/>
      <w:bookmarkStart w:id="276" w:name="_Toc385992351"/>
      <w:bookmarkStart w:id="277" w:name="_Toc10272"/>
      <w:r>
        <w:rPr>
          <w:rFonts w:ascii="仿宋" w:eastAsia="仿宋" w:hAnsi="仿宋" w:cs="仿宋" w:hint="eastAsia"/>
          <w:b/>
          <w:sz w:val="24"/>
          <w:szCs w:val="21"/>
        </w:rPr>
        <w:t xml:space="preserve">20.    </w:t>
      </w:r>
      <w:r>
        <w:rPr>
          <w:rFonts w:ascii="仿宋" w:eastAsia="仿宋" w:hAnsi="仿宋" w:cs="仿宋" w:hint="eastAsia"/>
          <w:b/>
          <w:sz w:val="24"/>
          <w:szCs w:val="21"/>
        </w:rPr>
        <w:t>响应文件的修改和撤</w:t>
      </w:r>
      <w:bookmarkEnd w:id="270"/>
      <w:bookmarkEnd w:id="271"/>
      <w:bookmarkEnd w:id="272"/>
      <w:bookmarkEnd w:id="273"/>
      <w:bookmarkEnd w:id="274"/>
      <w:bookmarkEnd w:id="275"/>
      <w:bookmarkEnd w:id="276"/>
      <w:bookmarkEnd w:id="277"/>
      <w:r>
        <w:rPr>
          <w:rFonts w:ascii="仿宋" w:eastAsia="仿宋" w:hAnsi="仿宋" w:cs="仿宋" w:hint="eastAsia"/>
          <w:b/>
          <w:sz w:val="24"/>
          <w:szCs w:val="21"/>
        </w:rPr>
        <w:t>回</w:t>
      </w:r>
    </w:p>
    <w:p w:rsidR="0067729B" w:rsidRDefault="00CB1B18">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20.1   </w:t>
      </w:r>
      <w:r>
        <w:rPr>
          <w:rFonts w:ascii="仿宋" w:eastAsia="仿宋" w:hAnsi="仿宋" w:cs="仿宋" w:hint="eastAsia"/>
          <w:sz w:val="24"/>
        </w:rPr>
        <w:t>供应商对响应文件修改的书面材料或撤回的</w:t>
      </w:r>
      <w:r>
        <w:rPr>
          <w:rFonts w:ascii="仿宋" w:eastAsia="仿宋" w:hAnsi="仿宋" w:cs="仿宋" w:hint="eastAsia"/>
          <w:sz w:val="24"/>
        </w:rPr>
        <w:t>通知应按第</w:t>
      </w:r>
      <w:r>
        <w:rPr>
          <w:rFonts w:ascii="仿宋" w:eastAsia="仿宋" w:hAnsi="仿宋" w:cs="仿宋" w:hint="eastAsia"/>
          <w:sz w:val="24"/>
        </w:rPr>
        <w:t>16</w:t>
      </w:r>
      <w:r>
        <w:rPr>
          <w:rFonts w:ascii="仿宋" w:eastAsia="仿宋" w:hAnsi="仿宋" w:cs="仿宋" w:hint="eastAsia"/>
          <w:sz w:val="24"/>
        </w:rPr>
        <w:t>和</w:t>
      </w:r>
      <w:r>
        <w:rPr>
          <w:rFonts w:ascii="仿宋" w:eastAsia="仿宋" w:hAnsi="仿宋" w:cs="仿宋" w:hint="eastAsia"/>
          <w:sz w:val="24"/>
        </w:rPr>
        <w:t>17</w:t>
      </w:r>
      <w:r>
        <w:rPr>
          <w:rFonts w:ascii="仿宋" w:eastAsia="仿宋" w:hAnsi="仿宋" w:cs="仿宋" w:hint="eastAsia"/>
          <w:sz w:val="24"/>
        </w:rPr>
        <w:t>条规定进行编写、密封、标注和递送，并注明“修改响应文件”或“撤回响应文件”字样。</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20.2   </w:t>
      </w:r>
      <w:r>
        <w:rPr>
          <w:rFonts w:ascii="仿宋" w:eastAsia="仿宋" w:hAnsi="仿宋" w:cs="仿宋" w:hint="eastAsia"/>
          <w:sz w:val="24"/>
        </w:rPr>
        <w:t>在响应文件递交截止时间之后，供应商不得对其响应文件做任何修改。</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20.3   </w:t>
      </w:r>
      <w:r>
        <w:rPr>
          <w:rFonts w:ascii="仿宋" w:eastAsia="仿宋" w:hAnsi="仿宋" w:cs="仿宋" w:hint="eastAsia"/>
          <w:sz w:val="24"/>
        </w:rPr>
        <w:t>供应商不得在响应文件递交截止时间起至响应文件有效期期满前撤销其响应文件。</w:t>
      </w:r>
    </w:p>
    <w:p w:rsidR="0067729B" w:rsidRDefault="0067729B">
      <w:pPr>
        <w:pStyle w:val="af"/>
        <w:rPr>
          <w:rFonts w:ascii="仿宋" w:eastAsia="仿宋" w:hAnsi="仿宋" w:cs="仿宋"/>
        </w:rPr>
      </w:pPr>
    </w:p>
    <w:p w:rsidR="0067729B" w:rsidRDefault="00CB1B18">
      <w:pPr>
        <w:pStyle w:val="26"/>
        <w:spacing w:before="24" w:after="24"/>
        <w:ind w:left="3313"/>
        <w:rPr>
          <w:rFonts w:ascii="仿宋" w:eastAsia="仿宋" w:hAnsi="仿宋" w:cs="仿宋"/>
          <w:sz w:val="30"/>
          <w:szCs w:val="30"/>
        </w:rPr>
      </w:pPr>
      <w:bookmarkStart w:id="278" w:name="_Hlt491765712"/>
      <w:bookmarkStart w:id="279" w:name="_Hlt497729441"/>
      <w:bookmarkStart w:id="280" w:name="_Toc249515415"/>
      <w:bookmarkStart w:id="281" w:name="_Toc249525184"/>
      <w:bookmarkStart w:id="282" w:name="_Toc256342148"/>
      <w:bookmarkStart w:id="283" w:name="_Toc249515303"/>
      <w:bookmarkStart w:id="284" w:name="_Toc68590973"/>
      <w:bookmarkStart w:id="285" w:name="_Toc184043039"/>
      <w:bookmarkStart w:id="286" w:name="_Toc500746971"/>
      <w:bookmarkStart w:id="287" w:name="_Toc177189240"/>
      <w:bookmarkStart w:id="288" w:name="_Toc70687166"/>
      <w:bookmarkStart w:id="289" w:name="_Toc500747067"/>
      <w:bookmarkStart w:id="290" w:name="_Toc492955420"/>
      <w:bookmarkStart w:id="291" w:name="_Toc389620191"/>
      <w:bookmarkStart w:id="292" w:name="_Toc500747194"/>
      <w:bookmarkStart w:id="293" w:name="_Toc496324584"/>
      <w:bookmarkStart w:id="294" w:name="_Toc385992352"/>
      <w:bookmarkStart w:id="295" w:name="_Toc177995478"/>
      <w:bookmarkStart w:id="296" w:name="_Toc503063427"/>
      <w:bookmarkStart w:id="297" w:name="_Toc499711048"/>
      <w:bookmarkStart w:id="298" w:name="_Toc176882547"/>
      <w:bookmarkStart w:id="299" w:name="_Toc53722845"/>
      <w:bookmarkStart w:id="300" w:name="_Toc177817339"/>
      <w:bookmarkStart w:id="301" w:name="_Toc499711889"/>
      <w:bookmarkEnd w:id="278"/>
      <w:bookmarkEnd w:id="279"/>
      <w:r>
        <w:rPr>
          <w:rFonts w:ascii="仿宋" w:eastAsia="仿宋" w:hAnsi="仿宋" w:cs="仿宋" w:hint="eastAsia"/>
          <w:sz w:val="30"/>
          <w:szCs w:val="30"/>
        </w:rPr>
        <w:lastRenderedPageBreak/>
        <w:t>五、评审与</w:t>
      </w:r>
      <w:bookmarkEnd w:id="280"/>
      <w:bookmarkEnd w:id="281"/>
      <w:bookmarkEnd w:id="282"/>
      <w:bookmarkEnd w:id="283"/>
      <w:r>
        <w:rPr>
          <w:rFonts w:ascii="仿宋" w:eastAsia="仿宋" w:hAnsi="仿宋" w:cs="仿宋" w:hint="eastAsia"/>
          <w:sz w:val="30"/>
          <w:szCs w:val="30"/>
        </w:rPr>
        <w:t>磋商</w:t>
      </w:r>
      <w:bookmarkEnd w:id="284"/>
    </w:p>
    <w:p w:rsidR="0067729B" w:rsidRDefault="00CB1B18">
      <w:pPr>
        <w:pStyle w:val="3"/>
        <w:numPr>
          <w:ilvl w:val="0"/>
          <w:numId w:val="8"/>
        </w:numPr>
        <w:rPr>
          <w:rFonts w:ascii="仿宋" w:eastAsia="仿宋" w:hAnsi="仿宋" w:cs="仿宋"/>
          <w:b/>
          <w:sz w:val="24"/>
        </w:rPr>
      </w:pPr>
      <w:bookmarkStart w:id="302" w:name="_Toc16042"/>
      <w:bookmarkStart w:id="303" w:name="_Toc249515417"/>
      <w:bookmarkStart w:id="304" w:name="_Toc249515305"/>
      <w:bookmarkStart w:id="305" w:name="_Toc249525186"/>
      <w:r>
        <w:rPr>
          <w:rFonts w:ascii="仿宋" w:eastAsia="仿宋" w:hAnsi="仿宋" w:cs="仿宋" w:hint="eastAsia"/>
          <w:b/>
          <w:sz w:val="24"/>
        </w:rPr>
        <w:t xml:space="preserve">   </w:t>
      </w:r>
      <w:r>
        <w:rPr>
          <w:rFonts w:ascii="仿宋" w:eastAsia="仿宋" w:hAnsi="仿宋" w:cs="仿宋" w:hint="eastAsia"/>
          <w:b/>
          <w:sz w:val="24"/>
        </w:rPr>
        <w:t>磋商小组</w:t>
      </w:r>
      <w:bookmarkEnd w:id="302"/>
      <w:bookmarkEnd w:id="303"/>
      <w:bookmarkEnd w:id="304"/>
      <w:bookmarkEnd w:id="305"/>
    </w:p>
    <w:p w:rsidR="0067729B" w:rsidRDefault="00CB1B18">
      <w:pPr>
        <w:pStyle w:val="af8"/>
        <w:adjustRightInd w:val="0"/>
        <w:snapToGrid w:val="0"/>
        <w:ind w:left="840" w:hangingChars="350" w:hanging="840"/>
        <w:rPr>
          <w:rFonts w:ascii="仿宋" w:eastAsia="仿宋" w:hAnsi="仿宋" w:cs="仿宋"/>
          <w:b/>
          <w:sz w:val="24"/>
        </w:rPr>
      </w:pPr>
      <w:r>
        <w:rPr>
          <w:rFonts w:ascii="仿宋" w:eastAsia="仿宋" w:hAnsi="仿宋" w:cs="仿宋" w:hint="eastAsia"/>
          <w:sz w:val="24"/>
          <w:szCs w:val="24"/>
        </w:rPr>
        <w:t xml:space="preserve">21.1   </w:t>
      </w:r>
      <w:r>
        <w:rPr>
          <w:rFonts w:ascii="仿宋" w:eastAsia="仿宋" w:hAnsi="仿宋" w:cs="仿宋" w:hint="eastAsia"/>
          <w:sz w:val="24"/>
          <w:szCs w:val="24"/>
        </w:rPr>
        <w:t>在磋商开始前组建磋商小组，磋商小组由采购人代表和有关专家组成。专家从政府采购评审专家库相关专业中随机抽取。磋商小组组成见</w:t>
      </w:r>
      <w:r>
        <w:rPr>
          <w:rFonts w:ascii="仿宋" w:eastAsia="仿宋" w:hAnsi="仿宋" w:cs="仿宋" w:hint="eastAsia"/>
          <w:b/>
          <w:sz w:val="24"/>
        </w:rPr>
        <w:t>供应商须知前附表。</w:t>
      </w:r>
    </w:p>
    <w:p w:rsidR="0067729B" w:rsidRDefault="00CB1B18">
      <w:pPr>
        <w:pStyle w:val="af8"/>
        <w:adjustRightInd w:val="0"/>
        <w:snapToGrid w:val="0"/>
        <w:rPr>
          <w:rFonts w:ascii="仿宋" w:eastAsia="仿宋" w:hAnsi="仿宋" w:cs="仿宋"/>
          <w:sz w:val="24"/>
          <w:szCs w:val="24"/>
        </w:rPr>
      </w:pPr>
      <w:r>
        <w:rPr>
          <w:rFonts w:ascii="仿宋" w:eastAsia="仿宋" w:hAnsi="仿宋" w:cs="仿宋" w:hint="eastAsia"/>
          <w:sz w:val="24"/>
          <w:szCs w:val="24"/>
        </w:rPr>
        <w:t xml:space="preserve">21.2   </w:t>
      </w:r>
      <w:r>
        <w:rPr>
          <w:rFonts w:ascii="仿宋" w:eastAsia="仿宋" w:hAnsi="仿宋" w:cs="仿宋" w:hint="eastAsia"/>
          <w:sz w:val="24"/>
          <w:szCs w:val="24"/>
        </w:rPr>
        <w:t>磋商小组职责</w:t>
      </w:r>
    </w:p>
    <w:p w:rsidR="0067729B" w:rsidRDefault="00CB1B18">
      <w:pPr>
        <w:pStyle w:val="af8"/>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）确认竞争性磋商文件；</w:t>
      </w:r>
    </w:p>
    <w:p w:rsidR="0067729B" w:rsidRDefault="00CB1B18">
      <w:pPr>
        <w:pStyle w:val="af8"/>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）审查通过了资格审查的供应商响应文件并做出评价；</w:t>
      </w:r>
    </w:p>
    <w:p w:rsidR="0067729B" w:rsidRDefault="00CB1B18">
      <w:pPr>
        <w:pStyle w:val="af8"/>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）要求供应商解释或者澄清其响应文件；</w:t>
      </w:r>
    </w:p>
    <w:p w:rsidR="0067729B" w:rsidRDefault="00CB1B18">
      <w:pPr>
        <w:pStyle w:val="af8"/>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）编写评审报告；</w:t>
      </w:r>
    </w:p>
    <w:p w:rsidR="0067729B" w:rsidRDefault="00CB1B18">
      <w:pPr>
        <w:pStyle w:val="af8"/>
        <w:adjustRightInd w:val="0"/>
        <w:snapToGrid w:val="0"/>
        <w:ind w:leftChars="400" w:left="8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）告知采购人、采购代理机构在评审过程中发现的供应商的违法违规行为。</w:t>
      </w:r>
    </w:p>
    <w:p w:rsidR="0067729B" w:rsidRDefault="00CB1B18">
      <w:pPr>
        <w:pStyle w:val="af8"/>
        <w:adjustRightInd w:val="0"/>
        <w:snapToGrid w:val="0"/>
        <w:rPr>
          <w:rFonts w:ascii="仿宋" w:eastAsia="仿宋" w:hAnsi="仿宋" w:cs="仿宋"/>
          <w:sz w:val="24"/>
          <w:szCs w:val="24"/>
        </w:rPr>
      </w:pPr>
      <w:r>
        <w:rPr>
          <w:rFonts w:ascii="仿宋" w:eastAsia="仿宋" w:hAnsi="仿宋" w:cs="仿宋" w:hint="eastAsia"/>
          <w:sz w:val="24"/>
          <w:szCs w:val="24"/>
        </w:rPr>
        <w:t xml:space="preserve">21.3   </w:t>
      </w:r>
      <w:r>
        <w:rPr>
          <w:rFonts w:ascii="仿宋" w:eastAsia="仿宋" w:hAnsi="仿宋" w:cs="仿宋" w:hint="eastAsia"/>
          <w:sz w:val="24"/>
          <w:szCs w:val="24"/>
        </w:rPr>
        <w:t>磋商小组义务</w:t>
      </w:r>
    </w:p>
    <w:p w:rsidR="0067729B" w:rsidRDefault="00CB1B18">
      <w:pPr>
        <w:pStyle w:val="af8"/>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）遵纪客观、公正、审慎的原则；</w:t>
      </w:r>
    </w:p>
    <w:p w:rsidR="0067729B" w:rsidRDefault="00CB1B18">
      <w:pPr>
        <w:pStyle w:val="af8"/>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）根据磋商文件的规定评审程序、评审方法和评审标准独立进行评审，对个人的评审意见承担法律责任；</w:t>
      </w:r>
    </w:p>
    <w:p w:rsidR="0067729B" w:rsidRDefault="00CB1B18">
      <w:pPr>
        <w:pStyle w:val="af8"/>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）参与评审报告的起草；</w:t>
      </w:r>
    </w:p>
    <w:p w:rsidR="0067729B" w:rsidRDefault="00CB1B18">
      <w:pPr>
        <w:pStyle w:val="af8"/>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）配合采购人、采购代理机构答复供应商提出的质疑；</w:t>
      </w:r>
    </w:p>
    <w:p w:rsidR="0067729B" w:rsidRDefault="00CB1B18">
      <w:pPr>
        <w:pStyle w:val="af8"/>
        <w:adjustRightInd w:val="0"/>
        <w:snapToGrid w:val="0"/>
        <w:ind w:leftChars="399" w:left="838"/>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）配合财政部门的投诉处理和监督检查工作。</w:t>
      </w:r>
    </w:p>
    <w:p w:rsidR="0067729B" w:rsidRDefault="00CB1B18">
      <w:pPr>
        <w:pStyle w:val="af8"/>
        <w:adjustRightInd w:val="0"/>
        <w:snapToGrid w:val="0"/>
        <w:ind w:left="840" w:hangingChars="350" w:hanging="840"/>
        <w:rPr>
          <w:rFonts w:ascii="仿宋" w:eastAsia="仿宋" w:hAnsi="仿宋" w:cs="仿宋"/>
          <w:sz w:val="24"/>
          <w:szCs w:val="24"/>
        </w:rPr>
      </w:pPr>
      <w:r>
        <w:rPr>
          <w:rFonts w:ascii="仿宋" w:eastAsia="仿宋" w:hAnsi="仿宋" w:cs="仿宋" w:hint="eastAsia"/>
          <w:sz w:val="24"/>
          <w:szCs w:val="24"/>
        </w:rPr>
        <w:t xml:space="preserve">21.4   </w:t>
      </w:r>
      <w:r>
        <w:rPr>
          <w:rFonts w:ascii="仿宋" w:eastAsia="仿宋" w:hAnsi="仿宋" w:cs="仿宋" w:hint="eastAsia"/>
          <w:sz w:val="24"/>
          <w:szCs w:val="24"/>
        </w:rPr>
        <w:t>确认磋商文件：磋商</w:t>
      </w:r>
      <w:r>
        <w:rPr>
          <w:rFonts w:ascii="仿宋" w:eastAsia="仿宋" w:hAnsi="仿宋" w:cs="仿宋" w:hint="eastAsia"/>
          <w:sz w:val="24"/>
          <w:szCs w:val="24"/>
        </w:rPr>
        <w:t>小组对磋商文件进行审阅，无修改进行签字确认，有修改，修改内容经采购人确认后，磋商小组以书面形式通知所有供应商。</w:t>
      </w:r>
    </w:p>
    <w:p w:rsidR="0067729B" w:rsidRDefault="00CB1B18">
      <w:pPr>
        <w:pStyle w:val="3"/>
        <w:rPr>
          <w:rFonts w:ascii="仿宋" w:eastAsia="仿宋" w:hAnsi="仿宋" w:cs="仿宋"/>
          <w:b/>
          <w:sz w:val="24"/>
          <w:szCs w:val="21"/>
        </w:rPr>
      </w:pPr>
      <w:r>
        <w:rPr>
          <w:rFonts w:ascii="仿宋" w:eastAsia="仿宋" w:hAnsi="仿宋" w:cs="仿宋" w:hint="eastAsia"/>
          <w:b/>
          <w:sz w:val="24"/>
          <w:szCs w:val="21"/>
        </w:rPr>
        <w:t xml:space="preserve">22.    </w:t>
      </w:r>
      <w:r>
        <w:rPr>
          <w:rFonts w:ascii="仿宋" w:eastAsia="仿宋" w:hAnsi="仿宋" w:cs="仿宋" w:hint="eastAsia"/>
          <w:b/>
          <w:sz w:val="24"/>
          <w:szCs w:val="21"/>
        </w:rPr>
        <w:t>磋商小组成员有下列情形之一的，应当回避：</w:t>
      </w:r>
    </w:p>
    <w:p w:rsidR="0067729B" w:rsidRDefault="00CB1B18">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22.1   </w:t>
      </w:r>
      <w:r>
        <w:rPr>
          <w:rFonts w:ascii="仿宋" w:eastAsia="仿宋" w:hAnsi="仿宋" w:cs="仿宋" w:hint="eastAsia"/>
          <w:sz w:val="24"/>
          <w:szCs w:val="21"/>
        </w:rPr>
        <w:t>参加采购活动前</w:t>
      </w:r>
      <w:r>
        <w:rPr>
          <w:rFonts w:ascii="仿宋" w:eastAsia="仿宋" w:hAnsi="仿宋" w:cs="仿宋" w:hint="eastAsia"/>
          <w:sz w:val="24"/>
          <w:szCs w:val="21"/>
        </w:rPr>
        <w:t>3</w:t>
      </w:r>
      <w:r>
        <w:rPr>
          <w:rFonts w:ascii="仿宋" w:eastAsia="仿宋" w:hAnsi="仿宋" w:cs="仿宋" w:hint="eastAsia"/>
          <w:sz w:val="24"/>
          <w:szCs w:val="21"/>
        </w:rPr>
        <w:t>年内与供应商存在劳动关系；</w:t>
      </w:r>
    </w:p>
    <w:p w:rsidR="0067729B" w:rsidRDefault="00CB1B18">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22.2   </w:t>
      </w:r>
      <w:r>
        <w:rPr>
          <w:rFonts w:ascii="仿宋" w:eastAsia="仿宋" w:hAnsi="仿宋" w:cs="仿宋" w:hint="eastAsia"/>
          <w:sz w:val="24"/>
          <w:szCs w:val="21"/>
        </w:rPr>
        <w:t>参加采购活动前</w:t>
      </w:r>
      <w:r>
        <w:rPr>
          <w:rFonts w:ascii="仿宋" w:eastAsia="仿宋" w:hAnsi="仿宋" w:cs="仿宋" w:hint="eastAsia"/>
          <w:sz w:val="24"/>
          <w:szCs w:val="21"/>
        </w:rPr>
        <w:t>3</w:t>
      </w:r>
      <w:r>
        <w:rPr>
          <w:rFonts w:ascii="仿宋" w:eastAsia="仿宋" w:hAnsi="仿宋" w:cs="仿宋" w:hint="eastAsia"/>
          <w:sz w:val="24"/>
          <w:szCs w:val="21"/>
        </w:rPr>
        <w:t>年内担任供应商的董事、监事；</w:t>
      </w:r>
    </w:p>
    <w:p w:rsidR="0067729B" w:rsidRDefault="00CB1B18">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22.3   </w:t>
      </w:r>
      <w:r>
        <w:rPr>
          <w:rFonts w:ascii="仿宋" w:eastAsia="仿宋" w:hAnsi="仿宋" w:cs="仿宋" w:hint="eastAsia"/>
          <w:sz w:val="24"/>
          <w:szCs w:val="21"/>
        </w:rPr>
        <w:t>参加采购活动前</w:t>
      </w:r>
      <w:r>
        <w:rPr>
          <w:rFonts w:ascii="仿宋" w:eastAsia="仿宋" w:hAnsi="仿宋" w:cs="仿宋" w:hint="eastAsia"/>
          <w:sz w:val="24"/>
          <w:szCs w:val="21"/>
        </w:rPr>
        <w:t>3</w:t>
      </w:r>
      <w:r>
        <w:rPr>
          <w:rFonts w:ascii="仿宋" w:eastAsia="仿宋" w:hAnsi="仿宋" w:cs="仿宋" w:hint="eastAsia"/>
          <w:sz w:val="24"/>
          <w:szCs w:val="21"/>
        </w:rPr>
        <w:t>年内是供应商的控股股东或者实际控制人；</w:t>
      </w:r>
    </w:p>
    <w:p w:rsidR="0067729B" w:rsidRDefault="00CB1B18">
      <w:pPr>
        <w:pStyle w:val="3"/>
        <w:tabs>
          <w:tab w:val="left" w:pos="360"/>
        </w:tabs>
        <w:ind w:left="840" w:hangingChars="350" w:hanging="840"/>
        <w:rPr>
          <w:rFonts w:ascii="仿宋" w:eastAsia="仿宋" w:hAnsi="仿宋" w:cs="仿宋"/>
          <w:sz w:val="24"/>
          <w:szCs w:val="21"/>
        </w:rPr>
      </w:pPr>
      <w:r>
        <w:rPr>
          <w:rFonts w:ascii="仿宋" w:eastAsia="仿宋" w:hAnsi="仿宋" w:cs="仿宋" w:hint="eastAsia"/>
          <w:sz w:val="24"/>
          <w:szCs w:val="21"/>
        </w:rPr>
        <w:t xml:space="preserve">22.4   </w:t>
      </w:r>
      <w:r>
        <w:rPr>
          <w:rFonts w:ascii="仿宋" w:eastAsia="仿宋" w:hAnsi="仿宋" w:cs="仿宋" w:hint="eastAsia"/>
          <w:sz w:val="24"/>
          <w:szCs w:val="21"/>
        </w:rPr>
        <w:t>与供应商的法定代表人或者负责人有夫妻、直系血亲、三代以内旁系血亲或者近姻亲关系；</w:t>
      </w:r>
    </w:p>
    <w:p w:rsidR="0067729B" w:rsidRDefault="00CB1B18">
      <w:pPr>
        <w:pStyle w:val="3"/>
        <w:tabs>
          <w:tab w:val="left" w:pos="360"/>
        </w:tabs>
        <w:rPr>
          <w:rFonts w:ascii="仿宋" w:eastAsia="仿宋" w:hAnsi="仿宋" w:cs="仿宋"/>
          <w:sz w:val="24"/>
          <w:szCs w:val="21"/>
        </w:rPr>
      </w:pPr>
      <w:r>
        <w:rPr>
          <w:rFonts w:ascii="仿宋" w:eastAsia="仿宋" w:hAnsi="仿宋" w:cs="仿宋" w:hint="eastAsia"/>
          <w:sz w:val="24"/>
          <w:szCs w:val="21"/>
        </w:rPr>
        <w:t xml:space="preserve">22.5   </w:t>
      </w:r>
      <w:r>
        <w:rPr>
          <w:rFonts w:ascii="仿宋" w:eastAsia="仿宋" w:hAnsi="仿宋" w:cs="仿宋" w:hint="eastAsia"/>
          <w:sz w:val="24"/>
          <w:szCs w:val="21"/>
        </w:rPr>
        <w:t>与供应商有其他可能影响政府采购活动公平、公正进</w:t>
      </w:r>
      <w:r>
        <w:rPr>
          <w:rFonts w:ascii="仿宋" w:eastAsia="仿宋" w:hAnsi="仿宋" w:cs="仿宋" w:hint="eastAsia"/>
          <w:sz w:val="24"/>
          <w:szCs w:val="21"/>
        </w:rPr>
        <w:t>行的关系。</w:t>
      </w:r>
    </w:p>
    <w:p w:rsidR="0067729B" w:rsidRDefault="00CB1B18">
      <w:pPr>
        <w:pStyle w:val="3"/>
        <w:rPr>
          <w:rFonts w:ascii="仿宋" w:eastAsia="仿宋" w:hAnsi="仿宋" w:cs="仿宋"/>
          <w:b/>
          <w:sz w:val="24"/>
          <w:szCs w:val="21"/>
        </w:rPr>
      </w:pPr>
      <w:bookmarkStart w:id="306" w:name="_Toc249525187"/>
      <w:bookmarkStart w:id="307" w:name="_Toc83547667"/>
      <w:bookmarkStart w:id="308" w:name="_Toc20608"/>
      <w:bookmarkStart w:id="309" w:name="_Toc249515306"/>
      <w:bookmarkStart w:id="310" w:name="_Toc249515418"/>
      <w:r>
        <w:rPr>
          <w:rFonts w:ascii="仿宋" w:eastAsia="仿宋" w:hAnsi="仿宋" w:cs="仿宋" w:hint="eastAsia"/>
          <w:b/>
          <w:sz w:val="24"/>
          <w:szCs w:val="21"/>
        </w:rPr>
        <w:t xml:space="preserve">23.    </w:t>
      </w:r>
      <w:r>
        <w:rPr>
          <w:rFonts w:ascii="仿宋" w:eastAsia="仿宋" w:hAnsi="仿宋" w:cs="仿宋" w:hint="eastAsia"/>
          <w:b/>
          <w:sz w:val="24"/>
          <w:szCs w:val="21"/>
        </w:rPr>
        <w:t>磋商程序</w:t>
      </w:r>
    </w:p>
    <w:p w:rsidR="0067729B" w:rsidRDefault="00CB1B18">
      <w:pPr>
        <w:pStyle w:val="3"/>
        <w:tabs>
          <w:tab w:val="left" w:pos="360"/>
        </w:tabs>
        <w:rPr>
          <w:rFonts w:ascii="仿宋" w:eastAsia="仿宋" w:hAnsi="仿宋" w:cs="仿宋"/>
          <w:b/>
          <w:sz w:val="24"/>
          <w:szCs w:val="21"/>
        </w:rPr>
      </w:pPr>
      <w:bookmarkStart w:id="311" w:name="_Toc58504507"/>
      <w:r>
        <w:rPr>
          <w:rFonts w:ascii="仿宋" w:eastAsia="仿宋" w:hAnsi="仿宋" w:cs="仿宋" w:hint="eastAsia"/>
          <w:b/>
          <w:sz w:val="24"/>
          <w:szCs w:val="21"/>
        </w:rPr>
        <w:t xml:space="preserve">23.1   </w:t>
      </w:r>
      <w:r>
        <w:rPr>
          <w:rFonts w:ascii="仿宋" w:eastAsia="仿宋" w:hAnsi="仿宋" w:cs="仿宋" w:hint="eastAsia"/>
          <w:b/>
          <w:sz w:val="24"/>
          <w:szCs w:val="21"/>
        </w:rPr>
        <w:t>磋商会议</w:t>
      </w:r>
      <w:bookmarkEnd w:id="311"/>
    </w:p>
    <w:p w:rsidR="0067729B" w:rsidRDefault="00CB1B18">
      <w:pPr>
        <w:pStyle w:val="af"/>
        <w:ind w:leftChars="400" w:left="840"/>
        <w:rPr>
          <w:rFonts w:ascii="仿宋" w:eastAsia="仿宋" w:hAnsi="仿宋" w:cs="仿宋"/>
          <w:sz w:val="24"/>
          <w:szCs w:val="32"/>
        </w:rPr>
      </w:pPr>
      <w:bookmarkStart w:id="312" w:name="_Toc58504508"/>
      <w:r>
        <w:rPr>
          <w:rFonts w:ascii="仿宋" w:eastAsia="仿宋" w:hAnsi="仿宋" w:cs="仿宋" w:hint="eastAsia"/>
          <w:sz w:val="24"/>
          <w:szCs w:val="32"/>
        </w:rPr>
        <w:t>（</w:t>
      </w:r>
      <w:r>
        <w:rPr>
          <w:rFonts w:ascii="仿宋" w:eastAsia="仿宋" w:hAnsi="仿宋" w:cs="仿宋" w:hint="eastAsia"/>
          <w:sz w:val="24"/>
          <w:szCs w:val="32"/>
        </w:rPr>
        <w:t>1</w:t>
      </w:r>
      <w:r>
        <w:rPr>
          <w:rFonts w:ascii="仿宋" w:eastAsia="仿宋" w:hAnsi="仿宋" w:cs="仿宋" w:hint="eastAsia"/>
          <w:sz w:val="24"/>
          <w:szCs w:val="32"/>
        </w:rPr>
        <w:t>）在磋商文件规定的时间和地点，由采购代理机构组织磋商工作，供应商须委派代表参加，签名以证明其出席。</w:t>
      </w:r>
      <w:bookmarkEnd w:id="312"/>
    </w:p>
    <w:p w:rsidR="0067729B" w:rsidRDefault="00CB1B18">
      <w:pPr>
        <w:pStyle w:val="af"/>
        <w:ind w:leftChars="400" w:left="840"/>
        <w:rPr>
          <w:rFonts w:ascii="仿宋" w:eastAsia="仿宋" w:hAnsi="仿宋" w:cs="仿宋"/>
          <w:sz w:val="24"/>
          <w:szCs w:val="32"/>
        </w:rPr>
      </w:pPr>
      <w:bookmarkStart w:id="313" w:name="_Toc58504509"/>
      <w:r>
        <w:rPr>
          <w:rFonts w:ascii="仿宋" w:eastAsia="仿宋" w:hAnsi="仿宋" w:cs="仿宋" w:hint="eastAsia"/>
          <w:sz w:val="24"/>
          <w:szCs w:val="32"/>
        </w:rPr>
        <w:lastRenderedPageBreak/>
        <w:t>（</w:t>
      </w:r>
      <w:r>
        <w:rPr>
          <w:rFonts w:ascii="仿宋" w:eastAsia="仿宋" w:hAnsi="仿宋" w:cs="仿宋" w:hint="eastAsia"/>
          <w:sz w:val="24"/>
          <w:szCs w:val="32"/>
        </w:rPr>
        <w:t>2</w:t>
      </w:r>
      <w:r>
        <w:rPr>
          <w:rFonts w:ascii="仿宋" w:eastAsia="仿宋" w:hAnsi="仿宋" w:cs="仿宋" w:hint="eastAsia"/>
          <w:sz w:val="24"/>
          <w:szCs w:val="32"/>
        </w:rPr>
        <w:t>）各供应商或其推荐的代表与采购监督人共同检查响应文件的密封情况，经检查无误后，签字确认。</w:t>
      </w:r>
      <w:bookmarkEnd w:id="313"/>
    </w:p>
    <w:p w:rsidR="0067729B" w:rsidRDefault="00CB1B18">
      <w:pPr>
        <w:pStyle w:val="af"/>
        <w:ind w:leftChars="400" w:left="840"/>
        <w:rPr>
          <w:rFonts w:ascii="仿宋" w:eastAsia="仿宋" w:hAnsi="仿宋" w:cs="仿宋"/>
          <w:sz w:val="24"/>
          <w:szCs w:val="32"/>
        </w:rPr>
      </w:pPr>
      <w:bookmarkStart w:id="314" w:name="_Toc58504510"/>
      <w:r>
        <w:rPr>
          <w:rFonts w:ascii="仿宋" w:eastAsia="仿宋" w:hAnsi="仿宋" w:cs="仿宋" w:hint="eastAsia"/>
          <w:sz w:val="24"/>
          <w:szCs w:val="32"/>
        </w:rPr>
        <w:t>（</w:t>
      </w:r>
      <w:r>
        <w:rPr>
          <w:rFonts w:ascii="仿宋" w:eastAsia="仿宋" w:hAnsi="仿宋" w:cs="仿宋" w:hint="eastAsia"/>
          <w:sz w:val="24"/>
          <w:szCs w:val="32"/>
        </w:rPr>
        <w:t>3</w:t>
      </w:r>
      <w:r>
        <w:rPr>
          <w:rFonts w:ascii="仿宋" w:eastAsia="仿宋" w:hAnsi="仿宋" w:cs="仿宋" w:hint="eastAsia"/>
          <w:sz w:val="24"/>
          <w:szCs w:val="32"/>
        </w:rPr>
        <w:t>）采购代理机构工作人员按照顺序，将各供应商首次响应文件的份数等内容公布，无异议后，由供应商法定代表人（或授权代表人）和监督人签字确认。</w:t>
      </w:r>
      <w:bookmarkEnd w:id="314"/>
    </w:p>
    <w:p w:rsidR="0067729B" w:rsidRDefault="00CB1B18">
      <w:pPr>
        <w:pStyle w:val="3"/>
        <w:tabs>
          <w:tab w:val="left" w:pos="360"/>
        </w:tabs>
        <w:rPr>
          <w:rFonts w:ascii="仿宋" w:eastAsia="仿宋" w:hAnsi="仿宋" w:cs="仿宋"/>
          <w:b/>
          <w:sz w:val="24"/>
          <w:szCs w:val="21"/>
        </w:rPr>
      </w:pPr>
      <w:bookmarkStart w:id="315" w:name="_Toc58504511"/>
      <w:r>
        <w:rPr>
          <w:rFonts w:ascii="仿宋" w:eastAsia="仿宋" w:hAnsi="仿宋" w:cs="仿宋" w:hint="eastAsia"/>
          <w:b/>
          <w:sz w:val="24"/>
          <w:szCs w:val="21"/>
        </w:rPr>
        <w:t xml:space="preserve">23.2   </w:t>
      </w:r>
      <w:r>
        <w:rPr>
          <w:rFonts w:ascii="仿宋" w:eastAsia="仿宋" w:hAnsi="仿宋" w:cs="仿宋" w:hint="eastAsia"/>
          <w:b/>
          <w:sz w:val="24"/>
          <w:szCs w:val="21"/>
        </w:rPr>
        <w:t>响应文件</w:t>
      </w:r>
      <w:bookmarkEnd w:id="306"/>
      <w:bookmarkEnd w:id="307"/>
      <w:bookmarkEnd w:id="308"/>
      <w:bookmarkEnd w:id="309"/>
      <w:bookmarkEnd w:id="310"/>
      <w:r>
        <w:rPr>
          <w:rFonts w:ascii="仿宋" w:eastAsia="仿宋" w:hAnsi="仿宋" w:cs="仿宋" w:hint="eastAsia"/>
          <w:b/>
          <w:sz w:val="24"/>
          <w:szCs w:val="21"/>
        </w:rPr>
        <w:t>评审</w:t>
      </w:r>
      <w:bookmarkEnd w:id="315"/>
    </w:p>
    <w:p w:rsidR="0067729B" w:rsidRDefault="00CB1B18">
      <w:pPr>
        <w:tabs>
          <w:tab w:val="left" w:pos="360"/>
          <w:tab w:val="left" w:pos="588"/>
        </w:tabs>
        <w:spacing w:line="360" w:lineRule="auto"/>
        <w:ind w:left="843" w:hangingChars="350" w:hanging="843"/>
        <w:rPr>
          <w:rFonts w:ascii="仿宋" w:eastAsia="仿宋" w:hAnsi="仿宋" w:cs="仿宋"/>
          <w:sz w:val="24"/>
        </w:rPr>
      </w:pPr>
      <w:bookmarkStart w:id="316" w:name="_Toc83547671"/>
      <w:r>
        <w:rPr>
          <w:rFonts w:ascii="仿宋" w:eastAsia="仿宋" w:hAnsi="仿宋" w:cs="仿宋" w:hint="eastAsia"/>
          <w:b/>
          <w:sz w:val="24"/>
        </w:rPr>
        <w:t xml:space="preserve">23.2.1 </w:t>
      </w:r>
      <w:r>
        <w:rPr>
          <w:rFonts w:ascii="仿宋" w:eastAsia="仿宋" w:hAnsi="仿宋" w:cs="仿宋" w:hint="eastAsia"/>
          <w:b/>
          <w:sz w:val="24"/>
        </w:rPr>
        <w:t>响应文件的资格性审查</w:t>
      </w:r>
      <w:r>
        <w:rPr>
          <w:rFonts w:ascii="仿宋" w:eastAsia="仿宋" w:hAnsi="仿宋" w:cs="仿宋" w:hint="eastAsia"/>
          <w:sz w:val="24"/>
        </w:rPr>
        <w:t>。依据《政府采购法》第二十三条和磋商文件的规定，</w:t>
      </w:r>
      <w:r>
        <w:rPr>
          <w:rFonts w:ascii="仿宋" w:eastAsia="仿宋" w:hAnsi="仿宋" w:cs="仿宋" w:hint="eastAsia"/>
          <w:b/>
          <w:sz w:val="24"/>
        </w:rPr>
        <w:t>采购人或采购代理机构负责</w:t>
      </w:r>
      <w:r>
        <w:rPr>
          <w:rFonts w:ascii="仿宋" w:eastAsia="仿宋" w:hAnsi="仿宋" w:cs="仿宋" w:hint="eastAsia"/>
          <w:sz w:val="24"/>
        </w:rPr>
        <w:t>对响应文件中的资格证明文件、信用查询记录等进行审查，以确认供应商具备相应资格。资格性审查出现下列情况者（但不限于），按无效文件处理：</w:t>
      </w:r>
    </w:p>
    <w:p w:rsidR="0067729B" w:rsidRDefault="00CB1B18">
      <w:pPr>
        <w:pStyle w:val="af"/>
        <w:ind w:leftChars="400" w:left="840"/>
        <w:rPr>
          <w:rFonts w:ascii="仿宋" w:eastAsia="仿宋" w:hAnsi="仿宋" w:cs="仿宋"/>
          <w:sz w:val="24"/>
        </w:rPr>
      </w:pPr>
      <w:r>
        <w:rPr>
          <w:rFonts w:ascii="仿宋" w:eastAsia="仿宋" w:hAnsi="仿宋" w:cs="仿宋" w:hint="eastAsia"/>
        </w:rPr>
        <w:t>（</w:t>
      </w:r>
      <w:r>
        <w:rPr>
          <w:rFonts w:ascii="仿宋" w:eastAsia="仿宋" w:hAnsi="仿宋" w:cs="仿宋" w:hint="eastAsia"/>
          <w:sz w:val="24"/>
        </w:rPr>
        <w:t>1</w:t>
      </w:r>
      <w:r>
        <w:rPr>
          <w:rFonts w:ascii="仿宋" w:eastAsia="仿宋" w:hAnsi="仿宋" w:cs="仿宋" w:hint="eastAsia"/>
          <w:sz w:val="24"/>
        </w:rPr>
        <w:t>）供应商不符合《中华人民共和国政府采购法》第二十二条的规定和特定资格条件要求的。</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）供应商没有经过正常渠道购买或免费领取磋商文件或供应商的名称与获取磋商文件单位的名称不符。</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）磋商响应文件中未提交法定代表人授权书（法定代表人直接参加磋商未按要求提交其有效身份证）或授权书的合法性或有效性不符合磋商文件规定。授权代表本单位证明的有效性或符合性不</w:t>
      </w:r>
      <w:r>
        <w:rPr>
          <w:rFonts w:ascii="仿宋" w:eastAsia="仿宋" w:hAnsi="仿宋" w:cs="仿宋" w:hint="eastAsia"/>
          <w:sz w:val="24"/>
        </w:rPr>
        <w:t>符合要求的。</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）信用查询中列入失信被执行人、重大税收违法失信主体、政府采购严重违法失信行为记录名单及其他不符合《中华人民共和国政府采购法》第二十二条规定条件的供应商。</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）采购人或采购代理机构通过“信用中国”网站（</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等查询相关主体信用记录，并将查询网页打印、存档备查。</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）查询时间为自采购文件发售之日起至资格性审查结束之前，此段时间段外，网站信息发生的任何变更均不作为资格审查依据。</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供应商不良信用记录以采</w:t>
      </w:r>
      <w:r>
        <w:rPr>
          <w:rFonts w:ascii="仿宋" w:eastAsia="仿宋" w:hAnsi="仿宋" w:cs="仿宋" w:hint="eastAsia"/>
          <w:sz w:val="24"/>
        </w:rPr>
        <w:t>购人或采购代理机构查询结果为准。供应商自行提供的与网站信息不一致的其他证明材料亦不作为资格审查依据。</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7729B" w:rsidRDefault="00CB1B18">
      <w:pPr>
        <w:pStyle w:val="af"/>
        <w:ind w:left="843" w:hangingChars="350" w:hanging="843"/>
        <w:rPr>
          <w:rFonts w:ascii="仿宋" w:eastAsia="仿宋" w:hAnsi="仿宋" w:cs="仿宋"/>
          <w:sz w:val="24"/>
        </w:rPr>
      </w:pPr>
      <w:r>
        <w:rPr>
          <w:rFonts w:ascii="仿宋" w:eastAsia="仿宋" w:hAnsi="仿宋" w:cs="仿宋" w:hint="eastAsia"/>
          <w:b/>
          <w:sz w:val="24"/>
        </w:rPr>
        <w:t xml:space="preserve">23.2.2 </w:t>
      </w:r>
      <w:r>
        <w:rPr>
          <w:rFonts w:ascii="仿宋" w:eastAsia="仿宋" w:hAnsi="仿宋" w:cs="仿宋" w:hint="eastAsia"/>
          <w:b/>
          <w:sz w:val="24"/>
        </w:rPr>
        <w:t>磋商响应文件有效性、完整性和响应程度审查：磋商小组</w:t>
      </w:r>
      <w:r>
        <w:rPr>
          <w:rFonts w:ascii="仿宋" w:eastAsia="仿宋" w:hAnsi="仿宋" w:cs="仿宋" w:hint="eastAsia"/>
          <w:sz w:val="24"/>
        </w:rPr>
        <w:t>负责对通过资格审查</w:t>
      </w:r>
      <w:r>
        <w:rPr>
          <w:rFonts w:ascii="仿宋" w:eastAsia="仿宋" w:hAnsi="仿宋" w:cs="仿宋" w:hint="eastAsia"/>
          <w:sz w:val="24"/>
        </w:rPr>
        <w:lastRenderedPageBreak/>
        <w:t>的响应文件的有效性、完整性和响应性进行审查，以确定是否满足磋商文件要求，出现下列情况者（但不限于），按无效文件处理。</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w:t>
      </w:r>
      <w:r>
        <w:rPr>
          <w:rFonts w:ascii="仿宋" w:eastAsia="仿宋" w:hAnsi="仿宋" w:cs="仿宋" w:hint="eastAsia"/>
          <w:sz w:val="24"/>
        </w:rPr>
        <w:t>商未按磋商文件要求加盖单位公章。</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）磋商响应文件未按磋商文件要求进行法定代表人或其授权代表签字。</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）无有效期或有效期达不到磋商文件的要求。</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）供应商首次磋商报价出现选择性报价。</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）首次磋商报价超出采购预算。</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）响应文件中对合同草案条款附加了采购人难以接受的条件。</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）磋商内容出现漏项或数量与要求不符，出现重大负偏差。</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）响应文件中技术指标达不到采购要求，降低了产品档次或影响产品性能、功能。</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）响应报价与市场价偏离较大，低于成本，形成不正当竞争。</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）供应商提供虚假证明，开具</w:t>
      </w:r>
      <w:r>
        <w:rPr>
          <w:rFonts w:ascii="仿宋" w:eastAsia="仿宋" w:hAnsi="仿宋" w:cs="仿宋" w:hint="eastAsia"/>
          <w:sz w:val="24"/>
        </w:rPr>
        <w:t>虚假资质，出现虚假应答或故意隐瞒行为。</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）所提供中小企业声明函格式及内容不满足磋商文件要求。</w:t>
      </w:r>
    </w:p>
    <w:p w:rsidR="0067729B" w:rsidRDefault="00CB1B18">
      <w:pPr>
        <w:pStyle w:val="3"/>
        <w:tabs>
          <w:tab w:val="left" w:pos="360"/>
        </w:tabs>
        <w:rPr>
          <w:rFonts w:ascii="仿宋" w:eastAsia="仿宋" w:hAnsi="仿宋" w:cs="仿宋"/>
          <w:b/>
          <w:sz w:val="24"/>
          <w:szCs w:val="21"/>
        </w:rPr>
      </w:pPr>
      <w:bookmarkStart w:id="317" w:name="_Toc58504512"/>
      <w:r>
        <w:rPr>
          <w:rFonts w:ascii="仿宋" w:eastAsia="仿宋" w:hAnsi="仿宋" w:cs="仿宋" w:hint="eastAsia"/>
          <w:b/>
          <w:sz w:val="24"/>
          <w:szCs w:val="21"/>
        </w:rPr>
        <w:t xml:space="preserve">23.3   </w:t>
      </w:r>
      <w:r>
        <w:rPr>
          <w:rFonts w:ascii="仿宋" w:eastAsia="仿宋" w:hAnsi="仿宋" w:cs="仿宋" w:hint="eastAsia"/>
          <w:b/>
          <w:sz w:val="24"/>
          <w:szCs w:val="21"/>
        </w:rPr>
        <w:t>磋商</w:t>
      </w:r>
      <w:bookmarkEnd w:id="317"/>
    </w:p>
    <w:p w:rsidR="0067729B" w:rsidRDefault="00CB1B18">
      <w:pPr>
        <w:pStyle w:val="af"/>
        <w:ind w:left="840" w:hangingChars="350" w:hanging="840"/>
        <w:rPr>
          <w:rFonts w:ascii="仿宋" w:eastAsia="仿宋" w:hAnsi="仿宋" w:cs="仿宋"/>
          <w:sz w:val="24"/>
        </w:rPr>
      </w:pPr>
      <w:bookmarkStart w:id="318" w:name="_Toc58504513"/>
      <w:r>
        <w:rPr>
          <w:rFonts w:ascii="仿宋" w:eastAsia="仿宋" w:hAnsi="仿宋" w:cs="仿宋" w:hint="eastAsia"/>
          <w:sz w:val="24"/>
        </w:rPr>
        <w:t xml:space="preserve">23.3.1 </w:t>
      </w:r>
      <w:r>
        <w:rPr>
          <w:rFonts w:ascii="仿宋" w:eastAsia="仿宋" w:hAnsi="仿宋" w:cs="仿宋" w:hint="eastAsia"/>
          <w:sz w:val="24"/>
        </w:rPr>
        <w:t>磋商小组集中与各供应商分别进行磋商，并给所有参加磋商供应商平等的磋商机会。</w:t>
      </w:r>
      <w:bookmarkEnd w:id="318"/>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23.3.2 </w:t>
      </w:r>
      <w:r>
        <w:rPr>
          <w:rFonts w:ascii="仿宋" w:eastAsia="仿宋" w:hAnsi="仿宋" w:cs="仿宋" w:hint="eastAsia"/>
          <w:sz w:val="24"/>
        </w:rPr>
        <w:t>磋商小组在对响应文件的有效性、完整性和响应程度进行审核时，以</w:t>
      </w:r>
      <w:r>
        <w:rPr>
          <w:rFonts w:ascii="仿宋" w:eastAsia="仿宋" w:hAnsi="仿宋" w:cs="仿宋" w:hint="eastAsia"/>
          <w:b/>
          <w:sz w:val="24"/>
        </w:rPr>
        <w:t>书面形式</w:t>
      </w:r>
      <w:r>
        <w:rPr>
          <w:rFonts w:ascii="仿宋" w:eastAsia="仿宋" w:hAnsi="仿宋" w:cs="仿宋" w:hint="eastAsia"/>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23.3.3 </w:t>
      </w:r>
      <w:r>
        <w:rPr>
          <w:rFonts w:ascii="仿宋" w:eastAsia="仿宋" w:hAnsi="仿宋" w:cs="仿宋" w:hint="eastAsia"/>
          <w:sz w:val="24"/>
        </w:rPr>
        <w:t>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rsidR="0067729B" w:rsidRDefault="00CB1B18">
      <w:pPr>
        <w:pStyle w:val="af"/>
        <w:rPr>
          <w:rFonts w:ascii="仿宋" w:eastAsia="仿宋" w:hAnsi="仿宋" w:cs="仿宋"/>
          <w:sz w:val="24"/>
        </w:rPr>
      </w:pPr>
      <w:r>
        <w:rPr>
          <w:rFonts w:ascii="仿宋" w:eastAsia="仿宋" w:hAnsi="仿宋" w:cs="仿宋" w:hint="eastAsia"/>
          <w:sz w:val="24"/>
        </w:rPr>
        <w:t xml:space="preserve">23.3.4 </w:t>
      </w:r>
      <w:r>
        <w:rPr>
          <w:rFonts w:ascii="仿宋" w:eastAsia="仿宋" w:hAnsi="仿宋" w:cs="仿宋" w:hint="eastAsia"/>
          <w:sz w:val="24"/>
        </w:rPr>
        <w:t>如出现下述情形之一的，</w:t>
      </w:r>
      <w:r>
        <w:rPr>
          <w:rFonts w:ascii="仿宋" w:eastAsia="仿宋" w:hAnsi="仿宋" w:cs="仿宋" w:hint="eastAsia"/>
          <w:sz w:val="24"/>
        </w:rPr>
        <w:t>视为供应商主动退出磋商，其响应将被拒绝：</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）供应商未按要求确认磋商小组确定的本项目最终技术需求的；</w:t>
      </w:r>
    </w:p>
    <w:p w:rsidR="0067729B" w:rsidRDefault="00CB1B18">
      <w:pPr>
        <w:pStyle w:val="af"/>
        <w:ind w:leftChars="400" w:left="84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）最后报价未实质性响应磋商小组确定的本项目最终技术需求的，或附有采购人无法接受的条件的。</w:t>
      </w:r>
    </w:p>
    <w:p w:rsidR="0067729B" w:rsidRDefault="00CB1B18">
      <w:pPr>
        <w:pStyle w:val="af"/>
        <w:rPr>
          <w:rFonts w:ascii="仿宋" w:eastAsia="仿宋" w:hAnsi="仿宋" w:cs="仿宋"/>
          <w:b/>
          <w:sz w:val="24"/>
          <w:szCs w:val="21"/>
        </w:rPr>
      </w:pPr>
      <w:r>
        <w:rPr>
          <w:rFonts w:ascii="仿宋" w:eastAsia="仿宋" w:hAnsi="仿宋" w:cs="仿宋" w:hint="eastAsia"/>
          <w:b/>
          <w:sz w:val="24"/>
          <w:szCs w:val="21"/>
        </w:rPr>
        <w:t xml:space="preserve">23.4   </w:t>
      </w:r>
      <w:r>
        <w:rPr>
          <w:rFonts w:ascii="仿宋" w:eastAsia="仿宋" w:hAnsi="仿宋" w:cs="仿宋" w:hint="eastAsia"/>
          <w:b/>
          <w:sz w:val="24"/>
          <w:szCs w:val="21"/>
        </w:rPr>
        <w:t>最后报价</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lastRenderedPageBreak/>
        <w:t xml:space="preserve">23.4.1 </w:t>
      </w:r>
      <w:r>
        <w:rPr>
          <w:rFonts w:ascii="仿宋" w:eastAsia="仿宋" w:hAnsi="仿宋" w:cs="仿宋" w:hint="eastAsia"/>
          <w:sz w:val="24"/>
        </w:rPr>
        <w:t>磋商结束后，磋商小组要求所有实质性响应的供应商在规定时间内提交最后报价，提交最后报价的供应商不少于</w:t>
      </w:r>
      <w:r>
        <w:rPr>
          <w:rFonts w:ascii="仿宋" w:eastAsia="仿宋" w:hAnsi="仿宋" w:cs="仿宋" w:hint="eastAsia"/>
          <w:sz w:val="24"/>
        </w:rPr>
        <w:t>3</w:t>
      </w:r>
      <w:r>
        <w:rPr>
          <w:rFonts w:ascii="仿宋" w:eastAsia="仿宋" w:hAnsi="仿宋" w:cs="仿宋" w:hint="eastAsia"/>
          <w:sz w:val="24"/>
        </w:rPr>
        <w:t>家。最后报价是供应商响应文件的有效组成部分。</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23.4.2 </w:t>
      </w:r>
      <w:r>
        <w:rPr>
          <w:rFonts w:ascii="仿宋" w:eastAsia="仿宋" w:hAnsi="仿宋" w:cs="仿宋" w:hint="eastAsia"/>
          <w:sz w:val="24"/>
        </w:rPr>
        <w:t>最后报价应按报价的格式内容填写，并且同时提交最后响应报价表、最后报价明细表、最后节能、环境标志产品明细表等内容。各供</w:t>
      </w:r>
      <w:r>
        <w:rPr>
          <w:rFonts w:ascii="仿宋" w:eastAsia="仿宋" w:hAnsi="仿宋" w:cs="仿宋" w:hint="eastAsia"/>
          <w:sz w:val="24"/>
        </w:rPr>
        <w:t>应商在提交响应文件时，应对最后报价加盖供应商红色公章，且由法定代表人（或授权代表人）签字。</w:t>
      </w:r>
    </w:p>
    <w:p w:rsidR="0067729B" w:rsidRDefault="00CB1B18">
      <w:pPr>
        <w:pStyle w:val="3"/>
        <w:rPr>
          <w:rFonts w:ascii="仿宋" w:eastAsia="仿宋" w:hAnsi="仿宋" w:cs="仿宋"/>
          <w:b/>
          <w:bCs/>
          <w:sz w:val="24"/>
          <w:szCs w:val="21"/>
        </w:rPr>
      </w:pPr>
      <w:bookmarkStart w:id="319" w:name="_Toc164351640"/>
      <w:bookmarkStart w:id="320" w:name="_Toc249515310"/>
      <w:bookmarkStart w:id="321" w:name="_Toc249515422"/>
      <w:bookmarkStart w:id="322" w:name="_Toc151190173"/>
      <w:bookmarkStart w:id="323" w:name="_Toc127151747"/>
      <w:bookmarkStart w:id="324" w:name="_Toc164229387"/>
      <w:bookmarkStart w:id="325" w:name="_Ref467307010"/>
      <w:bookmarkStart w:id="326" w:name="_Toc127161460"/>
      <w:bookmarkStart w:id="327" w:name="_Toc520356170"/>
      <w:bookmarkStart w:id="328" w:name="_Toc150774646"/>
      <w:bookmarkStart w:id="329" w:name="_Toc150509297"/>
      <w:bookmarkStart w:id="330" w:name="_Toc149720839"/>
      <w:bookmarkStart w:id="331" w:name="_Toc151193934"/>
      <w:bookmarkStart w:id="332" w:name="_Toc151193788"/>
      <w:bookmarkStart w:id="333" w:name="_Toc150480784"/>
      <w:bookmarkStart w:id="334" w:name="_Toc142311048"/>
      <w:bookmarkStart w:id="335" w:name="_Toc151193644"/>
      <w:bookmarkStart w:id="336" w:name="_Toc195842911"/>
      <w:bookmarkStart w:id="337" w:name="_Toc164608660"/>
      <w:bookmarkStart w:id="338" w:name="_Toc249525191"/>
      <w:bookmarkStart w:id="339" w:name="_Toc151193860"/>
      <w:bookmarkStart w:id="340" w:name="_Toc164608815"/>
      <w:bookmarkStart w:id="341" w:name="_Toc127151546"/>
      <w:bookmarkStart w:id="342" w:name="_Toc150774751"/>
      <w:bookmarkStart w:id="343" w:name="_Toc164229241"/>
      <w:bookmarkStart w:id="344" w:name="_Toc151193716"/>
      <w:bookmarkStart w:id="345" w:name="_Toc13753"/>
      <w:r>
        <w:rPr>
          <w:rFonts w:ascii="仿宋" w:eastAsia="仿宋" w:hAnsi="仿宋" w:cs="仿宋" w:hint="eastAsia"/>
          <w:b/>
          <w:bCs/>
          <w:sz w:val="24"/>
          <w:szCs w:val="21"/>
        </w:rPr>
        <w:t xml:space="preserve">24.    </w:t>
      </w:r>
      <w:r>
        <w:rPr>
          <w:rFonts w:ascii="仿宋" w:eastAsia="仿宋" w:hAnsi="仿宋" w:cs="仿宋" w:hint="eastAsia"/>
          <w:b/>
          <w:bCs/>
          <w:sz w:val="24"/>
          <w:szCs w:val="21"/>
        </w:rPr>
        <w:t>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仿宋" w:eastAsia="仿宋" w:hAnsi="仿宋" w:cs="仿宋" w:hint="eastAsia"/>
          <w:b/>
          <w:bCs/>
          <w:sz w:val="24"/>
          <w:szCs w:val="21"/>
        </w:rPr>
        <w:t>落实政府采购政策，详见第三章。</w:t>
      </w:r>
    </w:p>
    <w:p w:rsidR="0067729B" w:rsidRDefault="0067729B">
      <w:pPr>
        <w:rPr>
          <w:rFonts w:ascii="仿宋" w:eastAsia="仿宋" w:hAnsi="仿宋" w:cs="仿宋"/>
        </w:rPr>
      </w:pPr>
    </w:p>
    <w:p w:rsidR="0067729B" w:rsidRDefault="00CB1B18">
      <w:pPr>
        <w:pStyle w:val="26"/>
        <w:spacing w:before="24" w:after="24"/>
        <w:jc w:val="center"/>
        <w:rPr>
          <w:rFonts w:ascii="仿宋" w:eastAsia="仿宋" w:hAnsi="仿宋" w:cs="仿宋"/>
          <w:sz w:val="30"/>
          <w:szCs w:val="30"/>
        </w:rPr>
      </w:pPr>
      <w:bookmarkStart w:id="346" w:name="_Hlt497729446"/>
      <w:bookmarkStart w:id="347" w:name="_Hlt491765714"/>
      <w:bookmarkStart w:id="348" w:name="_Toc256342149"/>
      <w:bookmarkStart w:id="349" w:name="_Toc249525192"/>
      <w:bookmarkStart w:id="350" w:name="_Toc68590974"/>
      <w:bookmarkStart w:id="351" w:name="_Toc232395218"/>
      <w:bookmarkStart w:id="352" w:name="_Toc232176278"/>
      <w:bookmarkStart w:id="353" w:name="_Toc249515423"/>
      <w:bookmarkStart w:id="354" w:name="_Toc249515311"/>
      <w:bookmarkStart w:id="355" w:name="_Toc500747068"/>
      <w:bookmarkStart w:id="356" w:name="_Toc500747195"/>
      <w:bookmarkStart w:id="357" w:name="_Toc500746972"/>
      <w:bookmarkStart w:id="358" w:name="_Toc70687174"/>
      <w:bookmarkStart w:id="359" w:name="_Toc177817340"/>
      <w:bookmarkStart w:id="360" w:name="_Toc53722846"/>
      <w:bookmarkStart w:id="361" w:name="_Toc492955421"/>
      <w:bookmarkStart w:id="362" w:name="_Toc177995479"/>
      <w:bookmarkStart w:id="363" w:name="_Toc499711890"/>
      <w:bookmarkStart w:id="364" w:name="_Toc385992360"/>
      <w:bookmarkStart w:id="365" w:name="_Toc176882548"/>
      <w:bookmarkStart w:id="366" w:name="_Toc496324585"/>
      <w:bookmarkStart w:id="367" w:name="_Toc499711049"/>
      <w:bookmarkStart w:id="368" w:name="_Toc177189241"/>
      <w:bookmarkStart w:id="369" w:name="_Toc503063428"/>
      <w:bookmarkStart w:id="370" w:name="_Toc184043047"/>
      <w:bookmarkStart w:id="371" w:name="_Toc38962019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bookmarkEnd w:id="346"/>
      <w:bookmarkEnd w:id="347"/>
      <w:r>
        <w:rPr>
          <w:rFonts w:ascii="仿宋" w:eastAsia="仿宋" w:hAnsi="仿宋" w:cs="仿宋" w:hint="eastAsia"/>
          <w:sz w:val="30"/>
          <w:szCs w:val="30"/>
        </w:rPr>
        <w:t>六、确定成交单位、授予合同</w:t>
      </w:r>
      <w:bookmarkEnd w:id="348"/>
      <w:bookmarkEnd w:id="349"/>
      <w:bookmarkEnd w:id="350"/>
      <w:bookmarkEnd w:id="351"/>
      <w:bookmarkEnd w:id="352"/>
      <w:bookmarkEnd w:id="353"/>
      <w:bookmarkEnd w:id="354"/>
    </w:p>
    <w:p w:rsidR="0067729B" w:rsidRDefault="0067729B">
      <w:pPr>
        <w:rPr>
          <w:rFonts w:ascii="仿宋" w:eastAsia="仿宋" w:hAnsi="仿宋" w:cs="仿宋"/>
        </w:rPr>
      </w:pPr>
    </w:p>
    <w:p w:rsidR="0067729B" w:rsidRDefault="00CB1B18">
      <w:pPr>
        <w:pStyle w:val="3"/>
        <w:numPr>
          <w:ilvl w:val="0"/>
          <w:numId w:val="9"/>
        </w:numPr>
        <w:rPr>
          <w:rFonts w:ascii="仿宋" w:eastAsia="仿宋" w:hAnsi="仿宋" w:cs="仿宋"/>
          <w:b/>
          <w:bCs/>
          <w:sz w:val="24"/>
          <w:szCs w:val="21"/>
        </w:rPr>
      </w:pPr>
      <w:bookmarkStart w:id="372" w:name="_Toc184043048"/>
      <w:bookmarkStart w:id="373" w:name="_Toc249515424"/>
      <w:bookmarkStart w:id="374" w:name="_Toc389620200"/>
      <w:bookmarkStart w:id="375" w:name="_Toc27151"/>
      <w:bookmarkStart w:id="376" w:name="_Toc70687175"/>
      <w:bookmarkStart w:id="377" w:name="_Toc249515312"/>
      <w:bookmarkStart w:id="378" w:name="_Toc249525193"/>
      <w:bookmarkStart w:id="379" w:name="_Toc385992361"/>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仿宋" w:eastAsia="仿宋" w:hAnsi="仿宋" w:cs="仿宋" w:hint="eastAsia"/>
          <w:b/>
          <w:bCs/>
          <w:sz w:val="24"/>
          <w:szCs w:val="21"/>
        </w:rPr>
        <w:t xml:space="preserve">    </w:t>
      </w:r>
      <w:r>
        <w:rPr>
          <w:rFonts w:ascii="仿宋" w:eastAsia="仿宋" w:hAnsi="仿宋" w:cs="仿宋" w:hint="eastAsia"/>
          <w:b/>
          <w:bCs/>
          <w:sz w:val="24"/>
          <w:szCs w:val="21"/>
        </w:rPr>
        <w:t>确定成交</w:t>
      </w:r>
      <w:bookmarkEnd w:id="372"/>
      <w:bookmarkEnd w:id="373"/>
      <w:bookmarkEnd w:id="374"/>
      <w:bookmarkEnd w:id="375"/>
      <w:bookmarkEnd w:id="376"/>
      <w:bookmarkEnd w:id="377"/>
      <w:bookmarkEnd w:id="378"/>
      <w:bookmarkEnd w:id="379"/>
      <w:r>
        <w:rPr>
          <w:rFonts w:ascii="仿宋" w:eastAsia="仿宋" w:hAnsi="仿宋" w:cs="仿宋" w:hint="eastAsia"/>
          <w:b/>
          <w:bCs/>
          <w:sz w:val="24"/>
          <w:szCs w:val="21"/>
        </w:rPr>
        <w:t>单位</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25.1   </w:t>
      </w:r>
      <w:r>
        <w:rPr>
          <w:rFonts w:ascii="仿宋" w:eastAsia="仿宋" w:hAnsi="仿宋" w:cs="仿宋" w:hint="eastAsia"/>
          <w:sz w:val="24"/>
        </w:rPr>
        <w:t>采购代理机构应在评审结束后两个工作日内，将评审报告送采购人。</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25.2   </w:t>
      </w:r>
      <w:r>
        <w:rPr>
          <w:rFonts w:ascii="仿宋" w:eastAsia="仿宋" w:hAnsi="仿宋" w:cs="仿宋" w:hint="eastAsia"/>
          <w:sz w:val="24"/>
        </w:rPr>
        <w:t>采购人在收到评审报告后五个工作日内，根据评审报告对评审过程及结果进行严格审核后确定成交供应商，复函采购代理机构。</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25.3   </w:t>
      </w:r>
      <w:r>
        <w:rPr>
          <w:rFonts w:ascii="仿宋" w:eastAsia="仿宋" w:hAnsi="仿宋" w:cs="仿宋" w:hint="eastAsia"/>
          <w:sz w:val="24"/>
        </w:rPr>
        <w:t>采购代理机构在接到采购人的成交复函后，两个工作日内在财政部门指定的政府采购信息发布媒体上公告</w:t>
      </w:r>
      <w:r>
        <w:rPr>
          <w:rFonts w:ascii="仿宋" w:eastAsia="仿宋" w:hAnsi="仿宋" w:cs="仿宋" w:hint="eastAsia"/>
          <w:sz w:val="24"/>
        </w:rPr>
        <w:t>，公告期限为一个工作日，并向成交供应商发出成交通知书。成交通知书是合同文件的组成部分。</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25.4   </w:t>
      </w:r>
      <w:r>
        <w:rPr>
          <w:rFonts w:ascii="仿宋" w:eastAsia="仿宋" w:hAnsi="仿宋" w:cs="仿宋" w:hint="eastAsia"/>
          <w:sz w:val="24"/>
        </w:rPr>
        <w:t>采购代理机构将评审过程及成交供应商情况书面报监督机构备案。</w:t>
      </w:r>
      <w:bookmarkStart w:id="380" w:name="_Toc389620203"/>
      <w:bookmarkStart w:id="381" w:name="_Toc385992364"/>
    </w:p>
    <w:p w:rsidR="0067729B" w:rsidRDefault="00CB1B18">
      <w:pPr>
        <w:pStyle w:val="3"/>
        <w:rPr>
          <w:rFonts w:ascii="仿宋" w:eastAsia="仿宋" w:hAnsi="仿宋" w:cs="仿宋"/>
          <w:b/>
          <w:bCs/>
          <w:sz w:val="24"/>
          <w:szCs w:val="21"/>
        </w:rPr>
      </w:pPr>
      <w:bookmarkStart w:id="382" w:name="_Toc389620204"/>
      <w:bookmarkStart w:id="383" w:name="_Toc385992365"/>
      <w:bookmarkEnd w:id="380"/>
      <w:bookmarkEnd w:id="381"/>
      <w:r>
        <w:rPr>
          <w:rFonts w:ascii="仿宋" w:eastAsia="仿宋" w:hAnsi="仿宋" w:cs="仿宋" w:hint="eastAsia"/>
          <w:b/>
          <w:bCs/>
          <w:sz w:val="24"/>
          <w:szCs w:val="21"/>
        </w:rPr>
        <w:t xml:space="preserve">26.    </w:t>
      </w:r>
      <w:r>
        <w:rPr>
          <w:rFonts w:ascii="仿宋" w:eastAsia="仿宋" w:hAnsi="仿宋" w:cs="仿宋" w:hint="eastAsia"/>
          <w:b/>
          <w:bCs/>
          <w:sz w:val="24"/>
          <w:szCs w:val="21"/>
        </w:rPr>
        <w:t>合同</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26.1   </w:t>
      </w:r>
      <w:r>
        <w:rPr>
          <w:rFonts w:ascii="仿宋" w:eastAsia="仿宋" w:hAnsi="仿宋" w:cs="仿宋" w:hint="eastAsia"/>
          <w:sz w:val="24"/>
        </w:rPr>
        <w:t>自成交通知书发出后</w:t>
      </w:r>
      <w:r>
        <w:rPr>
          <w:rFonts w:ascii="仿宋" w:eastAsia="仿宋" w:hAnsi="仿宋" w:cs="仿宋" w:hint="eastAsia"/>
          <w:b/>
          <w:bCs/>
          <w:sz w:val="24"/>
        </w:rPr>
        <w:t>十日</w:t>
      </w:r>
      <w:r>
        <w:rPr>
          <w:rFonts w:ascii="仿宋" w:eastAsia="仿宋" w:hAnsi="仿宋" w:cs="仿宋" w:hint="eastAsia"/>
          <w:sz w:val="24"/>
        </w:rPr>
        <w:t>内，按照磋商文件和成交供应商响应文件的约定，采购人与成交供应商洽谈合同条款，并签订合同。磋商文件及成交供应商的响应文件均作为合同的组成部分。</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26.2   </w:t>
      </w:r>
      <w:r>
        <w:rPr>
          <w:rFonts w:ascii="仿宋" w:eastAsia="仿宋" w:hAnsi="仿宋" w:cs="仿宋" w:hint="eastAsia"/>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26.3   </w:t>
      </w:r>
      <w:r>
        <w:rPr>
          <w:rFonts w:ascii="仿宋" w:eastAsia="仿宋" w:hAnsi="仿宋" w:cs="仿宋" w:hint="eastAsia"/>
          <w:sz w:val="24"/>
        </w:rPr>
        <w:t>成交供应商签订合同后，持合同原件到采购代理机构，或采购代理机构根据陕西省政府采购网合同备案结果办理保证金退还手续。</w:t>
      </w:r>
    </w:p>
    <w:p w:rsidR="0067729B" w:rsidRDefault="00CB1B18">
      <w:pPr>
        <w:pStyle w:val="3"/>
        <w:rPr>
          <w:rFonts w:ascii="仿宋" w:eastAsia="仿宋" w:hAnsi="仿宋" w:cs="仿宋"/>
          <w:b/>
          <w:bCs/>
          <w:sz w:val="24"/>
          <w:szCs w:val="21"/>
        </w:rPr>
      </w:pPr>
      <w:r>
        <w:rPr>
          <w:rFonts w:ascii="仿宋" w:eastAsia="仿宋" w:hAnsi="仿宋" w:cs="仿宋" w:hint="eastAsia"/>
          <w:b/>
          <w:bCs/>
          <w:sz w:val="24"/>
          <w:szCs w:val="21"/>
        </w:rPr>
        <w:t xml:space="preserve">27.    </w:t>
      </w:r>
      <w:r>
        <w:rPr>
          <w:rFonts w:ascii="仿宋" w:eastAsia="仿宋" w:hAnsi="仿宋" w:cs="仿宋" w:hint="eastAsia"/>
          <w:b/>
          <w:bCs/>
          <w:sz w:val="24"/>
          <w:szCs w:val="21"/>
        </w:rPr>
        <w:t>询问与质疑</w:t>
      </w:r>
      <w:r>
        <w:rPr>
          <w:rFonts w:ascii="仿宋" w:eastAsia="仿宋" w:hAnsi="仿宋" w:cs="仿宋" w:hint="eastAsia"/>
          <w:b/>
          <w:bCs/>
          <w:sz w:val="24"/>
          <w:szCs w:val="21"/>
        </w:rPr>
        <w:t> </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27.1   </w:t>
      </w:r>
      <w:r>
        <w:rPr>
          <w:rFonts w:ascii="仿宋" w:eastAsia="仿宋" w:hAnsi="仿宋" w:cs="仿宋" w:hint="eastAsia"/>
          <w:sz w:val="24"/>
        </w:rPr>
        <w:t>供应商对政府采购活动事项有疑问的，可以向采购人提出询问。</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27.2   </w:t>
      </w:r>
      <w:r>
        <w:rPr>
          <w:rFonts w:ascii="仿宋" w:eastAsia="仿宋" w:hAnsi="仿宋" w:cs="仿宋" w:hint="eastAsia"/>
          <w:sz w:val="24"/>
        </w:rPr>
        <w:t>供应商认为采购文件、采购过程和中标、成交结果使自己的权益受到损害的，可以在知道或者</w:t>
      </w:r>
      <w:r>
        <w:rPr>
          <w:rFonts w:ascii="仿宋" w:eastAsia="仿宋" w:hAnsi="仿宋" w:cs="仿宋" w:hint="eastAsia"/>
          <w:sz w:val="24"/>
        </w:rPr>
        <w:t>应知其权益受到损害之日起七个工作日内，以书面形式向采购</w:t>
      </w:r>
      <w:r>
        <w:rPr>
          <w:rFonts w:ascii="仿宋" w:eastAsia="仿宋" w:hAnsi="仿宋" w:cs="仿宋" w:hint="eastAsia"/>
          <w:sz w:val="24"/>
        </w:rPr>
        <w:lastRenderedPageBreak/>
        <w:t>人提出质疑。</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27.3   </w:t>
      </w:r>
      <w:r>
        <w:rPr>
          <w:rFonts w:ascii="仿宋" w:eastAsia="仿宋" w:hAnsi="仿宋" w:cs="仿宋" w:hint="eastAsia"/>
          <w:sz w:val="24"/>
        </w:rPr>
        <w:t>质疑供应商在法定质疑期内须一次性提出针对同一采购程序环节的质疑。</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27.4   </w:t>
      </w:r>
      <w:r>
        <w:rPr>
          <w:rFonts w:ascii="仿宋" w:eastAsia="仿宋" w:hAnsi="仿宋" w:cs="仿宋" w:hint="eastAsia"/>
          <w:sz w:val="24"/>
        </w:rPr>
        <w:t>供应商提出质疑应当提交质疑函和必要的证明材料。质疑函应当包括下列内容：</w:t>
      </w:r>
    </w:p>
    <w:p w:rsidR="0067729B" w:rsidRDefault="00CB1B18">
      <w:pPr>
        <w:pStyle w:val="aff9"/>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供应商的姓名或者名称、地址、邮编、联系人及联系电话；</w:t>
      </w:r>
    </w:p>
    <w:p w:rsidR="0067729B" w:rsidRDefault="00CB1B18">
      <w:pPr>
        <w:pStyle w:val="aff9"/>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质疑项目的名称、编号；</w:t>
      </w:r>
    </w:p>
    <w:p w:rsidR="0067729B" w:rsidRDefault="00CB1B18">
      <w:pPr>
        <w:pStyle w:val="aff9"/>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具体、明确的质疑事项和与质疑事项相关的请求；</w:t>
      </w:r>
    </w:p>
    <w:p w:rsidR="0067729B" w:rsidRDefault="00CB1B18">
      <w:pPr>
        <w:pStyle w:val="aff9"/>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事实依据；</w:t>
      </w:r>
    </w:p>
    <w:p w:rsidR="0067729B" w:rsidRDefault="00CB1B18">
      <w:pPr>
        <w:pStyle w:val="aff9"/>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必要的法律依据；</w:t>
      </w:r>
    </w:p>
    <w:p w:rsidR="0067729B" w:rsidRDefault="00CB1B18">
      <w:pPr>
        <w:pStyle w:val="aff9"/>
        <w:numPr>
          <w:ilvl w:val="0"/>
          <w:numId w:val="10"/>
        </w:numPr>
        <w:tabs>
          <w:tab w:val="left" w:pos="588"/>
        </w:tabs>
        <w:spacing w:line="360" w:lineRule="auto"/>
        <w:ind w:left="846" w:firstLineChars="0" w:hanging="6"/>
        <w:jc w:val="left"/>
        <w:rPr>
          <w:rFonts w:ascii="仿宋" w:eastAsia="仿宋" w:hAnsi="仿宋" w:cs="仿宋"/>
          <w:sz w:val="24"/>
        </w:rPr>
      </w:pPr>
      <w:r>
        <w:rPr>
          <w:rFonts w:ascii="仿宋" w:eastAsia="仿宋" w:hAnsi="仿宋" w:cs="仿宋" w:hint="eastAsia"/>
          <w:sz w:val="24"/>
        </w:rPr>
        <w:t>提出质疑的日期。</w:t>
      </w:r>
    </w:p>
    <w:p w:rsidR="0067729B" w:rsidRDefault="00CB1B18">
      <w:pPr>
        <w:pStyle w:val="aff9"/>
        <w:tabs>
          <w:tab w:val="left" w:pos="588"/>
        </w:tabs>
        <w:spacing w:line="360" w:lineRule="auto"/>
        <w:ind w:leftChars="399" w:left="838" w:firstLineChars="0" w:firstLine="0"/>
        <w:rPr>
          <w:rFonts w:ascii="仿宋" w:eastAsia="仿宋" w:hAnsi="仿宋" w:cs="仿宋"/>
          <w:sz w:val="24"/>
        </w:rPr>
      </w:pPr>
      <w:r>
        <w:rPr>
          <w:rFonts w:ascii="仿宋" w:eastAsia="仿宋" w:hAnsi="仿宋" w:cs="仿宋" w:hint="eastAsia"/>
          <w:sz w:val="24"/>
        </w:rPr>
        <w:t>供应商为自然人的，应当由本人签字；供应商为法人或者其他组织的，应当由法定代表人或负责人签字或盖章，同时其授</w:t>
      </w:r>
      <w:r>
        <w:rPr>
          <w:rFonts w:ascii="仿宋" w:eastAsia="仿宋" w:hAnsi="仿宋" w:cs="仿宋" w:hint="eastAsia"/>
          <w:sz w:val="24"/>
        </w:rPr>
        <w:t>权代表签字，并加盖公章。</w:t>
      </w:r>
    </w:p>
    <w:p w:rsidR="0067729B" w:rsidRDefault="00CB1B18">
      <w:pPr>
        <w:tabs>
          <w:tab w:val="left" w:pos="588"/>
        </w:tabs>
        <w:spacing w:line="360" w:lineRule="auto"/>
        <w:ind w:left="960" w:hangingChars="400" w:hanging="960"/>
        <w:rPr>
          <w:rFonts w:ascii="仿宋" w:eastAsia="仿宋" w:hAnsi="仿宋" w:cs="仿宋"/>
          <w:sz w:val="24"/>
        </w:rPr>
      </w:pPr>
      <w:r>
        <w:rPr>
          <w:rFonts w:ascii="仿宋" w:eastAsia="仿宋" w:hAnsi="仿宋" w:cs="仿宋" w:hint="eastAsia"/>
          <w:sz w:val="24"/>
        </w:rPr>
        <w:t xml:space="preserve">27.5   </w:t>
      </w:r>
      <w:r>
        <w:rPr>
          <w:rFonts w:ascii="仿宋" w:eastAsia="仿宋" w:hAnsi="仿宋" w:cs="仿宋" w:hint="eastAsia"/>
          <w:sz w:val="24"/>
        </w:rPr>
        <w:t>符合要求的质疑，采购代理机构将予以受理并答复。</w:t>
      </w:r>
    </w:p>
    <w:p w:rsidR="0067729B" w:rsidRDefault="00CB1B18">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t>联系人：综合办公室，联系电话：</w:t>
      </w:r>
      <w:r>
        <w:rPr>
          <w:rFonts w:ascii="仿宋" w:eastAsia="仿宋" w:hAnsi="仿宋" w:cs="仿宋" w:hint="eastAsia"/>
          <w:sz w:val="24"/>
        </w:rPr>
        <w:t>029-85235014</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27.6   </w:t>
      </w:r>
      <w:r>
        <w:rPr>
          <w:rFonts w:ascii="仿宋" w:eastAsia="仿宋" w:hAnsi="仿宋" w:cs="仿宋" w:hint="eastAsia"/>
          <w:sz w:val="24"/>
        </w:rPr>
        <w:t>供应商进行虚假和恶意质疑的，采购代理机构将提供相关资料报监督机构，按其情况进行相应处理。</w:t>
      </w:r>
    </w:p>
    <w:p w:rsidR="0067729B" w:rsidRDefault="00CB1B18">
      <w:pPr>
        <w:pStyle w:val="3"/>
        <w:rPr>
          <w:rFonts w:ascii="仿宋" w:eastAsia="仿宋" w:hAnsi="仿宋" w:cs="仿宋"/>
          <w:b/>
          <w:bCs/>
          <w:sz w:val="24"/>
          <w:szCs w:val="21"/>
        </w:rPr>
      </w:pPr>
      <w:bookmarkStart w:id="384" w:name="_Toc25547"/>
      <w:bookmarkEnd w:id="382"/>
      <w:bookmarkEnd w:id="383"/>
      <w:r>
        <w:rPr>
          <w:rFonts w:ascii="仿宋" w:eastAsia="仿宋" w:hAnsi="仿宋" w:cs="仿宋" w:hint="eastAsia"/>
          <w:b/>
          <w:bCs/>
          <w:sz w:val="24"/>
          <w:szCs w:val="21"/>
        </w:rPr>
        <w:t xml:space="preserve">28.    </w:t>
      </w:r>
      <w:r>
        <w:rPr>
          <w:rFonts w:ascii="仿宋" w:eastAsia="仿宋" w:hAnsi="仿宋" w:cs="仿宋" w:hint="eastAsia"/>
          <w:b/>
          <w:bCs/>
          <w:sz w:val="24"/>
          <w:szCs w:val="21"/>
        </w:rPr>
        <w:t>履约保证金</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28.1   </w:t>
      </w:r>
      <w:r>
        <w:rPr>
          <w:rFonts w:ascii="仿宋" w:eastAsia="仿宋" w:hAnsi="仿宋" w:cs="仿宋" w:hint="eastAsia"/>
          <w:sz w:val="24"/>
        </w:rPr>
        <w:t>履约保证金金额见</w:t>
      </w:r>
      <w:r>
        <w:rPr>
          <w:rFonts w:ascii="仿宋" w:eastAsia="仿宋" w:hAnsi="仿宋" w:cs="仿宋" w:hint="eastAsia"/>
          <w:b/>
          <w:sz w:val="24"/>
        </w:rPr>
        <w:t>供应商须知前附表</w:t>
      </w:r>
      <w:r>
        <w:rPr>
          <w:rFonts w:ascii="仿宋" w:eastAsia="仿宋" w:hAnsi="仿宋" w:cs="仿宋" w:hint="eastAsia"/>
          <w:sz w:val="24"/>
        </w:rPr>
        <w:t>。</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28.2   </w:t>
      </w:r>
      <w:r>
        <w:rPr>
          <w:rFonts w:ascii="仿宋" w:eastAsia="仿宋" w:hAnsi="仿宋" w:cs="仿宋" w:hint="eastAsia"/>
          <w:sz w:val="24"/>
        </w:rPr>
        <w:t>履约保证金缴纳时间：合同签订前必须交纳至（采购人）。</w:t>
      </w:r>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28.3   </w:t>
      </w:r>
      <w:r>
        <w:rPr>
          <w:rFonts w:ascii="仿宋" w:eastAsia="仿宋" w:hAnsi="仿宋" w:cs="仿宋" w:hint="eastAsia"/>
          <w:sz w:val="24"/>
        </w:rPr>
        <w:t>履约保证金缴纳形式：成交供应商应当以支票、汇票、本票、保函（格式见附件</w:t>
      </w:r>
      <w:r>
        <w:rPr>
          <w:rFonts w:ascii="仿宋" w:eastAsia="仿宋" w:hAnsi="仿宋" w:cs="仿宋" w:hint="eastAsia"/>
          <w:sz w:val="24"/>
        </w:rPr>
        <w:t>2</w:t>
      </w:r>
      <w:r>
        <w:rPr>
          <w:rFonts w:ascii="仿宋" w:eastAsia="仿宋" w:hAnsi="仿宋" w:cs="仿宋" w:hint="eastAsia"/>
          <w:sz w:val="24"/>
        </w:rPr>
        <w:t>）等非现金形式缴纳。</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28.4  </w:t>
      </w:r>
      <w:r>
        <w:rPr>
          <w:rFonts w:ascii="仿宋" w:eastAsia="仿宋" w:hAnsi="仿宋" w:cs="仿宋" w:hint="eastAsia"/>
          <w:sz w:val="24"/>
        </w:rPr>
        <w:t xml:space="preserve"> </w:t>
      </w:r>
      <w:r>
        <w:rPr>
          <w:rFonts w:ascii="仿宋" w:eastAsia="仿宋" w:hAnsi="仿宋" w:cs="仿宋" w:hint="eastAsia"/>
          <w:sz w:val="24"/>
        </w:rPr>
        <w:t>履约保证金收取单位名称：</w:t>
      </w:r>
    </w:p>
    <w:p w:rsidR="0067729B" w:rsidRDefault="00CB1B18">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t>开户银行：</w:t>
      </w:r>
    </w:p>
    <w:p w:rsidR="0067729B" w:rsidRDefault="00CB1B18">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t>账号：</w:t>
      </w:r>
    </w:p>
    <w:p w:rsidR="0067729B" w:rsidRDefault="00CB1B18">
      <w:pPr>
        <w:tabs>
          <w:tab w:val="left" w:pos="588"/>
        </w:tabs>
        <w:spacing w:line="360" w:lineRule="auto"/>
        <w:ind w:leftChars="400" w:left="840"/>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rPr>
        <w:t xml:space="preserve">               </w:t>
      </w:r>
      <w:r>
        <w:rPr>
          <w:rFonts w:ascii="仿宋" w:eastAsia="仿宋" w:hAnsi="仿宋" w:cs="仿宋" w:hint="eastAsia"/>
          <w:sz w:val="24"/>
        </w:rPr>
        <w:t>联系电话：</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28.5   </w:t>
      </w:r>
      <w:r>
        <w:rPr>
          <w:rFonts w:ascii="仿宋" w:eastAsia="仿宋" w:hAnsi="仿宋" w:cs="仿宋" w:hint="eastAsia"/>
          <w:sz w:val="24"/>
        </w:rPr>
        <w:t>履约保证金退还的方式、时间、条件：</w:t>
      </w:r>
      <w:r>
        <w:rPr>
          <w:rFonts w:ascii="仿宋" w:eastAsia="仿宋" w:hAnsi="仿宋" w:cs="仿宋" w:hint="eastAsia"/>
          <w:sz w:val="24"/>
        </w:rPr>
        <w:t>*****</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28.6   </w:t>
      </w:r>
      <w:r>
        <w:rPr>
          <w:rFonts w:ascii="仿宋" w:eastAsia="仿宋" w:hAnsi="仿宋" w:cs="仿宋" w:hint="eastAsia"/>
          <w:sz w:val="24"/>
        </w:rPr>
        <w:t>履约保证金不予退还的情况：</w:t>
      </w:r>
      <w:r>
        <w:rPr>
          <w:rFonts w:ascii="仿宋" w:eastAsia="仿宋" w:hAnsi="仿宋" w:cs="仿宋" w:hint="eastAsia"/>
          <w:sz w:val="24"/>
        </w:rPr>
        <w:t>****</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28.7   </w:t>
      </w:r>
      <w:r>
        <w:rPr>
          <w:rFonts w:ascii="仿宋" w:eastAsia="仿宋" w:hAnsi="仿宋" w:cs="仿宋" w:hint="eastAsia"/>
          <w:sz w:val="24"/>
        </w:rPr>
        <w:t>逾期退还履约保证金的违约责任：</w:t>
      </w:r>
      <w:r>
        <w:rPr>
          <w:rFonts w:ascii="仿宋" w:eastAsia="仿宋" w:hAnsi="仿宋" w:cs="仿宋" w:hint="eastAsia"/>
          <w:sz w:val="24"/>
        </w:rPr>
        <w:t>****</w:t>
      </w:r>
    </w:p>
    <w:p w:rsidR="0067729B" w:rsidRDefault="00CB1B18">
      <w:pPr>
        <w:pStyle w:val="3"/>
        <w:rPr>
          <w:rFonts w:ascii="仿宋" w:eastAsia="仿宋" w:hAnsi="仿宋" w:cs="仿宋"/>
          <w:b/>
          <w:bCs/>
          <w:sz w:val="24"/>
          <w:szCs w:val="21"/>
        </w:rPr>
      </w:pPr>
      <w:r>
        <w:rPr>
          <w:rFonts w:ascii="仿宋" w:eastAsia="仿宋" w:hAnsi="仿宋" w:cs="仿宋" w:hint="eastAsia"/>
          <w:b/>
          <w:bCs/>
          <w:sz w:val="24"/>
          <w:szCs w:val="21"/>
        </w:rPr>
        <w:t xml:space="preserve">29.    </w:t>
      </w:r>
      <w:r>
        <w:rPr>
          <w:rFonts w:ascii="仿宋" w:eastAsia="仿宋" w:hAnsi="仿宋" w:cs="仿宋" w:hint="eastAsia"/>
          <w:b/>
          <w:bCs/>
          <w:sz w:val="24"/>
          <w:szCs w:val="21"/>
        </w:rPr>
        <w:t>成交服务费</w:t>
      </w:r>
      <w:bookmarkEnd w:id="384"/>
    </w:p>
    <w:p w:rsidR="0067729B" w:rsidRDefault="00CB1B18">
      <w:pPr>
        <w:tabs>
          <w:tab w:val="left" w:pos="588"/>
        </w:tabs>
        <w:spacing w:line="360" w:lineRule="auto"/>
        <w:ind w:left="840" w:hangingChars="350" w:hanging="840"/>
        <w:rPr>
          <w:rFonts w:ascii="仿宋" w:eastAsia="仿宋" w:hAnsi="仿宋" w:cs="仿宋"/>
          <w:sz w:val="24"/>
        </w:rPr>
      </w:pPr>
      <w:r>
        <w:rPr>
          <w:rFonts w:ascii="仿宋" w:eastAsia="仿宋" w:hAnsi="仿宋" w:cs="仿宋" w:hint="eastAsia"/>
          <w:sz w:val="24"/>
        </w:rPr>
        <w:t xml:space="preserve">29.1   </w:t>
      </w:r>
      <w:r>
        <w:rPr>
          <w:rFonts w:ascii="仿宋" w:eastAsia="仿宋" w:hAnsi="仿宋" w:cs="仿宋" w:hint="eastAsia"/>
          <w:sz w:val="24"/>
        </w:rPr>
        <w:t>成交供应商在领取成交通知书前，须向采购代理机构支付成交服务费，服务费由采购人与采购代理机构约定：</w:t>
      </w:r>
    </w:p>
    <w:p w:rsidR="0067729B" w:rsidRDefault="00CB1B18">
      <w:pPr>
        <w:snapToGrid w:val="0"/>
        <w:spacing w:line="360" w:lineRule="auto"/>
        <w:ind w:leftChars="400" w:left="840"/>
        <w:rPr>
          <w:rFonts w:ascii="仿宋" w:eastAsia="仿宋" w:hAnsi="仿宋" w:cs="仿宋"/>
          <w:sz w:val="24"/>
        </w:rPr>
      </w:pPr>
      <w:r>
        <w:rPr>
          <w:rFonts w:ascii="仿宋" w:eastAsia="仿宋" w:hAnsi="仿宋" w:cs="仿宋" w:hint="eastAsia"/>
          <w:sz w:val="24"/>
        </w:rPr>
        <w:lastRenderedPageBreak/>
        <w:t>参照原国家计委计价格〔</w:t>
      </w:r>
      <w:r>
        <w:rPr>
          <w:rFonts w:ascii="仿宋" w:eastAsia="仿宋" w:hAnsi="仿宋" w:cs="仿宋" w:hint="eastAsia"/>
          <w:sz w:val="24"/>
        </w:rPr>
        <w:t>2002</w:t>
      </w:r>
      <w:r>
        <w:rPr>
          <w:rFonts w:ascii="仿宋" w:eastAsia="仿宋" w:hAnsi="仿宋" w:cs="仿宋" w:hint="eastAsia"/>
          <w:sz w:val="24"/>
        </w:rPr>
        <w:t>〕</w:t>
      </w:r>
      <w:r>
        <w:rPr>
          <w:rFonts w:ascii="仿宋" w:eastAsia="仿宋" w:hAnsi="仿宋" w:cs="仿宋" w:hint="eastAsia"/>
          <w:sz w:val="24"/>
        </w:rPr>
        <w:t>1980</w:t>
      </w:r>
      <w:r>
        <w:rPr>
          <w:rFonts w:ascii="仿宋" w:eastAsia="仿宋" w:hAnsi="仿宋" w:cs="仿宋" w:hint="eastAsia"/>
          <w:sz w:val="24"/>
        </w:rPr>
        <w:t>号文和国家发改委发改办价格〔</w:t>
      </w:r>
      <w:r>
        <w:rPr>
          <w:rFonts w:ascii="仿宋" w:eastAsia="仿宋" w:hAnsi="仿宋" w:cs="仿宋" w:hint="eastAsia"/>
          <w:sz w:val="24"/>
        </w:rPr>
        <w:t>2003</w:t>
      </w:r>
      <w:r>
        <w:rPr>
          <w:rFonts w:ascii="仿宋" w:eastAsia="仿宋" w:hAnsi="仿宋" w:cs="仿宋" w:hint="eastAsia"/>
          <w:sz w:val="24"/>
        </w:rPr>
        <w:t>〕</w:t>
      </w:r>
      <w:r>
        <w:rPr>
          <w:rFonts w:ascii="仿宋" w:eastAsia="仿宋" w:hAnsi="仿宋" w:cs="仿宋" w:hint="eastAsia"/>
          <w:sz w:val="24"/>
        </w:rPr>
        <w:t>857</w:t>
      </w:r>
      <w:r>
        <w:rPr>
          <w:rFonts w:ascii="仿宋" w:eastAsia="仿宋" w:hAnsi="仿宋" w:cs="仿宋" w:hint="eastAsia"/>
          <w:sz w:val="24"/>
        </w:rPr>
        <w:t>号文的计算方法按标准收取。</w:t>
      </w:r>
    </w:p>
    <w:p w:rsidR="0067729B" w:rsidRDefault="00CB1B18">
      <w:pPr>
        <w:snapToGrid w:val="0"/>
        <w:spacing w:line="360" w:lineRule="auto"/>
        <w:rPr>
          <w:rFonts w:ascii="仿宋" w:eastAsia="仿宋" w:hAnsi="仿宋" w:cs="仿宋"/>
          <w:sz w:val="24"/>
        </w:rPr>
      </w:pPr>
      <w:r>
        <w:rPr>
          <w:rFonts w:ascii="仿宋" w:eastAsia="仿宋" w:hAnsi="仿宋" w:cs="仿宋" w:hint="eastAsia"/>
          <w:sz w:val="24"/>
        </w:rPr>
        <w:t xml:space="preserve">29.2   </w:t>
      </w:r>
      <w:r>
        <w:rPr>
          <w:rFonts w:ascii="仿宋" w:eastAsia="仿宋" w:hAnsi="仿宋" w:cs="仿宋" w:hint="eastAsia"/>
          <w:sz w:val="24"/>
        </w:rPr>
        <w:t>成交单位的代理服务费交纳信息</w:t>
      </w:r>
    </w:p>
    <w:p w:rsidR="0067729B" w:rsidRDefault="00CB1B18">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银行户名：</w:t>
      </w:r>
    </w:p>
    <w:p w:rsidR="0067729B" w:rsidRDefault="00CB1B18">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开户银行：</w:t>
      </w:r>
    </w:p>
    <w:p w:rsidR="0067729B" w:rsidRDefault="00CB1B18">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p>
    <w:p w:rsidR="0067729B" w:rsidRDefault="00CB1B18">
      <w:pPr>
        <w:snapToGrid w:val="0"/>
        <w:spacing w:line="360" w:lineRule="auto"/>
        <w:ind w:firstLineChars="350" w:firstLine="840"/>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人：财务部</w:t>
      </w:r>
      <w:r>
        <w:rPr>
          <w:rFonts w:ascii="仿宋" w:eastAsia="仿宋" w:hAnsi="仿宋" w:cs="仿宋" w:hint="eastAsia"/>
          <w:sz w:val="24"/>
        </w:rPr>
        <w:t xml:space="preserve">   </w:t>
      </w:r>
      <w:r>
        <w:rPr>
          <w:rFonts w:ascii="仿宋" w:eastAsia="仿宋" w:hAnsi="仿宋" w:cs="仿宋" w:hint="eastAsia"/>
          <w:sz w:val="24"/>
        </w:rPr>
        <w:t>联系电话：</w:t>
      </w:r>
    </w:p>
    <w:p w:rsidR="0067729B" w:rsidRDefault="00CB1B18">
      <w:pPr>
        <w:snapToGrid w:val="0"/>
        <w:spacing w:line="360" w:lineRule="auto"/>
        <w:rPr>
          <w:rFonts w:ascii="仿宋" w:eastAsia="仿宋" w:hAnsi="仿宋" w:cs="仿宋"/>
          <w:sz w:val="24"/>
        </w:rPr>
      </w:pPr>
      <w:r>
        <w:rPr>
          <w:rFonts w:ascii="仿宋" w:eastAsia="仿宋" w:hAnsi="仿宋" w:cs="仿宋" w:hint="eastAsia"/>
          <w:sz w:val="24"/>
        </w:rPr>
        <w:t xml:space="preserve">29.3    </w:t>
      </w:r>
      <w:r>
        <w:rPr>
          <w:rFonts w:ascii="仿宋" w:eastAsia="仿宋" w:hAnsi="仿宋" w:cs="仿宋" w:hint="eastAsia"/>
          <w:sz w:val="24"/>
        </w:rPr>
        <w:t>成交服务费已包含在供应商的响应报价中，不在响应分项报价表中单独列项。</w:t>
      </w:r>
    </w:p>
    <w:p w:rsidR="0067729B" w:rsidRDefault="00CB1B18">
      <w:pPr>
        <w:pStyle w:val="3"/>
        <w:numPr>
          <w:ilvl w:val="0"/>
          <w:numId w:val="11"/>
        </w:numPr>
        <w:rPr>
          <w:rFonts w:ascii="仿宋" w:eastAsia="仿宋" w:hAnsi="仿宋" w:cs="仿宋"/>
          <w:b/>
          <w:bCs/>
          <w:sz w:val="24"/>
          <w:szCs w:val="21"/>
        </w:rPr>
      </w:pPr>
      <w:bookmarkStart w:id="385" w:name="_Toc1585"/>
      <w:r>
        <w:rPr>
          <w:rFonts w:ascii="仿宋" w:eastAsia="仿宋" w:hAnsi="仿宋" w:cs="仿宋" w:hint="eastAsia"/>
          <w:b/>
          <w:bCs/>
          <w:sz w:val="24"/>
          <w:szCs w:val="21"/>
        </w:rPr>
        <w:t xml:space="preserve">   </w:t>
      </w:r>
      <w:r>
        <w:rPr>
          <w:rFonts w:ascii="仿宋" w:eastAsia="仿宋" w:hAnsi="仿宋" w:cs="仿宋" w:hint="eastAsia"/>
          <w:b/>
          <w:bCs/>
          <w:sz w:val="24"/>
          <w:szCs w:val="21"/>
        </w:rPr>
        <w:t>采购人追加采购数量的权力</w:t>
      </w:r>
      <w:bookmarkEnd w:id="385"/>
    </w:p>
    <w:p w:rsidR="0067729B" w:rsidRDefault="00CB1B18">
      <w:pPr>
        <w:tabs>
          <w:tab w:val="left" w:pos="588"/>
        </w:tabs>
        <w:spacing w:line="360" w:lineRule="auto"/>
        <w:ind w:leftChars="400" w:left="840"/>
        <w:rPr>
          <w:rFonts w:ascii="仿宋" w:eastAsia="仿宋" w:hAnsi="仿宋" w:cs="仿宋"/>
          <w:sz w:val="24"/>
        </w:rPr>
      </w:pPr>
      <w:bookmarkStart w:id="386" w:name="_Toc385992366"/>
      <w:bookmarkStart w:id="387" w:name="_Toc389620205"/>
      <w:r>
        <w:rPr>
          <w:rFonts w:ascii="仿宋" w:eastAsia="仿宋" w:hAnsi="仿宋" w:cs="仿宋" w:hint="eastAsia"/>
          <w:sz w:val="24"/>
        </w:rPr>
        <w:t>在合同履行中，采购人需追加与合同标的相同服务的，在不改变合同其他条款的前提下，采购人有权与成交供应商协商签订补充合同，但所有补充合同的采购金额不得超过原合同采购金额的</w:t>
      </w:r>
      <w:r>
        <w:rPr>
          <w:rFonts w:ascii="仿宋" w:eastAsia="仿宋" w:hAnsi="仿宋" w:cs="仿宋" w:hint="eastAsia"/>
          <w:sz w:val="24"/>
        </w:rPr>
        <w:t>10%</w:t>
      </w:r>
      <w:r>
        <w:rPr>
          <w:rFonts w:ascii="仿宋" w:eastAsia="仿宋" w:hAnsi="仿宋" w:cs="仿宋" w:hint="eastAsia"/>
          <w:sz w:val="24"/>
        </w:rPr>
        <w:t>。</w:t>
      </w:r>
    </w:p>
    <w:p w:rsidR="0067729B" w:rsidRDefault="00CB1B18">
      <w:pPr>
        <w:pStyle w:val="3"/>
        <w:numPr>
          <w:ilvl w:val="0"/>
          <w:numId w:val="11"/>
        </w:numPr>
        <w:rPr>
          <w:rFonts w:ascii="仿宋" w:eastAsia="仿宋" w:hAnsi="仿宋" w:cs="仿宋"/>
          <w:b/>
          <w:bCs/>
          <w:sz w:val="24"/>
          <w:szCs w:val="21"/>
        </w:rPr>
      </w:pPr>
      <w:r>
        <w:rPr>
          <w:rFonts w:ascii="仿宋" w:eastAsia="仿宋" w:hAnsi="仿宋" w:cs="仿宋" w:hint="eastAsia"/>
          <w:b/>
          <w:bCs/>
          <w:sz w:val="24"/>
          <w:szCs w:val="21"/>
        </w:rPr>
        <w:t xml:space="preserve">   </w:t>
      </w:r>
      <w:r>
        <w:rPr>
          <w:rFonts w:ascii="仿宋" w:eastAsia="仿宋" w:hAnsi="仿宋" w:cs="仿宋" w:hint="eastAsia"/>
          <w:b/>
          <w:bCs/>
          <w:sz w:val="24"/>
          <w:szCs w:val="21"/>
        </w:rPr>
        <w:t>其他情况</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 w:val="24"/>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Pr>
          <w:rFonts w:ascii="仿宋" w:eastAsia="仿宋" w:hAnsi="仿宋" w:cs="仿宋" w:hint="eastAsia"/>
          <w:sz w:val="24"/>
        </w:rPr>
        <w:t>2015</w:t>
      </w:r>
      <w:r>
        <w:rPr>
          <w:rFonts w:ascii="仿宋" w:eastAsia="仿宋" w:hAnsi="仿宋" w:cs="仿宋" w:hint="eastAsia"/>
          <w:sz w:val="24"/>
        </w:rPr>
        <w:t>〕</w:t>
      </w:r>
      <w:r>
        <w:rPr>
          <w:rFonts w:ascii="仿宋" w:eastAsia="仿宋" w:hAnsi="仿宋" w:cs="仿宋" w:hint="eastAsia"/>
          <w:sz w:val="24"/>
        </w:rPr>
        <w:t>124</w:t>
      </w:r>
      <w:r>
        <w:rPr>
          <w:rFonts w:ascii="仿宋" w:eastAsia="仿宋" w:hAnsi="仿宋" w:cs="仿宋" w:hint="eastAsia"/>
          <w:sz w:val="24"/>
        </w:rPr>
        <w:t>号）的情况除外。</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31.2   </w:t>
      </w:r>
      <w:r>
        <w:rPr>
          <w:rFonts w:ascii="仿宋" w:eastAsia="仿宋" w:hAnsi="仿宋" w:cs="仿宋" w:hint="eastAsia"/>
          <w:sz w:val="24"/>
        </w:rPr>
        <w:t>连续两次进行竞争性磋商活动，因符合磋商要求供应商不足</w:t>
      </w:r>
      <w:r>
        <w:rPr>
          <w:rFonts w:ascii="仿宋" w:eastAsia="仿宋" w:hAnsi="仿宋" w:cs="仿宋" w:hint="eastAsia"/>
          <w:sz w:val="24"/>
        </w:rPr>
        <w:t>3</w:t>
      </w:r>
      <w:r>
        <w:rPr>
          <w:rFonts w:ascii="仿宋" w:eastAsia="仿宋" w:hAnsi="仿宋" w:cs="仿宋" w:hint="eastAsia"/>
          <w:sz w:val="24"/>
        </w:rPr>
        <w:t>家，经请示政府采购管理部门同意后，可继续进行竞争性磋商活动。</w:t>
      </w:r>
    </w:p>
    <w:p w:rsidR="0067729B" w:rsidRDefault="00CB1B18">
      <w:pPr>
        <w:pStyle w:val="3"/>
        <w:numPr>
          <w:ilvl w:val="0"/>
          <w:numId w:val="11"/>
        </w:numPr>
        <w:rPr>
          <w:rFonts w:ascii="仿宋" w:eastAsia="仿宋" w:hAnsi="仿宋" w:cs="仿宋"/>
          <w:b/>
          <w:bCs/>
          <w:sz w:val="24"/>
          <w:szCs w:val="21"/>
        </w:rPr>
      </w:pPr>
      <w:r>
        <w:rPr>
          <w:rFonts w:ascii="仿宋" w:eastAsia="仿宋" w:hAnsi="仿宋" w:cs="仿宋" w:hint="eastAsia"/>
          <w:b/>
          <w:bCs/>
          <w:sz w:val="24"/>
          <w:szCs w:val="21"/>
        </w:rPr>
        <w:t xml:space="preserve">   </w:t>
      </w:r>
      <w:r>
        <w:rPr>
          <w:rFonts w:ascii="仿宋" w:eastAsia="仿宋" w:hAnsi="仿宋" w:cs="仿宋" w:hint="eastAsia"/>
          <w:b/>
          <w:bCs/>
          <w:sz w:val="24"/>
          <w:szCs w:val="21"/>
        </w:rPr>
        <w:t>政府采购信用担保及融资</w:t>
      </w:r>
    </w:p>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32.1   </w:t>
      </w:r>
      <w:r>
        <w:rPr>
          <w:rFonts w:ascii="仿宋" w:eastAsia="仿宋" w:hAnsi="仿宋" w:cs="仿宋" w:hint="eastAsia"/>
          <w:sz w:val="24"/>
        </w:rPr>
        <w:t>供应商递交的履约担保函应符合本磋商文件的规定。</w:t>
      </w:r>
    </w:p>
    <w:p w:rsidR="0067729B" w:rsidRDefault="00CB1B18" w:rsidP="001E348D">
      <w:pPr>
        <w:spacing w:line="360" w:lineRule="auto"/>
        <w:ind w:left="850" w:hangingChars="354" w:hanging="850"/>
        <w:rPr>
          <w:rFonts w:ascii="仿宋" w:eastAsia="仿宋" w:hAnsi="仿宋" w:cs="仿宋"/>
          <w:sz w:val="24"/>
        </w:rPr>
      </w:pPr>
      <w:r>
        <w:rPr>
          <w:rFonts w:ascii="仿宋" w:eastAsia="仿宋" w:hAnsi="仿宋" w:cs="仿宋" w:hint="eastAsia"/>
          <w:sz w:val="24"/>
        </w:rPr>
        <w:t xml:space="preserve">32.2   </w:t>
      </w:r>
      <w:r>
        <w:rPr>
          <w:rFonts w:ascii="仿宋" w:eastAsia="仿宋" w:hAnsi="仿宋" w:cs="仿宋" w:hint="eastAsia"/>
          <w:sz w:val="24"/>
        </w:rPr>
        <w:t>为缓解中小企业融资困难，陕西省财政厅出台了《陕西省中</w:t>
      </w:r>
      <w:r>
        <w:rPr>
          <w:rFonts w:ascii="仿宋" w:eastAsia="仿宋" w:hAnsi="仿宋" w:cs="仿宋" w:hint="eastAsia"/>
          <w:sz w:val="24"/>
        </w:rPr>
        <w:t>小企业政府采购信用融资办法》（陕财办采﹝</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23</w:t>
      </w:r>
      <w:r>
        <w:rPr>
          <w:rFonts w:ascii="仿宋" w:eastAsia="仿宋" w:hAnsi="仿宋" w:cs="仿宋" w:hint="eastAsia"/>
          <w:sz w:val="24"/>
        </w:rPr>
        <w:t>号），中标供应商如有融资需求，可登录“陕西省政府采购网</w:t>
      </w:r>
      <w:r>
        <w:rPr>
          <w:rFonts w:ascii="仿宋" w:eastAsia="仿宋" w:hAnsi="仿宋" w:cs="仿宋" w:hint="eastAsia"/>
          <w:sz w:val="24"/>
        </w:rPr>
        <w:t>-</w:t>
      </w:r>
      <w:r>
        <w:rPr>
          <w:rFonts w:ascii="仿宋" w:eastAsia="仿宋" w:hAnsi="仿宋" w:cs="仿宋" w:hint="eastAsia"/>
          <w:sz w:val="24"/>
        </w:rPr>
        <w:t>陕西省政府采购信用融资平台（</w:t>
      </w:r>
      <w:r>
        <w:rPr>
          <w:rFonts w:ascii="仿宋" w:eastAsia="仿宋" w:hAnsi="仿宋" w:cs="仿宋" w:hint="eastAsia"/>
          <w:sz w:val="24"/>
        </w:rPr>
        <w:t>http</w:t>
      </w:r>
      <w:r>
        <w:rPr>
          <w:rFonts w:ascii="仿宋" w:eastAsia="仿宋" w:hAnsi="仿宋" w:cs="仿宋" w:hint="eastAsia"/>
          <w:sz w:val="24"/>
        </w:rPr>
        <w:t>：</w:t>
      </w:r>
      <w:r>
        <w:rPr>
          <w:rFonts w:ascii="仿宋" w:eastAsia="仿宋" w:hAnsi="仿宋" w:cs="仿宋" w:hint="eastAsia"/>
          <w:sz w:val="24"/>
        </w:rPr>
        <w:t>//www.ccgp-shaanxi.gov.cn/zcdservice/zcd/shanxi/</w:t>
      </w:r>
      <w:r>
        <w:rPr>
          <w:rFonts w:ascii="仿宋" w:eastAsia="仿宋" w:hAnsi="仿宋" w:cs="仿宋" w:hint="eastAsia"/>
          <w:sz w:val="24"/>
        </w:rPr>
        <w:t>）”了解详情。</w:t>
      </w:r>
    </w:p>
    <w:p w:rsidR="0067729B" w:rsidRDefault="00CB1B18">
      <w:pPr>
        <w:pStyle w:val="af"/>
        <w:tabs>
          <w:tab w:val="left" w:pos="567"/>
        </w:tabs>
        <w:ind w:leftChars="400" w:left="840"/>
        <w:rPr>
          <w:rFonts w:ascii="仿宋" w:eastAsia="仿宋" w:hAnsi="仿宋" w:cs="仿宋"/>
          <w:sz w:val="24"/>
        </w:rPr>
      </w:pPr>
      <w:r>
        <w:rPr>
          <w:rFonts w:ascii="仿宋" w:eastAsia="仿宋" w:hAnsi="仿宋" w:cs="仿宋" w:hint="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67729B" w:rsidRDefault="00CB1B18">
      <w:pPr>
        <w:pStyle w:val="af"/>
        <w:tabs>
          <w:tab w:val="left" w:pos="567"/>
        </w:tabs>
        <w:ind w:leftChars="400" w:left="840"/>
        <w:rPr>
          <w:rFonts w:ascii="仿宋" w:eastAsia="仿宋" w:hAnsi="仿宋" w:cs="仿宋"/>
          <w:sz w:val="24"/>
        </w:rPr>
      </w:pPr>
      <w:r>
        <w:rPr>
          <w:rFonts w:ascii="仿宋" w:eastAsia="仿宋" w:hAnsi="仿宋" w:cs="仿宋" w:hint="eastAsia"/>
          <w:sz w:val="24"/>
        </w:rPr>
        <w:t>政府采购供应商申请信用融资时，如融资金额未超过政府采购合同金额的，银行</w:t>
      </w:r>
      <w:r>
        <w:rPr>
          <w:rFonts w:ascii="仿宋" w:eastAsia="仿宋" w:hAnsi="仿宋" w:cs="仿宋" w:hint="eastAsia"/>
          <w:sz w:val="24"/>
        </w:rPr>
        <w:t>原则上不得要求供应商提供财产抵押或第三方担保，或附加其他任何形式的</w:t>
      </w:r>
      <w:r>
        <w:rPr>
          <w:rFonts w:ascii="仿宋" w:eastAsia="仿宋" w:hAnsi="仿宋" w:cs="仿宋" w:hint="eastAsia"/>
          <w:sz w:val="24"/>
        </w:rPr>
        <w:lastRenderedPageBreak/>
        <w:t>担保条件，切实做到以政府采购信用为基础，简化手续，提高效率，降低供应商融资成本。</w:t>
      </w:r>
    </w:p>
    <w:p w:rsidR="0067729B" w:rsidRDefault="00CB1B18">
      <w:pPr>
        <w:pStyle w:val="af"/>
        <w:tabs>
          <w:tab w:val="left" w:pos="567"/>
        </w:tabs>
        <w:ind w:leftChars="400" w:left="840"/>
        <w:rPr>
          <w:rFonts w:ascii="仿宋" w:eastAsia="仿宋" w:hAnsi="仿宋" w:cs="仿宋"/>
          <w:sz w:val="24"/>
        </w:rPr>
      </w:pPr>
      <w:r>
        <w:rPr>
          <w:rFonts w:ascii="仿宋" w:eastAsia="仿宋" w:hAnsi="仿宋" w:cs="仿宋" w:hint="eastAsia"/>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67729B" w:rsidRDefault="00CB1B18">
      <w:pPr>
        <w:pStyle w:val="af"/>
        <w:tabs>
          <w:tab w:val="left" w:pos="567"/>
        </w:tabs>
        <w:ind w:leftChars="400" w:left="840"/>
        <w:rPr>
          <w:rFonts w:ascii="仿宋" w:eastAsia="仿宋" w:hAnsi="仿宋" w:cs="仿宋"/>
          <w:sz w:val="24"/>
        </w:rPr>
      </w:pPr>
      <w:r>
        <w:rPr>
          <w:rFonts w:ascii="仿宋" w:eastAsia="仿宋" w:hAnsi="仿宋" w:cs="仿宋" w:hint="eastAsia"/>
          <w:sz w:val="24"/>
        </w:rPr>
        <w:t>中小企业可根据各银行提供的方案，自行选择符合自身情况的金融产品，并根据方案中列明的联系方式和要求向相关银行提出信用融资申请。银行根据中小企业的申请开展尽职调查，合理确定融资授信</w:t>
      </w:r>
      <w:r>
        <w:rPr>
          <w:rFonts w:ascii="仿宋" w:eastAsia="仿宋" w:hAnsi="仿宋" w:cs="仿宋" w:hint="eastAsia"/>
          <w:sz w:val="24"/>
        </w:rPr>
        <w:t>额度。中小企业获得政府采购合同后，凭政府采购合同向银行提出融资申请。</w:t>
      </w:r>
    </w:p>
    <w:p w:rsidR="0067729B" w:rsidRDefault="00CB1B18">
      <w:pPr>
        <w:pStyle w:val="af"/>
        <w:tabs>
          <w:tab w:val="left" w:pos="567"/>
        </w:tabs>
        <w:ind w:leftChars="400" w:left="840"/>
        <w:rPr>
          <w:rFonts w:ascii="仿宋" w:eastAsia="仿宋" w:hAnsi="仿宋" w:cs="仿宋"/>
          <w:sz w:val="24"/>
        </w:rPr>
      </w:pPr>
      <w:r>
        <w:rPr>
          <w:rFonts w:ascii="仿宋" w:eastAsia="仿宋" w:hAnsi="仿宋" w:cs="仿宋" w:hint="eastAsia"/>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67729B" w:rsidRDefault="00CB1B18">
      <w:pPr>
        <w:pStyle w:val="af"/>
        <w:tabs>
          <w:tab w:val="left" w:pos="567"/>
        </w:tabs>
        <w:ind w:leftChars="400" w:left="840"/>
        <w:rPr>
          <w:rFonts w:ascii="仿宋" w:eastAsia="仿宋" w:hAnsi="仿宋" w:cs="仿宋"/>
          <w:sz w:val="24"/>
        </w:rPr>
      </w:pPr>
      <w:r>
        <w:rPr>
          <w:rFonts w:ascii="仿宋" w:eastAsia="仿宋" w:hAnsi="仿宋" w:cs="仿宋" w:hint="eastAsia"/>
          <w:sz w:val="24"/>
        </w:rPr>
        <w:t>业务流程简图如下：</w:t>
      </w:r>
    </w:p>
    <w:p w:rsidR="0067729B" w:rsidRDefault="00CB1B18">
      <w:pPr>
        <w:pStyle w:val="af"/>
        <w:tabs>
          <w:tab w:val="left" w:pos="567"/>
        </w:tabs>
        <w:rPr>
          <w:rFonts w:ascii="仿宋" w:eastAsia="仿宋" w:hAnsi="仿宋" w:cs="仿宋"/>
        </w:rPr>
      </w:pPr>
      <w:r>
        <w:rPr>
          <w:rFonts w:ascii="仿宋" w:eastAsia="仿宋" w:hAnsi="仿宋" w:cs="仿宋" w:hint="eastAsia"/>
          <w:noProof/>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756275" cy="3310255"/>
                    </a:xfrm>
                    <a:prstGeom prst="rect">
                      <a:avLst/>
                    </a:prstGeom>
                    <a:noFill/>
                    <a:ln>
                      <a:noFill/>
                    </a:ln>
                  </pic:spPr>
                </pic:pic>
              </a:graphicData>
            </a:graphic>
          </wp:inline>
        </w:drawing>
      </w:r>
    </w:p>
    <w:p w:rsidR="0067729B" w:rsidRDefault="00CB1B18">
      <w:pPr>
        <w:pStyle w:val="af"/>
        <w:ind w:left="735" w:hangingChars="350" w:hanging="735"/>
        <w:jc w:val="center"/>
        <w:rPr>
          <w:rFonts w:ascii="仿宋" w:eastAsia="仿宋" w:hAnsi="仿宋" w:cs="仿宋"/>
          <w:sz w:val="24"/>
        </w:rPr>
      </w:pPr>
      <w:r>
        <w:rPr>
          <w:rFonts w:ascii="仿宋" w:eastAsia="仿宋" w:hAnsi="仿宋" w:cs="仿宋" w:hint="eastAsia"/>
          <w:noProof/>
        </w:rPr>
        <w:lastRenderedPageBreak/>
        <w:drawing>
          <wp:inline distT="0" distB="0" distL="114300" distR="114300">
            <wp:extent cx="5758815" cy="2849880"/>
            <wp:effectExtent l="0" t="0" r="1333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758815" cy="2849880"/>
                    </a:xfrm>
                    <a:prstGeom prst="rect">
                      <a:avLst/>
                    </a:prstGeom>
                    <a:noFill/>
                    <a:ln>
                      <a:noFill/>
                    </a:ln>
                  </pic:spPr>
                </pic:pic>
              </a:graphicData>
            </a:graphic>
          </wp:inline>
        </w:drawing>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w:t>
      </w:r>
      <w:r>
        <w:rPr>
          <w:rFonts w:ascii="仿宋" w:eastAsia="仿宋" w:hAnsi="仿宋" w:cs="仿宋" w:hint="eastAsia"/>
          <w:sz w:val="24"/>
        </w:rPr>
        <w:t xml:space="preserve"> </w:t>
      </w:r>
      <w:r>
        <w:rPr>
          <w:rFonts w:ascii="仿宋" w:eastAsia="仿宋" w:hAnsi="仿宋" w:cs="仿宋" w:hint="eastAsia"/>
          <w:sz w:val="24"/>
        </w:rPr>
        <w:t>工信部《政府采购促进中小企业发展管理办法》（财库〔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46</w:t>
      </w:r>
      <w:r>
        <w:rPr>
          <w:rFonts w:ascii="仿宋" w:eastAsia="仿宋" w:hAnsi="仿宋" w:cs="仿宋" w:hint="eastAsia"/>
          <w:sz w:val="24"/>
        </w:rPr>
        <w:t>号）、《陕西省中小企业政府采购信用融资办法》（陕财办采〔</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23</w:t>
      </w:r>
      <w:r>
        <w:rPr>
          <w:rFonts w:ascii="仿宋" w:eastAsia="仿宋" w:hAnsi="仿宋" w:cs="仿宋" w:hint="eastAsia"/>
          <w:sz w:val="24"/>
        </w:rPr>
        <w:t>号）、《陕西省财政厅关于加快推进我省中小企业政府采购信用融资工作的通知》（陕财办采〔</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15</w:t>
      </w:r>
      <w:r>
        <w:rPr>
          <w:rFonts w:ascii="仿宋" w:eastAsia="仿宋" w:hAnsi="仿宋" w:cs="仿宋" w:hint="eastAsia"/>
          <w:sz w:val="24"/>
        </w:rPr>
        <w:t>号）、《陕西省财政厅</w:t>
      </w:r>
      <w:r>
        <w:rPr>
          <w:rFonts w:ascii="仿宋" w:eastAsia="仿宋" w:hAnsi="仿宋" w:cs="仿宋" w:hint="eastAsia"/>
          <w:sz w:val="24"/>
        </w:rPr>
        <w:t xml:space="preserve"> </w:t>
      </w:r>
      <w:r>
        <w:rPr>
          <w:rFonts w:ascii="仿宋" w:eastAsia="仿宋" w:hAnsi="仿宋" w:cs="仿宋" w:hint="eastAsia"/>
          <w:sz w:val="24"/>
        </w:rPr>
        <w:t>中国人民银行西安分行关于深入推进政府采购</w:t>
      </w:r>
      <w:r>
        <w:rPr>
          <w:rFonts w:ascii="仿宋" w:eastAsia="仿宋" w:hAnsi="仿宋" w:cs="仿宋" w:hint="eastAsia"/>
          <w:sz w:val="24"/>
        </w:rPr>
        <w:t>信用融资业务的通知》（陕财办采〔</w:t>
      </w:r>
      <w:r>
        <w:rPr>
          <w:rFonts w:ascii="仿宋" w:eastAsia="仿宋" w:hAnsi="仿宋" w:cs="仿宋" w:hint="eastAsia"/>
          <w:sz w:val="24"/>
        </w:rPr>
        <w:t>2023</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号）等有关规定，按照政府引导、市场运作、银企自愿、风险自担的原则，中标（成交）供应商可根据自身资金需求，登录陕西省政府采购信用融资平台（</w:t>
      </w:r>
      <w:r>
        <w:rPr>
          <w:rFonts w:ascii="仿宋" w:eastAsia="仿宋" w:hAnsi="仿宋" w:cs="仿宋" w:hint="eastAsia"/>
          <w:sz w:val="24"/>
        </w:rPr>
        <w:t>http://www.ccgp-shaanxi.gov.cn/zcdservice/zcd/shanxi/</w:t>
      </w:r>
      <w:r>
        <w:rPr>
          <w:rFonts w:ascii="仿宋" w:eastAsia="仿宋" w:hAnsi="仿宋" w:cs="仿宋" w:hint="eastAsia"/>
          <w:sz w:val="24"/>
        </w:rPr>
        <w:t>）或中征平台（</w:t>
      </w:r>
      <w:r>
        <w:rPr>
          <w:rFonts w:ascii="仿宋" w:eastAsia="仿宋" w:hAnsi="仿宋" w:cs="仿宋" w:hint="eastAsia"/>
          <w:sz w:val="24"/>
        </w:rPr>
        <w:t>https://www.crcrfsp.com</w:t>
      </w:r>
      <w:r>
        <w:rPr>
          <w:rFonts w:ascii="仿宋" w:eastAsia="仿宋" w:hAnsi="仿宋" w:cs="仿宋" w:hint="eastAsia"/>
          <w:sz w:val="24"/>
        </w:rPr>
        <w:t>）在线申请，依法参加政府采购信用融资活动。</w:t>
      </w:r>
    </w:p>
    <w:p w:rsidR="0067729B" w:rsidRDefault="0067729B">
      <w:pPr>
        <w:pStyle w:val="af"/>
        <w:tabs>
          <w:tab w:val="left" w:pos="567"/>
        </w:tabs>
        <w:rPr>
          <w:rFonts w:ascii="仿宋" w:eastAsia="仿宋" w:hAnsi="仿宋" w:cs="仿宋"/>
          <w:sz w:val="24"/>
          <w:szCs w:val="32"/>
        </w:rPr>
      </w:pPr>
    </w:p>
    <w:p w:rsidR="0067729B" w:rsidRDefault="0067729B">
      <w:pPr>
        <w:rPr>
          <w:rFonts w:ascii="仿宋" w:eastAsia="仿宋" w:hAnsi="仿宋" w:cs="仿宋"/>
        </w:rPr>
      </w:pPr>
    </w:p>
    <w:p w:rsidR="0067729B" w:rsidRDefault="00CB1B18">
      <w:pPr>
        <w:pStyle w:val="af"/>
        <w:tabs>
          <w:tab w:val="left" w:pos="567"/>
        </w:tabs>
        <w:rPr>
          <w:rFonts w:ascii="仿宋" w:eastAsia="仿宋" w:hAnsi="仿宋" w:cs="仿宋"/>
          <w:sz w:val="24"/>
          <w:szCs w:val="32"/>
        </w:rPr>
      </w:pPr>
      <w:r>
        <w:rPr>
          <w:rFonts w:ascii="仿宋" w:eastAsia="仿宋" w:hAnsi="仿宋" w:cs="仿宋" w:hint="eastAsia"/>
          <w:sz w:val="24"/>
          <w:szCs w:val="32"/>
        </w:rPr>
        <w:t>省级政府采购项目贷款银行信息：</w:t>
      </w:r>
    </w:p>
    <w:p w:rsidR="0067729B" w:rsidRDefault="00CB1B18">
      <w:pPr>
        <w:rPr>
          <w:rFonts w:ascii="仿宋" w:eastAsia="仿宋" w:hAnsi="仿宋" w:cs="仿宋"/>
          <w:b/>
          <w:szCs w:val="21"/>
        </w:rPr>
      </w:pPr>
      <w:r>
        <w:rPr>
          <w:rFonts w:ascii="仿宋" w:eastAsia="仿宋" w:hAnsi="仿宋" w:cs="仿宋" w:hint="eastAsia"/>
          <w:b/>
          <w:szCs w:val="21"/>
        </w:rPr>
        <w:t>一、陕西建行（</w:t>
      </w:r>
      <w:r>
        <w:rPr>
          <w:rFonts w:ascii="仿宋" w:eastAsia="仿宋" w:hAnsi="仿宋" w:cs="仿宋" w:hint="eastAsia"/>
          <w:b/>
          <w:szCs w:val="21"/>
        </w:rPr>
        <w:t>E</w:t>
      </w:r>
      <w:r>
        <w:rPr>
          <w:rFonts w:ascii="仿宋" w:eastAsia="仿宋" w:hAnsi="仿宋" w:cs="仿宋" w:hint="eastAsia"/>
          <w:b/>
          <w:szCs w:val="21"/>
        </w:rPr>
        <w:t>政通）</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陕西省分行营业部</w:t>
      </w:r>
      <w:r>
        <w:rPr>
          <w:rFonts w:ascii="仿宋" w:eastAsia="仿宋" w:hAnsi="仿宋" w:cs="仿宋" w:hint="eastAsia"/>
          <w:szCs w:val="21"/>
        </w:rPr>
        <w:tab/>
      </w:r>
      <w:r>
        <w:rPr>
          <w:rFonts w:ascii="仿宋" w:eastAsia="仿宋" w:hAnsi="仿宋" w:cs="仿宋" w:hint="eastAsia"/>
          <w:szCs w:val="21"/>
        </w:rPr>
        <w:t>西安市南广济街</w:t>
      </w:r>
      <w:r>
        <w:rPr>
          <w:rFonts w:ascii="仿宋" w:eastAsia="仿宋" w:hAnsi="仿宋" w:cs="仿宋" w:hint="eastAsia"/>
          <w:szCs w:val="21"/>
        </w:rPr>
        <w:t>38</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白玉皓</w:t>
      </w:r>
      <w:r>
        <w:rPr>
          <w:rFonts w:ascii="仿宋" w:eastAsia="仿宋" w:hAnsi="仿宋" w:cs="仿宋" w:hint="eastAsia"/>
          <w:szCs w:val="21"/>
        </w:rPr>
        <w:tab/>
      </w:r>
      <w:r>
        <w:rPr>
          <w:rFonts w:ascii="仿宋" w:eastAsia="仿宋" w:hAnsi="仿宋" w:cs="仿宋" w:hint="eastAsia"/>
          <w:szCs w:val="21"/>
        </w:rPr>
        <w:t>13201603166</w:t>
      </w:r>
    </w:p>
    <w:p w:rsidR="0067729B" w:rsidRDefault="00CB1B18">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西安莲湖路支行</w:t>
      </w:r>
      <w:r>
        <w:rPr>
          <w:rFonts w:ascii="仿宋" w:eastAsia="仿宋" w:hAnsi="仿宋" w:cs="仿宋" w:hint="eastAsia"/>
          <w:szCs w:val="21"/>
        </w:rPr>
        <w:tab/>
      </w:r>
      <w:r>
        <w:rPr>
          <w:rFonts w:ascii="仿宋" w:eastAsia="仿宋" w:hAnsi="仿宋" w:cs="仿宋" w:hint="eastAsia"/>
          <w:szCs w:val="21"/>
        </w:rPr>
        <w:t>西安市莲湖路</w:t>
      </w:r>
      <w:r>
        <w:rPr>
          <w:rFonts w:ascii="仿宋" w:eastAsia="仿宋" w:hAnsi="仿宋" w:cs="仿宋" w:hint="eastAsia"/>
          <w:szCs w:val="21"/>
        </w:rPr>
        <w:t>35</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刘</w:t>
      </w:r>
      <w:r>
        <w:rPr>
          <w:rFonts w:ascii="仿宋" w:eastAsia="仿宋" w:hAnsi="仿宋" w:cs="仿宋" w:hint="eastAsia"/>
          <w:szCs w:val="21"/>
        </w:rPr>
        <w:t xml:space="preserve">  </w:t>
      </w:r>
      <w:r>
        <w:rPr>
          <w:rFonts w:ascii="仿宋" w:eastAsia="仿宋" w:hAnsi="仿宋" w:cs="仿宋" w:hint="eastAsia"/>
          <w:szCs w:val="21"/>
        </w:rPr>
        <w:t>冲</w:t>
      </w:r>
      <w:r>
        <w:rPr>
          <w:rFonts w:ascii="仿宋" w:eastAsia="仿宋" w:hAnsi="仿宋" w:cs="仿宋" w:hint="eastAsia"/>
          <w:szCs w:val="21"/>
        </w:rPr>
        <w:tab/>
        <w:t>17702902131</w:t>
      </w:r>
    </w:p>
    <w:p w:rsidR="0067729B" w:rsidRDefault="00CB1B18">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西安曲江支行</w:t>
      </w:r>
      <w:r>
        <w:rPr>
          <w:rFonts w:ascii="仿宋" w:eastAsia="仿宋" w:hAnsi="仿宋" w:cs="仿宋" w:hint="eastAsia"/>
          <w:szCs w:val="21"/>
        </w:rPr>
        <w:tab/>
      </w:r>
      <w:r>
        <w:rPr>
          <w:rFonts w:ascii="仿宋" w:eastAsia="仿宋" w:hAnsi="仿宋" w:cs="仿宋" w:hint="eastAsia"/>
          <w:szCs w:val="21"/>
        </w:rPr>
        <w:t>西安市雁塔南路</w:t>
      </w:r>
      <w:r>
        <w:rPr>
          <w:rFonts w:ascii="仿宋" w:eastAsia="仿宋" w:hAnsi="仿宋" w:cs="仿宋" w:hint="eastAsia"/>
          <w:szCs w:val="21"/>
        </w:rPr>
        <w:t>2216</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樊理君</w:t>
      </w:r>
      <w:r>
        <w:rPr>
          <w:rFonts w:ascii="仿宋" w:eastAsia="仿宋" w:hAnsi="仿宋" w:cs="仿宋" w:hint="eastAsia"/>
          <w:szCs w:val="21"/>
        </w:rPr>
        <w:tab/>
        <w:t>18691568151</w:t>
      </w:r>
    </w:p>
    <w:p w:rsidR="0067729B" w:rsidRDefault="00CB1B18">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西安高新区支行</w:t>
      </w:r>
      <w:r>
        <w:rPr>
          <w:rFonts w:ascii="仿宋" w:eastAsia="仿宋" w:hAnsi="仿宋" w:cs="仿宋" w:hint="eastAsia"/>
          <w:szCs w:val="21"/>
        </w:rPr>
        <w:tab/>
      </w:r>
      <w:r>
        <w:rPr>
          <w:rFonts w:ascii="仿宋" w:eastAsia="仿宋" w:hAnsi="仿宋" w:cs="仿宋" w:hint="eastAsia"/>
          <w:szCs w:val="21"/>
        </w:rPr>
        <w:t>西安市高新路</w:t>
      </w:r>
      <w:r>
        <w:rPr>
          <w:rFonts w:ascii="仿宋" w:eastAsia="仿宋" w:hAnsi="仿宋" w:cs="仿宋" w:hint="eastAsia"/>
          <w:szCs w:val="21"/>
        </w:rPr>
        <w:t>42</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卞斯超</w:t>
      </w:r>
      <w:r>
        <w:rPr>
          <w:rFonts w:ascii="仿宋" w:eastAsia="仿宋" w:hAnsi="仿宋" w:cs="仿宋" w:hint="eastAsia"/>
          <w:szCs w:val="21"/>
        </w:rPr>
        <w:tab/>
        <w:t>15191075651</w:t>
      </w:r>
    </w:p>
    <w:p w:rsidR="0067729B" w:rsidRDefault="00CB1B18">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西安经开区支行</w:t>
      </w:r>
      <w:r>
        <w:rPr>
          <w:rFonts w:ascii="仿宋" w:eastAsia="仿宋" w:hAnsi="仿宋" w:cs="仿宋" w:hint="eastAsia"/>
          <w:szCs w:val="21"/>
        </w:rPr>
        <w:tab/>
      </w:r>
      <w:r>
        <w:rPr>
          <w:rFonts w:ascii="仿宋" w:eastAsia="仿宋" w:hAnsi="仿宋" w:cs="仿宋" w:hint="eastAsia"/>
          <w:szCs w:val="21"/>
        </w:rPr>
        <w:t>西安市未央路</w:t>
      </w:r>
      <w:r>
        <w:rPr>
          <w:rFonts w:ascii="仿宋" w:eastAsia="仿宋" w:hAnsi="仿宋" w:cs="仿宋" w:hint="eastAsia"/>
          <w:szCs w:val="21"/>
        </w:rPr>
        <w:t>125</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惠</w:t>
      </w:r>
      <w:r>
        <w:rPr>
          <w:rFonts w:ascii="仿宋" w:eastAsia="仿宋" w:hAnsi="仿宋" w:cs="仿宋" w:hint="eastAsia"/>
          <w:szCs w:val="21"/>
        </w:rPr>
        <w:t xml:space="preserve">  </w:t>
      </w:r>
      <w:r>
        <w:rPr>
          <w:rFonts w:ascii="仿宋" w:eastAsia="仿宋" w:hAnsi="仿宋" w:cs="仿宋" w:hint="eastAsia"/>
          <w:szCs w:val="21"/>
        </w:rPr>
        <w:t>媛</w:t>
      </w:r>
      <w:r>
        <w:rPr>
          <w:rFonts w:ascii="仿宋" w:eastAsia="仿宋" w:hAnsi="仿宋" w:cs="仿宋" w:hint="eastAsia"/>
          <w:szCs w:val="21"/>
        </w:rPr>
        <w:tab/>
        <w:t>17792256100</w:t>
      </w:r>
    </w:p>
    <w:p w:rsidR="0067729B" w:rsidRDefault="00CB1B18">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西安南大街支行</w:t>
      </w:r>
      <w:r>
        <w:rPr>
          <w:rFonts w:ascii="仿宋" w:eastAsia="仿宋" w:hAnsi="仿宋" w:cs="仿宋" w:hint="eastAsia"/>
          <w:szCs w:val="21"/>
        </w:rPr>
        <w:tab/>
      </w:r>
      <w:r>
        <w:rPr>
          <w:rFonts w:ascii="仿宋" w:eastAsia="仿宋" w:hAnsi="仿宋" w:cs="仿宋" w:hint="eastAsia"/>
          <w:szCs w:val="21"/>
        </w:rPr>
        <w:t>西安市南大街</w:t>
      </w:r>
      <w:r>
        <w:rPr>
          <w:rFonts w:ascii="仿宋" w:eastAsia="仿宋" w:hAnsi="仿宋" w:cs="仿宋" w:hint="eastAsia"/>
          <w:szCs w:val="21"/>
        </w:rPr>
        <w:t>15</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乔</w:t>
      </w:r>
      <w:r>
        <w:rPr>
          <w:rFonts w:ascii="仿宋" w:eastAsia="仿宋" w:hAnsi="仿宋" w:cs="仿宋" w:hint="eastAsia"/>
          <w:szCs w:val="21"/>
        </w:rPr>
        <w:t xml:space="preserve">  </w:t>
      </w:r>
      <w:r>
        <w:rPr>
          <w:rFonts w:ascii="仿宋" w:eastAsia="仿宋" w:hAnsi="仿宋" w:cs="仿宋" w:hint="eastAsia"/>
          <w:szCs w:val="21"/>
        </w:rPr>
        <w:t>鉴</w:t>
      </w:r>
      <w:r>
        <w:rPr>
          <w:rFonts w:ascii="仿宋" w:eastAsia="仿宋" w:hAnsi="仿宋" w:cs="仿宋" w:hint="eastAsia"/>
          <w:szCs w:val="21"/>
        </w:rPr>
        <w:tab/>
        <w:t>18089136919</w:t>
      </w:r>
    </w:p>
    <w:p w:rsidR="0067729B" w:rsidRDefault="00CB1B18">
      <w:pPr>
        <w:ind w:firstLine="420"/>
        <w:rPr>
          <w:rFonts w:ascii="仿宋" w:eastAsia="仿宋" w:hAnsi="仿宋" w:cs="仿宋"/>
          <w:szCs w:val="21"/>
        </w:rPr>
      </w:pPr>
      <w:r>
        <w:rPr>
          <w:rFonts w:ascii="仿宋" w:eastAsia="仿宋" w:hAnsi="仿宋" w:cs="仿宋" w:hint="eastAsia"/>
          <w:szCs w:val="21"/>
        </w:rPr>
        <w:t>西安和平路支行</w:t>
      </w:r>
      <w:r>
        <w:rPr>
          <w:rFonts w:ascii="仿宋" w:eastAsia="仿宋" w:hAnsi="仿宋" w:cs="仿宋" w:hint="eastAsia"/>
          <w:szCs w:val="21"/>
        </w:rPr>
        <w:tab/>
      </w:r>
      <w:r>
        <w:rPr>
          <w:rFonts w:ascii="仿宋" w:eastAsia="仿宋" w:hAnsi="仿宋" w:cs="仿宋" w:hint="eastAsia"/>
          <w:szCs w:val="21"/>
        </w:rPr>
        <w:t>西安市和平路</w:t>
      </w:r>
      <w:r>
        <w:rPr>
          <w:rFonts w:ascii="仿宋" w:eastAsia="仿宋" w:hAnsi="仿宋" w:cs="仿宋" w:hint="eastAsia"/>
          <w:szCs w:val="21"/>
        </w:rPr>
        <w:t>101</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陈</w:t>
      </w:r>
      <w:r>
        <w:rPr>
          <w:rFonts w:ascii="仿宋" w:eastAsia="仿宋" w:hAnsi="仿宋" w:cs="仿宋" w:hint="eastAsia"/>
          <w:szCs w:val="21"/>
        </w:rPr>
        <w:t xml:space="preserve">  </w:t>
      </w:r>
      <w:r>
        <w:rPr>
          <w:rFonts w:ascii="仿宋" w:eastAsia="仿宋" w:hAnsi="仿宋" w:cs="仿宋" w:hint="eastAsia"/>
          <w:szCs w:val="21"/>
        </w:rPr>
        <w:t>歆</w:t>
      </w:r>
      <w:r>
        <w:rPr>
          <w:rFonts w:ascii="仿宋" w:eastAsia="仿宋" w:hAnsi="仿宋" w:cs="仿宋" w:hint="eastAsia"/>
          <w:szCs w:val="21"/>
        </w:rPr>
        <w:tab/>
        <w:t>18691816821</w:t>
      </w:r>
    </w:p>
    <w:p w:rsidR="0067729B" w:rsidRDefault="00CB1B18">
      <w:pPr>
        <w:ind w:firstLine="420"/>
        <w:rPr>
          <w:rFonts w:ascii="仿宋" w:eastAsia="仿宋" w:hAnsi="仿宋" w:cs="仿宋"/>
          <w:szCs w:val="21"/>
        </w:rPr>
      </w:pPr>
      <w:r>
        <w:rPr>
          <w:rFonts w:ascii="仿宋" w:eastAsia="仿宋" w:hAnsi="仿宋" w:cs="仿宋" w:hint="eastAsia"/>
          <w:szCs w:val="21"/>
        </w:rPr>
        <w:t>西安兴庆路支行</w:t>
      </w:r>
      <w:r>
        <w:rPr>
          <w:rFonts w:ascii="仿宋" w:eastAsia="仿宋" w:hAnsi="仿宋" w:cs="仿宋" w:hint="eastAsia"/>
          <w:szCs w:val="21"/>
        </w:rPr>
        <w:tab/>
      </w:r>
      <w:r>
        <w:rPr>
          <w:rFonts w:ascii="仿宋" w:eastAsia="仿宋" w:hAnsi="仿宋" w:cs="仿宋" w:hint="eastAsia"/>
          <w:szCs w:val="21"/>
        </w:rPr>
        <w:t>西安市兴</w:t>
      </w:r>
      <w:r>
        <w:rPr>
          <w:rFonts w:ascii="仿宋" w:eastAsia="仿宋" w:hAnsi="仿宋" w:cs="仿宋" w:hint="eastAsia"/>
          <w:szCs w:val="21"/>
        </w:rPr>
        <w:t>庆路</w:t>
      </w:r>
      <w:r>
        <w:rPr>
          <w:rFonts w:ascii="仿宋" w:eastAsia="仿宋" w:hAnsi="仿宋" w:cs="仿宋" w:hint="eastAsia"/>
          <w:szCs w:val="21"/>
        </w:rPr>
        <w:t>61</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李</w:t>
      </w:r>
      <w:r>
        <w:rPr>
          <w:rFonts w:ascii="仿宋" w:eastAsia="仿宋" w:hAnsi="仿宋" w:cs="仿宋" w:hint="eastAsia"/>
          <w:szCs w:val="21"/>
        </w:rPr>
        <w:t xml:space="preserve">  </w:t>
      </w:r>
      <w:r>
        <w:rPr>
          <w:rFonts w:ascii="仿宋" w:eastAsia="仿宋" w:hAnsi="仿宋" w:cs="仿宋" w:hint="eastAsia"/>
          <w:szCs w:val="21"/>
        </w:rPr>
        <w:t>妍</w:t>
      </w:r>
      <w:r>
        <w:rPr>
          <w:rFonts w:ascii="仿宋" w:eastAsia="仿宋" w:hAnsi="仿宋" w:cs="仿宋" w:hint="eastAsia"/>
          <w:szCs w:val="21"/>
        </w:rPr>
        <w:tab/>
        <w:t>13892880386</w:t>
      </w:r>
    </w:p>
    <w:p w:rsidR="0067729B" w:rsidRDefault="00CB1B18">
      <w:pPr>
        <w:ind w:firstLine="420"/>
        <w:rPr>
          <w:rFonts w:ascii="仿宋" w:eastAsia="仿宋" w:hAnsi="仿宋" w:cs="仿宋"/>
          <w:szCs w:val="21"/>
        </w:rPr>
      </w:pPr>
      <w:r>
        <w:rPr>
          <w:rFonts w:ascii="仿宋" w:eastAsia="仿宋" w:hAnsi="仿宋" w:cs="仿宋" w:hint="eastAsia"/>
          <w:szCs w:val="21"/>
        </w:rPr>
        <w:t>西安新城支行</w:t>
      </w:r>
      <w:r>
        <w:rPr>
          <w:rFonts w:ascii="仿宋" w:eastAsia="仿宋" w:hAnsi="仿宋" w:cs="仿宋" w:hint="eastAsia"/>
          <w:szCs w:val="21"/>
        </w:rPr>
        <w:tab/>
      </w:r>
      <w:r>
        <w:rPr>
          <w:rFonts w:ascii="仿宋" w:eastAsia="仿宋" w:hAnsi="仿宋" w:cs="仿宋" w:hint="eastAsia"/>
          <w:szCs w:val="21"/>
        </w:rPr>
        <w:t>西安市南新街</w:t>
      </w:r>
      <w:r>
        <w:rPr>
          <w:rFonts w:ascii="仿宋" w:eastAsia="仿宋" w:hAnsi="仿宋" w:cs="仿宋" w:hint="eastAsia"/>
          <w:szCs w:val="21"/>
        </w:rPr>
        <w:t>29</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朱子君</w:t>
      </w:r>
      <w:r>
        <w:rPr>
          <w:rFonts w:ascii="仿宋" w:eastAsia="仿宋" w:hAnsi="仿宋" w:cs="仿宋" w:hint="eastAsia"/>
          <w:szCs w:val="21"/>
        </w:rPr>
        <w:tab/>
        <w:t>18629286269</w:t>
      </w:r>
    </w:p>
    <w:p w:rsidR="0067729B" w:rsidRDefault="00CB1B18">
      <w:pPr>
        <w:ind w:firstLine="420"/>
        <w:rPr>
          <w:rFonts w:ascii="仿宋" w:eastAsia="仿宋" w:hAnsi="仿宋" w:cs="仿宋"/>
          <w:szCs w:val="21"/>
        </w:rPr>
      </w:pPr>
      <w:r>
        <w:rPr>
          <w:rFonts w:ascii="仿宋" w:eastAsia="仿宋" w:hAnsi="仿宋" w:cs="仿宋" w:hint="eastAsia"/>
          <w:szCs w:val="21"/>
        </w:rPr>
        <w:t>西安长安区支行</w:t>
      </w:r>
      <w:r>
        <w:rPr>
          <w:rFonts w:ascii="仿宋" w:eastAsia="仿宋" w:hAnsi="仿宋" w:cs="仿宋" w:hint="eastAsia"/>
          <w:szCs w:val="21"/>
        </w:rPr>
        <w:tab/>
      </w:r>
      <w:r>
        <w:rPr>
          <w:rFonts w:ascii="仿宋" w:eastAsia="仿宋" w:hAnsi="仿宋" w:cs="仿宋" w:hint="eastAsia"/>
          <w:szCs w:val="21"/>
        </w:rPr>
        <w:t>西安市长安区青年街</w:t>
      </w:r>
      <w:r>
        <w:rPr>
          <w:rFonts w:ascii="仿宋" w:eastAsia="仿宋" w:hAnsi="仿宋" w:cs="仿宋" w:hint="eastAsia"/>
          <w:szCs w:val="21"/>
        </w:rPr>
        <w:t>2</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王淑芸</w:t>
      </w:r>
      <w:r>
        <w:rPr>
          <w:rFonts w:ascii="仿宋" w:eastAsia="仿宋" w:hAnsi="仿宋" w:cs="仿宋" w:hint="eastAsia"/>
          <w:szCs w:val="21"/>
        </w:rPr>
        <w:tab/>
        <w:t>13572289603</w:t>
      </w:r>
    </w:p>
    <w:p w:rsidR="0067729B" w:rsidRDefault="00CB1B18">
      <w:pPr>
        <w:ind w:firstLine="420"/>
        <w:rPr>
          <w:rFonts w:ascii="仿宋" w:eastAsia="仿宋" w:hAnsi="仿宋" w:cs="仿宋"/>
          <w:szCs w:val="21"/>
        </w:rPr>
      </w:pPr>
      <w:r>
        <w:rPr>
          <w:rFonts w:ascii="仿宋" w:eastAsia="仿宋" w:hAnsi="仿宋" w:cs="仿宋" w:hint="eastAsia"/>
          <w:szCs w:val="21"/>
        </w:rPr>
        <w:lastRenderedPageBreak/>
        <w:t>商洛分行</w:t>
      </w:r>
      <w:r>
        <w:rPr>
          <w:rFonts w:ascii="仿宋" w:eastAsia="仿宋" w:hAnsi="仿宋" w:cs="仿宋" w:hint="eastAsia"/>
          <w:szCs w:val="21"/>
        </w:rPr>
        <w:tab/>
      </w:r>
      <w:r>
        <w:rPr>
          <w:rFonts w:ascii="仿宋" w:eastAsia="仿宋" w:hAnsi="仿宋" w:cs="仿宋" w:hint="eastAsia"/>
          <w:szCs w:val="21"/>
        </w:rPr>
        <w:t>商洛市名人街广电大楼下</w:t>
      </w:r>
      <w:r>
        <w:rPr>
          <w:rFonts w:ascii="仿宋" w:eastAsia="仿宋" w:hAnsi="仿宋" w:cs="仿宋" w:hint="eastAsia"/>
          <w:szCs w:val="21"/>
        </w:rPr>
        <w:tab/>
      </w:r>
      <w:r>
        <w:rPr>
          <w:rFonts w:ascii="仿宋" w:eastAsia="仿宋" w:hAnsi="仿宋" w:cs="仿宋" w:hint="eastAsia"/>
          <w:szCs w:val="21"/>
        </w:rPr>
        <w:t>郭</w:t>
      </w:r>
      <w:r>
        <w:rPr>
          <w:rFonts w:ascii="仿宋" w:eastAsia="仿宋" w:hAnsi="仿宋" w:cs="仿宋" w:hint="eastAsia"/>
          <w:szCs w:val="21"/>
        </w:rPr>
        <w:t xml:space="preserve">  </w:t>
      </w:r>
      <w:r>
        <w:rPr>
          <w:rFonts w:ascii="仿宋" w:eastAsia="仿宋" w:hAnsi="仿宋" w:cs="仿宋" w:hint="eastAsia"/>
          <w:szCs w:val="21"/>
        </w:rPr>
        <w:t>杨</w:t>
      </w:r>
      <w:r>
        <w:rPr>
          <w:rFonts w:ascii="仿宋" w:eastAsia="仿宋" w:hAnsi="仿宋" w:cs="仿宋" w:hint="eastAsia"/>
          <w:szCs w:val="21"/>
        </w:rPr>
        <w:tab/>
        <w:t>17809267188</w:t>
      </w:r>
    </w:p>
    <w:p w:rsidR="0067729B" w:rsidRDefault="00CB1B18">
      <w:pPr>
        <w:rPr>
          <w:rFonts w:ascii="仿宋" w:eastAsia="仿宋" w:hAnsi="仿宋" w:cs="仿宋"/>
          <w:b/>
          <w:szCs w:val="21"/>
        </w:rPr>
      </w:pPr>
      <w:r>
        <w:rPr>
          <w:rFonts w:ascii="仿宋" w:eastAsia="仿宋" w:hAnsi="仿宋" w:cs="仿宋" w:hint="eastAsia"/>
          <w:b/>
          <w:szCs w:val="21"/>
        </w:rPr>
        <w:t>二、北京银行（政府订单贷）</w:t>
      </w:r>
      <w:r>
        <w:rPr>
          <w:rFonts w:ascii="仿宋" w:eastAsia="仿宋" w:hAnsi="仿宋" w:cs="仿宋" w:hint="eastAsia"/>
          <w:b/>
          <w:szCs w:val="21"/>
        </w:rPr>
        <w:tab/>
      </w:r>
      <w:r>
        <w:rPr>
          <w:rFonts w:ascii="仿宋" w:eastAsia="仿宋" w:hAnsi="仿宋" w:cs="仿宋" w:hint="eastAsia"/>
          <w:b/>
          <w:szCs w:val="21"/>
        </w:rPr>
        <w:tab/>
      </w:r>
      <w:r>
        <w:rPr>
          <w:rFonts w:ascii="仿宋" w:eastAsia="仿宋" w:hAnsi="仿宋" w:cs="仿宋" w:hint="eastAsia"/>
          <w:b/>
          <w:szCs w:val="21"/>
        </w:rPr>
        <w:tab/>
      </w:r>
      <w:r>
        <w:rPr>
          <w:rFonts w:ascii="仿宋" w:eastAsia="仿宋" w:hAnsi="仿宋" w:cs="仿宋" w:hint="eastAsia"/>
          <w:b/>
          <w:szCs w:val="21"/>
        </w:rPr>
        <w:tab/>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西安分行营业部</w:t>
      </w:r>
      <w:r>
        <w:rPr>
          <w:rFonts w:ascii="仿宋" w:eastAsia="仿宋" w:hAnsi="仿宋" w:cs="仿宋" w:hint="eastAsia"/>
          <w:szCs w:val="21"/>
        </w:rPr>
        <w:tab/>
        <w:t xml:space="preserve">        </w:t>
      </w:r>
      <w:r>
        <w:rPr>
          <w:rFonts w:ascii="仿宋" w:eastAsia="仿宋" w:hAnsi="仿宋" w:cs="仿宋" w:hint="eastAsia"/>
          <w:szCs w:val="21"/>
        </w:rPr>
        <w:t>刘晓伟</w:t>
      </w:r>
      <w:r>
        <w:rPr>
          <w:rFonts w:ascii="仿宋" w:eastAsia="仿宋" w:hAnsi="仿宋" w:cs="仿宋" w:hint="eastAsia"/>
          <w:szCs w:val="21"/>
        </w:rPr>
        <w:tab/>
      </w:r>
      <w:r>
        <w:rPr>
          <w:rFonts w:ascii="仿宋" w:eastAsia="仿宋" w:hAnsi="仿宋" w:cs="仿宋" w:hint="eastAsia"/>
          <w:szCs w:val="21"/>
        </w:rPr>
        <w:t>总经理助理</w:t>
      </w:r>
      <w:r>
        <w:rPr>
          <w:rFonts w:ascii="仿宋" w:eastAsia="仿宋" w:hAnsi="仿宋" w:cs="仿宋" w:hint="eastAsia"/>
          <w:szCs w:val="21"/>
        </w:rPr>
        <w:tab/>
        <w:t>029-61828763</w:t>
      </w:r>
      <w:r>
        <w:rPr>
          <w:rFonts w:ascii="仿宋" w:eastAsia="仿宋" w:hAnsi="仿宋" w:cs="仿宋" w:hint="eastAsia"/>
          <w:szCs w:val="21"/>
        </w:rPr>
        <w:tab/>
        <w:t>18066630518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西安高新开发区支行</w:t>
      </w:r>
      <w:r>
        <w:rPr>
          <w:rFonts w:ascii="仿宋" w:eastAsia="仿宋" w:hAnsi="仿宋" w:cs="仿宋" w:hint="eastAsia"/>
          <w:szCs w:val="21"/>
        </w:rPr>
        <w:tab/>
        <w:t xml:space="preserve">    </w:t>
      </w:r>
      <w:r>
        <w:rPr>
          <w:rFonts w:ascii="仿宋" w:eastAsia="仿宋" w:hAnsi="仿宋" w:cs="仿宋" w:hint="eastAsia"/>
          <w:szCs w:val="21"/>
        </w:rPr>
        <w:t>梁凡</w:t>
      </w:r>
      <w:r>
        <w:rPr>
          <w:rFonts w:ascii="仿宋" w:eastAsia="仿宋" w:hAnsi="仿宋" w:cs="仿宋" w:hint="eastAsia"/>
          <w:szCs w:val="21"/>
        </w:rPr>
        <w:tab/>
      </w:r>
      <w:r>
        <w:rPr>
          <w:rFonts w:ascii="仿宋" w:eastAsia="仿宋" w:hAnsi="仿宋" w:cs="仿宋" w:hint="eastAsia"/>
          <w:szCs w:val="21"/>
        </w:rPr>
        <w:t>行长助理</w:t>
      </w:r>
      <w:r>
        <w:rPr>
          <w:rFonts w:ascii="仿宋" w:eastAsia="仿宋" w:hAnsi="仿宋" w:cs="仿宋" w:hint="eastAsia"/>
          <w:szCs w:val="21"/>
        </w:rPr>
        <w:tab/>
        <w:t>029-61828531</w:t>
      </w:r>
      <w:r>
        <w:rPr>
          <w:rFonts w:ascii="仿宋" w:eastAsia="仿宋" w:hAnsi="仿宋" w:cs="仿宋" w:hint="eastAsia"/>
          <w:szCs w:val="21"/>
        </w:rPr>
        <w:tab/>
        <w:t>18681945597</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西安曲江文创支行</w:t>
      </w:r>
      <w:r>
        <w:rPr>
          <w:rFonts w:ascii="仿宋" w:eastAsia="仿宋" w:hAnsi="仿宋" w:cs="仿宋" w:hint="eastAsia"/>
          <w:szCs w:val="21"/>
        </w:rPr>
        <w:tab/>
        <w:t xml:space="preserve">    </w:t>
      </w:r>
      <w:r>
        <w:rPr>
          <w:rFonts w:ascii="仿宋" w:eastAsia="仿宋" w:hAnsi="仿宋" w:cs="仿宋" w:hint="eastAsia"/>
          <w:szCs w:val="21"/>
        </w:rPr>
        <w:t>蒋</w:t>
      </w:r>
      <w:r>
        <w:rPr>
          <w:rFonts w:ascii="仿宋" w:eastAsia="仿宋" w:hAnsi="仿宋" w:cs="仿宋" w:hint="eastAsia"/>
          <w:szCs w:val="21"/>
        </w:rPr>
        <w:t>超</w:t>
      </w:r>
      <w:r>
        <w:rPr>
          <w:rFonts w:ascii="仿宋" w:eastAsia="仿宋" w:hAnsi="仿宋" w:cs="仿宋" w:hint="eastAsia"/>
          <w:szCs w:val="21"/>
        </w:rPr>
        <w:tab/>
      </w:r>
      <w:r>
        <w:rPr>
          <w:rFonts w:ascii="仿宋" w:eastAsia="仿宋" w:hAnsi="仿宋" w:cs="仿宋" w:hint="eastAsia"/>
          <w:szCs w:val="21"/>
        </w:rPr>
        <w:t>室经理</w:t>
      </w:r>
      <w:r>
        <w:rPr>
          <w:rFonts w:ascii="仿宋" w:eastAsia="仿宋" w:hAnsi="仿宋" w:cs="仿宋" w:hint="eastAsia"/>
          <w:szCs w:val="21"/>
        </w:rPr>
        <w:tab/>
        <w:t>029-65667366</w:t>
      </w:r>
      <w:r>
        <w:rPr>
          <w:rFonts w:ascii="仿宋" w:eastAsia="仿宋" w:hAnsi="仿宋" w:cs="仿宋" w:hint="eastAsia"/>
          <w:szCs w:val="21"/>
        </w:rPr>
        <w:tab/>
        <w:t>15891737329</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西安经济技术开发区支行</w:t>
      </w:r>
      <w:r>
        <w:rPr>
          <w:rFonts w:ascii="仿宋" w:eastAsia="仿宋" w:hAnsi="仿宋" w:cs="仿宋" w:hint="eastAsia"/>
          <w:szCs w:val="21"/>
        </w:rPr>
        <w:tab/>
      </w:r>
      <w:r>
        <w:rPr>
          <w:rFonts w:ascii="仿宋" w:eastAsia="仿宋" w:hAnsi="仿宋" w:cs="仿宋" w:hint="eastAsia"/>
          <w:szCs w:val="21"/>
        </w:rPr>
        <w:t>孟庆龙</w:t>
      </w:r>
      <w:r>
        <w:rPr>
          <w:rFonts w:ascii="仿宋" w:eastAsia="仿宋" w:hAnsi="仿宋" w:cs="仿宋" w:hint="eastAsia"/>
          <w:szCs w:val="21"/>
        </w:rPr>
        <w:tab/>
      </w:r>
      <w:r>
        <w:rPr>
          <w:rFonts w:ascii="仿宋" w:eastAsia="仿宋" w:hAnsi="仿宋" w:cs="仿宋" w:hint="eastAsia"/>
          <w:szCs w:val="21"/>
        </w:rPr>
        <w:t>行长助理</w:t>
      </w:r>
      <w:r>
        <w:rPr>
          <w:rFonts w:ascii="仿宋" w:eastAsia="仿宋" w:hAnsi="仿宋" w:cs="仿宋" w:hint="eastAsia"/>
          <w:szCs w:val="21"/>
        </w:rPr>
        <w:tab/>
        <w:t>029-61828272</w:t>
      </w:r>
      <w:r>
        <w:rPr>
          <w:rFonts w:ascii="仿宋" w:eastAsia="仿宋" w:hAnsi="仿宋" w:cs="仿宋" w:hint="eastAsia"/>
          <w:szCs w:val="21"/>
        </w:rPr>
        <w:tab/>
        <w:t>13991990373</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西安长缨路支行</w:t>
      </w:r>
      <w:r>
        <w:rPr>
          <w:rFonts w:ascii="仿宋" w:eastAsia="仿宋" w:hAnsi="仿宋" w:cs="仿宋" w:hint="eastAsia"/>
          <w:szCs w:val="21"/>
        </w:rPr>
        <w:tab/>
        <w:t xml:space="preserve">        </w:t>
      </w:r>
      <w:r>
        <w:rPr>
          <w:rFonts w:ascii="仿宋" w:eastAsia="仿宋" w:hAnsi="仿宋" w:cs="仿宋" w:hint="eastAsia"/>
          <w:szCs w:val="21"/>
        </w:rPr>
        <w:t>范凯</w:t>
      </w:r>
      <w:r>
        <w:rPr>
          <w:rFonts w:ascii="仿宋" w:eastAsia="仿宋" w:hAnsi="仿宋" w:cs="仿宋" w:hint="eastAsia"/>
          <w:szCs w:val="21"/>
        </w:rPr>
        <w:tab/>
      </w:r>
      <w:r>
        <w:rPr>
          <w:rFonts w:ascii="仿宋" w:eastAsia="仿宋" w:hAnsi="仿宋" w:cs="仿宋" w:hint="eastAsia"/>
          <w:szCs w:val="21"/>
        </w:rPr>
        <w:t>副行长</w:t>
      </w:r>
      <w:r>
        <w:rPr>
          <w:rFonts w:ascii="仿宋" w:eastAsia="仿宋" w:hAnsi="仿宋" w:cs="仿宋" w:hint="eastAsia"/>
          <w:szCs w:val="21"/>
        </w:rPr>
        <w:tab/>
        <w:t>029-68717760</w:t>
      </w:r>
      <w:r>
        <w:rPr>
          <w:rFonts w:ascii="仿宋" w:eastAsia="仿宋" w:hAnsi="仿宋" w:cs="仿宋" w:hint="eastAsia"/>
          <w:szCs w:val="21"/>
        </w:rPr>
        <w:tab/>
        <w:t>13991315609</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长安区西长安街支行</w:t>
      </w:r>
      <w:r>
        <w:rPr>
          <w:rFonts w:ascii="仿宋" w:eastAsia="仿宋" w:hAnsi="仿宋" w:cs="仿宋" w:hint="eastAsia"/>
          <w:szCs w:val="21"/>
        </w:rPr>
        <w:t xml:space="preserve">   </w:t>
      </w:r>
      <w:r>
        <w:rPr>
          <w:rFonts w:ascii="仿宋" w:eastAsia="仿宋" w:hAnsi="仿宋" w:cs="仿宋" w:hint="eastAsia"/>
          <w:szCs w:val="21"/>
        </w:rPr>
        <w:tab/>
      </w:r>
      <w:r>
        <w:rPr>
          <w:rFonts w:ascii="仿宋" w:eastAsia="仿宋" w:hAnsi="仿宋" w:cs="仿宋" w:hint="eastAsia"/>
          <w:szCs w:val="21"/>
        </w:rPr>
        <w:t>陈明</w:t>
      </w:r>
      <w:r>
        <w:rPr>
          <w:rFonts w:ascii="仿宋" w:eastAsia="仿宋" w:hAnsi="仿宋" w:cs="仿宋" w:hint="eastAsia"/>
          <w:szCs w:val="21"/>
        </w:rPr>
        <w:tab/>
      </w:r>
      <w:r>
        <w:rPr>
          <w:rFonts w:ascii="仿宋" w:eastAsia="仿宋" w:hAnsi="仿宋" w:cs="仿宋" w:hint="eastAsia"/>
          <w:szCs w:val="21"/>
        </w:rPr>
        <w:t>行长助理</w:t>
      </w:r>
      <w:r>
        <w:rPr>
          <w:rFonts w:ascii="仿宋" w:eastAsia="仿宋" w:hAnsi="仿宋" w:cs="仿宋" w:hint="eastAsia"/>
          <w:szCs w:val="21"/>
        </w:rPr>
        <w:tab/>
        <w:t>029-85724301</w:t>
      </w:r>
      <w:r>
        <w:rPr>
          <w:rFonts w:ascii="仿宋" w:eastAsia="仿宋" w:hAnsi="仿宋" w:cs="仿宋" w:hint="eastAsia"/>
          <w:szCs w:val="21"/>
        </w:rPr>
        <w:tab/>
        <w:t>18149209660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泾渭工业园支行</w:t>
      </w:r>
      <w:r>
        <w:rPr>
          <w:rFonts w:ascii="仿宋" w:eastAsia="仿宋" w:hAnsi="仿宋" w:cs="仿宋" w:hint="eastAsia"/>
          <w:szCs w:val="21"/>
        </w:rPr>
        <w:tab/>
        <w:t xml:space="preserve">        </w:t>
      </w:r>
      <w:r>
        <w:rPr>
          <w:rFonts w:ascii="仿宋" w:eastAsia="仿宋" w:hAnsi="仿宋" w:cs="仿宋" w:hint="eastAsia"/>
          <w:szCs w:val="21"/>
        </w:rPr>
        <w:t>杨奕</w:t>
      </w:r>
      <w:r>
        <w:rPr>
          <w:rFonts w:ascii="仿宋" w:eastAsia="仿宋" w:hAnsi="仿宋" w:cs="仿宋" w:hint="eastAsia"/>
          <w:szCs w:val="21"/>
        </w:rPr>
        <w:tab/>
      </w:r>
      <w:r>
        <w:rPr>
          <w:rFonts w:ascii="仿宋" w:eastAsia="仿宋" w:hAnsi="仿宋" w:cs="仿宋" w:hint="eastAsia"/>
          <w:szCs w:val="21"/>
        </w:rPr>
        <w:t>室经理</w:t>
      </w:r>
      <w:r>
        <w:rPr>
          <w:rFonts w:ascii="仿宋" w:eastAsia="仿宋" w:hAnsi="仿宋" w:cs="仿宋" w:hint="eastAsia"/>
          <w:szCs w:val="21"/>
        </w:rPr>
        <w:tab/>
        <w:t>029-68213773</w:t>
      </w:r>
      <w:r>
        <w:rPr>
          <w:rFonts w:ascii="仿宋" w:eastAsia="仿宋" w:hAnsi="仿宋" w:cs="仿宋" w:hint="eastAsia"/>
          <w:szCs w:val="21"/>
        </w:rPr>
        <w:tab/>
        <w:t>15934802021</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北客站科技支行</w:t>
      </w:r>
      <w:r>
        <w:rPr>
          <w:rFonts w:ascii="仿宋" w:eastAsia="仿宋" w:hAnsi="仿宋" w:cs="仿宋" w:hint="eastAsia"/>
          <w:szCs w:val="21"/>
        </w:rPr>
        <w:tab/>
        <w:t xml:space="preserve">        </w:t>
      </w:r>
      <w:r>
        <w:rPr>
          <w:rFonts w:ascii="仿宋" w:eastAsia="仿宋" w:hAnsi="仿宋" w:cs="仿宋" w:hint="eastAsia"/>
          <w:szCs w:val="21"/>
        </w:rPr>
        <w:t>周洁</w:t>
      </w:r>
      <w:r>
        <w:rPr>
          <w:rFonts w:ascii="仿宋" w:eastAsia="仿宋" w:hAnsi="仿宋" w:cs="仿宋" w:hint="eastAsia"/>
          <w:szCs w:val="21"/>
        </w:rPr>
        <w:tab/>
      </w:r>
      <w:r>
        <w:rPr>
          <w:rFonts w:ascii="仿宋" w:eastAsia="仿宋" w:hAnsi="仿宋" w:cs="仿宋" w:hint="eastAsia"/>
          <w:szCs w:val="21"/>
        </w:rPr>
        <w:t>副行长</w:t>
      </w:r>
      <w:r>
        <w:rPr>
          <w:rFonts w:ascii="仿宋" w:eastAsia="仿宋" w:hAnsi="仿宋" w:cs="仿宋" w:hint="eastAsia"/>
          <w:szCs w:val="21"/>
        </w:rPr>
        <w:tab/>
        <w:t>029-61828129</w:t>
      </w:r>
      <w:r>
        <w:rPr>
          <w:rFonts w:ascii="仿宋" w:eastAsia="仿宋" w:hAnsi="仿宋" w:cs="仿宋" w:hint="eastAsia"/>
          <w:szCs w:val="21"/>
        </w:rPr>
        <w:tab/>
        <w:t>1</w:t>
      </w:r>
      <w:r>
        <w:rPr>
          <w:rFonts w:ascii="仿宋" w:eastAsia="仿宋" w:hAnsi="仿宋" w:cs="仿宋" w:hint="eastAsia"/>
          <w:szCs w:val="21"/>
        </w:rPr>
        <w:t>8629518636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解放路支行</w:t>
      </w:r>
      <w:r>
        <w:rPr>
          <w:rFonts w:ascii="仿宋" w:eastAsia="仿宋" w:hAnsi="仿宋" w:cs="仿宋" w:hint="eastAsia"/>
          <w:szCs w:val="21"/>
        </w:rPr>
        <w:tab/>
        <w:t xml:space="preserve">            </w:t>
      </w:r>
      <w:r>
        <w:rPr>
          <w:rFonts w:ascii="仿宋" w:eastAsia="仿宋" w:hAnsi="仿宋" w:cs="仿宋" w:hint="eastAsia"/>
          <w:szCs w:val="21"/>
        </w:rPr>
        <w:t>王莉</w:t>
      </w:r>
      <w:r>
        <w:rPr>
          <w:rFonts w:ascii="仿宋" w:eastAsia="仿宋" w:hAnsi="仿宋" w:cs="仿宋" w:hint="eastAsia"/>
          <w:szCs w:val="21"/>
        </w:rPr>
        <w:tab/>
      </w:r>
      <w:r>
        <w:rPr>
          <w:rFonts w:ascii="仿宋" w:eastAsia="仿宋" w:hAnsi="仿宋" w:cs="仿宋" w:hint="eastAsia"/>
          <w:szCs w:val="21"/>
        </w:rPr>
        <w:t>行长助理</w:t>
      </w:r>
      <w:r>
        <w:rPr>
          <w:rFonts w:ascii="仿宋" w:eastAsia="仿宋" w:hAnsi="仿宋" w:cs="仿宋" w:hint="eastAsia"/>
          <w:szCs w:val="21"/>
        </w:rPr>
        <w:tab/>
        <w:t>029-61828185</w:t>
      </w:r>
      <w:r>
        <w:rPr>
          <w:rFonts w:ascii="仿宋" w:eastAsia="仿宋" w:hAnsi="仿宋" w:cs="仿宋" w:hint="eastAsia"/>
          <w:szCs w:val="21"/>
        </w:rPr>
        <w:tab/>
        <w:t>15802966196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延安分行</w:t>
      </w:r>
      <w:r>
        <w:rPr>
          <w:rFonts w:ascii="仿宋" w:eastAsia="仿宋" w:hAnsi="仿宋" w:cs="仿宋" w:hint="eastAsia"/>
          <w:szCs w:val="21"/>
        </w:rPr>
        <w:tab/>
        <w:t xml:space="preserve">            </w:t>
      </w:r>
      <w:r>
        <w:rPr>
          <w:rFonts w:ascii="仿宋" w:eastAsia="仿宋" w:hAnsi="仿宋" w:cs="仿宋" w:hint="eastAsia"/>
          <w:szCs w:val="21"/>
        </w:rPr>
        <w:t>奥宝森</w:t>
      </w:r>
      <w:r>
        <w:rPr>
          <w:rFonts w:ascii="仿宋" w:eastAsia="仿宋" w:hAnsi="仿宋" w:cs="仿宋" w:hint="eastAsia"/>
          <w:szCs w:val="21"/>
        </w:rPr>
        <w:tab/>
      </w:r>
      <w:r>
        <w:rPr>
          <w:rFonts w:ascii="仿宋" w:eastAsia="仿宋" w:hAnsi="仿宋" w:cs="仿宋" w:hint="eastAsia"/>
          <w:szCs w:val="21"/>
        </w:rPr>
        <w:t>室经理</w:t>
      </w:r>
      <w:r>
        <w:rPr>
          <w:rFonts w:ascii="仿宋" w:eastAsia="仿宋" w:hAnsi="仿宋" w:cs="仿宋" w:hint="eastAsia"/>
          <w:szCs w:val="21"/>
        </w:rPr>
        <w:tab/>
        <w:t>0911-8076038</w:t>
      </w:r>
      <w:r>
        <w:rPr>
          <w:rFonts w:ascii="仿宋" w:eastAsia="仿宋" w:hAnsi="仿宋" w:cs="仿宋" w:hint="eastAsia"/>
          <w:szCs w:val="21"/>
        </w:rPr>
        <w:tab/>
        <w:t>15592925222</w:t>
      </w:r>
    </w:p>
    <w:p w:rsidR="0067729B" w:rsidRDefault="00CB1B18">
      <w:pPr>
        <w:rPr>
          <w:rFonts w:ascii="仿宋" w:eastAsia="仿宋" w:hAnsi="仿宋" w:cs="仿宋"/>
          <w:b/>
          <w:szCs w:val="21"/>
        </w:rPr>
      </w:pPr>
      <w:r>
        <w:rPr>
          <w:rFonts w:ascii="仿宋" w:eastAsia="仿宋" w:hAnsi="仿宋" w:cs="仿宋" w:hint="eastAsia"/>
          <w:b/>
          <w:szCs w:val="21"/>
        </w:rPr>
        <w:t>三、工商银行（政采贷）</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商洛分行</w:t>
      </w:r>
      <w:r>
        <w:rPr>
          <w:rFonts w:ascii="仿宋" w:eastAsia="仿宋" w:hAnsi="仿宋" w:cs="仿宋" w:hint="eastAsia"/>
          <w:szCs w:val="21"/>
        </w:rPr>
        <w:tab/>
      </w:r>
      <w:r>
        <w:rPr>
          <w:rFonts w:ascii="仿宋" w:eastAsia="仿宋" w:hAnsi="仿宋" w:cs="仿宋" w:hint="eastAsia"/>
          <w:szCs w:val="21"/>
        </w:rPr>
        <w:t>张铮</w:t>
      </w:r>
      <w:r>
        <w:rPr>
          <w:rFonts w:ascii="仿宋" w:eastAsia="仿宋" w:hAnsi="仿宋" w:cs="仿宋" w:hint="eastAsia"/>
          <w:szCs w:val="21"/>
        </w:rPr>
        <w:tab/>
      </w:r>
      <w:r>
        <w:rPr>
          <w:rFonts w:ascii="仿宋" w:eastAsia="仿宋" w:hAnsi="仿宋" w:cs="仿宋" w:hint="eastAsia"/>
          <w:szCs w:val="21"/>
        </w:rPr>
        <w:t>经理助理</w:t>
      </w:r>
      <w:r>
        <w:rPr>
          <w:rFonts w:ascii="仿宋" w:eastAsia="仿宋" w:hAnsi="仿宋" w:cs="仿宋" w:hint="eastAsia"/>
          <w:szCs w:val="21"/>
        </w:rPr>
        <w:tab/>
        <w:t>0914-2310908</w:t>
      </w:r>
      <w:r>
        <w:rPr>
          <w:rFonts w:ascii="仿宋" w:eastAsia="仿宋" w:hAnsi="仿宋" w:cs="仿宋" w:hint="eastAsia"/>
          <w:szCs w:val="21"/>
        </w:rPr>
        <w:tab/>
        <w:t>18691410305</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商洛分行</w:t>
      </w:r>
      <w:r>
        <w:rPr>
          <w:rFonts w:ascii="仿宋" w:eastAsia="仿宋" w:hAnsi="仿宋" w:cs="仿宋" w:hint="eastAsia"/>
          <w:szCs w:val="21"/>
        </w:rPr>
        <w:tab/>
      </w:r>
      <w:r>
        <w:rPr>
          <w:rFonts w:ascii="仿宋" w:eastAsia="仿宋" w:hAnsi="仿宋" w:cs="仿宋" w:hint="eastAsia"/>
          <w:szCs w:val="21"/>
        </w:rPr>
        <w:t>余勇博</w:t>
      </w:r>
      <w:r>
        <w:rPr>
          <w:rFonts w:ascii="仿宋" w:eastAsia="仿宋" w:hAnsi="仿宋" w:cs="仿宋" w:hint="eastAsia"/>
          <w:szCs w:val="21"/>
        </w:rPr>
        <w:tab/>
      </w:r>
      <w:r>
        <w:rPr>
          <w:rFonts w:ascii="仿宋" w:eastAsia="仿宋" w:hAnsi="仿宋" w:cs="仿宋" w:hint="eastAsia"/>
          <w:szCs w:val="21"/>
        </w:rPr>
        <w:t>客户经理</w:t>
      </w:r>
      <w:r>
        <w:rPr>
          <w:rFonts w:ascii="仿宋" w:eastAsia="仿宋" w:hAnsi="仿宋" w:cs="仿宋" w:hint="eastAsia"/>
          <w:szCs w:val="21"/>
        </w:rPr>
        <w:tab/>
        <w:t>0914-2310908</w:t>
      </w:r>
      <w:r>
        <w:rPr>
          <w:rFonts w:ascii="仿宋" w:eastAsia="仿宋" w:hAnsi="仿宋" w:cs="仿宋" w:hint="eastAsia"/>
          <w:szCs w:val="21"/>
        </w:rPr>
        <w:tab/>
        <w:t>18092802280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巩越</w:t>
      </w:r>
      <w:r>
        <w:rPr>
          <w:rFonts w:ascii="仿宋" w:eastAsia="仿宋" w:hAnsi="仿宋" w:cs="仿宋" w:hint="eastAsia"/>
          <w:szCs w:val="21"/>
        </w:rPr>
        <w:tab/>
      </w:r>
      <w:r>
        <w:rPr>
          <w:rFonts w:ascii="仿宋" w:eastAsia="仿宋" w:hAnsi="仿宋" w:cs="仿宋" w:hint="eastAsia"/>
          <w:szCs w:val="21"/>
        </w:rPr>
        <w:t>客户经理</w:t>
      </w:r>
      <w:r>
        <w:rPr>
          <w:rFonts w:ascii="仿宋" w:eastAsia="仿宋" w:hAnsi="仿宋" w:cs="仿宋" w:hint="eastAsia"/>
          <w:szCs w:val="21"/>
        </w:rPr>
        <w:tab/>
        <w:t>029-87609419</w:t>
      </w:r>
      <w:r>
        <w:rPr>
          <w:rFonts w:ascii="仿宋" w:eastAsia="仿宋" w:hAnsi="仿宋" w:cs="仿宋" w:hint="eastAsia"/>
          <w:szCs w:val="21"/>
        </w:rPr>
        <w:tab/>
        <w:t>18629450680</w:t>
      </w:r>
    </w:p>
    <w:p w:rsidR="0067729B" w:rsidRDefault="00CB1B18">
      <w:pPr>
        <w:rPr>
          <w:rFonts w:ascii="仿宋" w:eastAsia="仿宋" w:hAnsi="仿宋" w:cs="仿宋"/>
          <w:b/>
          <w:szCs w:val="21"/>
        </w:rPr>
      </w:pPr>
      <w:r>
        <w:rPr>
          <w:rFonts w:ascii="仿宋" w:eastAsia="仿宋" w:hAnsi="仿宋" w:cs="仿宋" w:hint="eastAsia"/>
          <w:b/>
          <w:szCs w:val="21"/>
        </w:rPr>
        <w:t>四、中信银行</w:t>
      </w:r>
      <w:r>
        <w:rPr>
          <w:rFonts w:ascii="仿宋" w:eastAsia="仿宋" w:hAnsi="仿宋" w:cs="仿宋" w:hint="eastAsia"/>
          <w:b/>
          <w:szCs w:val="21"/>
        </w:rPr>
        <w:t xml:space="preserve"> </w:t>
      </w:r>
      <w:r>
        <w:rPr>
          <w:rFonts w:ascii="仿宋" w:eastAsia="仿宋" w:hAnsi="仿宋" w:cs="仿宋" w:hint="eastAsia"/>
          <w:b/>
          <w:szCs w:val="21"/>
        </w:rPr>
        <w:t>（政采</w:t>
      </w:r>
      <w:r>
        <w:rPr>
          <w:rFonts w:ascii="仿宋" w:eastAsia="仿宋" w:hAnsi="仿宋" w:cs="仿宋" w:hint="eastAsia"/>
          <w:b/>
          <w:szCs w:val="21"/>
        </w:rPr>
        <w:t>e</w:t>
      </w:r>
      <w:r>
        <w:rPr>
          <w:rFonts w:ascii="仿宋" w:eastAsia="仿宋" w:hAnsi="仿宋" w:cs="仿宋" w:hint="eastAsia"/>
          <w:b/>
          <w:szCs w:val="21"/>
        </w:rPr>
        <w:t>贷）</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西安市朱雀大街中段</w:t>
      </w:r>
      <w:r>
        <w:rPr>
          <w:rFonts w:ascii="仿宋" w:eastAsia="仿宋" w:hAnsi="仿宋" w:cs="仿宋" w:hint="eastAsia"/>
          <w:szCs w:val="21"/>
        </w:rPr>
        <w:t>1</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曹晓聪</w:t>
      </w:r>
      <w:r>
        <w:rPr>
          <w:rFonts w:ascii="仿宋" w:eastAsia="仿宋" w:hAnsi="仿宋" w:cs="仿宋" w:hint="eastAsia"/>
          <w:szCs w:val="21"/>
        </w:rPr>
        <w:tab/>
        <w:t>13759957407</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咸阳分行</w:t>
      </w:r>
      <w:r>
        <w:rPr>
          <w:rFonts w:ascii="仿宋" w:eastAsia="仿宋" w:hAnsi="仿宋" w:cs="仿宋" w:hint="eastAsia"/>
          <w:szCs w:val="21"/>
        </w:rPr>
        <w:tab/>
      </w:r>
      <w:r>
        <w:rPr>
          <w:rFonts w:ascii="仿宋" w:eastAsia="仿宋" w:hAnsi="仿宋" w:cs="仿宋" w:hint="eastAsia"/>
          <w:szCs w:val="21"/>
        </w:rPr>
        <w:t>秦皇中路绿苑大厦</w:t>
      </w:r>
      <w:r>
        <w:rPr>
          <w:rFonts w:ascii="仿宋" w:eastAsia="仿宋" w:hAnsi="仿宋" w:cs="仿宋" w:hint="eastAsia"/>
          <w:szCs w:val="21"/>
        </w:rPr>
        <w:tab/>
      </w:r>
      <w:r>
        <w:rPr>
          <w:rFonts w:ascii="仿宋" w:eastAsia="仿宋" w:hAnsi="仿宋" w:cs="仿宋" w:hint="eastAsia"/>
          <w:szCs w:val="21"/>
        </w:rPr>
        <w:t>杭群</w:t>
      </w:r>
      <w:r>
        <w:rPr>
          <w:rFonts w:ascii="仿宋" w:eastAsia="仿宋" w:hAnsi="仿宋" w:cs="仿宋" w:hint="eastAsia"/>
          <w:szCs w:val="21"/>
        </w:rPr>
        <w:tab/>
        <w:t>13992016859</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宝鸡分行</w:t>
      </w:r>
      <w:r>
        <w:rPr>
          <w:rFonts w:ascii="仿宋" w:eastAsia="仿宋" w:hAnsi="仿宋" w:cs="仿宋" w:hint="eastAsia"/>
          <w:szCs w:val="21"/>
        </w:rPr>
        <w:tab/>
      </w:r>
      <w:r>
        <w:rPr>
          <w:rFonts w:ascii="仿宋" w:eastAsia="仿宋" w:hAnsi="仿宋" w:cs="仿宋" w:hint="eastAsia"/>
          <w:szCs w:val="21"/>
        </w:rPr>
        <w:t>宝鸡市高新大道</w:t>
      </w:r>
      <w:r>
        <w:rPr>
          <w:rFonts w:ascii="仿宋" w:eastAsia="仿宋" w:hAnsi="仿宋" w:cs="仿宋" w:hint="eastAsia"/>
          <w:szCs w:val="21"/>
        </w:rPr>
        <w:t>50</w:t>
      </w:r>
      <w:r>
        <w:rPr>
          <w:rFonts w:ascii="仿宋" w:eastAsia="仿宋" w:hAnsi="仿宋" w:cs="仿宋" w:hint="eastAsia"/>
          <w:szCs w:val="21"/>
        </w:rPr>
        <w:t>号财富大厦</w:t>
      </w:r>
      <w:r>
        <w:rPr>
          <w:rFonts w:ascii="仿宋" w:eastAsia="仿宋" w:hAnsi="仿宋" w:cs="仿宋" w:hint="eastAsia"/>
          <w:szCs w:val="21"/>
        </w:rPr>
        <w:t>B</w:t>
      </w:r>
      <w:r>
        <w:rPr>
          <w:rFonts w:ascii="仿宋" w:eastAsia="仿宋" w:hAnsi="仿宋" w:cs="仿宋" w:hint="eastAsia"/>
          <w:szCs w:val="21"/>
        </w:rPr>
        <w:t>座</w:t>
      </w:r>
      <w:r>
        <w:rPr>
          <w:rFonts w:ascii="仿宋" w:eastAsia="仿宋" w:hAnsi="仿宋" w:cs="仿宋" w:hint="eastAsia"/>
          <w:szCs w:val="21"/>
        </w:rPr>
        <w:tab/>
      </w:r>
      <w:r>
        <w:rPr>
          <w:rFonts w:ascii="仿宋" w:eastAsia="仿宋" w:hAnsi="仿宋" w:cs="仿宋" w:hint="eastAsia"/>
          <w:szCs w:val="21"/>
        </w:rPr>
        <w:t>王尧</w:t>
      </w:r>
      <w:r>
        <w:rPr>
          <w:rFonts w:ascii="仿宋" w:eastAsia="仿宋" w:hAnsi="仿宋" w:cs="仿宋" w:hint="eastAsia"/>
          <w:szCs w:val="21"/>
        </w:rPr>
        <w:tab/>
        <w:t>13636762976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渭南分行</w:t>
      </w:r>
      <w:r>
        <w:rPr>
          <w:rFonts w:ascii="仿宋" w:eastAsia="仿宋" w:hAnsi="仿宋" w:cs="仿宋" w:hint="eastAsia"/>
          <w:szCs w:val="21"/>
        </w:rPr>
        <w:tab/>
      </w:r>
      <w:r>
        <w:rPr>
          <w:rFonts w:ascii="仿宋" w:eastAsia="仿宋" w:hAnsi="仿宋" w:cs="仿宋" w:hint="eastAsia"/>
          <w:szCs w:val="21"/>
        </w:rPr>
        <w:t>渭南市朝阳大街中段信达广场世纪明珠大厦</w:t>
      </w:r>
      <w:r>
        <w:rPr>
          <w:rFonts w:ascii="仿宋" w:eastAsia="仿宋" w:hAnsi="仿宋" w:cs="仿宋" w:hint="eastAsia"/>
          <w:szCs w:val="21"/>
        </w:rPr>
        <w:tab/>
      </w:r>
      <w:r>
        <w:rPr>
          <w:rFonts w:ascii="仿宋" w:eastAsia="仿宋" w:hAnsi="仿宋" w:cs="仿宋" w:hint="eastAsia"/>
          <w:szCs w:val="21"/>
        </w:rPr>
        <w:t>杨阳</w:t>
      </w:r>
      <w:r>
        <w:rPr>
          <w:rFonts w:ascii="仿宋" w:eastAsia="仿宋" w:hAnsi="仿宋" w:cs="仿宋" w:hint="eastAsia"/>
          <w:szCs w:val="21"/>
        </w:rPr>
        <w:tab/>
        <w:t>18191815559</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榆林分行</w:t>
      </w:r>
      <w:r>
        <w:rPr>
          <w:rFonts w:ascii="仿宋" w:eastAsia="仿宋" w:hAnsi="仿宋" w:cs="仿宋" w:hint="eastAsia"/>
          <w:szCs w:val="21"/>
        </w:rPr>
        <w:tab/>
      </w:r>
      <w:r>
        <w:rPr>
          <w:rFonts w:ascii="仿宋" w:eastAsia="仿宋" w:hAnsi="仿宋" w:cs="仿宋" w:hint="eastAsia"/>
          <w:szCs w:val="21"/>
        </w:rPr>
        <w:t>榆林市高新区长兴路</w:t>
      </w:r>
      <w:r>
        <w:rPr>
          <w:rFonts w:ascii="仿宋" w:eastAsia="仿宋" w:hAnsi="仿宋" w:cs="仿宋" w:hint="eastAsia"/>
          <w:szCs w:val="21"/>
        </w:rPr>
        <w:t>248</w:t>
      </w:r>
      <w:r>
        <w:rPr>
          <w:rFonts w:ascii="仿宋" w:eastAsia="仿宋" w:hAnsi="仿宋" w:cs="仿宋" w:hint="eastAsia"/>
          <w:szCs w:val="21"/>
        </w:rPr>
        <w:t>号中信银行</w:t>
      </w:r>
      <w:r>
        <w:rPr>
          <w:rFonts w:ascii="仿宋" w:eastAsia="仿宋" w:hAnsi="仿宋" w:cs="仿宋" w:hint="eastAsia"/>
          <w:szCs w:val="21"/>
        </w:rPr>
        <w:tab/>
      </w:r>
      <w:r>
        <w:rPr>
          <w:rFonts w:ascii="仿宋" w:eastAsia="仿宋" w:hAnsi="仿宋" w:cs="仿宋" w:hint="eastAsia"/>
          <w:szCs w:val="21"/>
        </w:rPr>
        <w:t>刘洪巍</w:t>
      </w:r>
      <w:r>
        <w:rPr>
          <w:rFonts w:ascii="仿宋" w:eastAsia="仿宋" w:hAnsi="仿宋" w:cs="仿宋" w:hint="eastAsia"/>
          <w:szCs w:val="21"/>
        </w:rPr>
        <w:tab/>
        <w:t>13636885556</w:t>
      </w:r>
    </w:p>
    <w:p w:rsidR="0067729B" w:rsidRDefault="00CB1B18">
      <w:pPr>
        <w:ind w:leftChars="200" w:left="1680" w:hangingChars="600" w:hanging="1260"/>
        <w:rPr>
          <w:rFonts w:ascii="仿宋" w:eastAsia="仿宋" w:hAnsi="仿宋" w:cs="仿宋"/>
          <w:szCs w:val="21"/>
        </w:rPr>
      </w:pPr>
      <w:r>
        <w:rPr>
          <w:rFonts w:ascii="仿宋" w:eastAsia="仿宋" w:hAnsi="仿宋" w:cs="仿宋" w:hint="eastAsia"/>
          <w:szCs w:val="21"/>
        </w:rPr>
        <w:t>汉中分行</w:t>
      </w:r>
      <w:r>
        <w:rPr>
          <w:rFonts w:ascii="仿宋" w:eastAsia="仿宋" w:hAnsi="仿宋" w:cs="仿宋" w:hint="eastAsia"/>
          <w:szCs w:val="21"/>
        </w:rPr>
        <w:tab/>
      </w:r>
      <w:r>
        <w:rPr>
          <w:rFonts w:ascii="仿宋" w:eastAsia="仿宋" w:hAnsi="仿宋" w:cs="仿宋" w:hint="eastAsia"/>
          <w:szCs w:val="21"/>
        </w:rPr>
        <w:t>汉中市汉台区西二环路与劳动西路东南汉中滨江•公园壹号（产业孵化区）</w:t>
      </w:r>
      <w:r>
        <w:rPr>
          <w:rFonts w:ascii="仿宋" w:eastAsia="仿宋" w:hAnsi="仿宋" w:cs="仿宋" w:hint="eastAsia"/>
          <w:szCs w:val="21"/>
        </w:rPr>
        <w:t>3B</w:t>
      </w:r>
      <w:r>
        <w:rPr>
          <w:rFonts w:ascii="仿宋" w:eastAsia="仿宋" w:hAnsi="仿宋" w:cs="仿宋" w:hint="eastAsia"/>
          <w:szCs w:val="21"/>
        </w:rPr>
        <w:t>号楼</w:t>
      </w:r>
      <w:r>
        <w:rPr>
          <w:rFonts w:ascii="仿宋" w:eastAsia="仿宋" w:hAnsi="仿宋" w:cs="仿宋" w:hint="eastAsia"/>
          <w:szCs w:val="21"/>
        </w:rPr>
        <w:tab/>
      </w:r>
      <w:r>
        <w:rPr>
          <w:rFonts w:ascii="仿宋" w:eastAsia="仿宋" w:hAnsi="仿宋" w:cs="仿宋" w:hint="eastAsia"/>
          <w:szCs w:val="21"/>
        </w:rPr>
        <w:t>陈真</w:t>
      </w:r>
      <w:r>
        <w:rPr>
          <w:rFonts w:ascii="仿宋" w:eastAsia="仿宋" w:hAnsi="仿宋" w:cs="仿宋" w:hint="eastAsia"/>
          <w:szCs w:val="21"/>
        </w:rPr>
        <w:tab/>
        <w:t>18509165068</w:t>
      </w:r>
    </w:p>
    <w:p w:rsidR="0067729B" w:rsidRDefault="00CB1B18">
      <w:pPr>
        <w:rPr>
          <w:rFonts w:ascii="仿宋" w:eastAsia="仿宋" w:hAnsi="仿宋" w:cs="仿宋"/>
          <w:b/>
          <w:szCs w:val="21"/>
        </w:rPr>
      </w:pPr>
      <w:r>
        <w:rPr>
          <w:rFonts w:ascii="仿宋" w:eastAsia="仿宋" w:hAnsi="仿宋" w:cs="仿宋" w:hint="eastAsia"/>
          <w:b/>
          <w:szCs w:val="21"/>
        </w:rPr>
        <w:t>五、中国光大银行（阳光政采贷）</w:t>
      </w:r>
      <w:r>
        <w:rPr>
          <w:rFonts w:ascii="仿宋" w:eastAsia="仿宋" w:hAnsi="仿宋" w:cs="仿宋" w:hint="eastAsia"/>
          <w:b/>
          <w:szCs w:val="21"/>
        </w:rPr>
        <w:tab/>
      </w:r>
      <w:r>
        <w:rPr>
          <w:rFonts w:ascii="仿宋" w:eastAsia="仿宋" w:hAnsi="仿宋" w:cs="仿宋" w:hint="eastAsia"/>
          <w:b/>
          <w:szCs w:val="21"/>
        </w:rPr>
        <w:tab/>
      </w:r>
      <w:r>
        <w:rPr>
          <w:rFonts w:ascii="仿宋" w:eastAsia="仿宋" w:hAnsi="仿宋" w:cs="仿宋" w:hint="eastAsia"/>
          <w:b/>
          <w:szCs w:val="21"/>
        </w:rPr>
        <w:tab/>
      </w:r>
      <w:r>
        <w:rPr>
          <w:rFonts w:ascii="仿宋" w:eastAsia="仿宋" w:hAnsi="仿宋" w:cs="仿宋" w:hint="eastAsia"/>
          <w:b/>
          <w:szCs w:val="21"/>
        </w:rPr>
        <w:tab/>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宝鸡分行</w:t>
      </w:r>
      <w:r>
        <w:rPr>
          <w:rFonts w:ascii="仿宋" w:eastAsia="仿宋" w:hAnsi="仿宋" w:cs="仿宋" w:hint="eastAsia"/>
          <w:szCs w:val="21"/>
        </w:rPr>
        <w:tab/>
      </w:r>
      <w:r>
        <w:rPr>
          <w:rFonts w:ascii="仿宋" w:eastAsia="仿宋" w:hAnsi="仿宋" w:cs="仿宋" w:hint="eastAsia"/>
          <w:szCs w:val="21"/>
        </w:rPr>
        <w:t>杨</w:t>
      </w:r>
      <w:r>
        <w:rPr>
          <w:rFonts w:ascii="仿宋" w:eastAsia="仿宋" w:hAnsi="仿宋" w:cs="仿宋" w:hint="eastAsia"/>
          <w:szCs w:val="21"/>
        </w:rPr>
        <w:t xml:space="preserve"> </w:t>
      </w:r>
      <w:r>
        <w:rPr>
          <w:rFonts w:ascii="仿宋" w:eastAsia="仿宋" w:hAnsi="仿宋" w:cs="仿宋" w:hint="eastAsia"/>
          <w:szCs w:val="21"/>
        </w:rPr>
        <w:t>欢</w:t>
      </w:r>
      <w:r>
        <w:rPr>
          <w:rFonts w:ascii="仿宋" w:eastAsia="仿宋" w:hAnsi="仿宋" w:cs="仿宋" w:hint="eastAsia"/>
          <w:szCs w:val="21"/>
        </w:rPr>
        <w:tab/>
        <w:t>0917-3451055</w:t>
      </w:r>
      <w:r>
        <w:rPr>
          <w:rFonts w:ascii="仿宋" w:eastAsia="仿宋" w:hAnsi="仿宋" w:cs="仿宋" w:hint="eastAsia"/>
          <w:szCs w:val="21"/>
        </w:rPr>
        <w:tab/>
        <w:t>18329677163</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榆林分行</w:t>
      </w:r>
      <w:r>
        <w:rPr>
          <w:rFonts w:ascii="仿宋" w:eastAsia="仿宋" w:hAnsi="仿宋" w:cs="仿宋" w:hint="eastAsia"/>
          <w:szCs w:val="21"/>
        </w:rPr>
        <w:tab/>
      </w:r>
      <w:r>
        <w:rPr>
          <w:rFonts w:ascii="仿宋" w:eastAsia="仿宋" w:hAnsi="仿宋" w:cs="仿宋" w:hint="eastAsia"/>
          <w:szCs w:val="21"/>
        </w:rPr>
        <w:t>尚云鹏</w:t>
      </w:r>
      <w:r>
        <w:rPr>
          <w:rFonts w:ascii="仿宋" w:eastAsia="仿宋" w:hAnsi="仿宋" w:cs="仿宋" w:hint="eastAsia"/>
          <w:szCs w:val="21"/>
        </w:rPr>
        <w:tab/>
        <w:t>0912-3548019</w:t>
      </w:r>
      <w:r>
        <w:rPr>
          <w:rFonts w:ascii="仿宋" w:eastAsia="仿宋" w:hAnsi="仿宋" w:cs="仿宋" w:hint="eastAsia"/>
          <w:szCs w:val="21"/>
        </w:rPr>
        <w:tab/>
        <w:t>18690473126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延安分行</w:t>
      </w:r>
      <w:r>
        <w:rPr>
          <w:rFonts w:ascii="仿宋" w:eastAsia="仿宋" w:hAnsi="仿宋" w:cs="仿宋" w:hint="eastAsia"/>
          <w:szCs w:val="21"/>
        </w:rPr>
        <w:tab/>
      </w:r>
      <w:r>
        <w:rPr>
          <w:rFonts w:ascii="仿宋" w:eastAsia="仿宋" w:hAnsi="仿宋" w:cs="仿宋" w:hint="eastAsia"/>
          <w:szCs w:val="21"/>
        </w:rPr>
        <w:t>汪昊田</w:t>
      </w:r>
      <w:r>
        <w:rPr>
          <w:rFonts w:ascii="仿宋" w:eastAsia="仿宋" w:hAnsi="仿宋" w:cs="仿宋" w:hint="eastAsia"/>
          <w:szCs w:val="21"/>
        </w:rPr>
        <w:tab/>
        <w:t>0911-8011831</w:t>
      </w:r>
      <w:r>
        <w:rPr>
          <w:rFonts w:ascii="仿宋" w:eastAsia="仿宋" w:hAnsi="仿宋" w:cs="仿宋" w:hint="eastAsia"/>
          <w:szCs w:val="21"/>
        </w:rPr>
        <w:tab/>
        <w:t>13509115500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咸阳分行</w:t>
      </w:r>
      <w:r>
        <w:rPr>
          <w:rFonts w:ascii="仿宋" w:eastAsia="仿宋" w:hAnsi="仿宋" w:cs="仿宋" w:hint="eastAsia"/>
          <w:szCs w:val="21"/>
        </w:rPr>
        <w:tab/>
      </w:r>
      <w:r>
        <w:rPr>
          <w:rFonts w:ascii="仿宋" w:eastAsia="仿宋" w:hAnsi="仿宋" w:cs="仿宋" w:hint="eastAsia"/>
          <w:szCs w:val="21"/>
        </w:rPr>
        <w:t>侯</w:t>
      </w:r>
      <w:r>
        <w:rPr>
          <w:rFonts w:ascii="仿宋" w:eastAsia="仿宋" w:hAnsi="仿宋" w:cs="仿宋" w:hint="eastAsia"/>
          <w:szCs w:val="21"/>
        </w:rPr>
        <w:t xml:space="preserve"> </w:t>
      </w:r>
      <w:r>
        <w:rPr>
          <w:rFonts w:ascii="仿宋" w:eastAsia="仿宋" w:hAnsi="仿宋" w:cs="仿宋" w:hint="eastAsia"/>
          <w:szCs w:val="21"/>
        </w:rPr>
        <w:t>佳</w:t>
      </w:r>
      <w:r>
        <w:rPr>
          <w:rFonts w:ascii="仿宋" w:eastAsia="仿宋" w:hAnsi="仿宋" w:cs="仿宋" w:hint="eastAsia"/>
          <w:szCs w:val="21"/>
        </w:rPr>
        <w:tab/>
        <w:t>32100021</w:t>
      </w:r>
      <w:r>
        <w:rPr>
          <w:rFonts w:ascii="仿宋" w:eastAsia="仿宋" w:hAnsi="仿宋" w:cs="仿宋" w:hint="eastAsia"/>
          <w:szCs w:val="21"/>
        </w:rPr>
        <w:tab/>
        <w:t>15229500088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营销一部</w:t>
      </w:r>
      <w:r>
        <w:rPr>
          <w:rFonts w:ascii="仿宋" w:eastAsia="仿宋" w:hAnsi="仿宋" w:cs="仿宋" w:hint="eastAsia"/>
          <w:szCs w:val="21"/>
        </w:rPr>
        <w:tab/>
      </w:r>
      <w:r>
        <w:rPr>
          <w:rFonts w:ascii="仿宋" w:eastAsia="仿宋" w:hAnsi="仿宋" w:cs="仿宋" w:hint="eastAsia"/>
          <w:szCs w:val="21"/>
        </w:rPr>
        <w:t>李</w:t>
      </w:r>
      <w:r>
        <w:rPr>
          <w:rFonts w:ascii="仿宋" w:eastAsia="仿宋" w:hAnsi="仿宋" w:cs="仿宋" w:hint="eastAsia"/>
          <w:szCs w:val="21"/>
        </w:rPr>
        <w:t xml:space="preserve"> </w:t>
      </w:r>
      <w:r>
        <w:rPr>
          <w:rFonts w:ascii="仿宋" w:eastAsia="仿宋" w:hAnsi="仿宋" w:cs="仿宋" w:hint="eastAsia"/>
          <w:szCs w:val="21"/>
        </w:rPr>
        <w:t>敏</w:t>
      </w:r>
      <w:r>
        <w:rPr>
          <w:rFonts w:ascii="仿宋" w:eastAsia="仿宋" w:hAnsi="仿宋" w:cs="仿宋" w:hint="eastAsia"/>
          <w:szCs w:val="21"/>
        </w:rPr>
        <w:tab/>
        <w:t>87236311</w:t>
      </w:r>
      <w:r>
        <w:rPr>
          <w:rFonts w:ascii="仿宋" w:eastAsia="仿宋" w:hAnsi="仿宋" w:cs="仿宋" w:hint="eastAsia"/>
          <w:szCs w:val="21"/>
        </w:rPr>
        <w:tab/>
        <w:t>13772031109</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营销二部</w:t>
      </w:r>
      <w:r>
        <w:rPr>
          <w:rFonts w:ascii="仿宋" w:eastAsia="仿宋" w:hAnsi="仿宋" w:cs="仿宋" w:hint="eastAsia"/>
          <w:szCs w:val="21"/>
        </w:rPr>
        <w:tab/>
      </w:r>
      <w:r>
        <w:rPr>
          <w:rFonts w:ascii="仿宋" w:eastAsia="仿宋" w:hAnsi="仿宋" w:cs="仿宋" w:hint="eastAsia"/>
          <w:szCs w:val="21"/>
        </w:rPr>
        <w:t>朱翰辰</w:t>
      </w:r>
      <w:r>
        <w:rPr>
          <w:rFonts w:ascii="仿宋" w:eastAsia="仿宋" w:hAnsi="仿宋" w:cs="仿宋" w:hint="eastAsia"/>
          <w:szCs w:val="21"/>
        </w:rPr>
        <w:tab/>
        <w:t>87236201</w:t>
      </w:r>
      <w:r>
        <w:rPr>
          <w:rFonts w:ascii="仿宋" w:eastAsia="仿宋" w:hAnsi="仿宋" w:cs="仿宋" w:hint="eastAsia"/>
          <w:szCs w:val="21"/>
        </w:rPr>
        <w:tab/>
        <w:t>17791788078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营业部</w:t>
      </w:r>
      <w:r>
        <w:rPr>
          <w:rFonts w:ascii="仿宋" w:eastAsia="仿宋" w:hAnsi="仿宋" w:cs="仿宋" w:hint="eastAsia"/>
          <w:szCs w:val="21"/>
        </w:rPr>
        <w:tab/>
      </w:r>
      <w:r>
        <w:rPr>
          <w:rFonts w:ascii="仿宋" w:eastAsia="仿宋" w:hAnsi="仿宋" w:cs="仿宋" w:hint="eastAsia"/>
          <w:szCs w:val="21"/>
        </w:rPr>
        <w:t>张翔琮</w:t>
      </w:r>
      <w:r>
        <w:rPr>
          <w:rFonts w:ascii="仿宋" w:eastAsia="仿宋" w:hAnsi="仿宋" w:cs="仿宋" w:hint="eastAsia"/>
          <w:szCs w:val="21"/>
        </w:rPr>
        <w:tab/>
        <w:t>87236306</w:t>
      </w:r>
      <w:r>
        <w:rPr>
          <w:rFonts w:ascii="仿宋" w:eastAsia="仿宋" w:hAnsi="仿宋" w:cs="仿宋" w:hint="eastAsia"/>
          <w:szCs w:val="21"/>
        </w:rPr>
        <w:tab/>
        <w:t>18829235568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电子城支行</w:t>
      </w:r>
      <w:r>
        <w:rPr>
          <w:rFonts w:ascii="仿宋" w:eastAsia="仿宋" w:hAnsi="仿宋" w:cs="仿宋" w:hint="eastAsia"/>
          <w:szCs w:val="21"/>
        </w:rPr>
        <w:tab/>
      </w:r>
      <w:r>
        <w:rPr>
          <w:rFonts w:ascii="仿宋" w:eastAsia="仿宋" w:hAnsi="仿宋" w:cs="仿宋" w:hint="eastAsia"/>
          <w:szCs w:val="21"/>
        </w:rPr>
        <w:t>张曼玉</w:t>
      </w:r>
      <w:r>
        <w:rPr>
          <w:rFonts w:ascii="仿宋" w:eastAsia="仿宋" w:hAnsi="仿宋" w:cs="仿宋" w:hint="eastAsia"/>
          <w:szCs w:val="21"/>
        </w:rPr>
        <w:tab/>
        <w:t>88247071</w:t>
      </w:r>
      <w:r>
        <w:rPr>
          <w:rFonts w:ascii="仿宋" w:eastAsia="仿宋" w:hAnsi="仿宋" w:cs="仿宋" w:hint="eastAsia"/>
          <w:szCs w:val="21"/>
        </w:rPr>
        <w:tab/>
        <w:t>18009298787</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明德门支行</w:t>
      </w:r>
      <w:r>
        <w:rPr>
          <w:rFonts w:ascii="仿宋" w:eastAsia="仿宋" w:hAnsi="仿宋" w:cs="仿宋" w:hint="eastAsia"/>
          <w:szCs w:val="21"/>
        </w:rPr>
        <w:tab/>
      </w:r>
      <w:r>
        <w:rPr>
          <w:rFonts w:ascii="仿宋" w:eastAsia="仿宋" w:hAnsi="仿宋" w:cs="仿宋" w:hint="eastAsia"/>
          <w:szCs w:val="21"/>
        </w:rPr>
        <w:t>王</w:t>
      </w:r>
      <w:r>
        <w:rPr>
          <w:rFonts w:ascii="仿宋" w:eastAsia="仿宋" w:hAnsi="仿宋" w:cs="仿宋" w:hint="eastAsia"/>
          <w:szCs w:val="21"/>
        </w:rPr>
        <w:t xml:space="preserve"> </w:t>
      </w:r>
      <w:r>
        <w:rPr>
          <w:rFonts w:ascii="仿宋" w:eastAsia="仿宋" w:hAnsi="仿宋" w:cs="仿宋" w:hint="eastAsia"/>
          <w:szCs w:val="21"/>
        </w:rPr>
        <w:t>晨</w:t>
      </w:r>
      <w:r>
        <w:rPr>
          <w:rFonts w:ascii="仿宋" w:eastAsia="仿宋" w:hAnsi="仿宋" w:cs="仿宋" w:hint="eastAsia"/>
          <w:szCs w:val="21"/>
        </w:rPr>
        <w:tab/>
        <w:t>85350770</w:t>
      </w:r>
      <w:r>
        <w:rPr>
          <w:rFonts w:ascii="仿宋" w:eastAsia="仿宋" w:hAnsi="仿宋" w:cs="仿宋" w:hint="eastAsia"/>
          <w:szCs w:val="21"/>
        </w:rPr>
        <w:tab/>
        <w:t>13991249430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东大街支行</w:t>
      </w:r>
      <w:r>
        <w:rPr>
          <w:rFonts w:ascii="仿宋" w:eastAsia="仿宋" w:hAnsi="仿宋" w:cs="仿宋" w:hint="eastAsia"/>
          <w:szCs w:val="21"/>
        </w:rPr>
        <w:tab/>
      </w:r>
      <w:r>
        <w:rPr>
          <w:rFonts w:ascii="仿宋" w:eastAsia="仿宋" w:hAnsi="仿宋" w:cs="仿宋" w:hint="eastAsia"/>
          <w:szCs w:val="21"/>
        </w:rPr>
        <w:t>刘</w:t>
      </w:r>
      <w:r>
        <w:rPr>
          <w:rFonts w:ascii="仿宋" w:eastAsia="仿宋" w:hAnsi="仿宋" w:cs="仿宋" w:hint="eastAsia"/>
          <w:szCs w:val="21"/>
        </w:rPr>
        <w:t xml:space="preserve"> </w:t>
      </w:r>
      <w:r>
        <w:rPr>
          <w:rFonts w:ascii="仿宋" w:eastAsia="仿宋" w:hAnsi="仿宋" w:cs="仿宋" w:hint="eastAsia"/>
          <w:szCs w:val="21"/>
        </w:rPr>
        <w:t>林</w:t>
      </w:r>
      <w:r>
        <w:rPr>
          <w:rFonts w:ascii="仿宋" w:eastAsia="仿宋" w:hAnsi="仿宋" w:cs="仿宋" w:hint="eastAsia"/>
          <w:szCs w:val="21"/>
        </w:rPr>
        <w:tab/>
        <w:t>87438914</w:t>
      </w:r>
      <w:r>
        <w:rPr>
          <w:rFonts w:ascii="仿宋" w:eastAsia="仿宋" w:hAnsi="仿宋" w:cs="仿宋" w:hint="eastAsia"/>
          <w:szCs w:val="21"/>
        </w:rPr>
        <w:tab/>
        <w:t>15029673754</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经济开发区支行</w:t>
      </w:r>
      <w:r>
        <w:rPr>
          <w:rFonts w:ascii="仿宋" w:eastAsia="仿宋" w:hAnsi="仿宋" w:cs="仿宋" w:hint="eastAsia"/>
          <w:szCs w:val="21"/>
        </w:rPr>
        <w:tab/>
      </w:r>
      <w:r>
        <w:rPr>
          <w:rFonts w:ascii="仿宋" w:eastAsia="仿宋" w:hAnsi="仿宋" w:cs="仿宋" w:hint="eastAsia"/>
          <w:szCs w:val="21"/>
        </w:rPr>
        <w:t>陆家俊</w:t>
      </w:r>
      <w:r>
        <w:rPr>
          <w:rFonts w:ascii="仿宋" w:eastAsia="仿宋" w:hAnsi="仿宋" w:cs="仿宋" w:hint="eastAsia"/>
          <w:szCs w:val="21"/>
        </w:rPr>
        <w:tab/>
        <w:t>86525176</w:t>
      </w:r>
      <w:r>
        <w:rPr>
          <w:rFonts w:ascii="仿宋" w:eastAsia="仿宋" w:hAnsi="仿宋" w:cs="仿宋" w:hint="eastAsia"/>
          <w:szCs w:val="21"/>
        </w:rPr>
        <w:tab/>
        <w:t>18629303397</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凤城九路支行</w:t>
      </w:r>
      <w:r>
        <w:rPr>
          <w:rFonts w:ascii="仿宋" w:eastAsia="仿宋" w:hAnsi="仿宋" w:cs="仿宋" w:hint="eastAsia"/>
          <w:szCs w:val="21"/>
        </w:rPr>
        <w:tab/>
      </w:r>
      <w:r>
        <w:rPr>
          <w:rFonts w:ascii="仿宋" w:eastAsia="仿宋" w:hAnsi="仿宋" w:cs="仿宋" w:hint="eastAsia"/>
          <w:szCs w:val="21"/>
        </w:rPr>
        <w:t>宋</w:t>
      </w:r>
      <w:r>
        <w:rPr>
          <w:rFonts w:ascii="仿宋" w:eastAsia="仿宋" w:hAnsi="仿宋" w:cs="仿宋" w:hint="eastAsia"/>
          <w:szCs w:val="21"/>
        </w:rPr>
        <w:t xml:space="preserve"> </w:t>
      </w:r>
      <w:r>
        <w:rPr>
          <w:rFonts w:ascii="仿宋" w:eastAsia="仿宋" w:hAnsi="仿宋" w:cs="仿宋" w:hint="eastAsia"/>
          <w:szCs w:val="21"/>
        </w:rPr>
        <w:t>宜</w:t>
      </w:r>
      <w:r>
        <w:rPr>
          <w:rFonts w:ascii="仿宋" w:eastAsia="仿宋" w:hAnsi="仿宋" w:cs="仿宋" w:hint="eastAsia"/>
          <w:szCs w:val="21"/>
        </w:rPr>
        <w:tab/>
        <w:t>89155022</w:t>
      </w:r>
      <w:r>
        <w:rPr>
          <w:rFonts w:ascii="仿宋" w:eastAsia="仿宋" w:hAnsi="仿宋" w:cs="仿宋" w:hint="eastAsia"/>
          <w:szCs w:val="21"/>
        </w:rPr>
        <w:tab/>
        <w:t>18966911622</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兴庆路支行</w:t>
      </w:r>
      <w:r>
        <w:rPr>
          <w:rFonts w:ascii="仿宋" w:eastAsia="仿宋" w:hAnsi="仿宋" w:cs="仿宋" w:hint="eastAsia"/>
          <w:szCs w:val="21"/>
        </w:rPr>
        <w:tab/>
      </w:r>
      <w:r>
        <w:rPr>
          <w:rFonts w:ascii="仿宋" w:eastAsia="仿宋" w:hAnsi="仿宋" w:cs="仿宋" w:hint="eastAsia"/>
          <w:szCs w:val="21"/>
        </w:rPr>
        <w:t>司</w:t>
      </w:r>
      <w:r>
        <w:rPr>
          <w:rFonts w:ascii="仿宋" w:eastAsia="仿宋" w:hAnsi="仿宋" w:cs="仿宋" w:hint="eastAsia"/>
          <w:szCs w:val="21"/>
        </w:rPr>
        <w:t xml:space="preserve"> </w:t>
      </w:r>
      <w:r>
        <w:rPr>
          <w:rFonts w:ascii="仿宋" w:eastAsia="仿宋" w:hAnsi="仿宋" w:cs="仿宋" w:hint="eastAsia"/>
          <w:szCs w:val="21"/>
        </w:rPr>
        <w:t>洋</w:t>
      </w:r>
      <w:r>
        <w:rPr>
          <w:rFonts w:ascii="仿宋" w:eastAsia="仿宋" w:hAnsi="仿宋" w:cs="仿宋" w:hint="eastAsia"/>
          <w:szCs w:val="21"/>
        </w:rPr>
        <w:tab/>
        <w:t>83290033</w:t>
      </w:r>
      <w:r>
        <w:rPr>
          <w:rFonts w:ascii="仿宋" w:eastAsia="仿宋" w:hAnsi="仿宋" w:cs="仿宋" w:hint="eastAsia"/>
          <w:szCs w:val="21"/>
        </w:rPr>
        <w:tab/>
        <w:t>18629251819</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长乐西路支行</w:t>
      </w:r>
      <w:r>
        <w:rPr>
          <w:rFonts w:ascii="仿宋" w:eastAsia="仿宋" w:hAnsi="仿宋" w:cs="仿宋" w:hint="eastAsia"/>
          <w:szCs w:val="21"/>
        </w:rPr>
        <w:tab/>
      </w:r>
      <w:r>
        <w:rPr>
          <w:rFonts w:ascii="仿宋" w:eastAsia="仿宋" w:hAnsi="仿宋" w:cs="仿宋" w:hint="eastAsia"/>
          <w:szCs w:val="21"/>
        </w:rPr>
        <w:t>张</w:t>
      </w:r>
      <w:r>
        <w:rPr>
          <w:rFonts w:ascii="仿宋" w:eastAsia="仿宋" w:hAnsi="仿宋" w:cs="仿宋" w:hint="eastAsia"/>
          <w:szCs w:val="21"/>
        </w:rPr>
        <w:t xml:space="preserve"> </w:t>
      </w:r>
      <w:r>
        <w:rPr>
          <w:rFonts w:ascii="仿宋" w:eastAsia="仿宋" w:hAnsi="仿宋" w:cs="仿宋" w:hint="eastAsia"/>
          <w:szCs w:val="21"/>
        </w:rPr>
        <w:t>超</w:t>
      </w:r>
      <w:r>
        <w:rPr>
          <w:rFonts w:ascii="仿宋" w:eastAsia="仿宋" w:hAnsi="仿宋" w:cs="仿宋" w:hint="eastAsia"/>
          <w:szCs w:val="21"/>
        </w:rPr>
        <w:tab/>
        <w:t>82566208</w:t>
      </w:r>
      <w:r>
        <w:rPr>
          <w:rFonts w:ascii="仿宋" w:eastAsia="仿宋" w:hAnsi="仿宋" w:cs="仿宋" w:hint="eastAsia"/>
          <w:szCs w:val="21"/>
        </w:rPr>
        <w:tab/>
        <w:t>15877390201</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友谊路支行</w:t>
      </w:r>
      <w:r>
        <w:rPr>
          <w:rFonts w:ascii="仿宋" w:eastAsia="仿宋" w:hAnsi="仿宋" w:cs="仿宋" w:hint="eastAsia"/>
          <w:szCs w:val="21"/>
        </w:rPr>
        <w:tab/>
      </w:r>
      <w:r>
        <w:rPr>
          <w:rFonts w:ascii="仿宋" w:eastAsia="仿宋" w:hAnsi="仿宋" w:cs="仿宋" w:hint="eastAsia"/>
          <w:szCs w:val="21"/>
        </w:rPr>
        <w:t>贠程敏</w:t>
      </w:r>
      <w:r>
        <w:rPr>
          <w:rFonts w:ascii="仿宋" w:eastAsia="仿宋" w:hAnsi="仿宋" w:cs="仿宋" w:hint="eastAsia"/>
          <w:szCs w:val="21"/>
        </w:rPr>
        <w:tab/>
        <w:t>88422067</w:t>
      </w:r>
      <w:r>
        <w:rPr>
          <w:rFonts w:ascii="仿宋" w:eastAsia="仿宋" w:hAnsi="仿宋" w:cs="仿宋" w:hint="eastAsia"/>
          <w:szCs w:val="21"/>
        </w:rPr>
        <w:tab/>
        <w:t>18792795210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边家村支行</w:t>
      </w:r>
      <w:r>
        <w:rPr>
          <w:rFonts w:ascii="仿宋" w:eastAsia="仿宋" w:hAnsi="仿宋" w:cs="仿宋" w:hint="eastAsia"/>
          <w:szCs w:val="21"/>
        </w:rPr>
        <w:tab/>
      </w:r>
      <w:r>
        <w:rPr>
          <w:rFonts w:ascii="仿宋" w:eastAsia="仿宋" w:hAnsi="仿宋" w:cs="仿宋" w:hint="eastAsia"/>
          <w:szCs w:val="21"/>
        </w:rPr>
        <w:t>王</w:t>
      </w:r>
      <w:r>
        <w:rPr>
          <w:rFonts w:ascii="仿宋" w:eastAsia="仿宋" w:hAnsi="仿宋" w:cs="仿宋" w:hint="eastAsia"/>
          <w:szCs w:val="21"/>
        </w:rPr>
        <w:t xml:space="preserve"> </w:t>
      </w:r>
      <w:r>
        <w:rPr>
          <w:rFonts w:ascii="仿宋" w:eastAsia="仿宋" w:hAnsi="仿宋" w:cs="仿宋" w:hint="eastAsia"/>
          <w:szCs w:val="21"/>
        </w:rPr>
        <w:t>鹏</w:t>
      </w:r>
      <w:r>
        <w:rPr>
          <w:rFonts w:ascii="仿宋" w:eastAsia="仿宋" w:hAnsi="仿宋" w:cs="仿宋" w:hint="eastAsia"/>
          <w:szCs w:val="21"/>
        </w:rPr>
        <w:tab/>
        <w:t>85251673</w:t>
      </w:r>
      <w:r>
        <w:rPr>
          <w:rFonts w:ascii="仿宋" w:eastAsia="仿宋" w:hAnsi="仿宋" w:cs="仿宋" w:hint="eastAsia"/>
          <w:szCs w:val="21"/>
        </w:rPr>
        <w:tab/>
        <w:t>15309223048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北关支行</w:t>
      </w:r>
      <w:r>
        <w:rPr>
          <w:rFonts w:ascii="仿宋" w:eastAsia="仿宋" w:hAnsi="仿宋" w:cs="仿宋" w:hint="eastAsia"/>
          <w:szCs w:val="21"/>
        </w:rPr>
        <w:tab/>
      </w:r>
      <w:r>
        <w:rPr>
          <w:rFonts w:ascii="仿宋" w:eastAsia="仿宋" w:hAnsi="仿宋" w:cs="仿宋" w:hint="eastAsia"/>
          <w:szCs w:val="21"/>
        </w:rPr>
        <w:t>菅新培</w:t>
      </w:r>
      <w:r>
        <w:rPr>
          <w:rFonts w:ascii="仿宋" w:eastAsia="仿宋" w:hAnsi="仿宋" w:cs="仿宋" w:hint="eastAsia"/>
          <w:szCs w:val="21"/>
        </w:rPr>
        <w:tab/>
        <w:t>86248203</w:t>
      </w:r>
      <w:r>
        <w:rPr>
          <w:rFonts w:ascii="仿宋" w:eastAsia="仿宋" w:hAnsi="仿宋" w:cs="仿宋" w:hint="eastAsia"/>
          <w:szCs w:val="21"/>
        </w:rPr>
        <w:tab/>
        <w:t>18092169361</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南郊支行</w:t>
      </w:r>
      <w:r>
        <w:rPr>
          <w:rFonts w:ascii="仿宋" w:eastAsia="仿宋" w:hAnsi="仿宋" w:cs="仿宋" w:hint="eastAsia"/>
          <w:szCs w:val="21"/>
        </w:rPr>
        <w:tab/>
      </w:r>
      <w:r>
        <w:rPr>
          <w:rFonts w:ascii="仿宋" w:eastAsia="仿宋" w:hAnsi="仿宋" w:cs="仿宋" w:hint="eastAsia"/>
          <w:szCs w:val="21"/>
        </w:rPr>
        <w:t>程</w:t>
      </w:r>
      <w:r>
        <w:rPr>
          <w:rFonts w:ascii="仿宋" w:eastAsia="仿宋" w:hAnsi="仿宋" w:cs="仿宋" w:hint="eastAsia"/>
          <w:szCs w:val="21"/>
        </w:rPr>
        <w:t xml:space="preserve"> </w:t>
      </w:r>
      <w:r>
        <w:rPr>
          <w:rFonts w:ascii="仿宋" w:eastAsia="仿宋" w:hAnsi="仿宋" w:cs="仿宋" w:hint="eastAsia"/>
          <w:szCs w:val="21"/>
        </w:rPr>
        <w:t>拓</w:t>
      </w:r>
      <w:r>
        <w:rPr>
          <w:rFonts w:ascii="仿宋" w:eastAsia="仿宋" w:hAnsi="仿宋" w:cs="仿宋" w:hint="eastAsia"/>
          <w:szCs w:val="21"/>
        </w:rPr>
        <w:tab/>
        <w:t>85265234</w:t>
      </w:r>
      <w:r>
        <w:rPr>
          <w:rFonts w:ascii="仿宋" w:eastAsia="仿宋" w:hAnsi="仿宋" w:cs="仿宋" w:hint="eastAsia"/>
          <w:szCs w:val="21"/>
        </w:rPr>
        <w:tab/>
        <w:t>13772491661</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西关正街</w:t>
      </w:r>
      <w:r>
        <w:rPr>
          <w:rFonts w:ascii="仿宋" w:eastAsia="仿宋" w:hAnsi="仿宋" w:cs="仿宋" w:hint="eastAsia"/>
          <w:szCs w:val="21"/>
        </w:rPr>
        <w:tab/>
      </w:r>
      <w:r>
        <w:rPr>
          <w:rFonts w:ascii="仿宋" w:eastAsia="仿宋" w:hAnsi="仿宋" w:cs="仿宋" w:hint="eastAsia"/>
          <w:szCs w:val="21"/>
        </w:rPr>
        <w:t>马</w:t>
      </w:r>
      <w:r>
        <w:rPr>
          <w:rFonts w:ascii="仿宋" w:eastAsia="仿宋" w:hAnsi="仿宋" w:cs="仿宋" w:hint="eastAsia"/>
          <w:szCs w:val="21"/>
        </w:rPr>
        <w:t xml:space="preserve"> </w:t>
      </w:r>
      <w:r>
        <w:rPr>
          <w:rFonts w:ascii="仿宋" w:eastAsia="仿宋" w:hAnsi="仿宋" w:cs="仿宋" w:hint="eastAsia"/>
          <w:szCs w:val="21"/>
        </w:rPr>
        <w:t>瑜</w:t>
      </w:r>
      <w:r>
        <w:rPr>
          <w:rFonts w:ascii="仿宋" w:eastAsia="仿宋" w:hAnsi="仿宋" w:cs="仿宋" w:hint="eastAsia"/>
          <w:szCs w:val="21"/>
        </w:rPr>
        <w:tab/>
        <w:t>89548109</w:t>
      </w:r>
      <w:r>
        <w:rPr>
          <w:rFonts w:ascii="仿宋" w:eastAsia="仿宋" w:hAnsi="仿宋" w:cs="仿宋" w:hint="eastAsia"/>
          <w:szCs w:val="21"/>
        </w:rPr>
        <w:tab/>
        <w:t>13772337373</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丈八东路支行</w:t>
      </w:r>
      <w:r>
        <w:rPr>
          <w:rFonts w:ascii="仿宋" w:eastAsia="仿宋" w:hAnsi="仿宋" w:cs="仿宋" w:hint="eastAsia"/>
          <w:szCs w:val="21"/>
        </w:rPr>
        <w:tab/>
      </w:r>
      <w:r>
        <w:rPr>
          <w:rFonts w:ascii="仿宋" w:eastAsia="仿宋" w:hAnsi="仿宋" w:cs="仿宋" w:hint="eastAsia"/>
          <w:szCs w:val="21"/>
        </w:rPr>
        <w:t>杨筱凡</w:t>
      </w:r>
      <w:r>
        <w:rPr>
          <w:rFonts w:ascii="仿宋" w:eastAsia="仿宋" w:hAnsi="仿宋" w:cs="仿宋" w:hint="eastAsia"/>
          <w:szCs w:val="21"/>
        </w:rPr>
        <w:tab/>
        <w:t>81026910</w:t>
      </w:r>
      <w:r>
        <w:rPr>
          <w:rFonts w:ascii="仿宋" w:eastAsia="仿宋" w:hAnsi="仿宋" w:cs="仿宋" w:hint="eastAsia"/>
          <w:szCs w:val="21"/>
        </w:rPr>
        <w:tab/>
        <w:t>15129044185</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雁塔路支行</w:t>
      </w:r>
      <w:r>
        <w:rPr>
          <w:rFonts w:ascii="仿宋" w:eastAsia="仿宋" w:hAnsi="仿宋" w:cs="仿宋" w:hint="eastAsia"/>
          <w:szCs w:val="21"/>
        </w:rPr>
        <w:tab/>
      </w:r>
      <w:r>
        <w:rPr>
          <w:rFonts w:ascii="仿宋" w:eastAsia="仿宋" w:hAnsi="仿宋" w:cs="仿宋" w:hint="eastAsia"/>
          <w:szCs w:val="21"/>
        </w:rPr>
        <w:t>闫梓闶</w:t>
      </w:r>
      <w:r>
        <w:rPr>
          <w:rFonts w:ascii="仿宋" w:eastAsia="仿宋" w:hAnsi="仿宋" w:cs="仿宋" w:hint="eastAsia"/>
          <w:szCs w:val="21"/>
        </w:rPr>
        <w:tab/>
        <w:t>82222501</w:t>
      </w:r>
      <w:r>
        <w:rPr>
          <w:rFonts w:ascii="仿宋" w:eastAsia="仿宋" w:hAnsi="仿宋" w:cs="仿宋" w:hint="eastAsia"/>
          <w:szCs w:val="21"/>
        </w:rPr>
        <w:tab/>
        <w:t>18691561524</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唐延路支行</w:t>
      </w:r>
      <w:r>
        <w:rPr>
          <w:rFonts w:ascii="仿宋" w:eastAsia="仿宋" w:hAnsi="仿宋" w:cs="仿宋" w:hint="eastAsia"/>
          <w:szCs w:val="21"/>
        </w:rPr>
        <w:tab/>
      </w:r>
      <w:r>
        <w:rPr>
          <w:rFonts w:ascii="仿宋" w:eastAsia="仿宋" w:hAnsi="仿宋" w:cs="仿宋" w:hint="eastAsia"/>
          <w:szCs w:val="21"/>
        </w:rPr>
        <w:t>尉二宝</w:t>
      </w:r>
      <w:r>
        <w:rPr>
          <w:rFonts w:ascii="仿宋" w:eastAsia="仿宋" w:hAnsi="仿宋" w:cs="仿宋" w:hint="eastAsia"/>
          <w:szCs w:val="21"/>
        </w:rPr>
        <w:tab/>
        <w:t>88329478</w:t>
      </w:r>
      <w:r>
        <w:rPr>
          <w:rFonts w:ascii="仿宋" w:eastAsia="仿宋" w:hAnsi="仿宋" w:cs="仿宋" w:hint="eastAsia"/>
          <w:szCs w:val="21"/>
        </w:rPr>
        <w:tab/>
        <w:t>13991930150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枫林绿洲支行</w:t>
      </w:r>
      <w:r>
        <w:rPr>
          <w:rFonts w:ascii="仿宋" w:eastAsia="仿宋" w:hAnsi="仿宋" w:cs="仿宋" w:hint="eastAsia"/>
          <w:szCs w:val="21"/>
        </w:rPr>
        <w:tab/>
      </w:r>
      <w:r>
        <w:rPr>
          <w:rFonts w:ascii="仿宋" w:eastAsia="仿宋" w:hAnsi="仿宋" w:cs="仿宋" w:hint="eastAsia"/>
          <w:szCs w:val="21"/>
        </w:rPr>
        <w:t>杨</w:t>
      </w:r>
      <w:r>
        <w:rPr>
          <w:rFonts w:ascii="仿宋" w:eastAsia="仿宋" w:hAnsi="仿宋" w:cs="仿宋" w:hint="eastAsia"/>
          <w:szCs w:val="21"/>
        </w:rPr>
        <w:t xml:space="preserve"> </w:t>
      </w:r>
      <w:r>
        <w:rPr>
          <w:rFonts w:ascii="仿宋" w:eastAsia="仿宋" w:hAnsi="仿宋" w:cs="仿宋" w:hint="eastAsia"/>
          <w:szCs w:val="21"/>
        </w:rPr>
        <w:t>嘉</w:t>
      </w:r>
      <w:r>
        <w:rPr>
          <w:rFonts w:ascii="仿宋" w:eastAsia="仿宋" w:hAnsi="仿宋" w:cs="仿宋" w:hint="eastAsia"/>
          <w:szCs w:val="21"/>
        </w:rPr>
        <w:tab/>
        <w:t>87302120</w:t>
      </w:r>
      <w:r>
        <w:rPr>
          <w:rFonts w:ascii="仿宋" w:eastAsia="仿宋" w:hAnsi="仿宋" w:cs="仿宋" w:hint="eastAsia"/>
          <w:szCs w:val="21"/>
        </w:rPr>
        <w:tab/>
        <w:t>13609199490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南关正街支行</w:t>
      </w:r>
      <w:r>
        <w:rPr>
          <w:rFonts w:ascii="仿宋" w:eastAsia="仿宋" w:hAnsi="仿宋" w:cs="仿宋" w:hint="eastAsia"/>
          <w:szCs w:val="21"/>
        </w:rPr>
        <w:tab/>
      </w:r>
      <w:r>
        <w:rPr>
          <w:rFonts w:ascii="仿宋" w:eastAsia="仿宋" w:hAnsi="仿宋" w:cs="仿宋" w:hint="eastAsia"/>
          <w:szCs w:val="21"/>
        </w:rPr>
        <w:t>郭</w:t>
      </w:r>
      <w:r>
        <w:rPr>
          <w:rFonts w:ascii="仿宋" w:eastAsia="仿宋" w:hAnsi="仿宋" w:cs="仿宋" w:hint="eastAsia"/>
          <w:szCs w:val="21"/>
        </w:rPr>
        <w:t xml:space="preserve"> </w:t>
      </w:r>
      <w:r>
        <w:rPr>
          <w:rFonts w:ascii="仿宋" w:eastAsia="仿宋" w:hAnsi="仿宋" w:cs="仿宋" w:hint="eastAsia"/>
          <w:szCs w:val="21"/>
        </w:rPr>
        <w:t>敏</w:t>
      </w:r>
      <w:r>
        <w:rPr>
          <w:rFonts w:ascii="仿宋" w:eastAsia="仿宋" w:hAnsi="仿宋" w:cs="仿宋" w:hint="eastAsia"/>
          <w:szCs w:val="21"/>
        </w:rPr>
        <w:tab/>
        <w:t>85230722</w:t>
      </w:r>
      <w:r>
        <w:rPr>
          <w:rFonts w:ascii="仿宋" w:eastAsia="仿宋" w:hAnsi="仿宋" w:cs="仿宋" w:hint="eastAsia"/>
          <w:szCs w:val="21"/>
        </w:rPr>
        <w:tab/>
        <w:t>18066610983</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南二环支行</w:t>
      </w:r>
      <w:r>
        <w:rPr>
          <w:rFonts w:ascii="仿宋" w:eastAsia="仿宋" w:hAnsi="仿宋" w:cs="仿宋" w:hint="eastAsia"/>
          <w:szCs w:val="21"/>
        </w:rPr>
        <w:tab/>
      </w:r>
      <w:r>
        <w:rPr>
          <w:rFonts w:ascii="仿宋" w:eastAsia="仿宋" w:hAnsi="仿宋" w:cs="仿宋" w:hint="eastAsia"/>
          <w:szCs w:val="21"/>
        </w:rPr>
        <w:t>刘</w:t>
      </w:r>
      <w:r>
        <w:rPr>
          <w:rFonts w:ascii="仿宋" w:eastAsia="仿宋" w:hAnsi="仿宋" w:cs="仿宋" w:hint="eastAsia"/>
          <w:szCs w:val="21"/>
        </w:rPr>
        <w:t xml:space="preserve"> </w:t>
      </w:r>
      <w:r>
        <w:rPr>
          <w:rFonts w:ascii="仿宋" w:eastAsia="仿宋" w:hAnsi="仿宋" w:cs="仿宋" w:hint="eastAsia"/>
          <w:szCs w:val="21"/>
        </w:rPr>
        <w:t>超</w:t>
      </w:r>
      <w:r>
        <w:rPr>
          <w:rFonts w:ascii="仿宋" w:eastAsia="仿宋" w:hAnsi="仿宋" w:cs="仿宋" w:hint="eastAsia"/>
          <w:szCs w:val="21"/>
        </w:rPr>
        <w:tab/>
        <w:t>88</w:t>
      </w:r>
      <w:r>
        <w:rPr>
          <w:rFonts w:ascii="仿宋" w:eastAsia="仿宋" w:hAnsi="仿宋" w:cs="仿宋" w:hint="eastAsia"/>
          <w:szCs w:val="21"/>
        </w:rPr>
        <w:t>362861</w:t>
      </w:r>
      <w:r>
        <w:rPr>
          <w:rFonts w:ascii="仿宋" w:eastAsia="仿宋" w:hAnsi="仿宋" w:cs="仿宋" w:hint="eastAsia"/>
          <w:szCs w:val="21"/>
        </w:rPr>
        <w:tab/>
        <w:t>18192080396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曲江支行</w:t>
      </w:r>
      <w:r>
        <w:rPr>
          <w:rFonts w:ascii="仿宋" w:eastAsia="仿宋" w:hAnsi="仿宋" w:cs="仿宋" w:hint="eastAsia"/>
          <w:szCs w:val="21"/>
        </w:rPr>
        <w:tab/>
      </w:r>
      <w:r>
        <w:rPr>
          <w:rFonts w:ascii="仿宋" w:eastAsia="仿宋" w:hAnsi="仿宋" w:cs="仿宋" w:hint="eastAsia"/>
          <w:szCs w:val="21"/>
        </w:rPr>
        <w:t>田</w:t>
      </w:r>
      <w:r>
        <w:rPr>
          <w:rFonts w:ascii="仿宋" w:eastAsia="仿宋" w:hAnsi="仿宋" w:cs="仿宋" w:hint="eastAsia"/>
          <w:szCs w:val="21"/>
        </w:rPr>
        <w:t xml:space="preserve"> </w:t>
      </w:r>
      <w:r>
        <w:rPr>
          <w:rFonts w:ascii="仿宋" w:eastAsia="仿宋" w:hAnsi="仿宋" w:cs="仿宋" w:hint="eastAsia"/>
          <w:szCs w:val="21"/>
        </w:rPr>
        <w:t>鹏</w:t>
      </w:r>
      <w:r>
        <w:rPr>
          <w:rFonts w:ascii="仿宋" w:eastAsia="仿宋" w:hAnsi="仿宋" w:cs="仿宋" w:hint="eastAsia"/>
          <w:szCs w:val="21"/>
        </w:rPr>
        <w:tab/>
        <w:t>81205890</w:t>
      </w:r>
      <w:r>
        <w:rPr>
          <w:rFonts w:ascii="仿宋" w:eastAsia="仿宋" w:hAnsi="仿宋" w:cs="仿宋" w:hint="eastAsia"/>
          <w:szCs w:val="21"/>
        </w:rPr>
        <w:tab/>
        <w:t>13991937977</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lastRenderedPageBreak/>
        <w:t>太白路支行</w:t>
      </w:r>
      <w:r>
        <w:rPr>
          <w:rFonts w:ascii="仿宋" w:eastAsia="仿宋" w:hAnsi="仿宋" w:cs="仿宋" w:hint="eastAsia"/>
          <w:szCs w:val="21"/>
        </w:rPr>
        <w:tab/>
      </w:r>
      <w:r>
        <w:rPr>
          <w:rFonts w:ascii="仿宋" w:eastAsia="仿宋" w:hAnsi="仿宋" w:cs="仿宋" w:hint="eastAsia"/>
          <w:szCs w:val="21"/>
        </w:rPr>
        <w:t>马振林</w:t>
      </w:r>
      <w:r>
        <w:rPr>
          <w:rFonts w:ascii="仿宋" w:eastAsia="仿宋" w:hAnsi="仿宋" w:cs="仿宋" w:hint="eastAsia"/>
          <w:szCs w:val="21"/>
        </w:rPr>
        <w:tab/>
        <w:t>68912880</w:t>
      </w:r>
      <w:r>
        <w:rPr>
          <w:rFonts w:ascii="仿宋" w:eastAsia="仿宋" w:hAnsi="仿宋" w:cs="仿宋" w:hint="eastAsia"/>
          <w:szCs w:val="21"/>
        </w:rPr>
        <w:tab/>
        <w:t>15353736656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明光路支行</w:t>
      </w:r>
      <w:r>
        <w:rPr>
          <w:rFonts w:ascii="仿宋" w:eastAsia="仿宋" w:hAnsi="仿宋" w:cs="仿宋" w:hint="eastAsia"/>
          <w:szCs w:val="21"/>
        </w:rPr>
        <w:tab/>
      </w:r>
      <w:r>
        <w:rPr>
          <w:rFonts w:ascii="仿宋" w:eastAsia="仿宋" w:hAnsi="仿宋" w:cs="仿宋" w:hint="eastAsia"/>
          <w:szCs w:val="21"/>
        </w:rPr>
        <w:t>刘二渭</w:t>
      </w:r>
      <w:r>
        <w:rPr>
          <w:rFonts w:ascii="仿宋" w:eastAsia="仿宋" w:hAnsi="仿宋" w:cs="仿宋" w:hint="eastAsia"/>
          <w:szCs w:val="21"/>
        </w:rPr>
        <w:tab/>
        <w:t>81623506</w:t>
      </w:r>
      <w:r>
        <w:rPr>
          <w:rFonts w:ascii="仿宋" w:eastAsia="仿宋" w:hAnsi="仿宋" w:cs="仿宋" w:hint="eastAsia"/>
          <w:szCs w:val="21"/>
        </w:rPr>
        <w:tab/>
        <w:t>13201793405</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凤城二路支行</w:t>
      </w:r>
      <w:r>
        <w:rPr>
          <w:rFonts w:ascii="仿宋" w:eastAsia="仿宋" w:hAnsi="仿宋" w:cs="仿宋" w:hint="eastAsia"/>
          <w:szCs w:val="21"/>
        </w:rPr>
        <w:tab/>
      </w:r>
      <w:r>
        <w:rPr>
          <w:rFonts w:ascii="仿宋" w:eastAsia="仿宋" w:hAnsi="仿宋" w:cs="仿宋" w:hint="eastAsia"/>
          <w:szCs w:val="21"/>
        </w:rPr>
        <w:t>张</w:t>
      </w:r>
      <w:r>
        <w:rPr>
          <w:rFonts w:ascii="仿宋" w:eastAsia="仿宋" w:hAnsi="仿宋" w:cs="仿宋" w:hint="eastAsia"/>
          <w:szCs w:val="21"/>
        </w:rPr>
        <w:t xml:space="preserve"> </w:t>
      </w:r>
      <w:r>
        <w:rPr>
          <w:rFonts w:ascii="仿宋" w:eastAsia="仿宋" w:hAnsi="仿宋" w:cs="仿宋" w:hint="eastAsia"/>
          <w:szCs w:val="21"/>
        </w:rPr>
        <w:t>洋</w:t>
      </w:r>
      <w:r>
        <w:rPr>
          <w:rFonts w:ascii="仿宋" w:eastAsia="仿宋" w:hAnsi="仿宋" w:cs="仿宋" w:hint="eastAsia"/>
          <w:szCs w:val="21"/>
        </w:rPr>
        <w:tab/>
        <w:t>86680267</w:t>
      </w:r>
      <w:r>
        <w:rPr>
          <w:rFonts w:ascii="仿宋" w:eastAsia="仿宋" w:hAnsi="仿宋" w:cs="仿宋" w:hint="eastAsia"/>
          <w:szCs w:val="21"/>
        </w:rPr>
        <w:tab/>
        <w:t>13720423343</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昆明路支行</w:t>
      </w:r>
      <w:r>
        <w:rPr>
          <w:rFonts w:ascii="仿宋" w:eastAsia="仿宋" w:hAnsi="仿宋" w:cs="仿宋" w:hint="eastAsia"/>
          <w:szCs w:val="21"/>
        </w:rPr>
        <w:tab/>
      </w:r>
      <w:r>
        <w:rPr>
          <w:rFonts w:ascii="仿宋" w:eastAsia="仿宋" w:hAnsi="仿宋" w:cs="仿宋" w:hint="eastAsia"/>
          <w:szCs w:val="21"/>
        </w:rPr>
        <w:t>张</w:t>
      </w:r>
      <w:r>
        <w:rPr>
          <w:rFonts w:ascii="仿宋" w:eastAsia="仿宋" w:hAnsi="仿宋" w:cs="仿宋" w:hint="eastAsia"/>
          <w:szCs w:val="21"/>
        </w:rPr>
        <w:t xml:space="preserve"> </w:t>
      </w:r>
      <w:r>
        <w:rPr>
          <w:rFonts w:ascii="仿宋" w:eastAsia="仿宋" w:hAnsi="仿宋" w:cs="仿宋" w:hint="eastAsia"/>
          <w:szCs w:val="21"/>
        </w:rPr>
        <w:t>洁</w:t>
      </w:r>
      <w:r>
        <w:rPr>
          <w:rFonts w:ascii="仿宋" w:eastAsia="仿宋" w:hAnsi="仿宋" w:cs="仿宋" w:hint="eastAsia"/>
          <w:szCs w:val="21"/>
        </w:rPr>
        <w:tab/>
        <w:t>84592506</w:t>
      </w:r>
      <w:r>
        <w:rPr>
          <w:rFonts w:ascii="仿宋" w:eastAsia="仿宋" w:hAnsi="仿宋" w:cs="仿宋" w:hint="eastAsia"/>
          <w:szCs w:val="21"/>
        </w:rPr>
        <w:tab/>
        <w:t>13991821278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丈八北路支行</w:t>
      </w:r>
      <w:r>
        <w:rPr>
          <w:rFonts w:ascii="仿宋" w:eastAsia="仿宋" w:hAnsi="仿宋" w:cs="仿宋" w:hint="eastAsia"/>
          <w:szCs w:val="21"/>
        </w:rPr>
        <w:tab/>
      </w:r>
      <w:r>
        <w:rPr>
          <w:rFonts w:ascii="仿宋" w:eastAsia="仿宋" w:hAnsi="仿宋" w:cs="仿宋" w:hint="eastAsia"/>
          <w:szCs w:val="21"/>
        </w:rPr>
        <w:t>郭</w:t>
      </w:r>
      <w:r>
        <w:rPr>
          <w:rFonts w:ascii="仿宋" w:eastAsia="仿宋" w:hAnsi="仿宋" w:cs="仿宋" w:hint="eastAsia"/>
          <w:szCs w:val="21"/>
        </w:rPr>
        <w:t xml:space="preserve"> </w:t>
      </w:r>
      <w:r>
        <w:rPr>
          <w:rFonts w:ascii="仿宋" w:eastAsia="仿宋" w:hAnsi="仿宋" w:cs="仿宋" w:hint="eastAsia"/>
          <w:szCs w:val="21"/>
        </w:rPr>
        <w:t>浩</w:t>
      </w:r>
      <w:r>
        <w:rPr>
          <w:rFonts w:ascii="仿宋" w:eastAsia="仿宋" w:hAnsi="仿宋" w:cs="仿宋" w:hint="eastAsia"/>
          <w:szCs w:val="21"/>
        </w:rPr>
        <w:tab/>
        <w:t>81875192</w:t>
      </w:r>
      <w:r>
        <w:rPr>
          <w:rFonts w:ascii="仿宋" w:eastAsia="仿宋" w:hAnsi="仿宋" w:cs="仿宋" w:hint="eastAsia"/>
          <w:szCs w:val="21"/>
        </w:rPr>
        <w:tab/>
        <w:t>15667087662</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新城支行</w:t>
      </w:r>
      <w:r>
        <w:rPr>
          <w:rFonts w:ascii="仿宋" w:eastAsia="仿宋" w:hAnsi="仿宋" w:cs="仿宋" w:hint="eastAsia"/>
          <w:szCs w:val="21"/>
        </w:rPr>
        <w:tab/>
      </w:r>
      <w:r>
        <w:rPr>
          <w:rFonts w:ascii="仿宋" w:eastAsia="仿宋" w:hAnsi="仿宋" w:cs="仿宋" w:hint="eastAsia"/>
          <w:szCs w:val="21"/>
        </w:rPr>
        <w:t>余振东</w:t>
      </w:r>
      <w:r>
        <w:rPr>
          <w:rFonts w:ascii="仿宋" w:eastAsia="仿宋" w:hAnsi="仿宋" w:cs="仿宋" w:hint="eastAsia"/>
          <w:szCs w:val="21"/>
        </w:rPr>
        <w:tab/>
        <w:t>87251680</w:t>
      </w:r>
      <w:r>
        <w:rPr>
          <w:rFonts w:ascii="仿宋" w:eastAsia="仿宋" w:hAnsi="仿宋" w:cs="仿宋" w:hint="eastAsia"/>
          <w:szCs w:val="21"/>
        </w:rPr>
        <w:tab/>
        <w:t>18066617238</w:t>
      </w:r>
    </w:p>
    <w:p w:rsidR="0067729B" w:rsidRDefault="00CB1B18">
      <w:pPr>
        <w:rPr>
          <w:rFonts w:ascii="仿宋" w:eastAsia="仿宋" w:hAnsi="仿宋" w:cs="仿宋"/>
          <w:b/>
          <w:szCs w:val="21"/>
        </w:rPr>
      </w:pPr>
      <w:r>
        <w:rPr>
          <w:rFonts w:ascii="仿宋" w:eastAsia="仿宋" w:hAnsi="仿宋" w:cs="仿宋" w:hint="eastAsia"/>
          <w:b/>
          <w:szCs w:val="21"/>
        </w:rPr>
        <w:t>六、浦发银行</w:t>
      </w:r>
      <w:r>
        <w:rPr>
          <w:rFonts w:ascii="仿宋" w:eastAsia="仿宋" w:hAnsi="仿宋" w:cs="仿宋" w:hint="eastAsia"/>
          <w:b/>
          <w:szCs w:val="21"/>
        </w:rPr>
        <w:t xml:space="preserve"> </w:t>
      </w:r>
      <w:r>
        <w:rPr>
          <w:rFonts w:ascii="仿宋" w:eastAsia="仿宋" w:hAnsi="仿宋" w:cs="仿宋" w:hint="eastAsia"/>
          <w:b/>
          <w:szCs w:val="21"/>
        </w:rPr>
        <w:t>（政采</w:t>
      </w:r>
      <w:r>
        <w:rPr>
          <w:rFonts w:ascii="仿宋" w:eastAsia="仿宋" w:hAnsi="仿宋" w:cs="仿宋" w:hint="eastAsia"/>
          <w:b/>
          <w:szCs w:val="21"/>
        </w:rPr>
        <w:t>e</w:t>
      </w:r>
      <w:r>
        <w:rPr>
          <w:rFonts w:ascii="仿宋" w:eastAsia="仿宋" w:hAnsi="仿宋" w:cs="仿宋" w:hint="eastAsia"/>
          <w:b/>
          <w:szCs w:val="21"/>
        </w:rPr>
        <w:t>贷）</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吴</w:t>
      </w:r>
      <w:r>
        <w:rPr>
          <w:rFonts w:ascii="仿宋" w:eastAsia="仿宋" w:hAnsi="仿宋" w:cs="仿宋" w:hint="eastAsia"/>
          <w:szCs w:val="21"/>
        </w:rPr>
        <w:t>晨雨</w:t>
      </w:r>
      <w:r>
        <w:rPr>
          <w:rFonts w:ascii="仿宋" w:eastAsia="仿宋" w:hAnsi="仿宋" w:cs="仿宋" w:hint="eastAsia"/>
          <w:szCs w:val="21"/>
        </w:rPr>
        <w:tab/>
      </w:r>
      <w:r>
        <w:rPr>
          <w:rFonts w:ascii="仿宋" w:eastAsia="仿宋" w:hAnsi="仿宋" w:cs="仿宋" w:hint="eastAsia"/>
          <w:szCs w:val="21"/>
        </w:rPr>
        <w:t>客户经理</w:t>
      </w:r>
      <w:r>
        <w:rPr>
          <w:rFonts w:ascii="仿宋" w:eastAsia="仿宋" w:hAnsi="仿宋" w:cs="仿宋" w:hint="eastAsia"/>
          <w:szCs w:val="21"/>
        </w:rPr>
        <w:tab/>
        <w:t>029-63603803</w:t>
      </w:r>
      <w:r>
        <w:rPr>
          <w:rFonts w:ascii="仿宋" w:eastAsia="仿宋" w:hAnsi="仿宋" w:cs="仿宋" w:hint="eastAsia"/>
          <w:szCs w:val="21"/>
        </w:rPr>
        <w:tab/>
        <w:t>15991724645</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陈福全</w:t>
      </w:r>
      <w:r>
        <w:rPr>
          <w:rFonts w:ascii="仿宋" w:eastAsia="仿宋" w:hAnsi="仿宋" w:cs="仿宋" w:hint="eastAsia"/>
          <w:szCs w:val="21"/>
        </w:rPr>
        <w:tab/>
      </w:r>
      <w:r>
        <w:rPr>
          <w:rFonts w:ascii="仿宋" w:eastAsia="仿宋" w:hAnsi="仿宋" w:cs="仿宋" w:hint="eastAsia"/>
          <w:szCs w:val="21"/>
        </w:rPr>
        <w:t>客户经理</w:t>
      </w:r>
      <w:r>
        <w:rPr>
          <w:rFonts w:ascii="仿宋" w:eastAsia="仿宋" w:hAnsi="仿宋" w:cs="仿宋" w:hint="eastAsia"/>
          <w:szCs w:val="21"/>
        </w:rPr>
        <w:tab/>
        <w:t>029-63603441</w:t>
      </w:r>
      <w:r>
        <w:rPr>
          <w:rFonts w:ascii="仿宋" w:eastAsia="仿宋" w:hAnsi="仿宋" w:cs="仿宋" w:hint="eastAsia"/>
          <w:szCs w:val="21"/>
        </w:rPr>
        <w:tab/>
        <w:t>17782511994</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韩瑾</w:t>
      </w:r>
      <w:r>
        <w:rPr>
          <w:rFonts w:ascii="仿宋" w:eastAsia="仿宋" w:hAnsi="仿宋" w:cs="仿宋" w:hint="eastAsia"/>
          <w:szCs w:val="21"/>
        </w:rPr>
        <w:tab/>
      </w:r>
      <w:r>
        <w:rPr>
          <w:rFonts w:ascii="仿宋" w:eastAsia="仿宋" w:hAnsi="仿宋" w:cs="仿宋" w:hint="eastAsia"/>
          <w:szCs w:val="21"/>
        </w:rPr>
        <w:t>客户经理</w:t>
      </w:r>
      <w:r>
        <w:rPr>
          <w:rFonts w:ascii="仿宋" w:eastAsia="仿宋" w:hAnsi="仿宋" w:cs="仿宋" w:hint="eastAsia"/>
          <w:szCs w:val="21"/>
        </w:rPr>
        <w:tab/>
        <w:t>029-63603443</w:t>
      </w:r>
      <w:r>
        <w:rPr>
          <w:rFonts w:ascii="仿宋" w:eastAsia="仿宋" w:hAnsi="仿宋" w:cs="仿宋" w:hint="eastAsia"/>
          <w:szCs w:val="21"/>
        </w:rPr>
        <w:tab/>
        <w:t>18202</w:t>
      </w:r>
      <w:bookmarkStart w:id="388" w:name="_GoBack"/>
      <w:r>
        <w:rPr>
          <w:rFonts w:ascii="仿宋" w:eastAsia="仿宋" w:hAnsi="仿宋" w:cs="仿宋" w:hint="eastAsia"/>
          <w:szCs w:val="21"/>
        </w:rPr>
        <w:t>90</w:t>
      </w:r>
      <w:bookmarkEnd w:id="388"/>
      <w:r>
        <w:rPr>
          <w:rFonts w:ascii="仿宋" w:eastAsia="仿宋" w:hAnsi="仿宋" w:cs="仿宋" w:hint="eastAsia"/>
          <w:szCs w:val="21"/>
        </w:rPr>
        <w:t>9790</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李瑞雪</w:t>
      </w:r>
      <w:r>
        <w:rPr>
          <w:rFonts w:ascii="仿宋" w:eastAsia="仿宋" w:hAnsi="仿宋" w:cs="仿宋" w:hint="eastAsia"/>
          <w:szCs w:val="21"/>
        </w:rPr>
        <w:tab/>
      </w:r>
      <w:r>
        <w:rPr>
          <w:rFonts w:ascii="仿宋" w:eastAsia="仿宋" w:hAnsi="仿宋" w:cs="仿宋" w:hint="eastAsia"/>
          <w:szCs w:val="21"/>
        </w:rPr>
        <w:t>客户经理</w:t>
      </w:r>
      <w:r>
        <w:rPr>
          <w:rFonts w:ascii="仿宋" w:eastAsia="仿宋" w:hAnsi="仿宋" w:cs="仿宋" w:hint="eastAsia"/>
          <w:szCs w:val="21"/>
        </w:rPr>
        <w:tab/>
        <w:t>029-63603445</w:t>
      </w:r>
      <w:r>
        <w:rPr>
          <w:rFonts w:ascii="仿宋" w:eastAsia="仿宋" w:hAnsi="仿宋" w:cs="仿宋" w:hint="eastAsia"/>
          <w:szCs w:val="21"/>
        </w:rPr>
        <w:tab/>
        <w:t>18220862398</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榆林分行</w:t>
      </w:r>
      <w:r>
        <w:rPr>
          <w:rFonts w:ascii="仿宋" w:eastAsia="仿宋" w:hAnsi="仿宋" w:cs="仿宋" w:hint="eastAsia"/>
          <w:szCs w:val="21"/>
        </w:rPr>
        <w:tab/>
      </w:r>
      <w:r>
        <w:rPr>
          <w:rFonts w:ascii="仿宋" w:eastAsia="仿宋" w:hAnsi="仿宋" w:cs="仿宋" w:hint="eastAsia"/>
          <w:szCs w:val="21"/>
        </w:rPr>
        <w:t>陈晓晓</w:t>
      </w:r>
      <w:r>
        <w:rPr>
          <w:rFonts w:ascii="仿宋" w:eastAsia="仿宋" w:hAnsi="仿宋" w:cs="仿宋" w:hint="eastAsia"/>
          <w:szCs w:val="21"/>
        </w:rPr>
        <w:tab/>
      </w:r>
      <w:r>
        <w:rPr>
          <w:rFonts w:ascii="仿宋" w:eastAsia="仿宋" w:hAnsi="仿宋" w:cs="仿宋" w:hint="eastAsia"/>
          <w:szCs w:val="21"/>
        </w:rPr>
        <w:t>公司业务部</w:t>
      </w:r>
      <w:r>
        <w:rPr>
          <w:rFonts w:ascii="仿宋" w:eastAsia="仿宋" w:hAnsi="仿宋" w:cs="仿宋" w:hint="eastAsia"/>
          <w:szCs w:val="21"/>
        </w:rPr>
        <w:tab/>
        <w:t>0912-2216068</w:t>
      </w:r>
      <w:r>
        <w:rPr>
          <w:rFonts w:ascii="仿宋" w:eastAsia="仿宋" w:hAnsi="仿宋" w:cs="仿宋" w:hint="eastAsia"/>
          <w:szCs w:val="21"/>
        </w:rPr>
        <w:tab/>
        <w:t>15691269965</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榆林分行</w:t>
      </w:r>
      <w:r>
        <w:rPr>
          <w:rFonts w:ascii="仿宋" w:eastAsia="仿宋" w:hAnsi="仿宋" w:cs="仿宋" w:hint="eastAsia"/>
          <w:szCs w:val="21"/>
        </w:rPr>
        <w:tab/>
      </w:r>
      <w:r>
        <w:rPr>
          <w:rFonts w:ascii="仿宋" w:eastAsia="仿宋" w:hAnsi="仿宋" w:cs="仿宋" w:hint="eastAsia"/>
          <w:szCs w:val="21"/>
        </w:rPr>
        <w:t>郭小东</w:t>
      </w:r>
      <w:r>
        <w:rPr>
          <w:rFonts w:ascii="仿宋" w:eastAsia="仿宋" w:hAnsi="仿宋" w:cs="仿宋" w:hint="eastAsia"/>
          <w:szCs w:val="21"/>
        </w:rPr>
        <w:tab/>
      </w:r>
      <w:r>
        <w:rPr>
          <w:rFonts w:ascii="仿宋" w:eastAsia="仿宋" w:hAnsi="仿宋" w:cs="仿宋" w:hint="eastAsia"/>
          <w:szCs w:val="21"/>
        </w:rPr>
        <w:t>公司业务部</w:t>
      </w:r>
      <w:r>
        <w:rPr>
          <w:rFonts w:ascii="仿宋" w:eastAsia="仿宋" w:hAnsi="仿宋" w:cs="仿宋" w:hint="eastAsia"/>
          <w:szCs w:val="21"/>
        </w:rPr>
        <w:tab/>
        <w:t>0912-2216008</w:t>
      </w:r>
      <w:r>
        <w:rPr>
          <w:rFonts w:ascii="仿宋" w:eastAsia="仿宋" w:hAnsi="仿宋" w:cs="仿宋" w:hint="eastAsia"/>
          <w:szCs w:val="21"/>
        </w:rPr>
        <w:tab/>
        <w:t>15291820586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宝鸡分行</w:t>
      </w:r>
      <w:r>
        <w:rPr>
          <w:rFonts w:ascii="仿宋" w:eastAsia="仿宋" w:hAnsi="仿宋" w:cs="仿宋" w:hint="eastAsia"/>
          <w:szCs w:val="21"/>
        </w:rPr>
        <w:tab/>
      </w:r>
      <w:r>
        <w:rPr>
          <w:rFonts w:ascii="仿宋" w:eastAsia="仿宋" w:hAnsi="仿宋" w:cs="仿宋" w:hint="eastAsia"/>
          <w:szCs w:val="21"/>
        </w:rPr>
        <w:t>张一岚</w:t>
      </w:r>
      <w:r>
        <w:rPr>
          <w:rFonts w:ascii="仿宋" w:eastAsia="仿宋" w:hAnsi="仿宋" w:cs="仿宋" w:hint="eastAsia"/>
          <w:szCs w:val="21"/>
        </w:rPr>
        <w:tab/>
      </w:r>
      <w:r>
        <w:rPr>
          <w:rFonts w:ascii="仿宋" w:eastAsia="仿宋" w:hAnsi="仿宋" w:cs="仿宋" w:hint="eastAsia"/>
          <w:szCs w:val="21"/>
        </w:rPr>
        <w:t>公司业务部</w:t>
      </w:r>
      <w:r>
        <w:rPr>
          <w:rFonts w:ascii="仿宋" w:eastAsia="仿宋" w:hAnsi="仿宋" w:cs="仿宋" w:hint="eastAsia"/>
          <w:szCs w:val="21"/>
        </w:rPr>
        <w:tab/>
        <w:t>0917-8662919</w:t>
      </w:r>
      <w:r>
        <w:rPr>
          <w:rFonts w:ascii="仿宋" w:eastAsia="仿宋" w:hAnsi="仿宋" w:cs="仿宋" w:hint="eastAsia"/>
          <w:szCs w:val="21"/>
        </w:rPr>
        <w:t xml:space="preserve"> </w:t>
      </w:r>
      <w:r>
        <w:rPr>
          <w:rFonts w:ascii="仿宋" w:eastAsia="仿宋" w:hAnsi="仿宋" w:cs="仿宋" w:hint="eastAsia"/>
          <w:szCs w:val="21"/>
        </w:rPr>
        <w:tab/>
        <w:t>18690008816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宝鸡分行</w:t>
      </w:r>
      <w:r>
        <w:rPr>
          <w:rFonts w:ascii="仿宋" w:eastAsia="仿宋" w:hAnsi="仿宋" w:cs="仿宋" w:hint="eastAsia"/>
          <w:szCs w:val="21"/>
        </w:rPr>
        <w:tab/>
      </w:r>
      <w:r>
        <w:rPr>
          <w:rFonts w:ascii="仿宋" w:eastAsia="仿宋" w:hAnsi="仿宋" w:cs="仿宋" w:hint="eastAsia"/>
          <w:szCs w:val="21"/>
        </w:rPr>
        <w:t>朱强</w:t>
      </w:r>
      <w:r>
        <w:rPr>
          <w:rFonts w:ascii="仿宋" w:eastAsia="仿宋" w:hAnsi="仿宋" w:cs="仿宋" w:hint="eastAsia"/>
          <w:szCs w:val="21"/>
        </w:rPr>
        <w:tab/>
      </w:r>
      <w:r>
        <w:rPr>
          <w:rFonts w:ascii="仿宋" w:eastAsia="仿宋" w:hAnsi="仿宋" w:cs="仿宋" w:hint="eastAsia"/>
          <w:szCs w:val="21"/>
        </w:rPr>
        <w:t>公司业务部</w:t>
      </w:r>
      <w:r>
        <w:rPr>
          <w:rFonts w:ascii="仿宋" w:eastAsia="仿宋" w:hAnsi="仿宋" w:cs="仿宋" w:hint="eastAsia"/>
          <w:szCs w:val="21"/>
        </w:rPr>
        <w:tab/>
        <w:t xml:space="preserve">0917-8662926 </w:t>
      </w:r>
      <w:r>
        <w:rPr>
          <w:rFonts w:ascii="仿宋" w:eastAsia="仿宋" w:hAnsi="仿宋" w:cs="仿宋" w:hint="eastAsia"/>
          <w:szCs w:val="21"/>
        </w:rPr>
        <w:tab/>
        <w:t>13909176381</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渭南分行</w:t>
      </w:r>
      <w:r>
        <w:rPr>
          <w:rFonts w:ascii="仿宋" w:eastAsia="仿宋" w:hAnsi="仿宋" w:cs="仿宋" w:hint="eastAsia"/>
          <w:szCs w:val="21"/>
        </w:rPr>
        <w:tab/>
      </w:r>
      <w:r>
        <w:rPr>
          <w:rFonts w:ascii="仿宋" w:eastAsia="仿宋" w:hAnsi="仿宋" w:cs="仿宋" w:hint="eastAsia"/>
          <w:szCs w:val="21"/>
        </w:rPr>
        <w:t>王晓峰</w:t>
      </w:r>
      <w:r>
        <w:rPr>
          <w:rFonts w:ascii="仿宋" w:eastAsia="仿宋" w:hAnsi="仿宋" w:cs="仿宋" w:hint="eastAsia"/>
          <w:szCs w:val="21"/>
        </w:rPr>
        <w:tab/>
      </w:r>
      <w:r>
        <w:rPr>
          <w:rFonts w:ascii="仿宋" w:eastAsia="仿宋" w:hAnsi="仿宋" w:cs="仿宋" w:hint="eastAsia"/>
          <w:szCs w:val="21"/>
        </w:rPr>
        <w:t>公司业务部</w:t>
      </w:r>
      <w:r>
        <w:rPr>
          <w:rFonts w:ascii="仿宋" w:eastAsia="仿宋" w:hAnsi="仿宋" w:cs="仿宋" w:hint="eastAsia"/>
          <w:szCs w:val="21"/>
        </w:rPr>
        <w:tab/>
        <w:t>0913-3357080</w:t>
      </w:r>
      <w:r>
        <w:rPr>
          <w:rFonts w:ascii="仿宋" w:eastAsia="仿宋" w:hAnsi="仿宋" w:cs="仿宋" w:hint="eastAsia"/>
          <w:szCs w:val="21"/>
        </w:rPr>
        <w:tab/>
        <w:t>13992363166</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咸阳分行</w:t>
      </w:r>
      <w:r>
        <w:rPr>
          <w:rFonts w:ascii="仿宋" w:eastAsia="仿宋" w:hAnsi="仿宋" w:cs="仿宋" w:hint="eastAsia"/>
          <w:szCs w:val="21"/>
        </w:rPr>
        <w:tab/>
      </w:r>
      <w:r>
        <w:rPr>
          <w:rFonts w:ascii="仿宋" w:eastAsia="仿宋" w:hAnsi="仿宋" w:cs="仿宋" w:hint="eastAsia"/>
          <w:szCs w:val="21"/>
        </w:rPr>
        <w:t>薛晗</w:t>
      </w:r>
      <w:r>
        <w:rPr>
          <w:rFonts w:ascii="仿宋" w:eastAsia="仿宋" w:hAnsi="仿宋" w:cs="仿宋" w:hint="eastAsia"/>
          <w:szCs w:val="21"/>
        </w:rPr>
        <w:tab/>
      </w:r>
      <w:r>
        <w:rPr>
          <w:rFonts w:ascii="仿宋" w:eastAsia="仿宋" w:hAnsi="仿宋" w:cs="仿宋" w:hint="eastAsia"/>
          <w:szCs w:val="21"/>
        </w:rPr>
        <w:t>公司业务部</w:t>
      </w:r>
      <w:r>
        <w:rPr>
          <w:rFonts w:ascii="仿宋" w:eastAsia="仿宋" w:hAnsi="仿宋" w:cs="仿宋" w:hint="eastAsia"/>
          <w:szCs w:val="21"/>
        </w:rPr>
        <w:tab/>
        <w:t>029-32083788</w:t>
      </w:r>
      <w:r>
        <w:rPr>
          <w:rFonts w:ascii="仿宋" w:eastAsia="仿宋" w:hAnsi="仿宋" w:cs="仿宋" w:hint="eastAsia"/>
          <w:szCs w:val="21"/>
        </w:rPr>
        <w:tab/>
        <w:t>15109226216</w:t>
      </w:r>
    </w:p>
    <w:p w:rsidR="0067729B" w:rsidRDefault="0067729B">
      <w:pPr>
        <w:rPr>
          <w:rFonts w:ascii="仿宋" w:eastAsia="仿宋" w:hAnsi="仿宋" w:cs="仿宋"/>
          <w:szCs w:val="21"/>
        </w:rPr>
      </w:pPr>
    </w:p>
    <w:p w:rsidR="0067729B" w:rsidRDefault="00CB1B18">
      <w:pPr>
        <w:rPr>
          <w:rFonts w:ascii="仿宋" w:eastAsia="仿宋" w:hAnsi="仿宋" w:cs="仿宋"/>
          <w:b/>
          <w:szCs w:val="21"/>
        </w:rPr>
      </w:pPr>
      <w:r>
        <w:rPr>
          <w:rFonts w:ascii="仿宋" w:eastAsia="仿宋" w:hAnsi="仿宋" w:cs="仿宋" w:hint="eastAsia"/>
          <w:b/>
          <w:szCs w:val="21"/>
        </w:rPr>
        <w:t>七、兴业银行（政采贷）</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朱靖</w:t>
      </w:r>
      <w:r>
        <w:rPr>
          <w:rFonts w:ascii="仿宋" w:eastAsia="仿宋" w:hAnsi="仿宋" w:cs="仿宋" w:hint="eastAsia"/>
          <w:szCs w:val="21"/>
        </w:rPr>
        <w:tab/>
      </w:r>
      <w:r>
        <w:rPr>
          <w:rFonts w:ascii="仿宋" w:eastAsia="仿宋" w:hAnsi="仿宋" w:cs="仿宋" w:hint="eastAsia"/>
          <w:szCs w:val="21"/>
        </w:rPr>
        <w:t>总监</w:t>
      </w:r>
      <w:r>
        <w:rPr>
          <w:rFonts w:ascii="仿宋" w:eastAsia="仿宋" w:hAnsi="仿宋" w:cs="仿宋" w:hint="eastAsia"/>
          <w:szCs w:val="21"/>
        </w:rPr>
        <w:tab/>
        <w:t>029-87482998</w:t>
      </w:r>
      <w:r>
        <w:rPr>
          <w:rFonts w:ascii="仿宋" w:eastAsia="仿宋" w:hAnsi="仿宋" w:cs="仿宋" w:hint="eastAsia"/>
          <w:szCs w:val="21"/>
        </w:rPr>
        <w:tab/>
        <w:t>13363979983</w:t>
      </w:r>
    </w:p>
    <w:p w:rsidR="0067729B" w:rsidRDefault="00CB1B18">
      <w:pPr>
        <w:rPr>
          <w:rFonts w:ascii="仿宋" w:eastAsia="仿宋" w:hAnsi="仿宋" w:cs="仿宋"/>
          <w:b/>
          <w:szCs w:val="21"/>
        </w:rPr>
      </w:pPr>
      <w:r>
        <w:rPr>
          <w:rFonts w:ascii="仿宋" w:eastAsia="仿宋" w:hAnsi="仿宋" w:cs="仿宋" w:hint="eastAsia"/>
          <w:b/>
          <w:szCs w:val="21"/>
        </w:rPr>
        <w:t>八、中国民生银行（政采贷）</w:t>
      </w:r>
    </w:p>
    <w:p w:rsidR="0067729B" w:rsidRDefault="00CB1B18">
      <w:pPr>
        <w:ind w:leftChars="200" w:left="2310" w:hangingChars="900" w:hanging="1890"/>
        <w:rPr>
          <w:rFonts w:ascii="仿宋" w:eastAsia="仿宋" w:hAnsi="仿宋" w:cs="仿宋"/>
          <w:szCs w:val="21"/>
        </w:rPr>
      </w:pPr>
      <w:r>
        <w:rPr>
          <w:rFonts w:ascii="仿宋" w:eastAsia="仿宋" w:hAnsi="仿宋" w:cs="仿宋" w:hint="eastAsia"/>
          <w:szCs w:val="21"/>
        </w:rPr>
        <w:t>民生银行西安分行</w:t>
      </w:r>
      <w:r>
        <w:rPr>
          <w:rFonts w:ascii="仿宋" w:eastAsia="仿宋" w:hAnsi="仿宋" w:cs="仿宋" w:hint="eastAsia"/>
          <w:szCs w:val="21"/>
        </w:rPr>
        <w:t xml:space="preserve">  </w:t>
      </w:r>
      <w:r>
        <w:rPr>
          <w:rFonts w:ascii="仿宋" w:eastAsia="仿宋" w:hAnsi="仿宋" w:cs="仿宋" w:hint="eastAsia"/>
          <w:szCs w:val="21"/>
        </w:rPr>
        <w:t>联系人：陈经理</w:t>
      </w:r>
      <w:r>
        <w:rPr>
          <w:rFonts w:ascii="仿宋" w:eastAsia="仿宋" w:hAnsi="仿宋" w:cs="仿宋" w:hint="eastAsia"/>
          <w:szCs w:val="21"/>
        </w:rPr>
        <w:t xml:space="preserve"> </w:t>
      </w:r>
      <w:r>
        <w:rPr>
          <w:rFonts w:ascii="仿宋" w:eastAsia="仿宋" w:hAnsi="仿宋" w:cs="仿宋" w:hint="eastAsia"/>
          <w:szCs w:val="21"/>
        </w:rPr>
        <w:t>联系电话：</w:t>
      </w:r>
      <w:r>
        <w:rPr>
          <w:rFonts w:ascii="仿宋" w:eastAsia="仿宋" w:hAnsi="仿宋" w:cs="仿宋" w:hint="eastAsia"/>
          <w:szCs w:val="21"/>
        </w:rPr>
        <w:t>61815275 /18821669199</w:t>
      </w:r>
    </w:p>
    <w:p w:rsidR="0067729B" w:rsidRDefault="00CB1B18">
      <w:pPr>
        <w:ind w:leftChars="200" w:left="2310" w:hangingChars="900" w:hanging="1890"/>
        <w:rPr>
          <w:rFonts w:ascii="仿宋" w:eastAsia="仿宋" w:hAnsi="仿宋" w:cs="仿宋"/>
          <w:szCs w:val="21"/>
        </w:rPr>
      </w:pPr>
      <w:r>
        <w:rPr>
          <w:rFonts w:ascii="仿宋" w:eastAsia="仿宋" w:hAnsi="仿宋" w:cs="仿宋" w:hint="eastAsia"/>
          <w:szCs w:val="21"/>
        </w:rPr>
        <w:t>联系人：王经理</w:t>
      </w:r>
      <w:r>
        <w:rPr>
          <w:rFonts w:ascii="仿宋" w:eastAsia="仿宋" w:hAnsi="仿宋" w:cs="仿宋" w:hint="eastAsia"/>
          <w:szCs w:val="21"/>
        </w:rPr>
        <w:t xml:space="preserve"> </w:t>
      </w:r>
      <w:r>
        <w:rPr>
          <w:rFonts w:ascii="仿宋" w:eastAsia="仿宋" w:hAnsi="仿宋" w:cs="仿宋" w:hint="eastAsia"/>
          <w:szCs w:val="21"/>
        </w:rPr>
        <w:t>联系电话：</w:t>
      </w:r>
      <w:r>
        <w:rPr>
          <w:rFonts w:ascii="仿宋" w:eastAsia="仿宋" w:hAnsi="仿宋" w:cs="仿宋" w:hint="eastAsia"/>
          <w:szCs w:val="21"/>
        </w:rPr>
        <w:t xml:space="preserve">61815280 /18591953690 </w:t>
      </w:r>
    </w:p>
    <w:p w:rsidR="0067729B" w:rsidRDefault="00CB1B18">
      <w:pPr>
        <w:rPr>
          <w:rFonts w:ascii="仿宋" w:eastAsia="仿宋" w:hAnsi="仿宋" w:cs="仿宋"/>
          <w:b/>
          <w:szCs w:val="21"/>
        </w:rPr>
      </w:pPr>
      <w:r>
        <w:rPr>
          <w:rFonts w:ascii="仿宋" w:eastAsia="仿宋" w:hAnsi="仿宋" w:cs="仿宋" w:hint="eastAsia"/>
          <w:b/>
          <w:szCs w:val="21"/>
        </w:rPr>
        <w:t>九、浙商银行</w:t>
      </w:r>
      <w:r>
        <w:rPr>
          <w:rFonts w:ascii="仿宋" w:eastAsia="仿宋" w:hAnsi="仿宋" w:cs="仿宋" w:hint="eastAsia"/>
          <w:b/>
          <w:szCs w:val="21"/>
        </w:rPr>
        <w:t xml:space="preserve"> </w:t>
      </w:r>
      <w:r>
        <w:rPr>
          <w:rFonts w:ascii="仿宋" w:eastAsia="仿宋" w:hAnsi="仿宋" w:cs="仿宋" w:hint="eastAsia"/>
          <w:b/>
          <w:szCs w:val="21"/>
        </w:rPr>
        <w:t>（政采贷）</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西安分行</w:t>
      </w:r>
      <w:r>
        <w:rPr>
          <w:rFonts w:ascii="仿宋" w:eastAsia="仿宋" w:hAnsi="仿宋" w:cs="仿宋" w:hint="eastAsia"/>
          <w:szCs w:val="21"/>
        </w:rPr>
        <w:tab/>
      </w:r>
      <w:r>
        <w:rPr>
          <w:rFonts w:ascii="仿宋" w:eastAsia="仿宋" w:hAnsi="仿宋" w:cs="仿宋" w:hint="eastAsia"/>
          <w:szCs w:val="21"/>
        </w:rPr>
        <w:t>西安市雁塔区科技路</w:t>
      </w:r>
      <w:r>
        <w:rPr>
          <w:rFonts w:ascii="仿宋" w:eastAsia="仿宋" w:hAnsi="仿宋" w:cs="仿宋" w:hint="eastAsia"/>
          <w:szCs w:val="21"/>
        </w:rPr>
        <w:t>259</w:t>
      </w:r>
      <w:r>
        <w:rPr>
          <w:rFonts w:ascii="仿宋" w:eastAsia="仿宋" w:hAnsi="仿宋" w:cs="仿宋" w:hint="eastAsia"/>
          <w:szCs w:val="21"/>
        </w:rPr>
        <w:t>号</w:t>
      </w:r>
      <w:r>
        <w:rPr>
          <w:rFonts w:ascii="仿宋" w:eastAsia="仿宋" w:hAnsi="仿宋" w:cs="仿宋" w:hint="eastAsia"/>
          <w:szCs w:val="21"/>
        </w:rPr>
        <w:tab/>
      </w:r>
      <w:r>
        <w:rPr>
          <w:rFonts w:ascii="仿宋" w:eastAsia="仿宋" w:hAnsi="仿宋" w:cs="仿宋" w:hint="eastAsia"/>
          <w:szCs w:val="21"/>
        </w:rPr>
        <w:t>曹金辉</w:t>
      </w:r>
      <w:r>
        <w:rPr>
          <w:rFonts w:ascii="仿宋" w:eastAsia="仿宋" w:hAnsi="仿宋" w:cs="仿宋" w:hint="eastAsia"/>
          <w:szCs w:val="21"/>
        </w:rPr>
        <w:tab/>
        <w:t>18710993980</w:t>
      </w:r>
    </w:p>
    <w:p w:rsidR="0067729B" w:rsidRDefault="00CB1B18">
      <w:pPr>
        <w:rPr>
          <w:rFonts w:ascii="仿宋" w:eastAsia="仿宋" w:hAnsi="仿宋" w:cs="仿宋"/>
          <w:b/>
          <w:szCs w:val="21"/>
        </w:rPr>
      </w:pPr>
      <w:r>
        <w:rPr>
          <w:rFonts w:ascii="仿宋" w:eastAsia="仿宋" w:hAnsi="仿宋" w:cs="仿宋" w:hint="eastAsia"/>
          <w:b/>
          <w:szCs w:val="21"/>
        </w:rPr>
        <w:t>十、</w:t>
      </w:r>
      <w:r>
        <w:rPr>
          <w:rFonts w:ascii="仿宋" w:eastAsia="仿宋" w:hAnsi="仿宋" w:cs="仿宋" w:hint="eastAsia"/>
          <w:b/>
          <w:szCs w:val="21"/>
        </w:rPr>
        <w:t xml:space="preserve"> </w:t>
      </w:r>
      <w:r>
        <w:rPr>
          <w:rFonts w:ascii="仿宋" w:eastAsia="仿宋" w:hAnsi="仿宋" w:cs="仿宋" w:hint="eastAsia"/>
          <w:b/>
          <w:szCs w:val="21"/>
        </w:rPr>
        <w:t>招商银行（政采贷）</w:t>
      </w:r>
      <w:r>
        <w:rPr>
          <w:rFonts w:ascii="仿宋" w:eastAsia="仿宋" w:hAnsi="仿宋" w:cs="仿宋" w:hint="eastAsia"/>
          <w:b/>
          <w:szCs w:val="21"/>
        </w:rPr>
        <w:t xml:space="preserve"> </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招商银行西安分行</w:t>
      </w:r>
      <w:r>
        <w:rPr>
          <w:rFonts w:ascii="仿宋" w:eastAsia="仿宋" w:hAnsi="仿宋" w:cs="仿宋" w:hint="eastAsia"/>
          <w:szCs w:val="21"/>
        </w:rPr>
        <w:t xml:space="preserve">   </w:t>
      </w:r>
      <w:r>
        <w:rPr>
          <w:rFonts w:ascii="仿宋" w:eastAsia="仿宋" w:hAnsi="仿宋" w:cs="仿宋" w:hint="eastAsia"/>
          <w:szCs w:val="21"/>
        </w:rPr>
        <w:t>联系人：任瑾；</w:t>
      </w:r>
      <w:r>
        <w:rPr>
          <w:rFonts w:ascii="仿宋" w:eastAsia="仿宋" w:hAnsi="仿宋" w:cs="仿宋" w:hint="eastAsia"/>
          <w:szCs w:val="21"/>
        </w:rPr>
        <w:t>85438988</w:t>
      </w:r>
    </w:p>
    <w:p w:rsidR="0067729B" w:rsidRDefault="00CB1B18">
      <w:pPr>
        <w:rPr>
          <w:rFonts w:ascii="仿宋" w:eastAsia="仿宋" w:hAnsi="仿宋" w:cs="仿宋"/>
          <w:b/>
          <w:szCs w:val="21"/>
        </w:rPr>
      </w:pPr>
      <w:r>
        <w:rPr>
          <w:rFonts w:ascii="仿宋" w:eastAsia="仿宋" w:hAnsi="仿宋" w:cs="仿宋" w:hint="eastAsia"/>
          <w:b/>
          <w:szCs w:val="21"/>
        </w:rPr>
        <w:t>十一、</w:t>
      </w:r>
      <w:r>
        <w:rPr>
          <w:rFonts w:ascii="仿宋" w:eastAsia="仿宋" w:hAnsi="仿宋" w:cs="仿宋" w:hint="eastAsia"/>
          <w:b/>
          <w:szCs w:val="21"/>
        </w:rPr>
        <w:t xml:space="preserve"> </w:t>
      </w:r>
      <w:r>
        <w:rPr>
          <w:rFonts w:ascii="仿宋" w:eastAsia="仿宋" w:hAnsi="仿宋" w:cs="仿宋" w:hint="eastAsia"/>
          <w:b/>
          <w:szCs w:val="21"/>
        </w:rPr>
        <w:t>长安银行（小微贷）</w:t>
      </w:r>
      <w:r>
        <w:rPr>
          <w:rFonts w:ascii="仿宋" w:eastAsia="仿宋" w:hAnsi="仿宋" w:cs="仿宋" w:hint="eastAsia"/>
          <w:b/>
          <w:szCs w:val="21"/>
        </w:rPr>
        <w:t xml:space="preserve"> </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长安银行西安曲江新区支行</w:t>
      </w:r>
      <w:r>
        <w:rPr>
          <w:rFonts w:ascii="仿宋" w:eastAsia="仿宋" w:hAnsi="仿宋" w:cs="仿宋" w:hint="eastAsia"/>
          <w:szCs w:val="21"/>
        </w:rPr>
        <w:t xml:space="preserve"> </w:t>
      </w:r>
      <w:r>
        <w:rPr>
          <w:rFonts w:ascii="仿宋" w:eastAsia="仿宋" w:hAnsi="仿宋" w:cs="仿宋" w:hint="eastAsia"/>
          <w:szCs w:val="21"/>
        </w:rPr>
        <w:t>地址：西安市曲江新区雁南一路</w:t>
      </w:r>
      <w:r>
        <w:rPr>
          <w:rFonts w:ascii="仿宋" w:eastAsia="仿宋" w:hAnsi="仿宋" w:cs="仿宋" w:hint="eastAsia"/>
          <w:szCs w:val="21"/>
        </w:rPr>
        <w:t>3</w:t>
      </w:r>
      <w:r>
        <w:rPr>
          <w:rFonts w:ascii="仿宋" w:eastAsia="仿宋" w:hAnsi="仿宋" w:cs="仿宋" w:hint="eastAsia"/>
          <w:szCs w:val="21"/>
        </w:rPr>
        <w:t>号</w:t>
      </w:r>
      <w:r>
        <w:rPr>
          <w:rFonts w:ascii="仿宋" w:eastAsia="仿宋" w:hAnsi="仿宋" w:cs="仿宋" w:hint="eastAsia"/>
          <w:szCs w:val="21"/>
        </w:rPr>
        <w:t xml:space="preserve">  </w:t>
      </w:r>
    </w:p>
    <w:p w:rsidR="0067729B" w:rsidRDefault="00CB1B18">
      <w:pPr>
        <w:ind w:firstLineChars="200" w:firstLine="420"/>
        <w:rPr>
          <w:rFonts w:ascii="仿宋" w:eastAsia="仿宋" w:hAnsi="仿宋" w:cs="仿宋"/>
          <w:szCs w:val="21"/>
        </w:rPr>
      </w:pPr>
      <w:r>
        <w:rPr>
          <w:rFonts w:ascii="仿宋" w:eastAsia="仿宋" w:hAnsi="仿宋" w:cs="仿宋" w:hint="eastAsia"/>
          <w:szCs w:val="21"/>
        </w:rPr>
        <w:t>联系人：陈瑶</w:t>
      </w:r>
      <w:r>
        <w:rPr>
          <w:rFonts w:ascii="仿宋" w:eastAsia="仿宋" w:hAnsi="仿宋" w:cs="仿宋" w:hint="eastAsia"/>
          <w:szCs w:val="21"/>
        </w:rPr>
        <w:t xml:space="preserve"> 13629266833 </w:t>
      </w:r>
    </w:p>
    <w:p w:rsidR="0067729B" w:rsidRDefault="00CB1B18">
      <w:pPr>
        <w:rPr>
          <w:rFonts w:ascii="仿宋" w:eastAsia="仿宋" w:hAnsi="仿宋" w:cs="仿宋"/>
          <w:b/>
          <w:szCs w:val="21"/>
        </w:rPr>
      </w:pPr>
      <w:bookmarkStart w:id="389" w:name="_Toc230013637"/>
      <w:bookmarkStart w:id="390" w:name="_Toc184114070"/>
      <w:bookmarkStart w:id="391" w:name="_Toc184025279"/>
      <w:bookmarkStart w:id="392" w:name="_Toc230099802"/>
      <w:bookmarkEnd w:id="386"/>
      <w:bookmarkEnd w:id="387"/>
      <w:r>
        <w:rPr>
          <w:rFonts w:ascii="仿宋" w:eastAsia="仿宋" w:hAnsi="仿宋" w:cs="仿宋" w:hint="eastAsia"/>
          <w:b/>
          <w:szCs w:val="21"/>
        </w:rPr>
        <w:t>十二、网商银行（合同贷）</w:t>
      </w:r>
    </w:p>
    <w:p w:rsidR="0067729B" w:rsidRDefault="00CB1B18">
      <w:pPr>
        <w:rPr>
          <w:rFonts w:ascii="仿宋" w:eastAsia="仿宋" w:hAnsi="仿宋" w:cs="仿宋"/>
          <w:b/>
          <w:szCs w:val="21"/>
        </w:rPr>
      </w:pPr>
      <w:r>
        <w:rPr>
          <w:rFonts w:ascii="仿宋" w:eastAsia="仿宋" w:hAnsi="仿宋" w:cs="仿宋" w:hint="eastAsia"/>
          <w:b/>
          <w:szCs w:val="21"/>
        </w:rPr>
        <w:t>十三、中国邮政储蓄银行陕西省分行（政采贷）</w:t>
      </w:r>
    </w:p>
    <w:p w:rsidR="0067729B" w:rsidRDefault="0067729B">
      <w:pPr>
        <w:pStyle w:val="af"/>
        <w:tabs>
          <w:tab w:val="left" w:pos="567"/>
        </w:tabs>
        <w:rPr>
          <w:rFonts w:ascii="仿宋" w:eastAsia="仿宋" w:hAnsi="仿宋" w:cs="仿宋"/>
          <w:szCs w:val="21"/>
        </w:rPr>
      </w:pPr>
    </w:p>
    <w:p w:rsidR="0067729B" w:rsidRDefault="00CB1B18">
      <w:pPr>
        <w:pStyle w:val="af"/>
        <w:tabs>
          <w:tab w:val="left" w:pos="567"/>
        </w:tabs>
        <w:rPr>
          <w:rFonts w:ascii="仿宋" w:eastAsia="仿宋" w:hAnsi="仿宋" w:cs="仿宋"/>
          <w:sz w:val="24"/>
        </w:rPr>
      </w:pPr>
      <w:r>
        <w:rPr>
          <w:rFonts w:ascii="仿宋" w:eastAsia="仿宋" w:hAnsi="仿宋" w:cs="仿宋" w:hint="eastAsia"/>
          <w:sz w:val="24"/>
        </w:rPr>
        <w:t>渭南市政府采购贷款银行信息：</w:t>
      </w:r>
    </w:p>
    <w:tbl>
      <w:tblPr>
        <w:tblW w:w="4997" w:type="pct"/>
        <w:tblLook w:val="04A0"/>
      </w:tblPr>
      <w:tblGrid>
        <w:gridCol w:w="1329"/>
        <w:gridCol w:w="2209"/>
        <w:gridCol w:w="2871"/>
        <w:gridCol w:w="2871"/>
      </w:tblGrid>
      <w:tr w:rsidR="0067729B">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rPr>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rPr>
              <w:t>联系电话</w:t>
            </w:r>
          </w:p>
        </w:tc>
      </w:tr>
      <w:tr w:rsidR="0067729B">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br/>
            </w:r>
            <w:r>
              <w:rPr>
                <w:rFonts w:ascii="仿宋" w:eastAsia="仿宋" w:hAnsi="仿宋" w:cs="仿宋" w:hint="eastAsia"/>
                <w:kern w:val="0"/>
                <w:szCs w:val="21"/>
                <w:lang/>
              </w:rPr>
              <w:t>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17791059890       0913-2083572</w:t>
            </w:r>
          </w:p>
        </w:tc>
      </w:tr>
      <w:tr w:rsidR="0067729B">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r>
      <w:tr w:rsidR="0067729B">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孙哲龙</w:t>
            </w:r>
            <w:r>
              <w:rPr>
                <w:rFonts w:ascii="仿宋" w:eastAsia="仿宋" w:hAnsi="仿宋" w:cs="仿宋" w:hint="eastAsia"/>
                <w:kern w:val="0"/>
                <w:szCs w:val="21"/>
                <w:lang/>
              </w:rPr>
              <w:br/>
            </w:r>
            <w:r>
              <w:rPr>
                <w:rFonts w:ascii="仿宋" w:eastAsia="仿宋" w:hAnsi="仿宋" w:cs="仿宋" w:hint="eastAsia"/>
                <w:kern w:val="0"/>
                <w:szCs w:val="21"/>
                <w:lang/>
              </w:rPr>
              <w:t>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13892383911</w:t>
            </w:r>
            <w:r>
              <w:rPr>
                <w:rFonts w:ascii="仿宋" w:eastAsia="仿宋" w:hAnsi="仿宋" w:cs="仿宋" w:hint="eastAsia"/>
                <w:kern w:val="0"/>
                <w:szCs w:val="21"/>
                <w:lang/>
              </w:rPr>
              <w:br/>
              <w:t>15249035320</w:t>
            </w:r>
          </w:p>
        </w:tc>
      </w:tr>
      <w:tr w:rsidR="0067729B">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r>
      <w:tr w:rsidR="0067729B">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杨洋</w:t>
            </w:r>
            <w:r>
              <w:rPr>
                <w:rFonts w:ascii="仿宋" w:eastAsia="仿宋" w:hAnsi="仿宋" w:cs="仿宋" w:hint="eastAsia"/>
                <w:kern w:val="0"/>
                <w:szCs w:val="21"/>
                <w:lang/>
              </w:rPr>
              <w:br/>
            </w:r>
            <w:r>
              <w:rPr>
                <w:rFonts w:ascii="仿宋" w:eastAsia="仿宋" w:hAnsi="仿宋" w:cs="仿宋" w:hint="eastAsia"/>
                <w:kern w:val="0"/>
                <w:szCs w:val="21"/>
                <w:lang/>
              </w:rPr>
              <w:t>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18191815559</w:t>
            </w:r>
            <w:r>
              <w:rPr>
                <w:rFonts w:ascii="仿宋" w:eastAsia="仿宋" w:hAnsi="仿宋" w:cs="仿宋" w:hint="eastAsia"/>
                <w:kern w:val="0"/>
                <w:szCs w:val="21"/>
                <w:lang/>
              </w:rPr>
              <w:br/>
              <w:t>13193388328</w:t>
            </w:r>
          </w:p>
        </w:tc>
      </w:tr>
      <w:tr w:rsidR="0067729B">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r>
      <w:tr w:rsidR="0067729B">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15706090239</w:t>
            </w:r>
          </w:p>
        </w:tc>
      </w:tr>
      <w:tr w:rsidR="0067729B">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r>
      <w:tr w:rsidR="0067729B">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15229730006</w:t>
            </w:r>
          </w:p>
        </w:tc>
      </w:tr>
      <w:tr w:rsidR="0067729B">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67729B" w:rsidRDefault="0067729B">
            <w:pPr>
              <w:widowControl/>
              <w:spacing w:line="240" w:lineRule="exact"/>
              <w:jc w:val="center"/>
              <w:textAlignment w:val="center"/>
              <w:rPr>
                <w:rFonts w:ascii="仿宋" w:eastAsia="仿宋" w:hAnsi="仿宋" w:cs="仿宋"/>
                <w:kern w:val="0"/>
                <w:szCs w:val="21"/>
                <w:lang/>
              </w:rPr>
            </w:pPr>
          </w:p>
        </w:tc>
      </w:tr>
      <w:tr w:rsidR="0067729B">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13335331958</w:t>
            </w:r>
          </w:p>
        </w:tc>
      </w:tr>
      <w:tr w:rsidR="0067729B">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67729B" w:rsidRDefault="0067729B">
            <w:pPr>
              <w:widowControl/>
              <w:spacing w:line="240" w:lineRule="exact"/>
              <w:jc w:val="center"/>
              <w:textAlignment w:val="center"/>
              <w:rPr>
                <w:rFonts w:ascii="仿宋" w:eastAsia="仿宋" w:hAnsi="仿宋" w:cs="仿宋"/>
                <w:kern w:val="0"/>
                <w:szCs w:val="21"/>
                <w:lang/>
              </w:rPr>
            </w:pPr>
          </w:p>
        </w:tc>
      </w:tr>
      <w:tr w:rsidR="0067729B">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lastRenderedPageBreak/>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spacing w:line="240" w:lineRule="exact"/>
              <w:jc w:val="center"/>
              <w:textAlignment w:val="center"/>
              <w:rPr>
                <w:rFonts w:ascii="仿宋" w:eastAsia="仿宋" w:hAnsi="仿宋" w:cs="仿宋"/>
                <w:kern w:val="0"/>
                <w:szCs w:val="21"/>
                <w:lang/>
              </w:rPr>
            </w:pPr>
            <w:r>
              <w:rPr>
                <w:rFonts w:ascii="仿宋" w:eastAsia="仿宋" w:hAnsi="仿宋" w:cs="仿宋" w:hint="eastAsia"/>
                <w:kern w:val="0"/>
                <w:szCs w:val="21"/>
                <w:lang/>
              </w:rPr>
              <w:t>13028431555</w:t>
            </w:r>
            <w:r>
              <w:rPr>
                <w:rFonts w:ascii="仿宋" w:eastAsia="仿宋" w:hAnsi="仿宋" w:cs="仿宋" w:hint="eastAsia"/>
                <w:kern w:val="0"/>
                <w:szCs w:val="21"/>
                <w:lang/>
              </w:rPr>
              <w:br/>
            </w:r>
            <w:r>
              <w:rPr>
                <w:rFonts w:ascii="仿宋" w:eastAsia="仿宋" w:hAnsi="仿宋" w:cs="仿宋" w:hint="eastAsia"/>
                <w:kern w:val="0"/>
                <w:szCs w:val="21"/>
                <w:lang/>
              </w:rPr>
              <w:t>18091365182</w:t>
            </w:r>
          </w:p>
        </w:tc>
      </w:tr>
    </w:tbl>
    <w:p w:rsidR="0067729B" w:rsidRDefault="0067729B">
      <w:pPr>
        <w:pStyle w:val="af"/>
        <w:tabs>
          <w:tab w:val="left" w:pos="567"/>
        </w:tabs>
        <w:rPr>
          <w:rFonts w:ascii="仿宋" w:eastAsia="仿宋" w:hAnsi="仿宋" w:cs="仿宋"/>
          <w:szCs w:val="21"/>
        </w:rPr>
      </w:pPr>
    </w:p>
    <w:p w:rsidR="0067729B" w:rsidRDefault="00CB1B18">
      <w:pPr>
        <w:pStyle w:val="af"/>
        <w:tabs>
          <w:tab w:val="left" w:pos="567"/>
        </w:tabs>
        <w:rPr>
          <w:rFonts w:ascii="仿宋" w:eastAsia="仿宋" w:hAnsi="仿宋" w:cs="仿宋"/>
          <w:sz w:val="24"/>
        </w:rPr>
      </w:pPr>
      <w:r>
        <w:rPr>
          <w:rFonts w:ascii="仿宋" w:eastAsia="仿宋" w:hAnsi="仿宋" w:cs="仿宋" w:hint="eastAsia"/>
          <w:sz w:val="24"/>
        </w:rPr>
        <w:t>延安市政府采购贷款银行信息：</w:t>
      </w:r>
    </w:p>
    <w:tbl>
      <w:tblPr>
        <w:tblStyle w:val="aff1"/>
        <w:tblW w:w="9588" w:type="dxa"/>
        <w:tblLook w:val="04A0"/>
      </w:tblPr>
      <w:tblGrid>
        <w:gridCol w:w="683"/>
        <w:gridCol w:w="2478"/>
        <w:gridCol w:w="4051"/>
        <w:gridCol w:w="909"/>
        <w:gridCol w:w="1467"/>
      </w:tblGrid>
      <w:tr w:rsidR="0067729B">
        <w:tc>
          <w:tcPr>
            <w:tcW w:w="638" w:type="dxa"/>
            <w:vAlign w:val="center"/>
          </w:tcPr>
          <w:p w:rsidR="0067729B" w:rsidRDefault="00CB1B18">
            <w:pPr>
              <w:spacing w:line="500" w:lineRule="exact"/>
              <w:jc w:val="center"/>
              <w:rPr>
                <w:rFonts w:ascii="仿宋" w:eastAsia="仿宋" w:hAnsi="仿宋" w:cs="仿宋"/>
                <w:b/>
                <w:bCs/>
                <w:kern w:val="0"/>
                <w:szCs w:val="21"/>
                <w:shd w:val="clear" w:color="auto" w:fill="FFFFFF"/>
              </w:rPr>
            </w:pPr>
            <w:r>
              <w:rPr>
                <w:rFonts w:ascii="仿宋" w:eastAsia="仿宋" w:hAnsi="仿宋" w:cs="仿宋" w:hint="eastAsia"/>
                <w:b/>
                <w:bCs/>
                <w:kern w:val="0"/>
                <w:szCs w:val="21"/>
                <w:shd w:val="clear" w:color="auto" w:fill="FFFFFF"/>
              </w:rPr>
              <w:t>序号</w:t>
            </w:r>
          </w:p>
        </w:tc>
        <w:tc>
          <w:tcPr>
            <w:tcW w:w="2316" w:type="dxa"/>
            <w:vAlign w:val="center"/>
          </w:tcPr>
          <w:p w:rsidR="0067729B" w:rsidRDefault="00CB1B18">
            <w:pPr>
              <w:spacing w:line="500" w:lineRule="exact"/>
              <w:jc w:val="center"/>
              <w:rPr>
                <w:rFonts w:ascii="仿宋" w:eastAsia="仿宋" w:hAnsi="仿宋" w:cs="仿宋"/>
                <w:b/>
                <w:bCs/>
                <w:kern w:val="0"/>
                <w:szCs w:val="21"/>
                <w:shd w:val="clear" w:color="auto" w:fill="FFFFFF"/>
              </w:rPr>
            </w:pPr>
            <w:r>
              <w:rPr>
                <w:rFonts w:ascii="仿宋" w:eastAsia="仿宋" w:hAnsi="仿宋" w:cs="仿宋" w:hint="eastAsia"/>
                <w:b/>
                <w:bCs/>
                <w:kern w:val="0"/>
                <w:szCs w:val="21"/>
                <w:shd w:val="clear" w:color="auto" w:fill="FFFFFF"/>
              </w:rPr>
              <w:t>银行</w:t>
            </w:r>
          </w:p>
        </w:tc>
        <w:tc>
          <w:tcPr>
            <w:tcW w:w="3786" w:type="dxa"/>
            <w:vAlign w:val="center"/>
          </w:tcPr>
          <w:p w:rsidR="0067729B" w:rsidRDefault="00CB1B18">
            <w:pPr>
              <w:spacing w:line="500" w:lineRule="exact"/>
              <w:jc w:val="center"/>
              <w:rPr>
                <w:rFonts w:ascii="仿宋" w:eastAsia="仿宋" w:hAnsi="仿宋" w:cs="仿宋"/>
                <w:b/>
                <w:bCs/>
                <w:kern w:val="0"/>
                <w:szCs w:val="21"/>
                <w:shd w:val="clear" w:color="auto" w:fill="FFFFFF"/>
              </w:rPr>
            </w:pPr>
            <w:r>
              <w:rPr>
                <w:rFonts w:ascii="仿宋" w:eastAsia="仿宋" w:hAnsi="仿宋" w:cs="仿宋" w:hint="eastAsia"/>
                <w:b/>
                <w:bCs/>
                <w:kern w:val="0"/>
                <w:szCs w:val="21"/>
                <w:shd w:val="clear" w:color="auto" w:fill="FFFFFF"/>
              </w:rPr>
              <w:t>地址</w:t>
            </w:r>
          </w:p>
        </w:tc>
        <w:tc>
          <w:tcPr>
            <w:tcW w:w="849" w:type="dxa"/>
            <w:vAlign w:val="center"/>
          </w:tcPr>
          <w:p w:rsidR="0067729B" w:rsidRDefault="00CB1B18">
            <w:pPr>
              <w:spacing w:line="500" w:lineRule="exact"/>
              <w:jc w:val="center"/>
              <w:rPr>
                <w:rFonts w:ascii="仿宋" w:eastAsia="仿宋" w:hAnsi="仿宋" w:cs="仿宋"/>
                <w:b/>
                <w:bCs/>
                <w:kern w:val="0"/>
                <w:szCs w:val="21"/>
                <w:shd w:val="clear" w:color="auto" w:fill="FFFFFF"/>
              </w:rPr>
            </w:pPr>
            <w:r>
              <w:rPr>
                <w:rFonts w:ascii="仿宋" w:eastAsia="仿宋" w:hAnsi="仿宋" w:cs="仿宋" w:hint="eastAsia"/>
                <w:b/>
                <w:bCs/>
                <w:kern w:val="0"/>
                <w:szCs w:val="21"/>
                <w:shd w:val="clear" w:color="auto" w:fill="FFFFFF"/>
              </w:rPr>
              <w:t>联系人</w:t>
            </w:r>
          </w:p>
        </w:tc>
        <w:tc>
          <w:tcPr>
            <w:tcW w:w="1371" w:type="dxa"/>
            <w:vAlign w:val="center"/>
          </w:tcPr>
          <w:p w:rsidR="0067729B" w:rsidRDefault="00CB1B18">
            <w:pPr>
              <w:spacing w:line="500" w:lineRule="exact"/>
              <w:jc w:val="center"/>
              <w:rPr>
                <w:rFonts w:ascii="仿宋" w:eastAsia="仿宋" w:hAnsi="仿宋" w:cs="仿宋"/>
                <w:b/>
                <w:bCs/>
                <w:kern w:val="0"/>
                <w:szCs w:val="21"/>
                <w:shd w:val="clear" w:color="auto" w:fill="FFFFFF"/>
              </w:rPr>
            </w:pPr>
            <w:r>
              <w:rPr>
                <w:rFonts w:ascii="仿宋" w:eastAsia="仿宋" w:hAnsi="仿宋" w:cs="仿宋" w:hint="eastAsia"/>
                <w:b/>
                <w:bCs/>
                <w:kern w:val="0"/>
                <w:szCs w:val="21"/>
                <w:shd w:val="clear" w:color="auto" w:fill="FFFFFF"/>
              </w:rPr>
              <w:t>电话</w:t>
            </w:r>
          </w:p>
        </w:tc>
      </w:tr>
      <w:tr w:rsidR="0067729B">
        <w:tc>
          <w:tcPr>
            <w:tcW w:w="638"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231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中国建设银行延安分行</w:t>
            </w:r>
          </w:p>
        </w:tc>
        <w:tc>
          <w:tcPr>
            <w:tcW w:w="378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延安市宝塔区中心街</w:t>
            </w:r>
          </w:p>
        </w:tc>
        <w:tc>
          <w:tcPr>
            <w:tcW w:w="849"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惠玉</w:t>
            </w:r>
          </w:p>
        </w:tc>
        <w:tc>
          <w:tcPr>
            <w:tcW w:w="1371"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13892179302</w:t>
            </w:r>
          </w:p>
        </w:tc>
      </w:tr>
      <w:tr w:rsidR="0067729B">
        <w:tc>
          <w:tcPr>
            <w:tcW w:w="638"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2</w:t>
            </w:r>
          </w:p>
        </w:tc>
        <w:tc>
          <w:tcPr>
            <w:tcW w:w="231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中国工商银行延安分行</w:t>
            </w:r>
          </w:p>
        </w:tc>
        <w:tc>
          <w:tcPr>
            <w:tcW w:w="378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延安市宝塔区师范路</w:t>
            </w:r>
          </w:p>
        </w:tc>
        <w:tc>
          <w:tcPr>
            <w:tcW w:w="849"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姬悦</w:t>
            </w:r>
          </w:p>
        </w:tc>
        <w:tc>
          <w:tcPr>
            <w:tcW w:w="1371"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18391156580</w:t>
            </w:r>
          </w:p>
        </w:tc>
      </w:tr>
      <w:tr w:rsidR="0067729B">
        <w:tc>
          <w:tcPr>
            <w:tcW w:w="638"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3</w:t>
            </w:r>
          </w:p>
        </w:tc>
        <w:tc>
          <w:tcPr>
            <w:tcW w:w="231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北京银行延安分行</w:t>
            </w:r>
          </w:p>
        </w:tc>
        <w:tc>
          <w:tcPr>
            <w:tcW w:w="378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延安市宝塔区双拥大道</w:t>
            </w:r>
          </w:p>
        </w:tc>
        <w:tc>
          <w:tcPr>
            <w:tcW w:w="849"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奥宝森</w:t>
            </w:r>
          </w:p>
        </w:tc>
        <w:tc>
          <w:tcPr>
            <w:tcW w:w="1371"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15592925222</w:t>
            </w:r>
          </w:p>
        </w:tc>
      </w:tr>
      <w:tr w:rsidR="0067729B">
        <w:tc>
          <w:tcPr>
            <w:tcW w:w="638"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w:t>
            </w:r>
          </w:p>
        </w:tc>
        <w:tc>
          <w:tcPr>
            <w:tcW w:w="231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邮储银行延安分行</w:t>
            </w:r>
          </w:p>
        </w:tc>
        <w:tc>
          <w:tcPr>
            <w:tcW w:w="378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延安市宝塔区枣园路志丹大厦</w:t>
            </w:r>
          </w:p>
        </w:tc>
        <w:tc>
          <w:tcPr>
            <w:tcW w:w="849"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杨慧花</w:t>
            </w:r>
          </w:p>
        </w:tc>
        <w:tc>
          <w:tcPr>
            <w:tcW w:w="1371"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13909113843</w:t>
            </w:r>
          </w:p>
        </w:tc>
      </w:tr>
      <w:tr w:rsidR="0067729B">
        <w:tc>
          <w:tcPr>
            <w:tcW w:w="638"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5</w:t>
            </w:r>
          </w:p>
        </w:tc>
        <w:tc>
          <w:tcPr>
            <w:tcW w:w="231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光大银行延安分行</w:t>
            </w:r>
          </w:p>
        </w:tc>
        <w:tc>
          <w:tcPr>
            <w:tcW w:w="3786"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延安市宝塔区卷烟厂东信时代一、二层</w:t>
            </w:r>
          </w:p>
        </w:tc>
        <w:tc>
          <w:tcPr>
            <w:tcW w:w="849"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汪昊田</w:t>
            </w:r>
          </w:p>
        </w:tc>
        <w:tc>
          <w:tcPr>
            <w:tcW w:w="1371" w:type="dxa"/>
            <w:vAlign w:val="center"/>
          </w:tcPr>
          <w:p w:rsidR="0067729B" w:rsidRDefault="00CB1B18">
            <w:pPr>
              <w:spacing w:line="50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13509115500</w:t>
            </w:r>
          </w:p>
        </w:tc>
      </w:tr>
    </w:tbl>
    <w:tbl>
      <w:tblPr>
        <w:tblW w:w="9588" w:type="dxa"/>
        <w:jc w:val="center"/>
        <w:tblLook w:val="04A0"/>
      </w:tblPr>
      <w:tblGrid>
        <w:gridCol w:w="696"/>
        <w:gridCol w:w="1056"/>
        <w:gridCol w:w="1068"/>
        <w:gridCol w:w="1104"/>
        <w:gridCol w:w="1116"/>
        <w:gridCol w:w="1392"/>
        <w:gridCol w:w="1104"/>
        <w:gridCol w:w="2052"/>
      </w:tblGrid>
      <w:tr w:rsidR="0067729B">
        <w:trPr>
          <w:trHeight w:val="540"/>
          <w:jc w:val="center"/>
        </w:trPr>
        <w:tc>
          <w:tcPr>
            <w:tcW w:w="9588" w:type="dxa"/>
            <w:gridSpan w:val="8"/>
            <w:tcBorders>
              <w:top w:val="nil"/>
              <w:left w:val="nil"/>
              <w:bottom w:val="nil"/>
              <w:right w:val="nil"/>
            </w:tcBorders>
            <w:noWrap/>
            <w:vAlign w:val="center"/>
          </w:tcPr>
          <w:p w:rsidR="0067729B" w:rsidRDefault="00CB1B18">
            <w:pPr>
              <w:widowControl/>
              <w:jc w:val="center"/>
              <w:textAlignment w:val="center"/>
              <w:rPr>
                <w:rFonts w:ascii="仿宋" w:eastAsia="仿宋" w:hAnsi="仿宋" w:cs="仿宋"/>
                <w:color w:val="000000"/>
                <w:sz w:val="52"/>
                <w:szCs w:val="52"/>
              </w:rPr>
            </w:pPr>
            <w:r>
              <w:rPr>
                <w:rFonts w:ascii="仿宋" w:eastAsia="仿宋" w:hAnsi="仿宋" w:cs="仿宋" w:hint="eastAsia"/>
                <w:sz w:val="24"/>
              </w:rPr>
              <w:t>榆林市“政采贷”业务办理银行联系表</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序号</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银行名称</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产品名称</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贷款额度</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贷款期限</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贷款利率</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办理时效</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联系人</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1</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长安银行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1-3</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魏</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众</w:t>
            </w:r>
            <w:r>
              <w:rPr>
                <w:rFonts w:ascii="仿宋" w:eastAsia="仿宋" w:hAnsi="仿宋" w:cs="仿宋" w:hint="eastAsia"/>
                <w:color w:val="000000"/>
                <w:kern w:val="0"/>
                <w:szCs w:val="21"/>
                <w:lang/>
              </w:rPr>
              <w:t>15109123951</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2</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中信银行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政采</w:t>
            </w:r>
            <w:r>
              <w:rPr>
                <w:rFonts w:ascii="仿宋" w:eastAsia="仿宋" w:hAnsi="仿宋" w:cs="仿宋" w:hint="eastAsia"/>
                <w:color w:val="000000"/>
                <w:kern w:val="0"/>
                <w:szCs w:val="21"/>
                <w:lang/>
              </w:rPr>
              <w:t>E</w:t>
            </w:r>
            <w:r>
              <w:rPr>
                <w:rFonts w:ascii="仿宋" w:eastAsia="仿宋" w:hAnsi="仿宋" w:cs="仿宋" w:hint="eastAsia"/>
                <w:color w:val="000000"/>
                <w:kern w:val="0"/>
                <w:szCs w:val="21"/>
                <w:lang/>
              </w:rPr>
              <w:t>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1000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1-3</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3.45%</w:t>
            </w:r>
            <w:r>
              <w:rPr>
                <w:rFonts w:ascii="仿宋" w:eastAsia="仿宋" w:hAnsi="仿宋" w:cs="仿宋" w:hint="eastAsia"/>
                <w:color w:val="000000"/>
                <w:kern w:val="0"/>
                <w:szCs w:val="21"/>
                <w:lang/>
              </w:rPr>
              <w:t>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24</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李</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靖</w:t>
            </w:r>
            <w:r>
              <w:rPr>
                <w:rFonts w:ascii="仿宋" w:eastAsia="仿宋" w:hAnsi="仿宋" w:cs="仿宋" w:hint="eastAsia"/>
                <w:color w:val="000000"/>
                <w:kern w:val="0"/>
                <w:szCs w:val="21"/>
                <w:lang/>
              </w:rPr>
              <w:t>15509125117</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3</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光大银行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1-3</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刘</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波</w:t>
            </w:r>
            <w:r>
              <w:rPr>
                <w:rFonts w:ascii="仿宋" w:eastAsia="仿宋" w:hAnsi="仿宋" w:cs="仿宋" w:hint="eastAsia"/>
                <w:color w:val="000000"/>
                <w:kern w:val="0"/>
                <w:szCs w:val="21"/>
                <w:lang/>
              </w:rPr>
              <w:t>18809125468</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4</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交通银行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秦政贷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张</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飞</w:t>
            </w:r>
            <w:r>
              <w:rPr>
                <w:rFonts w:ascii="仿宋" w:eastAsia="仿宋" w:hAnsi="仿宋" w:cs="仿宋" w:hint="eastAsia"/>
                <w:color w:val="000000"/>
                <w:kern w:val="0"/>
                <w:szCs w:val="21"/>
                <w:lang/>
              </w:rPr>
              <w:t>15291296886</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5</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中国银行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1-3</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李</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浩</w:t>
            </w:r>
            <w:r>
              <w:rPr>
                <w:rFonts w:ascii="仿宋" w:eastAsia="仿宋" w:hAnsi="仿宋" w:cs="仿宋" w:hint="eastAsia"/>
                <w:color w:val="000000"/>
                <w:kern w:val="0"/>
                <w:szCs w:val="21"/>
                <w:lang/>
              </w:rPr>
              <w:t>18691230007</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6</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招商银行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1-3</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w:t>
            </w:r>
            <w:r>
              <w:rPr>
                <w:rFonts w:ascii="仿宋" w:eastAsia="仿宋" w:hAnsi="仿宋" w:cs="仿宋" w:hint="eastAsia"/>
                <w:color w:val="000000"/>
                <w:kern w:val="0"/>
                <w:szCs w:val="21"/>
                <w:lang/>
              </w:rPr>
              <w:t>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马</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烨</w:t>
            </w:r>
            <w:r>
              <w:rPr>
                <w:rFonts w:ascii="仿宋" w:eastAsia="仿宋" w:hAnsi="仿宋" w:cs="仿宋" w:hint="eastAsia"/>
                <w:color w:val="000000"/>
                <w:kern w:val="0"/>
                <w:szCs w:val="21"/>
                <w:lang/>
              </w:rPr>
              <w:t>15596100007</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7</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浦发银行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w:t>
            </w:r>
            <w:r>
              <w:rPr>
                <w:rFonts w:ascii="仿宋" w:eastAsia="仿宋" w:hAnsi="仿宋" w:cs="仿宋" w:hint="eastAsia"/>
                <w:color w:val="000000"/>
                <w:kern w:val="0"/>
                <w:szCs w:val="21"/>
                <w:lang/>
              </w:rPr>
              <w:t>E</w:t>
            </w:r>
            <w:r>
              <w:rPr>
                <w:rFonts w:ascii="仿宋" w:eastAsia="仿宋" w:hAnsi="仿宋" w:cs="仿宋" w:hint="eastAsia"/>
                <w:color w:val="000000"/>
                <w:kern w:val="0"/>
                <w:szCs w:val="21"/>
                <w:lang/>
              </w:rPr>
              <w:t>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3.8%</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72</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朱</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君</w:t>
            </w:r>
            <w:r>
              <w:rPr>
                <w:rFonts w:ascii="仿宋" w:eastAsia="仿宋" w:hAnsi="仿宋" w:cs="仿宋" w:hint="eastAsia"/>
                <w:color w:val="000000"/>
                <w:kern w:val="0"/>
                <w:szCs w:val="21"/>
                <w:lang/>
              </w:rPr>
              <w:t>15629169158</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8</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农商银行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1-2</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3.45%-5.8%</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王</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璐</w:t>
            </w:r>
            <w:r>
              <w:rPr>
                <w:rFonts w:ascii="仿宋" w:eastAsia="仿宋" w:hAnsi="仿宋" w:cs="仿宋" w:hint="eastAsia"/>
                <w:color w:val="000000"/>
                <w:kern w:val="0"/>
                <w:szCs w:val="21"/>
                <w:lang/>
              </w:rPr>
              <w:t>15529875056</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9</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农业银行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3.45%-3.85%</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杨</w:t>
            </w:r>
            <w:r>
              <w:rPr>
                <w:rFonts w:ascii="仿宋" w:eastAsia="仿宋" w:hAnsi="仿宋" w:cs="仿宋" w:hint="eastAsia"/>
                <w:color w:val="000000"/>
                <w:kern w:val="0"/>
                <w:szCs w:val="21"/>
                <w:lang/>
              </w:rPr>
              <w:t xml:space="preserve">  </w:t>
            </w:r>
            <w:r>
              <w:rPr>
                <w:rFonts w:ascii="仿宋" w:eastAsia="仿宋" w:hAnsi="仿宋" w:cs="仿宋" w:hint="eastAsia"/>
                <w:color w:val="000000"/>
                <w:kern w:val="0"/>
                <w:szCs w:val="21"/>
                <w:lang/>
              </w:rPr>
              <w:t>尧</w:t>
            </w:r>
            <w:r>
              <w:rPr>
                <w:rFonts w:ascii="仿宋" w:eastAsia="仿宋" w:hAnsi="仿宋" w:cs="仿宋" w:hint="eastAsia"/>
                <w:color w:val="000000"/>
                <w:kern w:val="0"/>
                <w:szCs w:val="21"/>
                <w:lang/>
              </w:rPr>
              <w:t>13325409313</w:t>
            </w:r>
          </w:p>
        </w:tc>
      </w:tr>
      <w:tr w:rsidR="0067729B">
        <w:trPr>
          <w:trHeight w:val="408"/>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10</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民生银行</w:t>
            </w:r>
          </w:p>
        </w:tc>
        <w:tc>
          <w:tcPr>
            <w:tcW w:w="1068"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政采</w:t>
            </w:r>
            <w:r>
              <w:rPr>
                <w:rFonts w:ascii="仿宋" w:eastAsia="仿宋" w:hAnsi="仿宋" w:cs="仿宋" w:hint="eastAsia"/>
                <w:color w:val="000000"/>
                <w:kern w:val="0"/>
                <w:szCs w:val="21"/>
                <w:lang/>
              </w:rPr>
              <w:t>E</w:t>
            </w:r>
            <w:r>
              <w:rPr>
                <w:rFonts w:ascii="仿宋" w:eastAsia="仿宋" w:hAnsi="仿宋" w:cs="仿宋" w:hint="eastAsia"/>
                <w:color w:val="000000"/>
                <w:kern w:val="0"/>
                <w:szCs w:val="21"/>
                <w:lang/>
              </w:rPr>
              <w:t>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3000</w:t>
            </w:r>
            <w:r>
              <w:rPr>
                <w:rFonts w:ascii="仿宋" w:eastAsia="仿宋" w:hAnsi="仿宋" w:cs="仿宋" w:hint="eastAsia"/>
                <w:color w:val="000000"/>
                <w:kern w:val="0"/>
                <w:szCs w:val="21"/>
                <w:lang/>
              </w:rPr>
              <w:t>万元</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r>
              <w:rPr>
                <w:rFonts w:ascii="仿宋" w:eastAsia="仿宋" w:hAnsi="仿宋" w:cs="仿宋" w:hint="eastAsia"/>
                <w:color w:val="000000"/>
                <w:kern w:val="0"/>
                <w:szCs w:val="21"/>
                <w:lang/>
              </w:rPr>
              <w:t>年</w:t>
            </w:r>
          </w:p>
        </w:tc>
        <w:tc>
          <w:tcPr>
            <w:tcW w:w="139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3.45%</w:t>
            </w:r>
            <w:r>
              <w:rPr>
                <w:rFonts w:ascii="仿宋" w:eastAsia="仿宋" w:hAnsi="仿宋" w:cs="仿宋" w:hint="eastAsia"/>
                <w:color w:val="000000"/>
                <w:kern w:val="0"/>
                <w:szCs w:val="21"/>
                <w:lang/>
              </w:rPr>
              <w:t>起</w:t>
            </w:r>
          </w:p>
        </w:tc>
        <w:tc>
          <w:tcPr>
            <w:tcW w:w="1104"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24</w:t>
            </w:r>
            <w:r>
              <w:rPr>
                <w:rFonts w:ascii="仿宋" w:eastAsia="仿宋" w:hAnsi="仿宋" w:cs="仿宋" w:hint="eastAsia"/>
                <w:color w:val="000000"/>
                <w:kern w:val="0"/>
                <w:szCs w:val="21"/>
                <w:lang/>
              </w:rPr>
              <w:t>小时</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67729B" w:rsidRDefault="00CB1B1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郝双双</w:t>
            </w:r>
            <w:r>
              <w:rPr>
                <w:rFonts w:ascii="仿宋" w:eastAsia="仿宋" w:hAnsi="仿宋" w:cs="仿宋" w:hint="eastAsia"/>
                <w:color w:val="000000"/>
                <w:kern w:val="0"/>
                <w:szCs w:val="21"/>
                <w:lang/>
              </w:rPr>
              <w:t>15991225850</w:t>
            </w:r>
          </w:p>
        </w:tc>
      </w:tr>
    </w:tbl>
    <w:p w:rsidR="0067729B" w:rsidRDefault="00CB1B18">
      <w:pPr>
        <w:pStyle w:val="af"/>
        <w:ind w:left="840" w:hangingChars="350" w:hanging="840"/>
        <w:rPr>
          <w:rFonts w:ascii="仿宋" w:eastAsia="仿宋" w:hAnsi="仿宋" w:cs="仿宋"/>
          <w:sz w:val="24"/>
        </w:rPr>
      </w:pPr>
      <w:r>
        <w:rPr>
          <w:rFonts w:ascii="仿宋" w:eastAsia="仿宋" w:hAnsi="仿宋" w:cs="仿宋" w:hint="eastAsia"/>
          <w:sz w:val="24"/>
        </w:rPr>
        <w:t xml:space="preserve">33.      </w:t>
      </w:r>
      <w:r>
        <w:rPr>
          <w:rFonts w:ascii="仿宋" w:eastAsia="仿宋" w:hAnsi="仿宋" w:cs="仿宋" w:hint="eastAsia"/>
          <w:b/>
          <w:bCs/>
          <w:sz w:val="24"/>
        </w:rPr>
        <w:t>信用中国（陕西）网上承诺</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b/>
          <w:bCs/>
          <w:sz w:val="24"/>
        </w:rPr>
        <w:t xml:space="preserve">34.      </w:t>
      </w:r>
      <w:r>
        <w:rPr>
          <w:rFonts w:ascii="仿宋" w:eastAsia="仿宋" w:hAnsi="仿宋" w:cs="仿宋" w:hint="eastAsia"/>
          <w:b/>
          <w:bCs/>
          <w:sz w:val="24"/>
        </w:rPr>
        <w:t>中小企业行业类别及规模的划分标准</w:t>
      </w:r>
      <w:r>
        <w:rPr>
          <w:rFonts w:ascii="仿宋" w:eastAsia="仿宋" w:hAnsi="仿宋" w:cs="仿宋" w:hint="eastAsia"/>
          <w:sz w:val="24"/>
        </w:rPr>
        <w:br w:type="page"/>
      </w:r>
    </w:p>
    <w:p w:rsidR="0067729B" w:rsidRDefault="00CB1B18">
      <w:pPr>
        <w:pStyle w:val="aff"/>
        <w:spacing w:line="360" w:lineRule="auto"/>
        <w:rPr>
          <w:rStyle w:val="1Char1"/>
          <w:rFonts w:ascii="仿宋" w:eastAsia="仿宋" w:hAnsi="仿宋" w:cs="仿宋"/>
          <w:sz w:val="36"/>
          <w:szCs w:val="36"/>
        </w:rPr>
      </w:pPr>
      <w:bookmarkStart w:id="393" w:name="_Toc68590975"/>
      <w:bookmarkStart w:id="394" w:name="_Toc17469"/>
      <w:bookmarkStart w:id="395" w:name="_Toc58504447"/>
      <w:bookmarkEnd w:id="389"/>
      <w:bookmarkEnd w:id="390"/>
      <w:bookmarkEnd w:id="391"/>
      <w:bookmarkEnd w:id="392"/>
      <w:r>
        <w:rPr>
          <w:rStyle w:val="1Char1"/>
          <w:rFonts w:ascii="仿宋" w:eastAsia="仿宋" w:hAnsi="仿宋" w:cs="仿宋" w:hint="eastAsia"/>
          <w:sz w:val="36"/>
          <w:szCs w:val="36"/>
        </w:rPr>
        <w:lastRenderedPageBreak/>
        <w:t>第三章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评审办法和标准</w:t>
      </w:r>
      <w:bookmarkEnd w:id="393"/>
    </w:p>
    <w:p w:rsidR="0067729B" w:rsidRDefault="0067729B">
      <w:pPr>
        <w:tabs>
          <w:tab w:val="left" w:pos="360"/>
          <w:tab w:val="left" w:pos="588"/>
        </w:tabs>
        <w:spacing w:line="360" w:lineRule="auto"/>
        <w:ind w:left="840"/>
        <w:rPr>
          <w:rFonts w:ascii="仿宋" w:eastAsia="仿宋" w:hAnsi="仿宋" w:cs="仿宋"/>
          <w:sz w:val="24"/>
        </w:rPr>
      </w:pPr>
    </w:p>
    <w:p w:rsidR="0067729B" w:rsidRDefault="00CB1B18">
      <w:pPr>
        <w:pStyle w:val="26"/>
        <w:spacing w:before="24" w:after="24"/>
        <w:rPr>
          <w:rFonts w:ascii="仿宋" w:eastAsia="仿宋" w:hAnsi="仿宋" w:cs="仿宋"/>
          <w:sz w:val="28"/>
          <w:szCs w:val="28"/>
        </w:rPr>
      </w:pPr>
      <w:bookmarkStart w:id="396" w:name="_Toc68590976"/>
      <w:bookmarkStart w:id="397" w:name="_Toc7005040"/>
      <w:r>
        <w:rPr>
          <w:rFonts w:ascii="仿宋" w:eastAsia="仿宋" w:hAnsi="仿宋" w:cs="仿宋" w:hint="eastAsia"/>
          <w:sz w:val="28"/>
          <w:szCs w:val="28"/>
        </w:rPr>
        <w:t xml:space="preserve">1. </w:t>
      </w:r>
      <w:r>
        <w:rPr>
          <w:rFonts w:ascii="仿宋" w:eastAsia="仿宋" w:hAnsi="仿宋" w:cs="仿宋" w:hint="eastAsia"/>
          <w:sz w:val="28"/>
          <w:szCs w:val="28"/>
        </w:rPr>
        <w:t>评审方法</w:t>
      </w:r>
      <w:bookmarkEnd w:id="396"/>
      <w:bookmarkEnd w:id="397"/>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本次评审采用综合评分法。磋商小组对满足磋商文件实质性要求的响应文件，按照本章第</w:t>
      </w:r>
      <w:r>
        <w:rPr>
          <w:rFonts w:ascii="仿宋" w:eastAsia="仿宋" w:hAnsi="仿宋" w:cs="仿宋" w:hint="eastAsia"/>
          <w:sz w:val="24"/>
        </w:rPr>
        <w:t>2</w:t>
      </w:r>
      <w:r>
        <w:rPr>
          <w:rFonts w:ascii="仿宋" w:eastAsia="仿宋" w:hAnsi="仿宋" w:cs="仿宋" w:hint="eastAsia"/>
          <w:sz w:val="24"/>
        </w:rPr>
        <w:t>条规定的评审标准进行打分，并按得分由高到低顺序推荐成交候选人，或根据采购人授权直接确定成交供应商。综合评分相等时，按照最后报价由低到高的顺序推荐；报价也相等的，按技术指标优劣顺序排列。</w:t>
      </w:r>
    </w:p>
    <w:p w:rsidR="0067729B" w:rsidRDefault="00CB1B18">
      <w:pPr>
        <w:pStyle w:val="26"/>
        <w:spacing w:before="24" w:after="24"/>
        <w:rPr>
          <w:rFonts w:ascii="仿宋" w:eastAsia="仿宋" w:hAnsi="仿宋" w:cs="仿宋"/>
          <w:sz w:val="28"/>
          <w:szCs w:val="28"/>
        </w:rPr>
      </w:pPr>
      <w:bookmarkStart w:id="398" w:name="_Toc68590977"/>
      <w:bookmarkStart w:id="399" w:name="_Toc7005041"/>
      <w:r>
        <w:rPr>
          <w:rFonts w:ascii="仿宋" w:eastAsia="仿宋" w:hAnsi="仿宋" w:cs="仿宋" w:hint="eastAsia"/>
          <w:sz w:val="28"/>
          <w:szCs w:val="28"/>
        </w:rPr>
        <w:t xml:space="preserve">2. </w:t>
      </w:r>
      <w:r>
        <w:rPr>
          <w:rFonts w:ascii="仿宋" w:eastAsia="仿宋" w:hAnsi="仿宋" w:cs="仿宋" w:hint="eastAsia"/>
          <w:sz w:val="28"/>
          <w:szCs w:val="28"/>
        </w:rPr>
        <w:t>评审标准</w:t>
      </w:r>
      <w:bookmarkEnd w:id="398"/>
      <w:bookmarkEnd w:id="399"/>
    </w:p>
    <w:p w:rsidR="0067729B" w:rsidRDefault="00CB1B18">
      <w:pPr>
        <w:pStyle w:val="af"/>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资格审查和符合性评审标准：见附表一和附表二。</w:t>
      </w:r>
    </w:p>
    <w:p w:rsidR="0067729B" w:rsidRDefault="00CB1B18">
      <w:pPr>
        <w:pStyle w:val="af"/>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分值构成：总分</w:t>
      </w:r>
      <w:r>
        <w:rPr>
          <w:rFonts w:ascii="仿宋" w:eastAsia="仿宋" w:hAnsi="仿宋" w:cs="仿宋" w:hint="eastAsia"/>
          <w:sz w:val="24"/>
        </w:rPr>
        <w:t>100</w:t>
      </w:r>
      <w:r>
        <w:rPr>
          <w:rFonts w:ascii="仿宋" w:eastAsia="仿宋" w:hAnsi="仿宋" w:cs="仿宋" w:hint="eastAsia"/>
          <w:sz w:val="24"/>
        </w:rPr>
        <w:t>分。</w:t>
      </w:r>
    </w:p>
    <w:p w:rsidR="0067729B" w:rsidRDefault="00CB1B18">
      <w:pPr>
        <w:pStyle w:val="af"/>
        <w:rPr>
          <w:rFonts w:ascii="仿宋" w:eastAsia="仿宋" w:hAnsi="仿宋" w:cs="仿宋"/>
          <w:sz w:val="24"/>
        </w:rPr>
      </w:pPr>
      <w:bookmarkStart w:id="400" w:name="_Ref426362114"/>
      <w:r>
        <w:rPr>
          <w:rFonts w:ascii="仿宋" w:eastAsia="仿宋" w:hAnsi="仿宋" w:cs="仿宋" w:hint="eastAsia"/>
          <w:sz w:val="24"/>
        </w:rPr>
        <w:t xml:space="preserve">2.3 </w:t>
      </w:r>
      <w:r>
        <w:rPr>
          <w:rFonts w:ascii="仿宋" w:eastAsia="仿宋" w:hAnsi="仿宋" w:cs="仿宋" w:hint="eastAsia"/>
          <w:sz w:val="24"/>
        </w:rPr>
        <w:t>商务和技术评审标准</w:t>
      </w:r>
      <w:bookmarkEnd w:id="400"/>
    </w:p>
    <w:p w:rsidR="0067729B" w:rsidRDefault="00CB1B18">
      <w:pPr>
        <w:pStyle w:val="af"/>
        <w:rPr>
          <w:rFonts w:ascii="仿宋" w:eastAsia="仿宋" w:hAnsi="仿宋" w:cs="仿宋"/>
          <w:sz w:val="24"/>
        </w:rPr>
      </w:pPr>
      <w:bookmarkStart w:id="401" w:name="_Ref426362140"/>
      <w:r>
        <w:rPr>
          <w:rFonts w:ascii="仿宋" w:eastAsia="仿宋" w:hAnsi="仿宋" w:cs="仿宋" w:hint="eastAsia"/>
          <w:sz w:val="24"/>
        </w:rPr>
        <w:t>2.3.1</w:t>
      </w:r>
      <w:r>
        <w:rPr>
          <w:rFonts w:ascii="仿宋" w:eastAsia="仿宋" w:hAnsi="仿宋" w:cs="仿宋" w:hint="eastAsia"/>
          <w:sz w:val="24"/>
        </w:rPr>
        <w:t>商务部分评分标准：见附表</w:t>
      </w:r>
      <w:bookmarkEnd w:id="401"/>
      <w:r>
        <w:rPr>
          <w:rFonts w:ascii="仿宋" w:eastAsia="仿宋" w:hAnsi="仿宋" w:cs="仿宋" w:hint="eastAsia"/>
          <w:sz w:val="24"/>
        </w:rPr>
        <w:t>三。</w:t>
      </w:r>
    </w:p>
    <w:p w:rsidR="0067729B" w:rsidRDefault="00CB1B18">
      <w:pPr>
        <w:pStyle w:val="af"/>
        <w:rPr>
          <w:rFonts w:ascii="仿宋" w:eastAsia="仿宋" w:hAnsi="仿宋" w:cs="仿宋"/>
          <w:sz w:val="24"/>
        </w:rPr>
      </w:pPr>
      <w:bookmarkStart w:id="402" w:name="_Ref426362158"/>
      <w:r>
        <w:rPr>
          <w:rFonts w:ascii="仿宋" w:eastAsia="仿宋" w:hAnsi="仿宋" w:cs="仿宋" w:hint="eastAsia"/>
          <w:sz w:val="24"/>
        </w:rPr>
        <w:t>2.3.2</w:t>
      </w:r>
      <w:r>
        <w:rPr>
          <w:rFonts w:ascii="仿宋" w:eastAsia="仿宋" w:hAnsi="仿宋" w:cs="仿宋" w:hint="eastAsia"/>
          <w:sz w:val="24"/>
        </w:rPr>
        <w:t>技术部分评分标准：见附表</w:t>
      </w:r>
      <w:bookmarkEnd w:id="402"/>
      <w:r>
        <w:rPr>
          <w:rFonts w:ascii="仿宋" w:eastAsia="仿宋" w:hAnsi="仿宋" w:cs="仿宋" w:hint="eastAsia"/>
          <w:sz w:val="24"/>
        </w:rPr>
        <w:t>三。</w:t>
      </w:r>
    </w:p>
    <w:p w:rsidR="0067729B" w:rsidRDefault="00CB1B18">
      <w:pPr>
        <w:pStyle w:val="af"/>
        <w:rPr>
          <w:rFonts w:ascii="仿宋" w:eastAsia="仿宋" w:hAnsi="仿宋" w:cs="仿宋"/>
          <w:sz w:val="24"/>
        </w:rPr>
      </w:pPr>
      <w:bookmarkStart w:id="403" w:name="_Ref426362176"/>
      <w:r>
        <w:rPr>
          <w:rFonts w:ascii="仿宋" w:eastAsia="仿宋" w:hAnsi="仿宋" w:cs="仿宋" w:hint="eastAsia"/>
          <w:sz w:val="24"/>
        </w:rPr>
        <w:t>2.3.3</w:t>
      </w:r>
      <w:r>
        <w:rPr>
          <w:rFonts w:ascii="仿宋" w:eastAsia="仿宋" w:hAnsi="仿宋" w:cs="仿宋" w:hint="eastAsia"/>
          <w:sz w:val="24"/>
        </w:rPr>
        <w:t>报价评分标准：</w:t>
      </w:r>
      <w:bookmarkEnd w:id="403"/>
      <w:r>
        <w:rPr>
          <w:rFonts w:ascii="仿宋" w:eastAsia="仿宋" w:hAnsi="仿宋" w:cs="仿宋" w:hint="eastAsia"/>
          <w:sz w:val="24"/>
        </w:rPr>
        <w:t>见附表三。</w:t>
      </w:r>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）根据《关于进一步加大政府采购支持中小企业力度的通知》（财库〔</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19</w:t>
      </w:r>
      <w:r>
        <w:rPr>
          <w:rFonts w:ascii="仿宋" w:eastAsia="仿宋" w:hAnsi="仿宋" w:cs="仿宋" w:hint="eastAsia"/>
          <w:sz w:val="24"/>
        </w:rPr>
        <w:t>号）、《政府采购促进中小企业发展管理办法》（财库〔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46</w:t>
      </w:r>
      <w:r>
        <w:rPr>
          <w:rFonts w:ascii="仿宋" w:eastAsia="仿宋" w:hAnsi="仿宋" w:cs="仿宋" w:hint="eastAsia"/>
          <w:sz w:val="24"/>
        </w:rPr>
        <w:t>号）调整供应商参与评审的价格。对小型和微型企业产品的价格给予</w:t>
      </w:r>
      <w:r>
        <w:rPr>
          <w:rFonts w:ascii="仿宋" w:eastAsia="仿宋" w:hAnsi="仿宋" w:cs="仿宋" w:hint="eastAsia"/>
          <w:i/>
          <w:iCs/>
          <w:u w:val="single"/>
        </w:rPr>
        <w:t>10%</w:t>
      </w:r>
      <w:r>
        <w:rPr>
          <w:rFonts w:ascii="仿宋" w:eastAsia="仿宋" w:hAnsi="仿宋" w:cs="仿宋" w:hint="eastAsia"/>
          <w:i/>
          <w:iCs/>
          <w:u w:val="single"/>
        </w:rPr>
        <w:t>（货物）</w:t>
      </w:r>
      <w:r>
        <w:rPr>
          <w:rFonts w:ascii="仿宋" w:eastAsia="仿宋" w:hAnsi="仿宋" w:cs="仿宋" w:hint="eastAsia"/>
          <w:sz w:val="24"/>
        </w:rPr>
        <w:t>的扣除。如允许与小微企业组成联合体或向其分包的，且合同额占总金额</w:t>
      </w:r>
      <w:r>
        <w:rPr>
          <w:rFonts w:ascii="仿宋" w:eastAsia="仿宋" w:hAnsi="仿宋" w:cs="仿宋" w:hint="eastAsia"/>
          <w:sz w:val="24"/>
        </w:rPr>
        <w:t>30%</w:t>
      </w:r>
      <w:r>
        <w:rPr>
          <w:rFonts w:ascii="仿宋" w:eastAsia="仿宋" w:hAnsi="仿宋" w:cs="仿宋" w:hint="eastAsia"/>
          <w:sz w:val="24"/>
        </w:rPr>
        <w:t>以上的，给予</w:t>
      </w:r>
      <w:r>
        <w:rPr>
          <w:rFonts w:ascii="仿宋" w:eastAsia="仿宋" w:hAnsi="仿宋" w:cs="仿宋" w:hint="eastAsia"/>
          <w:i/>
          <w:iCs/>
          <w:u w:val="single"/>
        </w:rPr>
        <w:t>4%</w:t>
      </w:r>
      <w:r>
        <w:rPr>
          <w:rFonts w:ascii="仿宋" w:eastAsia="仿宋" w:hAnsi="仿宋" w:cs="仿宋" w:hint="eastAsia"/>
          <w:i/>
          <w:iCs/>
          <w:u w:val="single"/>
        </w:rPr>
        <w:t>（工程为</w:t>
      </w:r>
      <w:r>
        <w:rPr>
          <w:rFonts w:ascii="仿宋" w:eastAsia="仿宋" w:hAnsi="仿宋" w:cs="仿宋" w:hint="eastAsia"/>
          <w:i/>
          <w:iCs/>
          <w:u w:val="single"/>
        </w:rPr>
        <w:t>1%</w:t>
      </w:r>
      <w:r>
        <w:rPr>
          <w:rFonts w:ascii="仿宋" w:eastAsia="仿宋" w:hAnsi="仿宋" w:cs="仿宋" w:hint="eastAsia"/>
          <w:i/>
          <w:iCs/>
          <w:u w:val="single"/>
        </w:rPr>
        <w:t>）</w:t>
      </w:r>
      <w:r>
        <w:rPr>
          <w:rFonts w:ascii="仿宋" w:eastAsia="仿宋" w:hAnsi="仿宋" w:cs="仿宋" w:hint="eastAsia"/>
          <w:sz w:val="24"/>
        </w:rPr>
        <w:t>的扣除。如项目专门面向中小企业采购，则不再进行价格扣除。</w:t>
      </w:r>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注：监狱企业、残疾人福利性单位视同小微企业；残疾人福利性单位属于小型、微型企业的，不重复享受政策。</w:t>
      </w:r>
      <w:r>
        <w:rPr>
          <w:rFonts w:ascii="仿宋" w:eastAsia="仿宋" w:hAnsi="仿宋" w:cs="仿宋" w:hint="eastAsia"/>
          <w:b/>
          <w:bCs/>
          <w:sz w:val="24"/>
        </w:rPr>
        <w:t>本项目为专门面向中小企业项目，所有参与评审的供应商不进行价格扣除。</w:t>
      </w:r>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若为联合体投标的，联合协议或分包意向协议（如有）中约定，小型、微型企业的合同金额占到合同总金额</w:t>
      </w:r>
      <w:r>
        <w:rPr>
          <w:rFonts w:ascii="仿宋" w:eastAsia="仿宋" w:hAnsi="仿宋" w:cs="仿宋" w:hint="eastAsia"/>
          <w:sz w:val="24"/>
        </w:rPr>
        <w:t>30%</w:t>
      </w:r>
      <w:r>
        <w:rPr>
          <w:rFonts w:ascii="仿宋" w:eastAsia="仿宋" w:hAnsi="仿宋" w:cs="仿宋" w:hint="eastAsia"/>
          <w:sz w:val="24"/>
        </w:rPr>
        <w:t>以上。</w:t>
      </w:r>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联合体各方均为小型、微型企业和监狱企业的，联合体视同为小型、微型企业和监狱企业。</w:t>
      </w:r>
    </w:p>
    <w:p w:rsidR="0067729B" w:rsidRDefault="0067729B">
      <w:pPr>
        <w:rPr>
          <w:rFonts w:ascii="仿宋" w:eastAsia="仿宋" w:hAnsi="仿宋" w:cs="仿宋"/>
        </w:rPr>
      </w:pPr>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）评审基准价。有效响应文件中的最后报价并按本款（</w:t>
      </w:r>
      <w:r>
        <w:rPr>
          <w:rFonts w:ascii="仿宋" w:eastAsia="仿宋" w:hAnsi="仿宋" w:cs="仿宋" w:hint="eastAsia"/>
          <w:sz w:val="24"/>
        </w:rPr>
        <w:t>1</w:t>
      </w:r>
      <w:r>
        <w:rPr>
          <w:rFonts w:ascii="仿宋" w:eastAsia="仿宋" w:hAnsi="仿宋" w:cs="仿宋" w:hint="eastAsia"/>
          <w:sz w:val="24"/>
        </w:rPr>
        <w:t>）和（</w:t>
      </w:r>
      <w:r>
        <w:rPr>
          <w:rFonts w:ascii="仿宋" w:eastAsia="仿宋" w:hAnsi="仿宋" w:cs="仿宋" w:hint="eastAsia"/>
          <w:sz w:val="24"/>
        </w:rPr>
        <w:t>2</w:t>
      </w:r>
      <w:r>
        <w:rPr>
          <w:rFonts w:ascii="仿宋" w:eastAsia="仿宋" w:hAnsi="仿宋" w:cs="仿宋" w:hint="eastAsia"/>
          <w:sz w:val="24"/>
        </w:rPr>
        <w:t>）进行调整的最低报价为评审基准价。</w:t>
      </w:r>
    </w:p>
    <w:p w:rsidR="0067729B" w:rsidRDefault="00CB1B18">
      <w:pPr>
        <w:pStyle w:val="af"/>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）供应商报价（按本款（</w:t>
      </w:r>
      <w:r>
        <w:rPr>
          <w:rFonts w:ascii="仿宋" w:eastAsia="仿宋" w:hAnsi="仿宋" w:cs="仿宋" w:hint="eastAsia"/>
          <w:sz w:val="24"/>
        </w:rPr>
        <w:t>1</w:t>
      </w:r>
      <w:r>
        <w:rPr>
          <w:rFonts w:ascii="仿宋" w:eastAsia="仿宋" w:hAnsi="仿宋" w:cs="仿宋" w:hint="eastAsia"/>
          <w:sz w:val="24"/>
        </w:rPr>
        <w:t>）和（</w:t>
      </w:r>
      <w:r>
        <w:rPr>
          <w:rFonts w:ascii="仿宋" w:eastAsia="仿宋" w:hAnsi="仿宋" w:cs="仿宋" w:hint="eastAsia"/>
          <w:sz w:val="24"/>
        </w:rPr>
        <w:t>2</w:t>
      </w:r>
      <w:r>
        <w:rPr>
          <w:rFonts w:ascii="仿宋" w:eastAsia="仿宋" w:hAnsi="仿宋" w:cs="仿宋" w:hint="eastAsia"/>
          <w:sz w:val="24"/>
        </w:rPr>
        <w:t>）进行调整后价格）得分</w:t>
      </w:r>
      <w:r>
        <w:rPr>
          <w:rFonts w:ascii="仿宋" w:eastAsia="仿宋" w:hAnsi="仿宋" w:cs="仿宋" w:hint="eastAsia"/>
          <w:sz w:val="24"/>
        </w:rPr>
        <w:t>=</w:t>
      </w:r>
      <w:r>
        <w:rPr>
          <w:rFonts w:ascii="仿宋" w:eastAsia="仿宋" w:hAnsi="仿宋" w:cs="仿宋" w:hint="eastAsia"/>
          <w:sz w:val="24"/>
        </w:rPr>
        <w:t>（评审基准价／最</w:t>
      </w:r>
      <w:r>
        <w:rPr>
          <w:rFonts w:ascii="仿宋" w:eastAsia="仿宋" w:hAnsi="仿宋" w:cs="仿宋" w:hint="eastAsia"/>
          <w:sz w:val="24"/>
        </w:rPr>
        <w:lastRenderedPageBreak/>
        <w:t>后报价）×价格分满分分值</w:t>
      </w:r>
    </w:p>
    <w:p w:rsidR="0067729B" w:rsidRDefault="00CB1B18">
      <w:pPr>
        <w:tabs>
          <w:tab w:val="left" w:pos="588"/>
        </w:tabs>
        <w:spacing w:line="360" w:lineRule="auto"/>
        <w:rPr>
          <w:rFonts w:ascii="仿宋" w:eastAsia="仿宋" w:hAnsi="仿宋" w:cs="仿宋"/>
          <w:sz w:val="24"/>
        </w:rPr>
      </w:pPr>
      <w:r>
        <w:rPr>
          <w:rFonts w:ascii="仿宋" w:eastAsia="仿宋" w:hAnsi="仿宋" w:cs="仿宋" w:hint="eastAsia"/>
          <w:sz w:val="24"/>
        </w:rPr>
        <w:t xml:space="preserve">2.3.4 </w:t>
      </w:r>
      <w:r>
        <w:rPr>
          <w:rFonts w:ascii="仿宋" w:eastAsia="仿宋" w:hAnsi="仿宋" w:cs="仿宋" w:hint="eastAsia"/>
          <w:sz w:val="24"/>
        </w:rPr>
        <w:t>响应文件出现下列情况之一者，磋商小组在评</w:t>
      </w:r>
      <w:r>
        <w:rPr>
          <w:rFonts w:ascii="仿宋" w:eastAsia="仿宋" w:hAnsi="仿宋" w:cs="仿宋" w:hint="eastAsia"/>
          <w:sz w:val="24"/>
        </w:rPr>
        <w:t>审过程中按以下原则修正：</w:t>
      </w:r>
    </w:p>
    <w:p w:rsidR="0067729B" w:rsidRDefault="00CB1B18">
      <w:pPr>
        <w:tabs>
          <w:tab w:val="left" w:pos="588"/>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）大写金额与小写金额不一致的，以大写金额为准；</w:t>
      </w:r>
    </w:p>
    <w:p w:rsidR="0067729B" w:rsidRDefault="00CB1B18">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）总价金额与按单价汇总金额不一致的，以单价金额计算结果为准；</w:t>
      </w:r>
    </w:p>
    <w:p w:rsidR="0067729B" w:rsidRDefault="00CB1B18">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）单价金额小数点有明显错位的，应以总价为准，并修改单价；</w:t>
      </w:r>
    </w:p>
    <w:p w:rsidR="0067729B" w:rsidRDefault="00CB1B18">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）对不同文字文本响应文件的解释发生异议的，以中文文本为准；</w:t>
      </w:r>
    </w:p>
    <w:p w:rsidR="0067729B" w:rsidRDefault="00CB1B18">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）文字与图表不一致的，以文字为准；</w:t>
      </w:r>
    </w:p>
    <w:p w:rsidR="0067729B" w:rsidRDefault="00CB1B18">
      <w:pPr>
        <w:tabs>
          <w:tab w:val="left" w:pos="588"/>
        </w:tabs>
        <w:spacing w:line="360" w:lineRule="auto"/>
        <w:ind w:firstLineChars="250" w:firstLine="60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）正本与副本不一致的，以正本为准；</w:t>
      </w:r>
    </w:p>
    <w:p w:rsidR="0067729B" w:rsidRDefault="00CB1B18">
      <w:pPr>
        <w:pStyle w:val="26"/>
        <w:spacing w:before="24" w:after="24"/>
        <w:rPr>
          <w:rFonts w:ascii="仿宋" w:eastAsia="仿宋" w:hAnsi="仿宋" w:cs="仿宋"/>
          <w:sz w:val="28"/>
          <w:szCs w:val="28"/>
        </w:rPr>
      </w:pPr>
      <w:bookmarkStart w:id="404" w:name="_Toc7005042"/>
      <w:bookmarkStart w:id="405" w:name="_Toc68590978"/>
      <w:r>
        <w:rPr>
          <w:rFonts w:ascii="仿宋" w:eastAsia="仿宋" w:hAnsi="仿宋" w:cs="仿宋" w:hint="eastAsia"/>
          <w:sz w:val="28"/>
          <w:szCs w:val="28"/>
        </w:rPr>
        <w:t xml:space="preserve">3. </w:t>
      </w:r>
      <w:r>
        <w:rPr>
          <w:rFonts w:ascii="仿宋" w:eastAsia="仿宋" w:hAnsi="仿宋" w:cs="仿宋" w:hint="eastAsia"/>
          <w:sz w:val="28"/>
          <w:szCs w:val="28"/>
        </w:rPr>
        <w:t>评审程序</w:t>
      </w:r>
      <w:bookmarkEnd w:id="404"/>
      <w:bookmarkEnd w:id="405"/>
    </w:p>
    <w:p w:rsidR="0067729B" w:rsidRDefault="00CB1B18">
      <w:pPr>
        <w:pStyle w:val="af"/>
        <w:rPr>
          <w:rFonts w:ascii="仿宋" w:eastAsia="仿宋" w:hAnsi="仿宋" w:cs="仿宋"/>
          <w:b/>
          <w:sz w:val="24"/>
        </w:rPr>
      </w:pPr>
      <w:bookmarkStart w:id="406" w:name="_Toc7005043"/>
      <w:r>
        <w:rPr>
          <w:rFonts w:ascii="仿宋" w:eastAsia="仿宋" w:hAnsi="仿宋" w:cs="仿宋" w:hint="eastAsia"/>
          <w:b/>
          <w:sz w:val="24"/>
        </w:rPr>
        <w:t xml:space="preserve">3.1 </w:t>
      </w:r>
      <w:r>
        <w:rPr>
          <w:rFonts w:ascii="仿宋" w:eastAsia="仿宋" w:hAnsi="仿宋" w:cs="仿宋" w:hint="eastAsia"/>
          <w:b/>
          <w:sz w:val="24"/>
        </w:rPr>
        <w:t>资格审查及符合性审查</w:t>
      </w:r>
      <w:bookmarkEnd w:id="406"/>
    </w:p>
    <w:p w:rsidR="0067729B" w:rsidRDefault="00CB1B18">
      <w:pPr>
        <w:pStyle w:val="af"/>
        <w:rPr>
          <w:rFonts w:ascii="仿宋" w:eastAsia="仿宋" w:hAnsi="仿宋" w:cs="仿宋"/>
          <w:sz w:val="24"/>
        </w:rPr>
      </w:pPr>
      <w:r>
        <w:rPr>
          <w:rFonts w:ascii="仿宋" w:eastAsia="仿宋" w:hAnsi="仿宋" w:cs="仿宋" w:hint="eastAsia"/>
          <w:sz w:val="24"/>
        </w:rPr>
        <w:t xml:space="preserve">3.1.1 </w:t>
      </w:r>
      <w:r>
        <w:rPr>
          <w:rFonts w:ascii="仿宋" w:eastAsia="仿宋" w:hAnsi="仿宋" w:cs="仿宋" w:hint="eastAsia"/>
          <w:sz w:val="24"/>
        </w:rPr>
        <w:t>采购人或采购代理机构按附表一所列审查标准对供应商资格进行审查，以确定供应商是否具备磋商资格。</w:t>
      </w:r>
    </w:p>
    <w:p w:rsidR="0067729B" w:rsidRDefault="00CB1B18">
      <w:pPr>
        <w:pStyle w:val="af"/>
        <w:rPr>
          <w:rFonts w:ascii="仿宋" w:eastAsia="仿宋" w:hAnsi="仿宋" w:cs="仿宋"/>
          <w:sz w:val="24"/>
        </w:rPr>
      </w:pPr>
      <w:r>
        <w:rPr>
          <w:rFonts w:ascii="仿宋" w:eastAsia="仿宋" w:hAnsi="仿宋" w:cs="仿宋" w:hint="eastAsia"/>
          <w:sz w:val="24"/>
        </w:rPr>
        <w:t>3.1.2</w:t>
      </w:r>
      <w:r>
        <w:rPr>
          <w:rFonts w:ascii="仿宋" w:eastAsia="仿宋" w:hAnsi="仿宋" w:cs="仿宋" w:hint="eastAsia"/>
          <w:sz w:val="24"/>
        </w:rPr>
        <w:t xml:space="preserve"> </w:t>
      </w:r>
      <w:r>
        <w:rPr>
          <w:rFonts w:ascii="仿宋" w:eastAsia="仿宋" w:hAnsi="仿宋" w:cs="仿宋" w:hint="eastAsia"/>
          <w:sz w:val="24"/>
        </w:rPr>
        <w:t>磋商小组对符合资格要求的响应文件按附表二进行符合性审查，以确定其是否满足磋商文件的实质性要求（见本章内的符合性审查表）。</w:t>
      </w:r>
    </w:p>
    <w:p w:rsidR="0067729B" w:rsidRDefault="00CB1B18">
      <w:pPr>
        <w:pStyle w:val="af"/>
        <w:rPr>
          <w:rFonts w:ascii="仿宋" w:eastAsia="仿宋" w:hAnsi="仿宋" w:cs="仿宋"/>
          <w:sz w:val="24"/>
        </w:rPr>
      </w:pPr>
      <w:r>
        <w:rPr>
          <w:rFonts w:ascii="仿宋" w:eastAsia="仿宋" w:hAnsi="仿宋" w:cs="仿宋" w:hint="eastAsia"/>
          <w:sz w:val="24"/>
        </w:rPr>
        <w:t xml:space="preserve">3.1.3 </w:t>
      </w:r>
      <w:r>
        <w:rPr>
          <w:rFonts w:ascii="仿宋" w:eastAsia="仿宋" w:hAnsi="仿宋" w:cs="仿宋" w:hint="eastAsia"/>
          <w:sz w:val="24"/>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rsidR="0067729B" w:rsidRDefault="00CB1B18">
      <w:pPr>
        <w:pStyle w:val="af"/>
        <w:rPr>
          <w:rFonts w:ascii="仿宋" w:eastAsia="仿宋" w:hAnsi="仿宋" w:cs="仿宋"/>
          <w:sz w:val="24"/>
        </w:rPr>
      </w:pPr>
      <w:r>
        <w:rPr>
          <w:rFonts w:ascii="仿宋" w:eastAsia="仿宋" w:hAnsi="仿宋" w:cs="仿宋" w:hint="eastAsia"/>
          <w:sz w:val="24"/>
        </w:rPr>
        <w:t>磋商小组不接受供应商主动提出的澄清、说明或补正。</w:t>
      </w:r>
    </w:p>
    <w:p w:rsidR="0067729B" w:rsidRDefault="00CB1B18">
      <w:pPr>
        <w:pStyle w:val="af"/>
        <w:rPr>
          <w:rFonts w:ascii="仿宋" w:eastAsia="仿宋" w:hAnsi="仿宋" w:cs="仿宋"/>
          <w:sz w:val="24"/>
        </w:rPr>
      </w:pPr>
      <w:r>
        <w:rPr>
          <w:rFonts w:ascii="仿宋" w:eastAsia="仿宋" w:hAnsi="仿宋" w:cs="仿宋" w:hint="eastAsia"/>
          <w:sz w:val="24"/>
        </w:rPr>
        <w:t>供应商的书面澄清、说明和补正属于响应文件的组成部分。</w:t>
      </w:r>
    </w:p>
    <w:p w:rsidR="0067729B" w:rsidRDefault="00CB1B18">
      <w:pPr>
        <w:pStyle w:val="af"/>
        <w:rPr>
          <w:rFonts w:ascii="仿宋" w:eastAsia="仿宋" w:hAnsi="仿宋" w:cs="仿宋"/>
          <w:sz w:val="24"/>
        </w:rPr>
      </w:pPr>
      <w:r>
        <w:rPr>
          <w:rFonts w:ascii="仿宋" w:eastAsia="仿宋" w:hAnsi="仿宋" w:cs="仿宋" w:hint="eastAsia"/>
          <w:sz w:val="24"/>
        </w:rPr>
        <w:t>磋商小组对供应商提交的澄清、说明或补正有疑问的，可以要求</w:t>
      </w:r>
      <w:r>
        <w:rPr>
          <w:rFonts w:ascii="仿宋" w:eastAsia="仿宋" w:hAnsi="仿宋" w:cs="仿宋" w:hint="eastAsia"/>
          <w:sz w:val="24"/>
        </w:rPr>
        <w:t>供应商进一步澄清、说明或补正，直至满足评审小组的要求。</w:t>
      </w:r>
    </w:p>
    <w:p w:rsidR="0067729B" w:rsidRDefault="00CB1B18">
      <w:pPr>
        <w:pStyle w:val="af"/>
        <w:rPr>
          <w:rFonts w:ascii="仿宋" w:eastAsia="仿宋" w:hAnsi="仿宋" w:cs="仿宋"/>
          <w:sz w:val="24"/>
        </w:rPr>
      </w:pPr>
      <w:r>
        <w:rPr>
          <w:rFonts w:ascii="仿宋" w:eastAsia="仿宋" w:hAnsi="仿宋" w:cs="仿宋" w:hint="eastAsia"/>
          <w:sz w:val="24"/>
        </w:rPr>
        <w:t xml:space="preserve">3.1.4 </w:t>
      </w:r>
      <w:r>
        <w:rPr>
          <w:rFonts w:ascii="仿宋" w:eastAsia="仿宋" w:hAnsi="仿宋" w:cs="仿宋" w:hint="eastAsia"/>
          <w:sz w:val="24"/>
        </w:rPr>
        <w:t>不具备磋商文件要求的资格或未通过符合性审查的供应商，不参与磋商，由磋商小组告知该供应商。</w:t>
      </w:r>
    </w:p>
    <w:p w:rsidR="0067729B" w:rsidRDefault="00CB1B18">
      <w:pPr>
        <w:pStyle w:val="af"/>
        <w:rPr>
          <w:rFonts w:ascii="仿宋" w:eastAsia="仿宋" w:hAnsi="仿宋" w:cs="仿宋"/>
          <w:sz w:val="24"/>
        </w:rPr>
      </w:pPr>
      <w:r>
        <w:rPr>
          <w:rFonts w:ascii="仿宋" w:eastAsia="仿宋" w:hAnsi="仿宋" w:cs="仿宋" w:hint="eastAsia"/>
          <w:sz w:val="24"/>
        </w:rPr>
        <w:t xml:space="preserve">3.1.5 </w:t>
      </w:r>
      <w:r>
        <w:rPr>
          <w:rFonts w:ascii="仿宋" w:eastAsia="仿宋" w:hAnsi="仿宋" w:cs="仿宋" w:hint="eastAsia"/>
          <w:sz w:val="24"/>
        </w:rPr>
        <w:t>通过资格审查和符合性审查的合格供应商不足</w:t>
      </w:r>
      <w:r>
        <w:rPr>
          <w:rFonts w:ascii="仿宋" w:eastAsia="仿宋" w:hAnsi="仿宋" w:cs="仿宋" w:hint="eastAsia"/>
          <w:sz w:val="24"/>
        </w:rPr>
        <w:t>3</w:t>
      </w:r>
      <w:r>
        <w:rPr>
          <w:rFonts w:ascii="仿宋" w:eastAsia="仿宋" w:hAnsi="仿宋" w:cs="仿宋" w:hint="eastAsia"/>
          <w:sz w:val="24"/>
        </w:rPr>
        <w:t>家的，不再进行评审和磋商。</w:t>
      </w:r>
    </w:p>
    <w:p w:rsidR="0067729B" w:rsidRDefault="00CB1B18">
      <w:pPr>
        <w:pStyle w:val="af"/>
        <w:rPr>
          <w:rFonts w:ascii="仿宋" w:eastAsia="仿宋" w:hAnsi="仿宋" w:cs="仿宋"/>
          <w:b/>
          <w:sz w:val="24"/>
        </w:rPr>
      </w:pPr>
      <w:bookmarkStart w:id="407" w:name="_Toc7005044"/>
      <w:r>
        <w:rPr>
          <w:rFonts w:ascii="仿宋" w:eastAsia="仿宋" w:hAnsi="仿宋" w:cs="仿宋" w:hint="eastAsia"/>
          <w:b/>
          <w:sz w:val="24"/>
        </w:rPr>
        <w:t xml:space="preserve">3.2 </w:t>
      </w:r>
      <w:r>
        <w:rPr>
          <w:rFonts w:ascii="仿宋" w:eastAsia="仿宋" w:hAnsi="仿宋" w:cs="仿宋" w:hint="eastAsia"/>
          <w:b/>
          <w:sz w:val="24"/>
        </w:rPr>
        <w:t>磋商</w:t>
      </w:r>
      <w:bookmarkEnd w:id="407"/>
    </w:p>
    <w:p w:rsidR="0067729B" w:rsidRDefault="00CB1B18">
      <w:pPr>
        <w:pStyle w:val="af"/>
        <w:rPr>
          <w:rFonts w:ascii="仿宋" w:eastAsia="仿宋" w:hAnsi="仿宋" w:cs="仿宋"/>
          <w:sz w:val="24"/>
        </w:rPr>
      </w:pPr>
      <w:r>
        <w:rPr>
          <w:rFonts w:ascii="仿宋" w:eastAsia="仿宋" w:hAnsi="仿宋" w:cs="仿宋" w:hint="eastAsia"/>
          <w:sz w:val="24"/>
        </w:rPr>
        <w:t>3.2.1</w:t>
      </w:r>
      <w:r>
        <w:rPr>
          <w:rFonts w:ascii="仿宋" w:eastAsia="仿宋" w:hAnsi="仿宋" w:cs="仿宋" w:hint="eastAsia"/>
          <w:sz w:val="24"/>
        </w:rPr>
        <w:t>按“供应商须知”第五条规定，由磋商小组与供应商进行磋商。</w:t>
      </w:r>
    </w:p>
    <w:p w:rsidR="0067729B" w:rsidRDefault="00CB1B18">
      <w:pPr>
        <w:pStyle w:val="af"/>
        <w:rPr>
          <w:rFonts w:ascii="仿宋" w:eastAsia="仿宋" w:hAnsi="仿宋" w:cs="仿宋"/>
          <w:sz w:val="24"/>
        </w:rPr>
      </w:pPr>
      <w:r>
        <w:rPr>
          <w:rFonts w:ascii="仿宋" w:eastAsia="仿宋" w:hAnsi="仿宋" w:cs="仿宋" w:hint="eastAsia"/>
          <w:sz w:val="24"/>
        </w:rPr>
        <w:t>3.2.2</w:t>
      </w:r>
      <w:r>
        <w:rPr>
          <w:rFonts w:ascii="仿宋" w:eastAsia="仿宋" w:hAnsi="仿宋" w:cs="仿宋" w:hint="eastAsia"/>
          <w:sz w:val="24"/>
        </w:rPr>
        <w:t>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rsidR="0067729B" w:rsidRDefault="00CB1B18">
      <w:pPr>
        <w:pStyle w:val="af"/>
        <w:rPr>
          <w:rFonts w:ascii="仿宋" w:eastAsia="仿宋" w:hAnsi="仿宋" w:cs="仿宋"/>
          <w:sz w:val="24"/>
        </w:rPr>
      </w:pPr>
      <w:r>
        <w:rPr>
          <w:rFonts w:ascii="仿宋" w:eastAsia="仿宋" w:hAnsi="仿宋" w:cs="仿宋" w:hint="eastAsia"/>
          <w:sz w:val="24"/>
        </w:rPr>
        <w:lastRenderedPageBreak/>
        <w:t xml:space="preserve">3.2.3 </w:t>
      </w:r>
      <w:r>
        <w:rPr>
          <w:rFonts w:ascii="仿宋" w:eastAsia="仿宋" w:hAnsi="仿宋" w:cs="仿宋" w:hint="eastAsia"/>
          <w:sz w:val="24"/>
        </w:rPr>
        <w:t>磋商结束后，磋商小组可以要求所有继续参加磋商的供应商在规定时间内提交最后报价函，提交最后报价函的供应商不得少于</w:t>
      </w:r>
      <w:r>
        <w:rPr>
          <w:rFonts w:ascii="仿宋" w:eastAsia="仿宋" w:hAnsi="仿宋" w:cs="仿宋" w:hint="eastAsia"/>
          <w:sz w:val="24"/>
        </w:rPr>
        <w:t>3</w:t>
      </w:r>
      <w:r>
        <w:rPr>
          <w:rFonts w:ascii="仿宋" w:eastAsia="仿宋" w:hAnsi="仿宋" w:cs="仿宋" w:hint="eastAsia"/>
          <w:sz w:val="24"/>
        </w:rPr>
        <w:t>家。</w:t>
      </w:r>
    </w:p>
    <w:p w:rsidR="0067729B" w:rsidRDefault="00CB1B18">
      <w:pPr>
        <w:pStyle w:val="af"/>
        <w:rPr>
          <w:rFonts w:ascii="仿宋" w:eastAsia="仿宋" w:hAnsi="仿宋" w:cs="仿宋"/>
          <w:b/>
          <w:sz w:val="24"/>
        </w:rPr>
      </w:pPr>
      <w:bookmarkStart w:id="408" w:name="_Toc7005045"/>
      <w:r>
        <w:rPr>
          <w:rFonts w:ascii="仿宋" w:eastAsia="仿宋" w:hAnsi="仿宋" w:cs="仿宋" w:hint="eastAsia"/>
          <w:b/>
          <w:sz w:val="24"/>
        </w:rPr>
        <w:t xml:space="preserve">3.3 </w:t>
      </w:r>
      <w:r>
        <w:rPr>
          <w:rFonts w:ascii="仿宋" w:eastAsia="仿宋" w:hAnsi="仿宋" w:cs="仿宋" w:hint="eastAsia"/>
          <w:b/>
          <w:sz w:val="24"/>
        </w:rPr>
        <w:t>评审</w:t>
      </w:r>
      <w:bookmarkEnd w:id="408"/>
    </w:p>
    <w:p w:rsidR="0067729B" w:rsidRDefault="00CB1B18">
      <w:pPr>
        <w:pStyle w:val="af"/>
        <w:rPr>
          <w:rFonts w:ascii="仿宋" w:eastAsia="仿宋" w:hAnsi="仿宋" w:cs="仿宋"/>
          <w:sz w:val="24"/>
        </w:rPr>
      </w:pPr>
      <w:r>
        <w:rPr>
          <w:rFonts w:ascii="仿宋" w:eastAsia="仿宋" w:hAnsi="仿宋" w:cs="仿宋" w:hint="eastAsia"/>
          <w:sz w:val="24"/>
        </w:rPr>
        <w:t xml:space="preserve">3.3.1 </w:t>
      </w:r>
      <w:r>
        <w:rPr>
          <w:rFonts w:ascii="仿宋" w:eastAsia="仿宋" w:hAnsi="仿宋" w:cs="仿宋" w:hint="eastAsia"/>
          <w:sz w:val="24"/>
        </w:rPr>
        <w:t>比较与评价</w:t>
      </w:r>
    </w:p>
    <w:p w:rsidR="0067729B" w:rsidRDefault="00CB1B18">
      <w:pPr>
        <w:pStyle w:val="af"/>
        <w:rPr>
          <w:rFonts w:ascii="仿宋" w:eastAsia="仿宋" w:hAnsi="仿宋" w:cs="仿宋"/>
          <w:sz w:val="24"/>
        </w:rPr>
      </w:pPr>
      <w:r>
        <w:rPr>
          <w:rFonts w:ascii="仿宋" w:eastAsia="仿宋" w:hAnsi="仿宋" w:cs="仿宋" w:hint="eastAsia"/>
          <w:sz w:val="24"/>
        </w:rPr>
        <w:t>磋商小组按本章第</w:t>
      </w:r>
      <w:r>
        <w:rPr>
          <w:rFonts w:ascii="仿宋" w:eastAsia="仿宋" w:hAnsi="仿宋" w:cs="仿宋" w:hint="eastAsia"/>
          <w:sz w:val="24"/>
        </w:rPr>
        <w:t>2.3</w:t>
      </w:r>
      <w:r>
        <w:rPr>
          <w:rFonts w:ascii="仿宋" w:eastAsia="仿宋" w:hAnsi="仿宋" w:cs="仿宋" w:hint="eastAsia"/>
          <w:sz w:val="24"/>
        </w:rPr>
        <w:t>款</w:t>
      </w:r>
      <w:r>
        <w:rPr>
          <w:rFonts w:ascii="仿宋" w:eastAsia="仿宋" w:hAnsi="仿宋" w:cs="仿宋" w:hint="eastAsia"/>
          <w:sz w:val="24"/>
        </w:rPr>
        <w:t>[</w:t>
      </w:r>
      <w:r>
        <w:rPr>
          <w:rFonts w:ascii="仿宋" w:eastAsia="仿宋" w:hAnsi="仿宋" w:cs="仿宋" w:hint="eastAsia"/>
          <w:sz w:val="24"/>
        </w:rPr>
        <w:t>商务和技术评审标准</w:t>
      </w:r>
      <w:r>
        <w:rPr>
          <w:rFonts w:ascii="仿宋" w:eastAsia="仿宋" w:hAnsi="仿宋" w:cs="仿宋" w:hint="eastAsia"/>
          <w:sz w:val="24"/>
        </w:rPr>
        <w:t>]</w:t>
      </w:r>
      <w:r>
        <w:rPr>
          <w:rFonts w:ascii="仿宋" w:eastAsia="仿宋" w:hAnsi="仿宋" w:cs="仿宋" w:hint="eastAsia"/>
          <w:sz w:val="24"/>
        </w:rPr>
        <w:t>对供应商提交的响应文件（包括最</w:t>
      </w:r>
      <w:r>
        <w:rPr>
          <w:rFonts w:ascii="仿宋" w:eastAsia="仿宋" w:hAnsi="仿宋" w:cs="仿宋" w:hint="eastAsia"/>
          <w:sz w:val="24"/>
        </w:rPr>
        <w:t>后报价函）进行商务和技术评估，综合比较与评价。</w:t>
      </w:r>
    </w:p>
    <w:p w:rsidR="0067729B" w:rsidRDefault="00CB1B18">
      <w:pPr>
        <w:pStyle w:val="af"/>
        <w:rPr>
          <w:rFonts w:ascii="仿宋" w:eastAsia="仿宋" w:hAnsi="仿宋" w:cs="仿宋"/>
          <w:sz w:val="24"/>
        </w:rPr>
      </w:pPr>
      <w:r>
        <w:rPr>
          <w:rFonts w:ascii="仿宋" w:eastAsia="仿宋" w:hAnsi="仿宋" w:cs="仿宋" w:hint="eastAsia"/>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rsidR="0067729B" w:rsidRDefault="00CB1B18">
      <w:pPr>
        <w:pStyle w:val="af"/>
        <w:rPr>
          <w:rFonts w:ascii="仿宋" w:eastAsia="仿宋" w:hAnsi="仿宋" w:cs="仿宋"/>
          <w:sz w:val="24"/>
        </w:rPr>
      </w:pPr>
      <w:r>
        <w:rPr>
          <w:rFonts w:ascii="仿宋" w:eastAsia="仿宋" w:hAnsi="仿宋" w:cs="仿宋" w:hint="eastAsia"/>
          <w:sz w:val="24"/>
        </w:rPr>
        <w:t xml:space="preserve">3.3.2 </w:t>
      </w:r>
      <w:r>
        <w:rPr>
          <w:rFonts w:ascii="仿宋" w:eastAsia="仿宋" w:hAnsi="仿宋" w:cs="仿宋" w:hint="eastAsia"/>
          <w:sz w:val="24"/>
        </w:rPr>
        <w:t>磋商小组按本章第</w:t>
      </w:r>
      <w:r>
        <w:rPr>
          <w:rFonts w:ascii="仿宋" w:eastAsia="仿宋" w:hAnsi="仿宋" w:cs="仿宋" w:hint="eastAsia"/>
          <w:sz w:val="24"/>
        </w:rPr>
        <w:t>2.3</w:t>
      </w:r>
      <w:r>
        <w:rPr>
          <w:rFonts w:ascii="仿宋" w:eastAsia="仿宋" w:hAnsi="仿宋" w:cs="仿宋" w:hint="eastAsia"/>
          <w:sz w:val="24"/>
        </w:rPr>
        <w:t>款规定的量化因素和分值进行打分，并计算出综合评估得分。</w:t>
      </w:r>
    </w:p>
    <w:p w:rsidR="0067729B" w:rsidRDefault="00CB1B18">
      <w:pPr>
        <w:pStyle w:val="af"/>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）按本章第</w:t>
      </w:r>
      <w:r>
        <w:rPr>
          <w:rFonts w:ascii="仿宋" w:eastAsia="仿宋" w:hAnsi="仿宋" w:cs="仿宋" w:hint="eastAsia"/>
          <w:sz w:val="24"/>
        </w:rPr>
        <w:t>2.3.1</w:t>
      </w:r>
      <w:r>
        <w:rPr>
          <w:rFonts w:ascii="仿宋" w:eastAsia="仿宋" w:hAnsi="仿宋" w:cs="仿宋" w:hint="eastAsia"/>
          <w:sz w:val="24"/>
        </w:rPr>
        <w:t>项规定的评审因素和分值对商务部分计算出得分</w:t>
      </w:r>
      <w:r>
        <w:rPr>
          <w:rFonts w:ascii="仿宋" w:eastAsia="仿宋" w:hAnsi="仿宋" w:cs="仿宋" w:hint="eastAsia"/>
          <w:sz w:val="24"/>
        </w:rPr>
        <w:t>A</w:t>
      </w:r>
      <w:r>
        <w:rPr>
          <w:rFonts w:ascii="仿宋" w:eastAsia="仿宋" w:hAnsi="仿宋" w:cs="仿宋" w:hint="eastAsia"/>
          <w:sz w:val="24"/>
        </w:rPr>
        <w:t>；</w:t>
      </w:r>
    </w:p>
    <w:p w:rsidR="0067729B" w:rsidRDefault="00CB1B18">
      <w:pPr>
        <w:pStyle w:val="af"/>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）按本章第</w:t>
      </w:r>
      <w:r>
        <w:rPr>
          <w:rFonts w:ascii="仿宋" w:eastAsia="仿宋" w:hAnsi="仿宋" w:cs="仿宋" w:hint="eastAsia"/>
          <w:sz w:val="24"/>
        </w:rPr>
        <w:t>2.3.2</w:t>
      </w:r>
      <w:r>
        <w:rPr>
          <w:rFonts w:ascii="仿宋" w:eastAsia="仿宋" w:hAnsi="仿宋" w:cs="仿宋" w:hint="eastAsia"/>
          <w:sz w:val="24"/>
        </w:rPr>
        <w:t>项规定的评审因素和分值对技术部分计算</w:t>
      </w:r>
      <w:r>
        <w:rPr>
          <w:rFonts w:ascii="仿宋" w:eastAsia="仿宋" w:hAnsi="仿宋" w:cs="仿宋" w:hint="eastAsia"/>
          <w:sz w:val="24"/>
        </w:rPr>
        <w:t>出得分</w:t>
      </w:r>
      <w:r>
        <w:rPr>
          <w:rFonts w:ascii="仿宋" w:eastAsia="仿宋" w:hAnsi="仿宋" w:cs="仿宋" w:hint="eastAsia"/>
          <w:sz w:val="24"/>
        </w:rPr>
        <w:t>B</w:t>
      </w:r>
      <w:r>
        <w:rPr>
          <w:rFonts w:ascii="仿宋" w:eastAsia="仿宋" w:hAnsi="仿宋" w:cs="仿宋" w:hint="eastAsia"/>
          <w:sz w:val="24"/>
        </w:rPr>
        <w:t>；</w:t>
      </w:r>
    </w:p>
    <w:p w:rsidR="0067729B" w:rsidRDefault="00CB1B18">
      <w:pPr>
        <w:pStyle w:val="af"/>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）按本章第</w:t>
      </w:r>
      <w:r>
        <w:rPr>
          <w:rFonts w:ascii="仿宋" w:eastAsia="仿宋" w:hAnsi="仿宋" w:cs="仿宋" w:hint="eastAsia"/>
          <w:sz w:val="24"/>
        </w:rPr>
        <w:t>2.3.3</w:t>
      </w:r>
      <w:r>
        <w:rPr>
          <w:rFonts w:ascii="仿宋" w:eastAsia="仿宋" w:hAnsi="仿宋" w:cs="仿宋" w:hint="eastAsia"/>
          <w:sz w:val="24"/>
        </w:rPr>
        <w:t>项规定的评审因素和分值对报价部分计算出得分</w:t>
      </w:r>
      <w:r>
        <w:rPr>
          <w:rFonts w:ascii="仿宋" w:eastAsia="仿宋" w:hAnsi="仿宋" w:cs="仿宋" w:hint="eastAsia"/>
          <w:sz w:val="24"/>
        </w:rPr>
        <w:t>C</w:t>
      </w:r>
      <w:r>
        <w:rPr>
          <w:rFonts w:ascii="仿宋" w:eastAsia="仿宋" w:hAnsi="仿宋" w:cs="仿宋" w:hint="eastAsia"/>
          <w:sz w:val="24"/>
        </w:rPr>
        <w:t>。</w:t>
      </w:r>
    </w:p>
    <w:p w:rsidR="0067729B" w:rsidRDefault="00CB1B18">
      <w:pPr>
        <w:pStyle w:val="af"/>
        <w:rPr>
          <w:rFonts w:ascii="仿宋" w:eastAsia="仿宋" w:hAnsi="仿宋" w:cs="仿宋"/>
          <w:sz w:val="24"/>
        </w:rPr>
      </w:pPr>
      <w:r>
        <w:rPr>
          <w:rFonts w:ascii="仿宋" w:eastAsia="仿宋" w:hAnsi="仿宋" w:cs="仿宋" w:hint="eastAsia"/>
          <w:sz w:val="24"/>
        </w:rPr>
        <w:t>3.3.3</w:t>
      </w:r>
      <w:r>
        <w:rPr>
          <w:rFonts w:ascii="仿宋" w:eastAsia="仿宋" w:hAnsi="仿宋" w:cs="仿宋" w:hint="eastAsia"/>
          <w:sz w:val="24"/>
        </w:rPr>
        <w:t>评分分值计算保留小数点后两位，小数点后第三位“四舍五入”。</w:t>
      </w:r>
    </w:p>
    <w:p w:rsidR="0067729B" w:rsidRDefault="00CB1B18">
      <w:pPr>
        <w:pStyle w:val="af"/>
        <w:rPr>
          <w:rFonts w:ascii="仿宋" w:eastAsia="仿宋" w:hAnsi="仿宋" w:cs="仿宋"/>
          <w:sz w:val="24"/>
        </w:rPr>
      </w:pPr>
      <w:r>
        <w:rPr>
          <w:rFonts w:ascii="仿宋" w:eastAsia="仿宋" w:hAnsi="仿宋" w:cs="仿宋" w:hint="eastAsia"/>
          <w:sz w:val="24"/>
        </w:rPr>
        <w:t>3.3.4</w:t>
      </w:r>
      <w:r>
        <w:rPr>
          <w:rFonts w:ascii="仿宋" w:eastAsia="仿宋" w:hAnsi="仿宋" w:cs="仿宋" w:hint="eastAsia"/>
          <w:sz w:val="24"/>
        </w:rPr>
        <w:t>供应商得分</w:t>
      </w: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B</w:t>
      </w:r>
      <w:r>
        <w:rPr>
          <w:rFonts w:ascii="仿宋" w:eastAsia="仿宋" w:hAnsi="仿宋" w:cs="仿宋" w:hint="eastAsia"/>
          <w:sz w:val="24"/>
        </w:rPr>
        <w:t>＋</w:t>
      </w:r>
      <w:r>
        <w:rPr>
          <w:rFonts w:ascii="仿宋" w:eastAsia="仿宋" w:hAnsi="仿宋" w:cs="仿宋" w:hint="eastAsia"/>
          <w:sz w:val="24"/>
        </w:rPr>
        <w:t>C</w:t>
      </w:r>
    </w:p>
    <w:p w:rsidR="0067729B" w:rsidRDefault="00CB1B18">
      <w:pPr>
        <w:pStyle w:val="af"/>
        <w:rPr>
          <w:rFonts w:ascii="仿宋" w:eastAsia="仿宋" w:hAnsi="仿宋" w:cs="仿宋"/>
          <w:b/>
          <w:sz w:val="24"/>
        </w:rPr>
      </w:pPr>
      <w:r>
        <w:rPr>
          <w:rFonts w:ascii="仿宋" w:eastAsia="仿宋" w:hAnsi="仿宋" w:cs="仿宋" w:hint="eastAsia"/>
          <w:b/>
          <w:sz w:val="24"/>
        </w:rPr>
        <w:t xml:space="preserve">3.4 </w:t>
      </w:r>
      <w:r>
        <w:rPr>
          <w:rFonts w:ascii="仿宋" w:eastAsia="仿宋" w:hAnsi="仿宋" w:cs="仿宋" w:hint="eastAsia"/>
          <w:b/>
          <w:sz w:val="24"/>
        </w:rPr>
        <w:t>评审结果</w:t>
      </w:r>
    </w:p>
    <w:p w:rsidR="0067729B" w:rsidRDefault="00CB1B18">
      <w:pPr>
        <w:pStyle w:val="af"/>
        <w:rPr>
          <w:rFonts w:ascii="仿宋" w:eastAsia="仿宋" w:hAnsi="仿宋" w:cs="仿宋"/>
          <w:sz w:val="24"/>
        </w:rPr>
      </w:pPr>
      <w:r>
        <w:rPr>
          <w:rFonts w:ascii="仿宋" w:eastAsia="仿宋" w:hAnsi="仿宋" w:cs="仿宋" w:hint="eastAsia"/>
          <w:sz w:val="24"/>
        </w:rPr>
        <w:t xml:space="preserve">3.4.1 </w:t>
      </w:r>
      <w:r>
        <w:rPr>
          <w:rFonts w:ascii="仿宋" w:eastAsia="仿宋" w:hAnsi="仿宋" w:cs="仿宋" w:hint="eastAsia"/>
          <w:sz w:val="24"/>
        </w:rPr>
        <w:t>除第二章“供应商须知”前附表授权直接确定成交供应商外，磋商小组按照得分由高到低的顺序推荐</w:t>
      </w:r>
      <w:r>
        <w:rPr>
          <w:rFonts w:ascii="仿宋" w:eastAsia="仿宋" w:hAnsi="仿宋" w:cs="仿宋" w:hint="eastAsia"/>
          <w:sz w:val="24"/>
        </w:rPr>
        <w:t>3</w:t>
      </w:r>
      <w:r>
        <w:rPr>
          <w:rFonts w:ascii="仿宋" w:eastAsia="仿宋" w:hAnsi="仿宋" w:cs="仿宋" w:hint="eastAsia"/>
          <w:sz w:val="24"/>
        </w:rPr>
        <w:t>名成交候选人。</w:t>
      </w:r>
    </w:p>
    <w:p w:rsidR="0067729B" w:rsidRDefault="00CB1B18">
      <w:pPr>
        <w:pStyle w:val="af"/>
        <w:rPr>
          <w:rFonts w:ascii="仿宋" w:eastAsia="仿宋" w:hAnsi="仿宋" w:cs="仿宋"/>
          <w:sz w:val="24"/>
        </w:rPr>
      </w:pPr>
      <w:r>
        <w:rPr>
          <w:rFonts w:ascii="仿宋" w:eastAsia="仿宋" w:hAnsi="仿宋" w:cs="仿宋" w:hint="eastAsia"/>
          <w:sz w:val="24"/>
        </w:rPr>
        <w:t xml:space="preserve">3.4.2 </w:t>
      </w:r>
      <w:r>
        <w:rPr>
          <w:rFonts w:ascii="仿宋" w:eastAsia="仿宋" w:hAnsi="仿宋" w:cs="仿宋" w:hint="eastAsia"/>
          <w:sz w:val="24"/>
        </w:rPr>
        <w:t>磋商小组完成评审后，应当向采购人提交书面评审报告。</w:t>
      </w:r>
    </w:p>
    <w:p w:rsidR="0067729B" w:rsidRDefault="00CB1B18">
      <w:pPr>
        <w:pStyle w:val="af"/>
        <w:rPr>
          <w:rFonts w:ascii="仿宋" w:eastAsia="仿宋" w:hAnsi="仿宋" w:cs="仿宋"/>
          <w:sz w:val="24"/>
        </w:rPr>
      </w:pPr>
      <w:r>
        <w:rPr>
          <w:rFonts w:ascii="仿宋" w:eastAsia="仿宋" w:hAnsi="仿宋" w:cs="仿宋" w:hint="eastAsia"/>
          <w:sz w:val="24"/>
        </w:rPr>
        <w:br w:type="page"/>
      </w:r>
    </w:p>
    <w:p w:rsidR="0067729B" w:rsidRDefault="00CB1B18">
      <w:pPr>
        <w:pStyle w:val="26"/>
        <w:spacing w:before="24" w:after="24"/>
        <w:jc w:val="center"/>
        <w:rPr>
          <w:rFonts w:ascii="仿宋" w:eastAsia="仿宋" w:hAnsi="仿宋" w:cs="仿宋"/>
          <w:sz w:val="28"/>
          <w:szCs w:val="28"/>
        </w:rPr>
      </w:pPr>
      <w:r>
        <w:rPr>
          <w:rFonts w:ascii="仿宋" w:eastAsia="仿宋" w:hAnsi="仿宋" w:cs="仿宋" w:hint="eastAsia"/>
          <w:sz w:val="28"/>
          <w:szCs w:val="28"/>
        </w:rPr>
        <w:lastRenderedPageBreak/>
        <w:t>附表一</w:t>
      </w:r>
      <w:r>
        <w:rPr>
          <w:rFonts w:ascii="仿宋" w:eastAsia="仿宋" w:hAnsi="仿宋" w:cs="仿宋" w:hint="eastAsia"/>
          <w:sz w:val="28"/>
          <w:szCs w:val="28"/>
        </w:rPr>
        <w:t xml:space="preserve"> </w:t>
      </w:r>
      <w:r>
        <w:rPr>
          <w:rFonts w:ascii="仿宋" w:eastAsia="仿宋" w:hAnsi="仿宋" w:cs="仿宋" w:hint="eastAsia"/>
          <w:sz w:val="28"/>
          <w:szCs w:val="28"/>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55"/>
        <w:gridCol w:w="4677"/>
        <w:gridCol w:w="1178"/>
      </w:tblGrid>
      <w:tr w:rsidR="0067729B">
        <w:trPr>
          <w:trHeight w:val="510"/>
          <w:jc w:val="center"/>
        </w:trPr>
        <w:tc>
          <w:tcPr>
            <w:tcW w:w="652" w:type="dxa"/>
            <w:vAlign w:val="center"/>
          </w:tcPr>
          <w:p w:rsidR="0067729B" w:rsidRDefault="00CB1B18">
            <w:pPr>
              <w:snapToGrid w:val="0"/>
              <w:jc w:val="center"/>
              <w:rPr>
                <w:rFonts w:ascii="仿宋" w:eastAsia="仿宋" w:hAnsi="仿宋" w:cs="仿宋"/>
                <w:b/>
                <w:szCs w:val="21"/>
              </w:rPr>
            </w:pPr>
            <w:r>
              <w:rPr>
                <w:rFonts w:ascii="仿宋" w:eastAsia="仿宋" w:hAnsi="仿宋" w:cs="仿宋" w:hint="eastAsia"/>
                <w:b/>
                <w:szCs w:val="21"/>
              </w:rPr>
              <w:t>序号</w:t>
            </w:r>
          </w:p>
        </w:tc>
        <w:tc>
          <w:tcPr>
            <w:tcW w:w="2655" w:type="dxa"/>
            <w:vAlign w:val="center"/>
          </w:tcPr>
          <w:p w:rsidR="0067729B" w:rsidRDefault="00CB1B18">
            <w:pPr>
              <w:snapToGrid w:val="0"/>
              <w:jc w:val="center"/>
              <w:rPr>
                <w:rFonts w:ascii="仿宋" w:eastAsia="仿宋" w:hAnsi="仿宋" w:cs="仿宋"/>
                <w:b/>
                <w:szCs w:val="21"/>
              </w:rPr>
            </w:pPr>
            <w:r>
              <w:rPr>
                <w:rFonts w:ascii="仿宋" w:eastAsia="仿宋" w:hAnsi="仿宋" w:cs="仿宋" w:hint="eastAsia"/>
                <w:b/>
                <w:szCs w:val="21"/>
              </w:rPr>
              <w:t>评审内容</w:t>
            </w:r>
          </w:p>
        </w:tc>
        <w:tc>
          <w:tcPr>
            <w:tcW w:w="4677" w:type="dxa"/>
            <w:vAlign w:val="center"/>
          </w:tcPr>
          <w:p w:rsidR="0067729B" w:rsidRDefault="00CB1B18">
            <w:pPr>
              <w:snapToGrid w:val="0"/>
              <w:jc w:val="center"/>
              <w:rPr>
                <w:rFonts w:ascii="仿宋" w:eastAsia="仿宋" w:hAnsi="仿宋" w:cs="仿宋"/>
                <w:b/>
                <w:szCs w:val="21"/>
              </w:rPr>
            </w:pPr>
            <w:r>
              <w:rPr>
                <w:rFonts w:ascii="仿宋" w:eastAsia="仿宋" w:hAnsi="仿宋" w:cs="仿宋" w:hint="eastAsia"/>
                <w:b/>
                <w:szCs w:val="21"/>
              </w:rPr>
              <w:t>评审合格标准</w:t>
            </w:r>
          </w:p>
        </w:tc>
        <w:tc>
          <w:tcPr>
            <w:tcW w:w="1178" w:type="dxa"/>
            <w:vAlign w:val="center"/>
          </w:tcPr>
          <w:p w:rsidR="0067729B" w:rsidRDefault="00CB1B18">
            <w:pPr>
              <w:snapToGrid w:val="0"/>
              <w:jc w:val="center"/>
              <w:rPr>
                <w:rFonts w:ascii="仿宋" w:eastAsia="仿宋" w:hAnsi="仿宋" w:cs="仿宋"/>
                <w:b/>
                <w:szCs w:val="21"/>
              </w:rPr>
            </w:pPr>
            <w:r>
              <w:rPr>
                <w:rFonts w:ascii="仿宋" w:eastAsia="仿宋" w:hAnsi="仿宋" w:cs="仿宋" w:hint="eastAsia"/>
                <w:b/>
                <w:szCs w:val="21"/>
              </w:rPr>
              <w:t>是否符合要求</w:t>
            </w:r>
          </w:p>
        </w:tc>
      </w:tr>
      <w:tr w:rsidR="0067729B">
        <w:trPr>
          <w:trHeight w:val="340"/>
          <w:jc w:val="center"/>
        </w:trPr>
        <w:tc>
          <w:tcPr>
            <w:tcW w:w="652" w:type="dxa"/>
            <w:vAlign w:val="center"/>
          </w:tcPr>
          <w:p w:rsidR="0067729B" w:rsidRDefault="00CB1B18">
            <w:pPr>
              <w:snapToGrid w:val="0"/>
              <w:jc w:val="center"/>
              <w:rPr>
                <w:rFonts w:ascii="仿宋" w:eastAsia="仿宋" w:hAnsi="仿宋" w:cs="仿宋"/>
                <w:b/>
                <w:szCs w:val="21"/>
              </w:rPr>
            </w:pPr>
            <w:r>
              <w:rPr>
                <w:rFonts w:ascii="仿宋" w:eastAsia="仿宋" w:hAnsi="仿宋" w:cs="仿宋" w:hint="eastAsia"/>
                <w:szCs w:val="21"/>
              </w:rPr>
              <w:t>1</w:t>
            </w:r>
          </w:p>
        </w:tc>
        <w:tc>
          <w:tcPr>
            <w:tcW w:w="2655" w:type="dxa"/>
            <w:vAlign w:val="center"/>
          </w:tcPr>
          <w:p w:rsidR="0067729B" w:rsidRDefault="00CB1B18">
            <w:pPr>
              <w:snapToGrid w:val="0"/>
              <w:jc w:val="left"/>
              <w:rPr>
                <w:rFonts w:ascii="仿宋" w:eastAsia="仿宋" w:hAnsi="仿宋" w:cs="仿宋"/>
                <w:szCs w:val="21"/>
              </w:rPr>
            </w:pPr>
            <w:r>
              <w:rPr>
                <w:rFonts w:ascii="仿宋" w:eastAsia="仿宋" w:hAnsi="仿宋" w:cs="仿宋" w:hint="eastAsia"/>
                <w:szCs w:val="21"/>
              </w:rPr>
              <w:t>具有独立承担民事责任的能力</w:t>
            </w: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提供了有效的法人或者其他组织的营业执照等证明文件，自然人的身份证明</w:t>
            </w:r>
          </w:p>
        </w:tc>
        <w:tc>
          <w:tcPr>
            <w:tcW w:w="1178" w:type="dxa"/>
            <w:vAlign w:val="center"/>
          </w:tcPr>
          <w:p w:rsidR="0067729B" w:rsidRDefault="0067729B">
            <w:pPr>
              <w:snapToGrid w:val="0"/>
              <w:jc w:val="center"/>
              <w:rPr>
                <w:rFonts w:ascii="仿宋" w:eastAsia="仿宋" w:hAnsi="仿宋" w:cs="仿宋"/>
                <w:b/>
                <w:szCs w:val="21"/>
              </w:rPr>
            </w:pPr>
          </w:p>
        </w:tc>
      </w:tr>
      <w:tr w:rsidR="0067729B">
        <w:trPr>
          <w:trHeight w:val="340"/>
          <w:jc w:val="center"/>
        </w:trPr>
        <w:tc>
          <w:tcPr>
            <w:tcW w:w="652" w:type="dxa"/>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2</w:t>
            </w:r>
          </w:p>
        </w:tc>
        <w:tc>
          <w:tcPr>
            <w:tcW w:w="2655" w:type="dxa"/>
            <w:vAlign w:val="center"/>
          </w:tcPr>
          <w:p w:rsidR="0067729B" w:rsidRDefault="00CB1B18">
            <w:pPr>
              <w:snapToGrid w:val="0"/>
              <w:jc w:val="left"/>
              <w:rPr>
                <w:rFonts w:ascii="仿宋" w:eastAsia="仿宋" w:hAnsi="仿宋" w:cs="仿宋"/>
                <w:szCs w:val="21"/>
              </w:rPr>
            </w:pPr>
            <w:r>
              <w:rPr>
                <w:rFonts w:ascii="仿宋" w:eastAsia="仿宋" w:hAnsi="仿宋" w:cs="仿宋" w:hint="eastAsia"/>
                <w:szCs w:val="21"/>
              </w:rPr>
              <w:t>具有健全的财务会计制度</w:t>
            </w: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投标人须具有良好的商业信誉和健全的财务会计制度（提供投标供应商</w:t>
            </w:r>
            <w:r>
              <w:rPr>
                <w:rFonts w:ascii="仿宋" w:eastAsia="仿宋" w:hAnsi="仿宋" w:cs="仿宋" w:hint="eastAsia"/>
                <w:szCs w:val="21"/>
              </w:rPr>
              <w:t>2023</w:t>
            </w:r>
            <w:r>
              <w:rPr>
                <w:rFonts w:ascii="仿宋" w:eastAsia="仿宋" w:hAnsi="仿宋" w:cs="仿宋" w:hint="eastAsia"/>
                <w:szCs w:val="21"/>
              </w:rPr>
              <w:t>年经审计的财务报表复印件（包括资产负债表、现金流量表、利润表），或本年度基本开户银行出具的资信证明）；</w:t>
            </w:r>
          </w:p>
        </w:tc>
        <w:tc>
          <w:tcPr>
            <w:tcW w:w="1178" w:type="dxa"/>
            <w:vAlign w:val="center"/>
          </w:tcPr>
          <w:p w:rsidR="0067729B" w:rsidRDefault="0067729B">
            <w:pPr>
              <w:snapToGrid w:val="0"/>
              <w:jc w:val="center"/>
              <w:rPr>
                <w:rFonts w:ascii="仿宋" w:eastAsia="仿宋" w:hAnsi="仿宋" w:cs="仿宋"/>
                <w:szCs w:val="21"/>
              </w:rPr>
            </w:pPr>
          </w:p>
        </w:tc>
      </w:tr>
      <w:tr w:rsidR="0067729B">
        <w:trPr>
          <w:trHeight w:val="340"/>
          <w:jc w:val="center"/>
        </w:trPr>
        <w:tc>
          <w:tcPr>
            <w:tcW w:w="652" w:type="dxa"/>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3</w:t>
            </w:r>
          </w:p>
        </w:tc>
        <w:tc>
          <w:tcPr>
            <w:tcW w:w="2655" w:type="dxa"/>
            <w:shd w:val="clear" w:color="auto" w:fill="auto"/>
            <w:vAlign w:val="center"/>
          </w:tcPr>
          <w:p w:rsidR="0067729B" w:rsidRDefault="00CB1B18">
            <w:pPr>
              <w:snapToGrid w:val="0"/>
              <w:jc w:val="left"/>
              <w:rPr>
                <w:rFonts w:ascii="仿宋" w:eastAsia="仿宋" w:hAnsi="仿宋" w:cs="仿宋"/>
                <w:szCs w:val="21"/>
              </w:rPr>
            </w:pPr>
            <w:r>
              <w:rPr>
                <w:rFonts w:ascii="仿宋" w:eastAsia="仿宋" w:hAnsi="仿宋" w:cs="仿宋" w:hint="eastAsia"/>
                <w:szCs w:val="21"/>
              </w:rPr>
              <w:t>具有履行合同所必需的设备和专业技术能力</w:t>
            </w:r>
          </w:p>
        </w:tc>
        <w:tc>
          <w:tcPr>
            <w:tcW w:w="4677" w:type="dxa"/>
            <w:shd w:val="clear" w:color="auto" w:fill="auto"/>
          </w:tcPr>
          <w:p w:rsidR="0067729B" w:rsidRDefault="00CB1B18">
            <w:pPr>
              <w:snapToGrid w:val="0"/>
              <w:jc w:val="left"/>
              <w:rPr>
                <w:rFonts w:ascii="仿宋" w:eastAsia="仿宋" w:hAnsi="仿宋" w:cs="仿宋"/>
                <w:szCs w:val="21"/>
              </w:rPr>
            </w:pPr>
            <w:r>
              <w:rPr>
                <w:rFonts w:ascii="仿宋" w:eastAsia="仿宋" w:hAnsi="仿宋" w:cs="仿宋" w:hint="eastAsia"/>
                <w:szCs w:val="21"/>
              </w:rPr>
              <w:t>提供了可充分满足履行合同所需设备和专业技术能力的证明材料或承诺</w:t>
            </w:r>
          </w:p>
        </w:tc>
        <w:tc>
          <w:tcPr>
            <w:tcW w:w="1178" w:type="dxa"/>
            <w:vAlign w:val="center"/>
          </w:tcPr>
          <w:p w:rsidR="0067729B" w:rsidRDefault="0067729B">
            <w:pPr>
              <w:snapToGrid w:val="0"/>
              <w:jc w:val="center"/>
              <w:rPr>
                <w:rFonts w:ascii="仿宋" w:eastAsia="仿宋" w:hAnsi="仿宋" w:cs="仿宋"/>
                <w:szCs w:val="21"/>
              </w:rPr>
            </w:pPr>
          </w:p>
        </w:tc>
      </w:tr>
      <w:tr w:rsidR="0067729B">
        <w:trPr>
          <w:trHeight w:val="340"/>
          <w:jc w:val="center"/>
        </w:trPr>
        <w:tc>
          <w:tcPr>
            <w:tcW w:w="652" w:type="dxa"/>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4</w:t>
            </w:r>
          </w:p>
        </w:tc>
        <w:tc>
          <w:tcPr>
            <w:tcW w:w="2655" w:type="dxa"/>
            <w:shd w:val="clear" w:color="auto" w:fill="auto"/>
            <w:vAlign w:val="center"/>
          </w:tcPr>
          <w:p w:rsidR="0067729B" w:rsidRDefault="00CB1B18">
            <w:pPr>
              <w:snapToGrid w:val="0"/>
              <w:jc w:val="left"/>
              <w:rPr>
                <w:rFonts w:ascii="仿宋" w:eastAsia="仿宋" w:hAnsi="仿宋" w:cs="仿宋"/>
                <w:szCs w:val="21"/>
              </w:rPr>
            </w:pPr>
            <w:r>
              <w:rPr>
                <w:rFonts w:ascii="仿宋" w:eastAsia="仿宋" w:hAnsi="仿宋" w:cs="仿宋" w:hint="eastAsia"/>
                <w:szCs w:val="21"/>
              </w:rPr>
              <w:t>有依法缴纳税收和社会保障资金的良好记录</w:t>
            </w:r>
          </w:p>
        </w:tc>
        <w:tc>
          <w:tcPr>
            <w:tcW w:w="4677" w:type="dxa"/>
            <w:shd w:val="clear" w:color="auto" w:fill="auto"/>
          </w:tcPr>
          <w:p w:rsidR="0067729B" w:rsidRDefault="00CB1B18">
            <w:pPr>
              <w:snapToGrid w:val="0"/>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投标人应提供投标截止时间前近六个月中任何一个月缴税的凭证，时间以税款所属时期为准（银行出具的缴税凭证或税务机关出具的证明的复印件，并加盖本单位公章），依法免税的供应商，应提供相应文件证明其依法免税；</w:t>
            </w:r>
          </w:p>
          <w:p w:rsidR="0067729B" w:rsidRDefault="00CB1B18">
            <w:pPr>
              <w:snapToGrid w:val="0"/>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投标人应提供投标截止时间前近六个月中至少一个月的社会缴纳社会保险的凭据（专用收据或社会保险缴纳清单），并加盖本单位公章，不需要缴纳社会保障资金的投标人，应提供相应文件证明其不需要缴纳社会保障资金。</w:t>
            </w:r>
          </w:p>
        </w:tc>
        <w:tc>
          <w:tcPr>
            <w:tcW w:w="1178" w:type="dxa"/>
            <w:vAlign w:val="center"/>
          </w:tcPr>
          <w:p w:rsidR="0067729B" w:rsidRDefault="0067729B">
            <w:pPr>
              <w:snapToGrid w:val="0"/>
              <w:jc w:val="center"/>
              <w:rPr>
                <w:rFonts w:ascii="仿宋" w:eastAsia="仿宋" w:hAnsi="仿宋" w:cs="仿宋"/>
                <w:szCs w:val="21"/>
              </w:rPr>
            </w:pPr>
          </w:p>
        </w:tc>
      </w:tr>
      <w:tr w:rsidR="0067729B">
        <w:trPr>
          <w:trHeight w:val="340"/>
          <w:jc w:val="center"/>
        </w:trPr>
        <w:tc>
          <w:tcPr>
            <w:tcW w:w="652" w:type="dxa"/>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5</w:t>
            </w:r>
          </w:p>
        </w:tc>
        <w:tc>
          <w:tcPr>
            <w:tcW w:w="2655" w:type="dxa"/>
            <w:vAlign w:val="center"/>
          </w:tcPr>
          <w:p w:rsidR="0067729B" w:rsidRDefault="00CB1B18">
            <w:pPr>
              <w:snapToGrid w:val="0"/>
              <w:jc w:val="left"/>
              <w:rPr>
                <w:rFonts w:ascii="仿宋" w:eastAsia="仿宋" w:hAnsi="仿宋" w:cs="仿宋"/>
                <w:szCs w:val="21"/>
              </w:rPr>
            </w:pPr>
            <w:r>
              <w:rPr>
                <w:rFonts w:ascii="仿宋" w:eastAsia="仿宋" w:hAnsi="仿宋" w:cs="仿宋" w:hint="eastAsia"/>
                <w:szCs w:val="21"/>
              </w:rPr>
              <w:t>参加政府采购活动前三年内，在经营活动中没有重大违法记录</w:t>
            </w: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提供了有效的参加政府采购活动前</w:t>
            </w:r>
            <w:r>
              <w:rPr>
                <w:rFonts w:ascii="仿宋" w:eastAsia="仿宋" w:hAnsi="仿宋" w:cs="仿宋" w:hint="eastAsia"/>
                <w:szCs w:val="21"/>
              </w:rPr>
              <w:t>3</w:t>
            </w:r>
            <w:r>
              <w:rPr>
                <w:rFonts w:ascii="仿宋" w:eastAsia="仿宋" w:hAnsi="仿宋" w:cs="仿宋" w:hint="eastAsia"/>
                <w:szCs w:val="21"/>
              </w:rPr>
              <w:t>年内在经营活动中没有重大违法记录的书面声明</w:t>
            </w:r>
          </w:p>
        </w:tc>
        <w:tc>
          <w:tcPr>
            <w:tcW w:w="1178" w:type="dxa"/>
            <w:vAlign w:val="center"/>
          </w:tcPr>
          <w:p w:rsidR="0067729B" w:rsidRDefault="0067729B">
            <w:pPr>
              <w:snapToGrid w:val="0"/>
              <w:jc w:val="center"/>
              <w:rPr>
                <w:rFonts w:ascii="仿宋" w:eastAsia="仿宋" w:hAnsi="仿宋" w:cs="仿宋"/>
                <w:szCs w:val="21"/>
              </w:rPr>
            </w:pPr>
          </w:p>
        </w:tc>
      </w:tr>
      <w:tr w:rsidR="0067729B">
        <w:trPr>
          <w:trHeight w:val="340"/>
          <w:jc w:val="center"/>
        </w:trPr>
        <w:tc>
          <w:tcPr>
            <w:tcW w:w="652" w:type="dxa"/>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6</w:t>
            </w:r>
          </w:p>
        </w:tc>
        <w:tc>
          <w:tcPr>
            <w:tcW w:w="2655" w:type="dxa"/>
            <w:vAlign w:val="center"/>
          </w:tcPr>
          <w:p w:rsidR="0067729B" w:rsidRDefault="00CB1B18">
            <w:pPr>
              <w:snapToGrid w:val="0"/>
              <w:jc w:val="left"/>
              <w:rPr>
                <w:rFonts w:ascii="仿宋" w:eastAsia="仿宋" w:hAnsi="仿宋" w:cs="仿宋"/>
                <w:szCs w:val="21"/>
              </w:rPr>
            </w:pPr>
            <w:r>
              <w:rPr>
                <w:rFonts w:ascii="仿宋" w:eastAsia="仿宋" w:hAnsi="仿宋" w:cs="仿宋" w:hint="eastAsia"/>
                <w:szCs w:val="21"/>
              </w:rPr>
              <w:t>法律、行政法规规定的其他条件</w:t>
            </w: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不存在违反法律、法规的情况</w:t>
            </w:r>
          </w:p>
        </w:tc>
        <w:tc>
          <w:tcPr>
            <w:tcW w:w="1178" w:type="dxa"/>
            <w:vAlign w:val="center"/>
          </w:tcPr>
          <w:p w:rsidR="0067729B" w:rsidRDefault="0067729B">
            <w:pPr>
              <w:snapToGrid w:val="0"/>
              <w:ind w:left="425"/>
              <w:jc w:val="center"/>
              <w:rPr>
                <w:rFonts w:ascii="仿宋" w:eastAsia="仿宋" w:hAnsi="仿宋" w:cs="仿宋"/>
                <w:szCs w:val="21"/>
              </w:rPr>
            </w:pPr>
          </w:p>
        </w:tc>
      </w:tr>
      <w:tr w:rsidR="0067729B">
        <w:trPr>
          <w:trHeight w:val="340"/>
          <w:jc w:val="center"/>
        </w:trPr>
        <w:tc>
          <w:tcPr>
            <w:tcW w:w="652" w:type="dxa"/>
            <w:vMerge w:val="restart"/>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8</w:t>
            </w:r>
          </w:p>
        </w:tc>
        <w:tc>
          <w:tcPr>
            <w:tcW w:w="2655" w:type="dxa"/>
            <w:vMerge w:val="restart"/>
            <w:vAlign w:val="center"/>
          </w:tcPr>
          <w:p w:rsidR="0067729B" w:rsidRDefault="00CB1B18">
            <w:pPr>
              <w:snapToGrid w:val="0"/>
              <w:jc w:val="center"/>
              <w:rPr>
                <w:rFonts w:ascii="仿宋" w:eastAsia="仿宋" w:hAnsi="仿宋" w:cs="仿宋"/>
                <w:szCs w:val="21"/>
              </w:rPr>
            </w:pPr>
            <w:r>
              <w:rPr>
                <w:rFonts w:ascii="仿宋" w:eastAsia="仿宋" w:hAnsi="仿宋" w:cs="仿宋" w:hint="eastAsia"/>
                <w:szCs w:val="21"/>
              </w:rPr>
              <w:t>供应商特定资格条件</w:t>
            </w: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供应商在递交投标文件截止时间前被“信用中国”网站（</w:t>
            </w:r>
            <w:r>
              <w:rPr>
                <w:rFonts w:ascii="仿宋" w:eastAsia="仿宋" w:hAnsi="仿宋" w:cs="仿宋" w:hint="eastAsia"/>
                <w:szCs w:val="21"/>
              </w:rPr>
              <w:t>www.creditchina.gov.cn</w:t>
            </w:r>
            <w:r>
              <w:rPr>
                <w:rFonts w:ascii="仿宋" w:eastAsia="仿宋" w:hAnsi="仿宋" w:cs="仿宋" w:hint="eastAsia"/>
                <w:szCs w:val="21"/>
              </w:rPr>
              <w:t>）和中国政府采购网（</w:t>
            </w:r>
            <w:r>
              <w:rPr>
                <w:rFonts w:ascii="仿宋" w:eastAsia="仿宋" w:hAnsi="仿宋" w:cs="仿宋" w:hint="eastAsia"/>
                <w:szCs w:val="21"/>
              </w:rPr>
              <w:t>www.ccgp.gov.cn</w:t>
            </w:r>
            <w:r>
              <w:rPr>
                <w:rFonts w:ascii="仿宋" w:eastAsia="仿宋" w:hAnsi="仿宋" w:cs="仿宋" w:hint="eastAsia"/>
                <w:szCs w:val="21"/>
              </w:rPr>
              <w:t>）上被列入失信被执行人、重大税收违法失信主体、政府采购严重违法失信行为记录名单的，不得参加磋商；</w:t>
            </w:r>
          </w:p>
        </w:tc>
        <w:tc>
          <w:tcPr>
            <w:tcW w:w="1178" w:type="dxa"/>
            <w:vAlign w:val="center"/>
          </w:tcPr>
          <w:p w:rsidR="0067729B" w:rsidRDefault="0067729B">
            <w:pPr>
              <w:snapToGrid w:val="0"/>
              <w:ind w:left="425"/>
              <w:jc w:val="center"/>
              <w:rPr>
                <w:rFonts w:ascii="仿宋" w:eastAsia="仿宋" w:hAnsi="仿宋" w:cs="仿宋"/>
                <w:szCs w:val="21"/>
              </w:rPr>
            </w:pPr>
          </w:p>
        </w:tc>
      </w:tr>
      <w:tr w:rsidR="0067729B">
        <w:trPr>
          <w:trHeight w:val="340"/>
          <w:jc w:val="center"/>
        </w:trPr>
        <w:tc>
          <w:tcPr>
            <w:tcW w:w="652" w:type="dxa"/>
            <w:vMerge/>
            <w:vAlign w:val="center"/>
          </w:tcPr>
          <w:p w:rsidR="0067729B" w:rsidRDefault="0067729B">
            <w:pPr>
              <w:snapToGrid w:val="0"/>
              <w:jc w:val="center"/>
              <w:rPr>
                <w:rFonts w:ascii="仿宋" w:eastAsia="仿宋" w:hAnsi="仿宋" w:cs="仿宋"/>
                <w:szCs w:val="21"/>
              </w:rPr>
            </w:pPr>
          </w:p>
        </w:tc>
        <w:tc>
          <w:tcPr>
            <w:tcW w:w="2655" w:type="dxa"/>
            <w:vMerge/>
            <w:vAlign w:val="center"/>
          </w:tcPr>
          <w:p w:rsidR="0067729B" w:rsidRDefault="0067729B">
            <w:pPr>
              <w:snapToGrid w:val="0"/>
              <w:jc w:val="left"/>
              <w:rPr>
                <w:rFonts w:ascii="仿宋" w:eastAsia="仿宋" w:hAnsi="仿宋" w:cs="仿宋"/>
                <w:szCs w:val="21"/>
              </w:rPr>
            </w:pP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供应商参加本项目的合法授权人授权委托书；</w:t>
            </w:r>
            <w:r>
              <w:rPr>
                <w:rFonts w:ascii="仿宋" w:eastAsia="仿宋" w:hAnsi="仿宋" w:cs="仿宋" w:hint="eastAsia"/>
                <w:szCs w:val="21"/>
              </w:rPr>
              <w:t xml:space="preserve"> </w:t>
            </w:r>
            <w:r>
              <w:rPr>
                <w:rFonts w:ascii="仿宋" w:eastAsia="仿宋" w:hAnsi="仿宋" w:cs="仿宋" w:hint="eastAsia"/>
                <w:szCs w:val="21"/>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养老保险缴纳证明或劳动合同）；</w:t>
            </w:r>
          </w:p>
        </w:tc>
        <w:tc>
          <w:tcPr>
            <w:tcW w:w="1178" w:type="dxa"/>
            <w:vAlign w:val="center"/>
          </w:tcPr>
          <w:p w:rsidR="0067729B" w:rsidRDefault="0067729B">
            <w:pPr>
              <w:snapToGrid w:val="0"/>
              <w:ind w:left="425"/>
              <w:jc w:val="center"/>
              <w:rPr>
                <w:rFonts w:ascii="仿宋" w:eastAsia="仿宋" w:hAnsi="仿宋" w:cs="仿宋"/>
                <w:szCs w:val="21"/>
              </w:rPr>
            </w:pPr>
          </w:p>
        </w:tc>
      </w:tr>
      <w:tr w:rsidR="0067729B">
        <w:trPr>
          <w:trHeight w:val="340"/>
          <w:jc w:val="center"/>
        </w:trPr>
        <w:tc>
          <w:tcPr>
            <w:tcW w:w="652" w:type="dxa"/>
            <w:vMerge/>
            <w:vAlign w:val="center"/>
          </w:tcPr>
          <w:p w:rsidR="0067729B" w:rsidRDefault="0067729B">
            <w:pPr>
              <w:snapToGrid w:val="0"/>
              <w:jc w:val="center"/>
              <w:rPr>
                <w:rFonts w:ascii="仿宋" w:eastAsia="仿宋" w:hAnsi="仿宋" w:cs="仿宋"/>
                <w:szCs w:val="21"/>
              </w:rPr>
            </w:pPr>
          </w:p>
        </w:tc>
        <w:tc>
          <w:tcPr>
            <w:tcW w:w="2655" w:type="dxa"/>
            <w:vMerge/>
            <w:vAlign w:val="center"/>
          </w:tcPr>
          <w:p w:rsidR="0067729B" w:rsidRDefault="0067729B">
            <w:pPr>
              <w:snapToGrid w:val="0"/>
              <w:jc w:val="left"/>
              <w:rPr>
                <w:rFonts w:ascii="仿宋" w:eastAsia="仿宋" w:hAnsi="仿宋" w:cs="仿宋"/>
                <w:szCs w:val="21"/>
              </w:rPr>
            </w:pP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供应商具备水利水电工程施工总承包三级（含三级）及以上资质，并具有有效的安全生产许可证。</w:t>
            </w:r>
          </w:p>
        </w:tc>
        <w:tc>
          <w:tcPr>
            <w:tcW w:w="1178" w:type="dxa"/>
            <w:vAlign w:val="center"/>
          </w:tcPr>
          <w:p w:rsidR="0067729B" w:rsidRDefault="0067729B">
            <w:pPr>
              <w:snapToGrid w:val="0"/>
              <w:ind w:left="425"/>
              <w:jc w:val="center"/>
              <w:rPr>
                <w:rFonts w:ascii="仿宋" w:eastAsia="仿宋" w:hAnsi="仿宋" w:cs="仿宋"/>
                <w:szCs w:val="21"/>
              </w:rPr>
            </w:pPr>
          </w:p>
        </w:tc>
      </w:tr>
      <w:tr w:rsidR="0067729B">
        <w:trPr>
          <w:trHeight w:val="340"/>
          <w:jc w:val="center"/>
        </w:trPr>
        <w:tc>
          <w:tcPr>
            <w:tcW w:w="652" w:type="dxa"/>
            <w:vMerge/>
            <w:vAlign w:val="center"/>
          </w:tcPr>
          <w:p w:rsidR="0067729B" w:rsidRDefault="0067729B">
            <w:pPr>
              <w:snapToGrid w:val="0"/>
              <w:jc w:val="center"/>
              <w:rPr>
                <w:rFonts w:ascii="仿宋" w:eastAsia="仿宋" w:hAnsi="仿宋" w:cs="仿宋"/>
                <w:szCs w:val="21"/>
              </w:rPr>
            </w:pPr>
          </w:p>
        </w:tc>
        <w:tc>
          <w:tcPr>
            <w:tcW w:w="2655" w:type="dxa"/>
            <w:vMerge/>
            <w:vAlign w:val="center"/>
          </w:tcPr>
          <w:p w:rsidR="0067729B" w:rsidRDefault="0067729B">
            <w:pPr>
              <w:snapToGrid w:val="0"/>
              <w:jc w:val="left"/>
              <w:rPr>
                <w:rFonts w:ascii="仿宋" w:eastAsia="仿宋" w:hAnsi="仿宋" w:cs="仿宋"/>
                <w:szCs w:val="21"/>
              </w:rPr>
            </w:pP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拟派项目经理须具备水利水电工程专业二级及以上注册建造师证书，并具有有效的水利行政主管部门颁发的安全生产考核合格证书（</w:t>
            </w:r>
            <w:r>
              <w:rPr>
                <w:rFonts w:ascii="仿宋" w:eastAsia="仿宋" w:hAnsi="仿宋" w:cs="仿宋" w:hint="eastAsia"/>
                <w:szCs w:val="21"/>
              </w:rPr>
              <w:t>B</w:t>
            </w:r>
            <w:r>
              <w:rPr>
                <w:rFonts w:ascii="仿宋" w:eastAsia="仿宋" w:hAnsi="仿宋" w:cs="仿宋" w:hint="eastAsia"/>
                <w:szCs w:val="21"/>
              </w:rPr>
              <w:t>证），在本单位注册，且无在建项目（提供无在建声明）。</w:t>
            </w:r>
          </w:p>
        </w:tc>
        <w:tc>
          <w:tcPr>
            <w:tcW w:w="1178" w:type="dxa"/>
            <w:vAlign w:val="center"/>
          </w:tcPr>
          <w:p w:rsidR="0067729B" w:rsidRDefault="0067729B">
            <w:pPr>
              <w:snapToGrid w:val="0"/>
              <w:ind w:left="425"/>
              <w:jc w:val="center"/>
              <w:rPr>
                <w:rFonts w:ascii="仿宋" w:eastAsia="仿宋" w:hAnsi="仿宋" w:cs="仿宋"/>
                <w:szCs w:val="21"/>
              </w:rPr>
            </w:pPr>
          </w:p>
        </w:tc>
      </w:tr>
      <w:tr w:rsidR="0067729B">
        <w:trPr>
          <w:trHeight w:val="902"/>
          <w:jc w:val="center"/>
        </w:trPr>
        <w:tc>
          <w:tcPr>
            <w:tcW w:w="652" w:type="dxa"/>
            <w:vMerge/>
            <w:vAlign w:val="center"/>
          </w:tcPr>
          <w:p w:rsidR="0067729B" w:rsidRDefault="0067729B">
            <w:pPr>
              <w:snapToGrid w:val="0"/>
              <w:jc w:val="center"/>
              <w:rPr>
                <w:rFonts w:ascii="仿宋" w:eastAsia="仿宋" w:hAnsi="仿宋" w:cs="仿宋"/>
                <w:szCs w:val="21"/>
              </w:rPr>
            </w:pPr>
          </w:p>
        </w:tc>
        <w:tc>
          <w:tcPr>
            <w:tcW w:w="2655" w:type="dxa"/>
            <w:vMerge/>
            <w:vAlign w:val="center"/>
          </w:tcPr>
          <w:p w:rsidR="0067729B" w:rsidRDefault="0067729B">
            <w:pPr>
              <w:snapToGrid w:val="0"/>
              <w:jc w:val="left"/>
              <w:rPr>
                <w:rFonts w:ascii="仿宋" w:eastAsia="仿宋" w:hAnsi="仿宋" w:cs="仿宋"/>
                <w:szCs w:val="21"/>
              </w:rPr>
            </w:pPr>
          </w:p>
        </w:tc>
        <w:tc>
          <w:tcPr>
            <w:tcW w:w="4677" w:type="dxa"/>
          </w:tcPr>
          <w:p w:rsidR="0067729B" w:rsidRDefault="00CB1B18">
            <w:pPr>
              <w:snapToGrid w:val="0"/>
              <w:jc w:val="left"/>
              <w:rPr>
                <w:rFonts w:ascii="仿宋" w:eastAsia="仿宋" w:hAnsi="仿宋" w:cs="仿宋"/>
                <w:szCs w:val="21"/>
              </w:rPr>
            </w:pPr>
            <w:r>
              <w:rPr>
                <w:rFonts w:ascii="仿宋" w:eastAsia="仿宋" w:hAnsi="仿宋" w:cs="仿宋" w:hint="eastAsia"/>
                <w:szCs w:val="21"/>
              </w:rPr>
              <w:t>投标人不得存在下列情形之一：</w:t>
            </w:r>
          </w:p>
          <w:p w:rsidR="0067729B" w:rsidRDefault="00CB1B18">
            <w:pPr>
              <w:snapToGrid w:val="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）单位负责人为同一人或者存在直接控股、管理关系的不同投标人，不得同时参加本次采购活动；</w:t>
            </w:r>
          </w:p>
          <w:p w:rsidR="0067729B" w:rsidRDefault="00CB1B18">
            <w:pPr>
              <w:snapToGrid w:val="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）为本项目提供整体设计、规范编制或者项目管理、监理、检测等服务的投标人，不得再参加</w:t>
            </w:r>
            <w:r>
              <w:rPr>
                <w:rFonts w:ascii="仿宋" w:eastAsia="仿宋" w:hAnsi="仿宋" w:cs="仿宋" w:hint="eastAsia"/>
                <w:szCs w:val="21"/>
              </w:rPr>
              <w:lastRenderedPageBreak/>
              <w:t>该采购项目的其他采购活动。</w:t>
            </w:r>
          </w:p>
          <w:p w:rsidR="0067729B" w:rsidRDefault="00CB1B18">
            <w:pPr>
              <w:snapToGrid w:val="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）投标人在各级建设诚信信息平台被列为投标受限行为人的不得参与投标。</w:t>
            </w:r>
          </w:p>
        </w:tc>
        <w:tc>
          <w:tcPr>
            <w:tcW w:w="1178" w:type="dxa"/>
            <w:vAlign w:val="center"/>
          </w:tcPr>
          <w:p w:rsidR="0067729B" w:rsidRDefault="0067729B">
            <w:pPr>
              <w:snapToGrid w:val="0"/>
              <w:ind w:left="425"/>
              <w:jc w:val="center"/>
              <w:rPr>
                <w:rFonts w:ascii="仿宋" w:eastAsia="仿宋" w:hAnsi="仿宋" w:cs="仿宋"/>
                <w:szCs w:val="21"/>
              </w:rPr>
            </w:pPr>
          </w:p>
        </w:tc>
      </w:tr>
      <w:tr w:rsidR="0067729B">
        <w:trPr>
          <w:trHeight w:val="560"/>
          <w:jc w:val="center"/>
        </w:trPr>
        <w:tc>
          <w:tcPr>
            <w:tcW w:w="652" w:type="dxa"/>
            <w:vAlign w:val="center"/>
          </w:tcPr>
          <w:p w:rsidR="0067729B" w:rsidRDefault="0067729B">
            <w:pPr>
              <w:snapToGrid w:val="0"/>
              <w:jc w:val="center"/>
              <w:rPr>
                <w:rFonts w:ascii="仿宋" w:eastAsia="仿宋" w:hAnsi="仿宋" w:cs="仿宋"/>
                <w:szCs w:val="21"/>
              </w:rPr>
            </w:pPr>
          </w:p>
        </w:tc>
        <w:tc>
          <w:tcPr>
            <w:tcW w:w="2655" w:type="dxa"/>
            <w:vAlign w:val="center"/>
          </w:tcPr>
          <w:p w:rsidR="0067729B" w:rsidRDefault="00CB1B18">
            <w:pPr>
              <w:snapToGrid w:val="0"/>
              <w:ind w:left="425"/>
              <w:jc w:val="center"/>
              <w:rPr>
                <w:rFonts w:ascii="仿宋" w:eastAsia="仿宋" w:hAnsi="仿宋" w:cs="仿宋"/>
                <w:szCs w:val="21"/>
              </w:rPr>
            </w:pPr>
            <w:r>
              <w:rPr>
                <w:rFonts w:ascii="仿宋" w:eastAsia="仿宋" w:hAnsi="仿宋" w:cs="仿宋" w:hint="eastAsia"/>
                <w:szCs w:val="21"/>
              </w:rPr>
              <w:t>结论</w:t>
            </w:r>
          </w:p>
        </w:tc>
        <w:tc>
          <w:tcPr>
            <w:tcW w:w="4677" w:type="dxa"/>
          </w:tcPr>
          <w:p w:rsidR="0067729B" w:rsidRDefault="0067729B">
            <w:pPr>
              <w:snapToGrid w:val="0"/>
              <w:jc w:val="center"/>
              <w:rPr>
                <w:rFonts w:ascii="仿宋" w:eastAsia="仿宋" w:hAnsi="仿宋" w:cs="仿宋"/>
                <w:szCs w:val="21"/>
              </w:rPr>
            </w:pPr>
          </w:p>
        </w:tc>
        <w:tc>
          <w:tcPr>
            <w:tcW w:w="1178" w:type="dxa"/>
            <w:vAlign w:val="center"/>
          </w:tcPr>
          <w:p w:rsidR="0067729B" w:rsidRDefault="0067729B">
            <w:pPr>
              <w:snapToGrid w:val="0"/>
              <w:ind w:left="425"/>
              <w:jc w:val="center"/>
              <w:rPr>
                <w:rFonts w:ascii="仿宋" w:eastAsia="仿宋" w:hAnsi="仿宋" w:cs="仿宋"/>
                <w:szCs w:val="21"/>
              </w:rPr>
            </w:pPr>
          </w:p>
        </w:tc>
      </w:tr>
    </w:tbl>
    <w:p w:rsidR="0067729B" w:rsidRDefault="00CB1B18">
      <w:pPr>
        <w:spacing w:line="0" w:lineRule="atLeast"/>
        <w:ind w:left="425"/>
        <w:rPr>
          <w:rFonts w:ascii="仿宋" w:eastAsia="仿宋" w:hAnsi="仿宋" w:cs="仿宋"/>
          <w:szCs w:val="21"/>
        </w:rPr>
      </w:pPr>
      <w:r>
        <w:rPr>
          <w:rFonts w:ascii="仿宋" w:eastAsia="仿宋" w:hAnsi="仿宋" w:cs="仿宋" w:hint="eastAsia"/>
          <w:szCs w:val="21"/>
        </w:rPr>
        <w:t>注：符合要求用“√”表示，不符合用“×”表示。有一项不符合要求，结论为不合格。</w:t>
      </w:r>
    </w:p>
    <w:p w:rsidR="0067729B" w:rsidRDefault="00CB1B18">
      <w:pPr>
        <w:pStyle w:val="26"/>
        <w:spacing w:before="24" w:after="24"/>
        <w:jc w:val="center"/>
        <w:rPr>
          <w:rFonts w:ascii="仿宋" w:eastAsia="仿宋" w:hAnsi="仿宋" w:cs="仿宋"/>
          <w:sz w:val="28"/>
          <w:szCs w:val="28"/>
        </w:rPr>
      </w:pPr>
      <w:r>
        <w:rPr>
          <w:rFonts w:ascii="仿宋" w:eastAsia="仿宋" w:hAnsi="仿宋" w:cs="仿宋" w:hint="eastAsia"/>
          <w:szCs w:val="21"/>
        </w:rPr>
        <w:br w:type="page"/>
      </w:r>
      <w:r>
        <w:rPr>
          <w:rFonts w:ascii="仿宋" w:eastAsia="仿宋" w:hAnsi="仿宋" w:cs="仿宋" w:hint="eastAsia"/>
          <w:sz w:val="28"/>
          <w:szCs w:val="28"/>
        </w:rPr>
        <w:lastRenderedPageBreak/>
        <w:t>附表二</w:t>
      </w:r>
      <w:r>
        <w:rPr>
          <w:rFonts w:ascii="仿宋" w:eastAsia="仿宋" w:hAnsi="仿宋" w:cs="仿宋" w:hint="eastAsia"/>
          <w:sz w:val="28"/>
          <w:szCs w:val="28"/>
        </w:rPr>
        <w:t xml:space="preserve"> </w:t>
      </w:r>
      <w:r>
        <w:rPr>
          <w:rFonts w:ascii="仿宋" w:eastAsia="仿宋" w:hAnsi="仿宋" w:cs="仿宋" w:hint="eastAsia"/>
          <w:sz w:val="28"/>
          <w:szCs w:val="28"/>
        </w:rPr>
        <w:t>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1"/>
        <w:gridCol w:w="1723"/>
        <w:gridCol w:w="5401"/>
        <w:gridCol w:w="1313"/>
      </w:tblGrid>
      <w:tr w:rsidR="0067729B">
        <w:trPr>
          <w:trHeight w:val="580"/>
          <w:jc w:val="center"/>
        </w:trPr>
        <w:tc>
          <w:tcPr>
            <w:tcW w:w="841" w:type="dxa"/>
            <w:vAlign w:val="center"/>
          </w:tcPr>
          <w:p w:rsidR="0067729B" w:rsidRDefault="00CB1B18">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序号</w:t>
            </w:r>
          </w:p>
        </w:tc>
        <w:tc>
          <w:tcPr>
            <w:tcW w:w="1723" w:type="dxa"/>
            <w:vAlign w:val="center"/>
          </w:tcPr>
          <w:p w:rsidR="0067729B" w:rsidRDefault="00CB1B18">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评审项目</w:t>
            </w:r>
          </w:p>
        </w:tc>
        <w:tc>
          <w:tcPr>
            <w:tcW w:w="5401" w:type="dxa"/>
            <w:vAlign w:val="center"/>
          </w:tcPr>
          <w:p w:rsidR="0067729B" w:rsidRDefault="00CB1B18">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评审标准</w:t>
            </w:r>
          </w:p>
        </w:tc>
        <w:tc>
          <w:tcPr>
            <w:tcW w:w="1313" w:type="dxa"/>
            <w:vAlign w:val="center"/>
          </w:tcPr>
          <w:p w:rsidR="0067729B" w:rsidRDefault="00CB1B18">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评审结论</w:t>
            </w:r>
          </w:p>
          <w:p w:rsidR="0067729B" w:rsidRDefault="00CB1B18">
            <w:pPr>
              <w:tabs>
                <w:tab w:val="left" w:pos="1260"/>
                <w:tab w:val="left" w:pos="1620"/>
              </w:tabs>
              <w:adjustRightInd w:val="0"/>
              <w:snapToGrid w:val="0"/>
              <w:jc w:val="center"/>
              <w:textAlignment w:val="baseline"/>
              <w:rPr>
                <w:rFonts w:ascii="仿宋" w:eastAsia="仿宋" w:hAnsi="仿宋" w:cs="仿宋"/>
                <w:b/>
                <w:caps/>
                <w:szCs w:val="21"/>
              </w:rPr>
            </w:pPr>
            <w:r>
              <w:rPr>
                <w:rFonts w:ascii="仿宋" w:eastAsia="仿宋" w:hAnsi="仿宋" w:cs="仿宋" w:hint="eastAsia"/>
                <w:b/>
                <w:caps/>
                <w:szCs w:val="21"/>
              </w:rPr>
              <w:t>（</w:t>
            </w:r>
            <w:r>
              <w:rPr>
                <w:rFonts w:ascii="仿宋" w:eastAsia="仿宋" w:hAnsi="仿宋" w:cs="仿宋" w:hint="eastAsia"/>
                <w:szCs w:val="21"/>
              </w:rPr>
              <w:t>○</w:t>
            </w:r>
            <w:r>
              <w:rPr>
                <w:rFonts w:ascii="仿宋" w:eastAsia="仿宋" w:hAnsi="仿宋" w:cs="仿宋" w:hint="eastAsia"/>
                <w:b/>
                <w:caps/>
                <w:szCs w:val="21"/>
              </w:rPr>
              <w:t>/</w:t>
            </w:r>
            <w:r>
              <w:rPr>
                <w:rFonts w:ascii="仿宋" w:eastAsia="仿宋" w:hAnsi="仿宋" w:cs="仿宋" w:hint="eastAsia"/>
                <w:szCs w:val="21"/>
              </w:rPr>
              <w:t>×</w:t>
            </w:r>
            <w:r>
              <w:rPr>
                <w:rFonts w:ascii="仿宋" w:eastAsia="仿宋" w:hAnsi="仿宋" w:cs="仿宋" w:hint="eastAsia"/>
                <w:b/>
                <w:caps/>
                <w:szCs w:val="21"/>
              </w:rPr>
              <w:t>）</w:t>
            </w:r>
          </w:p>
        </w:tc>
      </w:tr>
      <w:tr w:rsidR="0067729B">
        <w:trPr>
          <w:trHeight w:val="580"/>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2.</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响应文件签署盖章</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按磋商文件格式要求加盖了供应商公章和有法定代表人或其授权代表签字或加盖人名章。</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580"/>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3.</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报价</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供应商报价是固定价且未超过预算金额（磋商文件有最高限价的，报价未超过最高限价）；</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487"/>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4.</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附加条件</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响应文件不含有采购人不能接受的附加条件；</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487"/>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5.</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响应文件有效期</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有效期满足磋商文件要求的；</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580"/>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6.</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响应文件格式</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响应文件按规定的格式填写，内容完整且关键字迹清晰；</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580"/>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7.</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备选方案</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供应商不得提交两份或者多份内容不同的响应文件，或者在同一份响应文件中对同一磋商项目有两个或者多个报价；</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864"/>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8.</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响应文件内容</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供应商响应的工程内容无遗漏。</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487"/>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9.</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技术响应</w:t>
            </w:r>
          </w:p>
        </w:tc>
        <w:tc>
          <w:tcPr>
            <w:tcW w:w="5401" w:type="dxa"/>
            <w:shd w:val="clear" w:color="auto" w:fill="auto"/>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符合技术要求，无负偏离。</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580"/>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10.</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工期、建设地点、工程质量</w:t>
            </w:r>
          </w:p>
        </w:tc>
        <w:tc>
          <w:tcPr>
            <w:tcW w:w="5401" w:type="dxa"/>
            <w:shd w:val="clear" w:color="auto" w:fill="auto"/>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满足磋商文件要求；</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580"/>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11.</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质保期</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满足磋商文件要求；</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487"/>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12.</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付款方式</w:t>
            </w:r>
          </w:p>
        </w:tc>
        <w:tc>
          <w:tcPr>
            <w:tcW w:w="5401" w:type="dxa"/>
            <w:tcBorders>
              <w:right w:val="single" w:sz="4" w:space="0" w:color="auto"/>
            </w:tcBorders>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满足磋商文件要求</w:t>
            </w:r>
          </w:p>
        </w:tc>
        <w:tc>
          <w:tcPr>
            <w:tcW w:w="1313" w:type="dxa"/>
            <w:tcBorders>
              <w:left w:val="single" w:sz="4" w:space="0" w:color="auto"/>
              <w:bottom w:val="single" w:sz="4" w:space="0" w:color="auto"/>
            </w:tcBorders>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487"/>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13.</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其他无效情形</w:t>
            </w:r>
          </w:p>
        </w:tc>
        <w:tc>
          <w:tcPr>
            <w:tcW w:w="5401" w:type="dxa"/>
            <w:tcBorders>
              <w:right w:val="single" w:sz="4" w:space="0" w:color="auto"/>
            </w:tcBorders>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无法律、法规和磋商文件规定的其他无效情形；</w:t>
            </w:r>
          </w:p>
        </w:tc>
        <w:tc>
          <w:tcPr>
            <w:tcW w:w="1313" w:type="dxa"/>
            <w:tcBorders>
              <w:top w:val="single" w:sz="4" w:space="0" w:color="auto"/>
              <w:left w:val="single" w:sz="4" w:space="0" w:color="auto"/>
            </w:tcBorders>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487"/>
          <w:jc w:val="center"/>
        </w:trPr>
        <w:tc>
          <w:tcPr>
            <w:tcW w:w="84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14.</w:t>
            </w:r>
          </w:p>
        </w:tc>
        <w:tc>
          <w:tcPr>
            <w:tcW w:w="1723"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中小企业声明函格式</w:t>
            </w:r>
          </w:p>
        </w:tc>
        <w:tc>
          <w:tcPr>
            <w:tcW w:w="5401" w:type="dxa"/>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szCs w:val="21"/>
              </w:rPr>
              <w:t>所提供中小企业声明函格式及内容不满足磋商文件要求。</w:t>
            </w: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r w:rsidR="0067729B">
        <w:trPr>
          <w:trHeight w:val="503"/>
          <w:jc w:val="center"/>
        </w:trPr>
        <w:tc>
          <w:tcPr>
            <w:tcW w:w="2564" w:type="dxa"/>
            <w:gridSpan w:val="2"/>
            <w:vAlign w:val="center"/>
          </w:tcPr>
          <w:p w:rsidR="0067729B" w:rsidRDefault="00CB1B18">
            <w:pPr>
              <w:tabs>
                <w:tab w:val="left" w:pos="1260"/>
                <w:tab w:val="left" w:pos="1620"/>
              </w:tabs>
              <w:adjustRightInd w:val="0"/>
              <w:snapToGrid w:val="0"/>
              <w:textAlignment w:val="baseline"/>
              <w:rPr>
                <w:rFonts w:ascii="仿宋" w:eastAsia="仿宋" w:hAnsi="仿宋" w:cs="仿宋"/>
                <w:szCs w:val="21"/>
              </w:rPr>
            </w:pPr>
            <w:r>
              <w:rPr>
                <w:rFonts w:ascii="仿宋" w:eastAsia="仿宋" w:hAnsi="仿宋" w:cs="仿宋" w:hint="eastAsia"/>
                <w:b/>
                <w:szCs w:val="21"/>
              </w:rPr>
              <w:t>结论（通过或未通过）</w:t>
            </w:r>
          </w:p>
        </w:tc>
        <w:tc>
          <w:tcPr>
            <w:tcW w:w="5401"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c>
          <w:tcPr>
            <w:tcW w:w="1313" w:type="dxa"/>
            <w:vAlign w:val="center"/>
          </w:tcPr>
          <w:p w:rsidR="0067729B" w:rsidRDefault="0067729B">
            <w:pPr>
              <w:tabs>
                <w:tab w:val="left" w:pos="1260"/>
                <w:tab w:val="left" w:pos="1620"/>
              </w:tabs>
              <w:adjustRightInd w:val="0"/>
              <w:snapToGrid w:val="0"/>
              <w:textAlignment w:val="baseline"/>
              <w:rPr>
                <w:rFonts w:ascii="仿宋" w:eastAsia="仿宋" w:hAnsi="仿宋" w:cs="仿宋"/>
                <w:szCs w:val="21"/>
              </w:rPr>
            </w:pPr>
          </w:p>
        </w:tc>
      </w:tr>
    </w:tbl>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注：</w:t>
      </w:r>
      <w:r>
        <w:rPr>
          <w:rFonts w:ascii="仿宋" w:eastAsia="仿宋" w:hAnsi="仿宋" w:cs="仿宋" w:hint="eastAsia"/>
          <w:bCs/>
          <w:szCs w:val="21"/>
        </w:rPr>
        <w:t>1</w:t>
      </w:r>
      <w:r>
        <w:rPr>
          <w:rFonts w:ascii="仿宋" w:eastAsia="仿宋" w:hAnsi="仿宋" w:cs="仿宋" w:hint="eastAsia"/>
          <w:bCs/>
          <w:szCs w:val="21"/>
        </w:rPr>
        <w:t>、符合磋商文件要求用“√”表示，不符合用“×”表示。有一项不符合要求，结论为不合格。</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、有下列情形之一的，视为供应商相互串通：</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hint="eastAsia"/>
          <w:bCs/>
          <w:szCs w:val="21"/>
        </w:rPr>
        <w:t>）不同供应商的响应文件由同一单位或者个人编制；</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hint="eastAsia"/>
          <w:bCs/>
          <w:szCs w:val="21"/>
        </w:rPr>
        <w:t>）不同供应商委托同一单位或者个人办理参与磋商事宜；</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3</w:t>
      </w:r>
      <w:r>
        <w:rPr>
          <w:rFonts w:ascii="仿宋" w:eastAsia="仿宋" w:hAnsi="仿宋" w:cs="仿宋" w:hint="eastAsia"/>
          <w:bCs/>
          <w:szCs w:val="21"/>
        </w:rPr>
        <w:t>）不同供应商的响应文件载明的项目管理成员或者联系人员为同一人；</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4</w:t>
      </w:r>
      <w:r>
        <w:rPr>
          <w:rFonts w:ascii="仿宋" w:eastAsia="仿宋" w:hAnsi="仿宋" w:cs="仿宋" w:hint="eastAsia"/>
          <w:bCs/>
          <w:szCs w:val="21"/>
        </w:rPr>
        <w:t>）不同供应商的响应文件异常一致或者报价呈规律性差异；</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5</w:t>
      </w:r>
      <w:r>
        <w:rPr>
          <w:rFonts w:ascii="仿宋" w:eastAsia="仿宋" w:hAnsi="仿宋" w:cs="仿宋" w:hint="eastAsia"/>
          <w:bCs/>
          <w:szCs w:val="21"/>
        </w:rPr>
        <w:t>）不同供应商的响应文件相互混装；</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6</w:t>
      </w:r>
      <w:r>
        <w:rPr>
          <w:rFonts w:ascii="仿宋" w:eastAsia="仿宋" w:hAnsi="仿宋" w:cs="仿宋" w:hint="eastAsia"/>
          <w:bCs/>
          <w:szCs w:val="21"/>
        </w:rPr>
        <w:t>）不同供应商的磋商保证金从同一单位或者个人的账户转出。</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3</w:t>
      </w:r>
      <w:r>
        <w:rPr>
          <w:rFonts w:ascii="仿宋" w:eastAsia="仿宋" w:hAnsi="仿宋" w:cs="仿宋" w:hint="eastAsia"/>
          <w:bCs/>
          <w:szCs w:val="21"/>
        </w:rPr>
        <w:t>、有下列情形之一的，属于提供虚假材料谋取成交的行为：</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hint="eastAsia"/>
          <w:bCs/>
          <w:szCs w:val="21"/>
        </w:rPr>
        <w:t>）使用伪造、变造的许可证件；</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hint="eastAsia"/>
          <w:bCs/>
          <w:szCs w:val="21"/>
        </w:rPr>
        <w:t>）提供虚假的财务状况或者业绩；</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lastRenderedPageBreak/>
        <w:t>（</w:t>
      </w:r>
      <w:r>
        <w:rPr>
          <w:rFonts w:ascii="仿宋" w:eastAsia="仿宋" w:hAnsi="仿宋" w:cs="仿宋" w:hint="eastAsia"/>
          <w:bCs/>
          <w:szCs w:val="21"/>
        </w:rPr>
        <w:t>3</w:t>
      </w:r>
      <w:r>
        <w:rPr>
          <w:rFonts w:ascii="仿宋" w:eastAsia="仿宋" w:hAnsi="仿宋" w:cs="仿宋" w:hint="eastAsia"/>
          <w:bCs/>
          <w:szCs w:val="21"/>
        </w:rPr>
        <w:t>）提供虚假的项目负责人或者主要技术人员简历、劳动关系证明；</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4</w:t>
      </w:r>
      <w:r>
        <w:rPr>
          <w:rFonts w:ascii="仿宋" w:eastAsia="仿宋" w:hAnsi="仿宋" w:cs="仿宋" w:hint="eastAsia"/>
          <w:bCs/>
          <w:szCs w:val="21"/>
        </w:rPr>
        <w:t>）提供虚假的信用状况；</w:t>
      </w:r>
    </w:p>
    <w:p w:rsidR="0067729B" w:rsidRDefault="00CB1B18">
      <w:pPr>
        <w:tabs>
          <w:tab w:val="left" w:pos="1260"/>
          <w:tab w:val="left" w:pos="1620"/>
        </w:tabs>
        <w:adjustRightInd w:val="0"/>
        <w:spacing w:line="360" w:lineRule="auto"/>
        <w:jc w:val="left"/>
        <w:textAlignment w:val="baseline"/>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5</w:t>
      </w:r>
      <w:r>
        <w:rPr>
          <w:rFonts w:ascii="仿宋" w:eastAsia="仿宋" w:hAnsi="仿宋" w:cs="仿宋" w:hint="eastAsia"/>
          <w:bCs/>
          <w:szCs w:val="21"/>
        </w:rPr>
        <w:t>）其他弄虚作假的行为。</w:t>
      </w:r>
    </w:p>
    <w:p w:rsidR="0067729B" w:rsidRDefault="0067729B">
      <w:pPr>
        <w:tabs>
          <w:tab w:val="left" w:pos="1260"/>
          <w:tab w:val="left" w:pos="1620"/>
        </w:tabs>
        <w:adjustRightInd w:val="0"/>
        <w:spacing w:line="360" w:lineRule="auto"/>
        <w:jc w:val="left"/>
        <w:textAlignment w:val="baseline"/>
        <w:rPr>
          <w:rFonts w:ascii="仿宋" w:eastAsia="仿宋" w:hAnsi="仿宋" w:cs="仿宋"/>
          <w:b/>
          <w:szCs w:val="21"/>
        </w:rPr>
      </w:pPr>
    </w:p>
    <w:p w:rsidR="0067729B" w:rsidRDefault="00CB1B18">
      <w:pPr>
        <w:tabs>
          <w:tab w:val="left" w:pos="1260"/>
          <w:tab w:val="left" w:pos="1620"/>
        </w:tabs>
        <w:adjustRightInd w:val="0"/>
        <w:spacing w:line="360" w:lineRule="auto"/>
        <w:jc w:val="left"/>
        <w:textAlignment w:val="baseline"/>
        <w:rPr>
          <w:rFonts w:ascii="仿宋" w:eastAsia="仿宋" w:hAnsi="仿宋" w:cs="仿宋"/>
          <w:b/>
          <w:szCs w:val="21"/>
        </w:rPr>
      </w:pPr>
      <w:r>
        <w:rPr>
          <w:rFonts w:ascii="仿宋" w:eastAsia="仿宋" w:hAnsi="仿宋" w:cs="仿宋" w:hint="eastAsia"/>
          <w:b/>
          <w:szCs w:val="21"/>
        </w:rPr>
        <w:br w:type="page"/>
      </w:r>
    </w:p>
    <w:p w:rsidR="0067729B" w:rsidRDefault="00CB1B18">
      <w:pPr>
        <w:pStyle w:val="26"/>
        <w:spacing w:before="24" w:after="24"/>
        <w:jc w:val="center"/>
        <w:rPr>
          <w:rFonts w:ascii="仿宋" w:eastAsia="仿宋" w:hAnsi="仿宋" w:cs="仿宋"/>
          <w:sz w:val="28"/>
          <w:szCs w:val="28"/>
        </w:rPr>
      </w:pPr>
      <w:bookmarkStart w:id="409" w:name="_Toc7005048"/>
      <w:bookmarkStart w:id="410" w:name="_Toc414446034"/>
      <w:bookmarkStart w:id="411" w:name="_Toc410631198"/>
      <w:r>
        <w:rPr>
          <w:rFonts w:ascii="仿宋" w:eastAsia="仿宋" w:hAnsi="仿宋" w:cs="仿宋" w:hint="eastAsia"/>
          <w:sz w:val="28"/>
          <w:szCs w:val="28"/>
        </w:rPr>
        <w:lastRenderedPageBreak/>
        <w:t>附表三</w:t>
      </w:r>
      <w:r>
        <w:rPr>
          <w:rFonts w:ascii="仿宋" w:eastAsia="仿宋" w:hAnsi="仿宋" w:cs="仿宋" w:hint="eastAsia"/>
          <w:sz w:val="28"/>
          <w:szCs w:val="28"/>
        </w:rPr>
        <w:t xml:space="preserve"> </w:t>
      </w:r>
      <w:r>
        <w:rPr>
          <w:rFonts w:ascii="仿宋" w:eastAsia="仿宋" w:hAnsi="仿宋" w:cs="仿宋" w:hint="eastAsia"/>
          <w:sz w:val="28"/>
          <w:szCs w:val="28"/>
        </w:rPr>
        <w:t>评审因素及分值分配表</w:t>
      </w:r>
      <w:bookmarkEnd w:id="409"/>
      <w:bookmarkEnd w:id="410"/>
      <w:bookmarkEnd w:id="411"/>
    </w:p>
    <w:p w:rsidR="0067729B" w:rsidRDefault="00CB1B18">
      <w:pPr>
        <w:tabs>
          <w:tab w:val="left" w:pos="-94"/>
          <w:tab w:val="left" w:pos="1620"/>
        </w:tabs>
        <w:adjustRightInd w:val="0"/>
        <w:spacing w:line="360" w:lineRule="auto"/>
        <w:ind w:leftChars="11" w:left="23"/>
        <w:jc w:val="center"/>
        <w:textAlignment w:val="baseline"/>
        <w:rPr>
          <w:rFonts w:ascii="仿宋" w:eastAsia="仿宋" w:hAnsi="仿宋" w:cs="仿宋"/>
          <w:szCs w:val="21"/>
        </w:rPr>
      </w:pPr>
      <w:r>
        <w:rPr>
          <w:rFonts w:ascii="仿宋" w:eastAsia="仿宋" w:hAnsi="仿宋" w:cs="仿宋" w:hint="eastAsia"/>
          <w:szCs w:val="21"/>
        </w:rPr>
        <w:t>（满分</w:t>
      </w:r>
      <w:r>
        <w:rPr>
          <w:rFonts w:ascii="仿宋" w:eastAsia="仿宋" w:hAnsi="仿宋" w:cs="仿宋" w:hint="eastAsia"/>
          <w:szCs w:val="21"/>
        </w:rPr>
        <w:t>100</w:t>
      </w:r>
      <w:r>
        <w:rPr>
          <w:rFonts w:ascii="仿宋" w:eastAsia="仿宋" w:hAnsi="仿宋" w:cs="仿宋" w:hint="eastAsia"/>
          <w:szCs w:val="21"/>
        </w:rPr>
        <w:t>分）</w:t>
      </w:r>
    </w:p>
    <w:tbl>
      <w:tblPr>
        <w:tblW w:w="0" w:type="auto"/>
        <w:tblInd w:w="3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954"/>
        <w:gridCol w:w="801"/>
        <w:gridCol w:w="7422"/>
      </w:tblGrid>
      <w:tr w:rsidR="0067729B">
        <w:trPr>
          <w:trHeight w:val="526"/>
        </w:trPr>
        <w:tc>
          <w:tcPr>
            <w:tcW w:w="954"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127" w:line="480" w:lineRule="exact"/>
              <w:ind w:right="33"/>
              <w:rPr>
                <w:rFonts w:ascii="仿宋" w:eastAsia="仿宋" w:hAnsi="仿宋" w:cs="仿宋"/>
                <w:sz w:val="24"/>
              </w:rPr>
            </w:pPr>
            <w:r>
              <w:rPr>
                <w:rFonts w:ascii="仿宋" w:eastAsia="仿宋" w:hAnsi="仿宋" w:cs="仿宋" w:hint="eastAsia"/>
                <w:sz w:val="24"/>
              </w:rPr>
              <w:t>评分因素</w:t>
            </w:r>
          </w:p>
        </w:tc>
        <w:tc>
          <w:tcPr>
            <w:tcW w:w="801"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127" w:line="480" w:lineRule="exact"/>
              <w:ind w:right="76"/>
              <w:rPr>
                <w:rFonts w:ascii="仿宋" w:eastAsia="仿宋" w:hAnsi="仿宋" w:cs="仿宋"/>
                <w:sz w:val="24"/>
              </w:rPr>
            </w:pPr>
            <w:r>
              <w:rPr>
                <w:rFonts w:ascii="仿宋" w:eastAsia="仿宋" w:hAnsi="仿宋" w:cs="仿宋" w:hint="eastAsia"/>
                <w:sz w:val="24"/>
              </w:rPr>
              <w:t>分值</w:t>
            </w:r>
          </w:p>
        </w:tc>
        <w:tc>
          <w:tcPr>
            <w:tcW w:w="7422"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127" w:line="480" w:lineRule="exact"/>
              <w:ind w:right="3478"/>
              <w:rPr>
                <w:rFonts w:ascii="仿宋" w:eastAsia="仿宋" w:hAnsi="仿宋" w:cs="仿宋"/>
                <w:sz w:val="24"/>
              </w:rPr>
            </w:pPr>
            <w:r>
              <w:rPr>
                <w:rFonts w:ascii="仿宋" w:eastAsia="仿宋" w:hAnsi="仿宋" w:cs="仿宋" w:hint="eastAsia"/>
                <w:sz w:val="24"/>
              </w:rPr>
              <w:t>内容</w:t>
            </w:r>
          </w:p>
        </w:tc>
      </w:tr>
      <w:tr w:rsidR="0067729B">
        <w:trPr>
          <w:trHeight w:val="2035"/>
        </w:trPr>
        <w:tc>
          <w:tcPr>
            <w:tcW w:w="954"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CB1B18">
            <w:pPr>
              <w:pStyle w:val="TableParagraph"/>
              <w:spacing w:line="480" w:lineRule="exact"/>
              <w:ind w:right="31"/>
              <w:rPr>
                <w:rFonts w:ascii="仿宋" w:eastAsia="仿宋" w:hAnsi="仿宋" w:cs="仿宋"/>
                <w:sz w:val="24"/>
              </w:rPr>
            </w:pPr>
            <w:r>
              <w:rPr>
                <w:rFonts w:ascii="仿宋" w:eastAsia="仿宋" w:hAnsi="仿宋" w:cs="仿宋" w:hint="eastAsia"/>
                <w:sz w:val="24"/>
              </w:rPr>
              <w:t>报价</w:t>
            </w:r>
          </w:p>
        </w:tc>
        <w:tc>
          <w:tcPr>
            <w:tcW w:w="801"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CB1B18">
            <w:pPr>
              <w:pStyle w:val="TableParagraph"/>
              <w:spacing w:line="480" w:lineRule="exact"/>
              <w:ind w:right="76"/>
              <w:rPr>
                <w:rFonts w:ascii="仿宋" w:eastAsia="仿宋" w:hAnsi="仿宋" w:cs="仿宋"/>
                <w:sz w:val="24"/>
              </w:rPr>
            </w:pPr>
            <w:r>
              <w:rPr>
                <w:rFonts w:ascii="仿宋" w:eastAsia="仿宋" w:hAnsi="仿宋" w:cs="仿宋" w:hint="eastAsia"/>
                <w:sz w:val="24"/>
              </w:rPr>
              <w:t xml:space="preserve">30 </w:t>
            </w:r>
            <w:r>
              <w:rPr>
                <w:rFonts w:ascii="仿宋" w:eastAsia="仿宋" w:hAnsi="仿宋" w:cs="仿宋" w:hint="eastAsia"/>
                <w:sz w:val="24"/>
              </w:rPr>
              <w:t>分</w:t>
            </w:r>
          </w:p>
        </w:tc>
        <w:tc>
          <w:tcPr>
            <w:tcW w:w="7422"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81" w:line="480" w:lineRule="exact"/>
              <w:ind w:right="-29" w:firstLineChars="200" w:firstLine="480"/>
              <w:rPr>
                <w:rFonts w:ascii="仿宋" w:eastAsia="仿宋" w:hAnsi="仿宋" w:cs="仿宋"/>
                <w:sz w:val="24"/>
              </w:rPr>
            </w:pPr>
            <w:r>
              <w:rPr>
                <w:rFonts w:ascii="仿宋" w:eastAsia="仿宋" w:hAnsi="仿宋" w:cs="仿宋" w:hint="eastAsia"/>
                <w:sz w:val="24"/>
              </w:rPr>
              <w:t>依据财政部财库〔</w:t>
            </w:r>
            <w:r>
              <w:rPr>
                <w:rFonts w:ascii="仿宋" w:eastAsia="仿宋" w:hAnsi="仿宋" w:cs="仿宋" w:hint="eastAsia"/>
                <w:sz w:val="24"/>
              </w:rPr>
              <w:t>2014</w:t>
            </w:r>
            <w:r>
              <w:rPr>
                <w:rFonts w:ascii="仿宋" w:eastAsia="仿宋" w:hAnsi="仿宋" w:cs="仿宋" w:hint="eastAsia"/>
                <w:sz w:val="24"/>
              </w:rPr>
              <w:t>〕</w:t>
            </w:r>
            <w:r>
              <w:rPr>
                <w:rFonts w:ascii="仿宋" w:eastAsia="仿宋" w:hAnsi="仿宋" w:cs="仿宋" w:hint="eastAsia"/>
                <w:sz w:val="24"/>
              </w:rPr>
              <w:t xml:space="preserve">214 </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政府采购竞争性磋商采购方式管理暂行办法》的规定文件要求，综合评分法中的价格分统一采用低价优先法计算，即满足磋商文件要求且最后报价最低的供应商的价格为磋商基准价，其价格分为满分。其他供应商的价格分统一按照下列公式计算：</w:t>
            </w:r>
          </w:p>
          <w:p w:rsidR="0067729B" w:rsidRDefault="00CB1B18">
            <w:pPr>
              <w:pStyle w:val="TableParagraph"/>
              <w:spacing w:before="1" w:line="480" w:lineRule="exact"/>
              <w:ind w:firstLineChars="200" w:firstLine="480"/>
              <w:rPr>
                <w:rFonts w:ascii="仿宋" w:eastAsia="仿宋" w:hAnsi="仿宋" w:cs="仿宋"/>
                <w:sz w:val="24"/>
              </w:rPr>
            </w:pPr>
            <w:r>
              <w:rPr>
                <w:rFonts w:ascii="仿宋" w:eastAsia="仿宋" w:hAnsi="仿宋" w:cs="仿宋" w:hint="eastAsia"/>
                <w:sz w:val="24"/>
              </w:rPr>
              <w:t>磋商报价得分</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磋商基准价</w:t>
            </w:r>
            <w:r>
              <w:rPr>
                <w:rFonts w:ascii="仿宋" w:eastAsia="仿宋" w:hAnsi="仿宋" w:cs="仿宋" w:hint="eastAsia"/>
                <w:sz w:val="24"/>
              </w:rPr>
              <w:t>/</w:t>
            </w:r>
            <w:r>
              <w:rPr>
                <w:rFonts w:ascii="仿宋" w:eastAsia="仿宋" w:hAnsi="仿宋" w:cs="仿宋" w:hint="eastAsia"/>
                <w:sz w:val="24"/>
              </w:rPr>
              <w:t>最终磋商报价</w:t>
            </w:r>
            <w:r>
              <w:rPr>
                <w:rFonts w:ascii="仿宋" w:eastAsia="仿宋" w:hAnsi="仿宋" w:cs="仿宋" w:hint="eastAsia"/>
                <w:sz w:val="24"/>
              </w:rPr>
              <w:t>)</w:t>
            </w:r>
            <w:r>
              <w:rPr>
                <w:rFonts w:ascii="仿宋" w:eastAsia="仿宋" w:hAnsi="仿宋" w:cs="仿宋" w:hint="eastAsia"/>
                <w:sz w:val="24"/>
              </w:rPr>
              <w:t>×价格权值</w:t>
            </w:r>
          </w:p>
        </w:tc>
      </w:tr>
      <w:tr w:rsidR="0067729B">
        <w:trPr>
          <w:trHeight w:val="4798"/>
        </w:trPr>
        <w:tc>
          <w:tcPr>
            <w:tcW w:w="954"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before="4" w:line="480" w:lineRule="exact"/>
              <w:ind w:firstLineChars="200" w:firstLine="482"/>
              <w:rPr>
                <w:rFonts w:ascii="仿宋" w:eastAsia="仿宋" w:hAnsi="仿宋" w:cs="仿宋"/>
                <w:b/>
                <w:sz w:val="24"/>
              </w:rPr>
            </w:pPr>
          </w:p>
          <w:p w:rsidR="0067729B" w:rsidRDefault="00CB1B18">
            <w:pPr>
              <w:pStyle w:val="TableParagraph"/>
              <w:spacing w:line="480" w:lineRule="exact"/>
              <w:ind w:right="110"/>
              <w:rPr>
                <w:rFonts w:ascii="仿宋" w:eastAsia="仿宋" w:hAnsi="仿宋" w:cs="仿宋"/>
                <w:sz w:val="24"/>
              </w:rPr>
            </w:pPr>
            <w:r>
              <w:rPr>
                <w:rFonts w:ascii="仿宋" w:eastAsia="仿宋" w:hAnsi="仿宋" w:cs="仿宋" w:hint="eastAsia"/>
                <w:sz w:val="24"/>
              </w:rPr>
              <w:t>技术方案</w:t>
            </w:r>
          </w:p>
        </w:tc>
        <w:tc>
          <w:tcPr>
            <w:tcW w:w="801"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line="480" w:lineRule="exact"/>
              <w:ind w:firstLineChars="200" w:firstLine="482"/>
              <w:rPr>
                <w:rFonts w:ascii="仿宋" w:eastAsia="仿宋" w:hAnsi="仿宋" w:cs="仿宋"/>
                <w:b/>
                <w:sz w:val="24"/>
              </w:rPr>
            </w:pPr>
          </w:p>
          <w:p w:rsidR="0067729B" w:rsidRDefault="0067729B">
            <w:pPr>
              <w:pStyle w:val="TableParagraph"/>
              <w:spacing w:before="1" w:line="480" w:lineRule="exact"/>
              <w:ind w:firstLineChars="200" w:firstLine="482"/>
              <w:rPr>
                <w:rFonts w:ascii="仿宋" w:eastAsia="仿宋" w:hAnsi="仿宋" w:cs="仿宋"/>
                <w:b/>
                <w:sz w:val="24"/>
              </w:rPr>
            </w:pPr>
          </w:p>
          <w:p w:rsidR="0067729B" w:rsidRDefault="00CB1B18">
            <w:pPr>
              <w:pStyle w:val="TableParagraph"/>
              <w:spacing w:line="480" w:lineRule="exact"/>
              <w:ind w:right="76"/>
              <w:rPr>
                <w:rFonts w:ascii="仿宋" w:eastAsia="仿宋" w:hAnsi="仿宋" w:cs="仿宋"/>
                <w:sz w:val="24"/>
              </w:rPr>
            </w:pPr>
            <w:r>
              <w:rPr>
                <w:rFonts w:ascii="仿宋" w:eastAsia="仿宋" w:hAnsi="仿宋" w:cs="仿宋" w:hint="eastAsia"/>
                <w:sz w:val="24"/>
              </w:rPr>
              <w:t xml:space="preserve">64 </w:t>
            </w:r>
            <w:r>
              <w:rPr>
                <w:rFonts w:ascii="仿宋" w:eastAsia="仿宋" w:hAnsi="仿宋" w:cs="仿宋" w:hint="eastAsia"/>
                <w:sz w:val="24"/>
              </w:rPr>
              <w:t>分</w:t>
            </w:r>
          </w:p>
        </w:tc>
        <w:tc>
          <w:tcPr>
            <w:tcW w:w="7422"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81" w:line="480" w:lineRule="exac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、施工方案与技术措施（</w:t>
            </w:r>
            <w:r>
              <w:rPr>
                <w:rFonts w:ascii="仿宋" w:eastAsia="仿宋" w:hAnsi="仿宋" w:cs="仿宋"/>
                <w:b/>
                <w:sz w:val="24"/>
              </w:rPr>
              <w:t>10</w:t>
            </w:r>
            <w:r>
              <w:rPr>
                <w:rFonts w:ascii="仿宋" w:eastAsia="仿宋" w:hAnsi="仿宋" w:cs="仿宋" w:hint="eastAsia"/>
                <w:b/>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方案技术合理，措施全面具有针对性得</w:t>
            </w:r>
            <w:r>
              <w:rPr>
                <w:rFonts w:ascii="仿宋" w:eastAsia="仿宋" w:hAnsi="仿宋" w:cs="仿宋" w:hint="eastAsia"/>
                <w:sz w:val="24"/>
              </w:rPr>
              <w:t xml:space="preserve"> 7-10 </w:t>
            </w:r>
            <w:r>
              <w:rPr>
                <w:rFonts w:ascii="仿宋" w:eastAsia="仿宋" w:hAnsi="仿宋" w:cs="仿宋" w:hint="eastAsia"/>
                <w:sz w:val="24"/>
              </w:rPr>
              <w:t>分；</w:t>
            </w:r>
          </w:p>
          <w:p w:rsidR="0067729B" w:rsidRDefault="00CB1B18">
            <w:pPr>
              <w:pStyle w:val="TableParagraph"/>
              <w:spacing w:before="91" w:line="480" w:lineRule="exact"/>
              <w:ind w:firstLineChars="200" w:firstLine="480"/>
              <w:rPr>
                <w:rFonts w:ascii="仿宋" w:eastAsia="仿宋" w:hAnsi="仿宋" w:cs="仿宋"/>
                <w:sz w:val="24"/>
              </w:rPr>
            </w:pPr>
            <w:r>
              <w:rPr>
                <w:rFonts w:ascii="仿宋" w:eastAsia="仿宋" w:hAnsi="仿宋" w:cs="仿宋" w:hint="eastAsia"/>
                <w:sz w:val="24"/>
              </w:rPr>
              <w:t>方案技术基本合理，措施较全面，针对性一般，得</w:t>
            </w:r>
            <w:r>
              <w:rPr>
                <w:rFonts w:ascii="仿宋" w:eastAsia="仿宋" w:hAnsi="仿宋" w:cs="仿宋" w:hint="eastAsia"/>
                <w:sz w:val="24"/>
              </w:rPr>
              <w:t xml:space="preserve"> 4-6 </w:t>
            </w:r>
            <w:r>
              <w:rPr>
                <w:rFonts w:ascii="仿宋" w:eastAsia="仿宋" w:hAnsi="仿宋" w:cs="仿宋" w:hint="eastAsia"/>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方案技术合理性较差，措施不全面，针对性较差，得</w:t>
            </w:r>
            <w:r>
              <w:rPr>
                <w:rFonts w:ascii="仿宋" w:eastAsia="仿宋" w:hAnsi="仿宋" w:cs="仿宋" w:hint="eastAsia"/>
                <w:sz w:val="24"/>
              </w:rPr>
              <w:t xml:space="preserve"> 1-3 </w:t>
            </w:r>
            <w:r>
              <w:rPr>
                <w:rFonts w:ascii="仿宋" w:eastAsia="仿宋" w:hAnsi="仿宋" w:cs="仿宋" w:hint="eastAsia"/>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p w:rsidR="0067729B" w:rsidRDefault="00CB1B18">
            <w:pPr>
              <w:pStyle w:val="TableParagraph"/>
              <w:spacing w:before="91" w:line="480" w:lineRule="exac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、项目部人员组成设置（</w:t>
            </w:r>
            <w:r>
              <w:rPr>
                <w:rFonts w:ascii="仿宋" w:eastAsia="仿宋" w:hAnsi="仿宋" w:cs="仿宋"/>
                <w:b/>
                <w:sz w:val="24"/>
              </w:rPr>
              <w:t>8</w:t>
            </w:r>
            <w:r>
              <w:rPr>
                <w:rFonts w:ascii="仿宋" w:eastAsia="仿宋" w:hAnsi="仿宋" w:cs="仿宋" w:hint="eastAsia"/>
                <w:b/>
                <w:sz w:val="24"/>
              </w:rPr>
              <w:t>分）</w:t>
            </w:r>
          </w:p>
          <w:p w:rsidR="0067729B" w:rsidRDefault="00CB1B18">
            <w:pPr>
              <w:pStyle w:val="TableParagraph"/>
              <w:spacing w:before="94" w:line="480" w:lineRule="exact"/>
              <w:ind w:right="454" w:firstLineChars="200" w:firstLine="480"/>
              <w:rPr>
                <w:rFonts w:ascii="仿宋" w:eastAsia="仿宋" w:hAnsi="仿宋" w:cs="仿宋"/>
                <w:sz w:val="24"/>
              </w:rPr>
            </w:pPr>
            <w:r>
              <w:rPr>
                <w:rFonts w:ascii="仿宋" w:eastAsia="仿宋" w:hAnsi="仿宋" w:cs="仿宋" w:hint="eastAsia"/>
                <w:sz w:val="24"/>
              </w:rPr>
              <w:t>依据提供的项目人员组成的数量、专业配置横向比较，综合赋分。项目部人员组成合理、健全得</w:t>
            </w:r>
            <w:r>
              <w:rPr>
                <w:rFonts w:ascii="仿宋" w:eastAsia="仿宋" w:hAnsi="仿宋" w:cs="仿宋" w:hint="eastAsia"/>
                <w:sz w:val="24"/>
              </w:rPr>
              <w:t xml:space="preserve"> 6-8 </w:t>
            </w:r>
            <w:r>
              <w:rPr>
                <w:rFonts w:ascii="仿宋" w:eastAsia="仿宋" w:hAnsi="仿宋" w:cs="仿宋" w:hint="eastAsia"/>
                <w:sz w:val="24"/>
              </w:rPr>
              <w:t>分；</w:t>
            </w:r>
          </w:p>
          <w:p w:rsidR="0067729B" w:rsidRDefault="00CB1B18">
            <w:pPr>
              <w:pStyle w:val="TableParagraph"/>
              <w:spacing w:line="480" w:lineRule="exact"/>
              <w:ind w:firstLineChars="200" w:firstLine="464"/>
              <w:rPr>
                <w:rFonts w:ascii="仿宋" w:eastAsia="仿宋" w:hAnsi="仿宋" w:cs="仿宋"/>
                <w:sz w:val="24"/>
              </w:rPr>
            </w:pPr>
            <w:r>
              <w:rPr>
                <w:rFonts w:ascii="仿宋" w:eastAsia="仿宋" w:hAnsi="仿宋" w:cs="仿宋" w:hint="eastAsia"/>
                <w:spacing w:val="-4"/>
                <w:sz w:val="24"/>
              </w:rPr>
              <w:t>项目部人员组成基本合理、基本健全得</w:t>
            </w:r>
            <w:r>
              <w:rPr>
                <w:rFonts w:ascii="仿宋" w:eastAsia="仿宋" w:hAnsi="仿宋" w:cs="仿宋" w:hint="eastAsia"/>
                <w:spacing w:val="-4"/>
                <w:sz w:val="24"/>
              </w:rPr>
              <w:t xml:space="preserve"> </w:t>
            </w:r>
            <w:r>
              <w:rPr>
                <w:rFonts w:ascii="仿宋" w:eastAsia="仿宋" w:hAnsi="仿宋" w:cs="仿宋" w:hint="eastAsia"/>
                <w:sz w:val="24"/>
              </w:rPr>
              <w:t>3-5</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before="93" w:line="480" w:lineRule="exact"/>
              <w:ind w:firstLineChars="200" w:firstLine="464"/>
              <w:rPr>
                <w:rFonts w:ascii="仿宋" w:eastAsia="仿宋" w:hAnsi="仿宋" w:cs="仿宋"/>
                <w:sz w:val="24"/>
              </w:rPr>
            </w:pPr>
            <w:r>
              <w:rPr>
                <w:rFonts w:ascii="仿宋" w:eastAsia="仿宋" w:hAnsi="仿宋" w:cs="仿宋" w:hint="eastAsia"/>
                <w:spacing w:val="-4"/>
                <w:sz w:val="24"/>
              </w:rPr>
              <w:t>项目部人员组成不合理、人员不健全得</w:t>
            </w:r>
            <w:r>
              <w:rPr>
                <w:rFonts w:ascii="仿宋" w:eastAsia="仿宋" w:hAnsi="仿宋" w:cs="仿宋" w:hint="eastAsia"/>
                <w:spacing w:val="-4"/>
                <w:sz w:val="24"/>
              </w:rPr>
              <w:t xml:space="preserve"> </w:t>
            </w:r>
            <w:r>
              <w:rPr>
                <w:rFonts w:ascii="仿宋" w:eastAsia="仿宋" w:hAnsi="仿宋" w:cs="仿宋" w:hint="eastAsia"/>
                <w:sz w:val="24"/>
              </w:rPr>
              <w:t>1-2</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p w:rsidR="0067729B" w:rsidRDefault="00CB1B18">
            <w:pPr>
              <w:pStyle w:val="TableParagraph"/>
              <w:spacing w:before="91" w:line="480" w:lineRule="exac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、质量管理体系与措施（</w:t>
            </w:r>
            <w:r>
              <w:rPr>
                <w:rFonts w:ascii="仿宋" w:eastAsia="仿宋" w:hAnsi="仿宋" w:cs="仿宋"/>
                <w:b/>
                <w:sz w:val="24"/>
              </w:rPr>
              <w:t>10</w:t>
            </w:r>
            <w:r>
              <w:rPr>
                <w:rFonts w:ascii="仿宋" w:eastAsia="仿宋" w:hAnsi="仿宋" w:cs="仿宋" w:hint="eastAsia"/>
                <w:b/>
                <w:sz w:val="24"/>
              </w:rPr>
              <w:t>分）</w:t>
            </w:r>
          </w:p>
        </w:tc>
      </w:tr>
    </w:tbl>
    <w:p w:rsidR="0067729B" w:rsidRDefault="0067729B">
      <w:pPr>
        <w:tabs>
          <w:tab w:val="left" w:pos="-94"/>
          <w:tab w:val="left" w:pos="1620"/>
        </w:tabs>
        <w:adjustRightInd w:val="0"/>
        <w:spacing w:line="360" w:lineRule="auto"/>
        <w:ind w:leftChars="11" w:left="23"/>
        <w:jc w:val="center"/>
        <w:textAlignment w:val="baseline"/>
        <w:rPr>
          <w:rFonts w:ascii="仿宋" w:eastAsia="仿宋" w:hAnsi="仿宋" w:cs="仿宋"/>
          <w:b/>
          <w:szCs w:val="21"/>
        </w:rPr>
      </w:pPr>
    </w:p>
    <w:tbl>
      <w:tblPr>
        <w:tblW w:w="9177" w:type="dxa"/>
        <w:tblInd w:w="3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954"/>
        <w:gridCol w:w="801"/>
        <w:gridCol w:w="7422"/>
      </w:tblGrid>
      <w:tr w:rsidR="0067729B">
        <w:trPr>
          <w:trHeight w:val="4046"/>
        </w:trPr>
        <w:tc>
          <w:tcPr>
            <w:tcW w:w="954"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0"/>
              <w:rPr>
                <w:rFonts w:ascii="仿宋" w:eastAsia="仿宋" w:hAnsi="仿宋" w:cs="仿宋"/>
                <w:sz w:val="24"/>
              </w:rPr>
            </w:pPr>
          </w:p>
        </w:tc>
        <w:tc>
          <w:tcPr>
            <w:tcW w:w="801"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0"/>
              <w:rPr>
                <w:rFonts w:ascii="仿宋" w:eastAsia="仿宋" w:hAnsi="仿宋" w:cs="仿宋"/>
                <w:sz w:val="24"/>
              </w:rPr>
            </w:pPr>
          </w:p>
        </w:tc>
        <w:tc>
          <w:tcPr>
            <w:tcW w:w="7422"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80" w:line="480" w:lineRule="exact"/>
              <w:ind w:right="-130" w:firstLineChars="200" w:firstLine="464"/>
              <w:rPr>
                <w:rFonts w:ascii="仿宋" w:eastAsia="仿宋" w:hAnsi="仿宋" w:cs="仿宋"/>
                <w:sz w:val="24"/>
              </w:rPr>
            </w:pPr>
            <w:r>
              <w:rPr>
                <w:rFonts w:ascii="仿宋" w:eastAsia="仿宋" w:hAnsi="仿宋" w:cs="仿宋" w:hint="eastAsia"/>
                <w:spacing w:val="-4"/>
                <w:sz w:val="24"/>
              </w:rPr>
              <w:t>质量管理体系全面、可操作性强，质量管理职责明确、分工清晰，材料</w:t>
            </w:r>
            <w:r>
              <w:rPr>
                <w:rFonts w:ascii="仿宋" w:eastAsia="仿宋" w:hAnsi="仿宋" w:cs="仿宋" w:hint="eastAsia"/>
                <w:spacing w:val="-16"/>
                <w:sz w:val="24"/>
              </w:rPr>
              <w:t>采购</w:t>
            </w:r>
            <w:r>
              <w:rPr>
                <w:rFonts w:ascii="仿宋" w:eastAsia="仿宋" w:hAnsi="仿宋" w:cs="仿宋" w:hint="eastAsia"/>
                <w:spacing w:val="-16"/>
                <w:sz w:val="24"/>
              </w:rPr>
              <w:t xml:space="preserve"> </w:t>
            </w:r>
            <w:r>
              <w:rPr>
                <w:rFonts w:ascii="仿宋" w:eastAsia="仿宋" w:hAnsi="仿宋" w:cs="仿宋" w:hint="eastAsia"/>
                <w:spacing w:val="-16"/>
                <w:sz w:val="24"/>
              </w:rPr>
              <w:t>满足质量要求，质量过程控制健全，质量管理措施完善得</w:t>
            </w:r>
            <w:r>
              <w:rPr>
                <w:rFonts w:ascii="仿宋" w:eastAsia="仿宋" w:hAnsi="仿宋" w:cs="仿宋" w:hint="eastAsia"/>
                <w:spacing w:val="-16"/>
                <w:sz w:val="24"/>
              </w:rPr>
              <w:t xml:space="preserve"> </w:t>
            </w:r>
            <w:r>
              <w:rPr>
                <w:rFonts w:ascii="仿宋" w:eastAsia="仿宋" w:hAnsi="仿宋" w:cs="仿宋" w:hint="eastAsia"/>
                <w:sz w:val="24"/>
              </w:rPr>
              <w:t>7-10</w:t>
            </w:r>
            <w:r>
              <w:rPr>
                <w:rFonts w:ascii="仿宋" w:eastAsia="仿宋" w:hAnsi="仿宋" w:cs="仿宋" w:hint="eastAsia"/>
                <w:spacing w:val="-20"/>
                <w:sz w:val="24"/>
              </w:rPr>
              <w:t xml:space="preserve"> </w:t>
            </w:r>
            <w:r>
              <w:rPr>
                <w:rFonts w:ascii="仿宋" w:eastAsia="仿宋" w:hAnsi="仿宋" w:cs="仿宋" w:hint="eastAsia"/>
                <w:spacing w:val="-20"/>
                <w:sz w:val="24"/>
              </w:rPr>
              <w:t>分；</w:t>
            </w:r>
            <w:r>
              <w:rPr>
                <w:rFonts w:ascii="仿宋" w:eastAsia="仿宋" w:hAnsi="仿宋" w:cs="仿宋" w:hint="eastAsia"/>
                <w:spacing w:val="-20"/>
                <w:sz w:val="24"/>
              </w:rPr>
              <w:t xml:space="preserve"> </w:t>
            </w:r>
            <w:r>
              <w:rPr>
                <w:rFonts w:ascii="仿宋" w:eastAsia="仿宋" w:hAnsi="仿宋" w:cs="仿宋" w:hint="eastAsia"/>
                <w:spacing w:val="-19"/>
                <w:sz w:val="24"/>
              </w:rPr>
              <w:t>质量管理体系较全面、有可操作性，质量管理职责较明确、分工较清晰，</w:t>
            </w:r>
            <w:r>
              <w:rPr>
                <w:rFonts w:ascii="仿宋" w:eastAsia="仿宋" w:hAnsi="仿宋" w:cs="仿宋" w:hint="eastAsia"/>
                <w:spacing w:val="-19"/>
                <w:sz w:val="24"/>
              </w:rPr>
              <w:t xml:space="preserve"> </w:t>
            </w:r>
            <w:r>
              <w:rPr>
                <w:rFonts w:ascii="仿宋" w:eastAsia="仿宋" w:hAnsi="仿宋" w:cs="仿宋" w:hint="eastAsia"/>
                <w:spacing w:val="-2"/>
                <w:sz w:val="24"/>
              </w:rPr>
              <w:t>材料采购基本满足质量要求，质量过程控制基本健全，质量管理措施基</w:t>
            </w:r>
            <w:r>
              <w:rPr>
                <w:rFonts w:ascii="仿宋" w:eastAsia="仿宋" w:hAnsi="仿宋" w:cs="仿宋" w:hint="eastAsia"/>
                <w:spacing w:val="-14"/>
                <w:sz w:val="24"/>
              </w:rPr>
              <w:t>本完善得</w:t>
            </w:r>
            <w:r>
              <w:rPr>
                <w:rFonts w:ascii="仿宋" w:eastAsia="仿宋" w:hAnsi="仿宋" w:cs="仿宋" w:hint="eastAsia"/>
                <w:spacing w:val="-14"/>
                <w:sz w:val="24"/>
              </w:rPr>
              <w:t xml:space="preserve"> </w:t>
            </w:r>
            <w:r>
              <w:rPr>
                <w:rFonts w:ascii="仿宋" w:eastAsia="仿宋" w:hAnsi="仿宋" w:cs="仿宋" w:hint="eastAsia"/>
                <w:sz w:val="24"/>
              </w:rPr>
              <w:t>4-6</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before="3" w:line="480" w:lineRule="exact"/>
              <w:ind w:right="-130" w:firstLineChars="200" w:firstLine="436"/>
              <w:rPr>
                <w:rFonts w:ascii="仿宋" w:eastAsia="仿宋" w:hAnsi="仿宋" w:cs="仿宋"/>
                <w:sz w:val="24"/>
              </w:rPr>
            </w:pPr>
            <w:r>
              <w:rPr>
                <w:rFonts w:ascii="仿宋" w:eastAsia="仿宋" w:hAnsi="仿宋" w:cs="仿宋" w:hint="eastAsia"/>
                <w:spacing w:val="-11"/>
                <w:sz w:val="24"/>
              </w:rPr>
              <w:t>质量管理体系不全面、可操作性差，质量管理职责不明确、分工不清晰，</w:t>
            </w:r>
            <w:r>
              <w:rPr>
                <w:rFonts w:ascii="仿宋" w:eastAsia="仿宋" w:hAnsi="仿宋" w:cs="仿宋" w:hint="eastAsia"/>
                <w:spacing w:val="-11"/>
                <w:sz w:val="24"/>
              </w:rPr>
              <w:t xml:space="preserve"> </w:t>
            </w:r>
            <w:r>
              <w:rPr>
                <w:rFonts w:ascii="仿宋" w:eastAsia="仿宋" w:hAnsi="仿宋" w:cs="仿宋" w:hint="eastAsia"/>
                <w:spacing w:val="-2"/>
                <w:sz w:val="24"/>
              </w:rPr>
              <w:t>材料采购不能满足质量要求，质量过程控制不健全，质量管理措施不完</w:t>
            </w:r>
            <w:r>
              <w:rPr>
                <w:rFonts w:ascii="仿宋" w:eastAsia="仿宋" w:hAnsi="仿宋" w:cs="仿宋" w:hint="eastAsia"/>
                <w:spacing w:val="-22"/>
                <w:sz w:val="24"/>
              </w:rPr>
              <w:t>善得</w:t>
            </w:r>
            <w:r>
              <w:rPr>
                <w:rFonts w:ascii="仿宋" w:eastAsia="仿宋" w:hAnsi="仿宋" w:cs="仿宋" w:hint="eastAsia"/>
                <w:spacing w:val="-22"/>
                <w:sz w:val="24"/>
              </w:rPr>
              <w:t xml:space="preserve"> </w:t>
            </w:r>
            <w:r>
              <w:rPr>
                <w:rFonts w:ascii="仿宋" w:eastAsia="仿宋" w:hAnsi="仿宋" w:cs="仿宋" w:hint="eastAsia"/>
                <w:sz w:val="24"/>
              </w:rPr>
              <w:t>1-3</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p w:rsidR="0067729B" w:rsidRDefault="00CB1B18">
            <w:pPr>
              <w:pStyle w:val="TableParagraph"/>
              <w:spacing w:before="91" w:line="480" w:lineRule="exac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、安全管理体系与措施（</w:t>
            </w:r>
            <w:r>
              <w:rPr>
                <w:rFonts w:ascii="仿宋" w:eastAsia="仿宋" w:hAnsi="仿宋" w:cs="仿宋"/>
                <w:b/>
                <w:sz w:val="24"/>
              </w:rPr>
              <w:t>10</w:t>
            </w:r>
            <w:r>
              <w:rPr>
                <w:rFonts w:ascii="仿宋" w:eastAsia="仿宋" w:hAnsi="仿宋" w:cs="仿宋" w:hint="eastAsia"/>
                <w:b/>
                <w:sz w:val="24"/>
              </w:rPr>
              <w:t>分）</w:t>
            </w:r>
          </w:p>
          <w:p w:rsidR="0067729B" w:rsidRDefault="00CB1B18">
            <w:pPr>
              <w:pStyle w:val="TableParagraph"/>
              <w:spacing w:before="94" w:line="480" w:lineRule="exact"/>
              <w:ind w:right="-15" w:firstLineChars="200" w:firstLine="468"/>
              <w:rPr>
                <w:rFonts w:ascii="仿宋" w:eastAsia="仿宋" w:hAnsi="仿宋" w:cs="仿宋"/>
                <w:sz w:val="24"/>
              </w:rPr>
            </w:pPr>
            <w:r>
              <w:rPr>
                <w:rFonts w:ascii="仿宋" w:eastAsia="仿宋" w:hAnsi="仿宋" w:cs="仿宋" w:hint="eastAsia"/>
                <w:spacing w:val="-3"/>
                <w:sz w:val="24"/>
              </w:rPr>
              <w:t>安全管理体系健全，管理职责明确，安全管理措施可行性强，安全管理</w:t>
            </w:r>
            <w:r>
              <w:rPr>
                <w:rFonts w:ascii="仿宋" w:eastAsia="仿宋" w:hAnsi="仿宋" w:cs="仿宋" w:hint="eastAsia"/>
                <w:spacing w:val="-12"/>
                <w:sz w:val="24"/>
              </w:rPr>
              <w:t>经费有保障得</w:t>
            </w:r>
            <w:r>
              <w:rPr>
                <w:rFonts w:ascii="仿宋" w:eastAsia="仿宋" w:hAnsi="仿宋" w:cs="仿宋" w:hint="eastAsia"/>
                <w:spacing w:val="-12"/>
                <w:sz w:val="24"/>
              </w:rPr>
              <w:t xml:space="preserve"> </w:t>
            </w:r>
            <w:r>
              <w:rPr>
                <w:rFonts w:ascii="仿宋" w:eastAsia="仿宋" w:hAnsi="仿宋" w:cs="仿宋" w:hint="eastAsia"/>
                <w:sz w:val="24"/>
              </w:rPr>
              <w:t>7-10</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line="480" w:lineRule="exact"/>
              <w:ind w:right="-130" w:firstLineChars="200" w:firstLine="436"/>
              <w:rPr>
                <w:rFonts w:ascii="仿宋" w:eastAsia="仿宋" w:hAnsi="仿宋" w:cs="仿宋"/>
                <w:sz w:val="24"/>
              </w:rPr>
            </w:pPr>
            <w:r>
              <w:rPr>
                <w:rFonts w:ascii="仿宋" w:eastAsia="仿宋" w:hAnsi="仿宋" w:cs="仿宋" w:hint="eastAsia"/>
                <w:spacing w:val="-11"/>
                <w:sz w:val="24"/>
              </w:rPr>
              <w:t>安全管理体系基本健全，管理职责基本明确，安全管理措施具有可行性，</w:t>
            </w:r>
            <w:r>
              <w:rPr>
                <w:rFonts w:ascii="仿宋" w:eastAsia="仿宋" w:hAnsi="仿宋" w:cs="仿宋" w:hint="eastAsia"/>
                <w:spacing w:val="-11"/>
                <w:sz w:val="24"/>
              </w:rPr>
              <w:t xml:space="preserve"> </w:t>
            </w:r>
            <w:r>
              <w:rPr>
                <w:rFonts w:ascii="仿宋" w:eastAsia="仿宋" w:hAnsi="仿宋" w:cs="仿宋" w:hint="eastAsia"/>
                <w:spacing w:val="-15"/>
                <w:sz w:val="24"/>
              </w:rPr>
              <w:t>安全管理经费基本有保障得</w:t>
            </w:r>
            <w:r>
              <w:rPr>
                <w:rFonts w:ascii="仿宋" w:eastAsia="仿宋" w:hAnsi="仿宋" w:cs="仿宋" w:hint="eastAsia"/>
                <w:spacing w:val="-15"/>
                <w:sz w:val="24"/>
              </w:rPr>
              <w:t xml:space="preserve"> </w:t>
            </w:r>
            <w:r>
              <w:rPr>
                <w:rFonts w:ascii="仿宋" w:eastAsia="仿宋" w:hAnsi="仿宋" w:cs="仿宋" w:hint="eastAsia"/>
                <w:sz w:val="24"/>
              </w:rPr>
              <w:t>4-6</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before="1" w:line="480" w:lineRule="exact"/>
              <w:ind w:right="-15" w:firstLineChars="200" w:firstLine="468"/>
              <w:rPr>
                <w:rFonts w:ascii="仿宋" w:eastAsia="仿宋" w:hAnsi="仿宋" w:cs="仿宋"/>
                <w:sz w:val="24"/>
              </w:rPr>
            </w:pPr>
            <w:r>
              <w:rPr>
                <w:rFonts w:ascii="仿宋" w:eastAsia="仿宋" w:hAnsi="仿宋" w:cs="仿宋" w:hint="eastAsia"/>
                <w:spacing w:val="-3"/>
                <w:sz w:val="24"/>
              </w:rPr>
              <w:t>安全管理体系不健全，管理职责不明确，安全管理措施可行性差，安全</w:t>
            </w:r>
            <w:r>
              <w:rPr>
                <w:rFonts w:ascii="仿宋" w:eastAsia="仿宋" w:hAnsi="仿宋" w:cs="仿宋" w:hint="eastAsia"/>
                <w:spacing w:val="-9"/>
                <w:sz w:val="24"/>
              </w:rPr>
              <w:t>管理</w:t>
            </w:r>
            <w:r>
              <w:rPr>
                <w:rFonts w:ascii="仿宋" w:eastAsia="仿宋" w:hAnsi="仿宋" w:cs="仿宋" w:hint="eastAsia"/>
                <w:spacing w:val="-9"/>
                <w:sz w:val="24"/>
              </w:rPr>
              <w:t xml:space="preserve"> </w:t>
            </w:r>
            <w:r>
              <w:rPr>
                <w:rFonts w:ascii="仿宋" w:eastAsia="仿宋" w:hAnsi="仿宋" w:cs="仿宋" w:hint="eastAsia"/>
                <w:spacing w:val="-9"/>
                <w:sz w:val="24"/>
              </w:rPr>
              <w:t>经费无保障得</w:t>
            </w:r>
            <w:r>
              <w:rPr>
                <w:rFonts w:ascii="仿宋" w:eastAsia="仿宋" w:hAnsi="仿宋" w:cs="仿宋" w:hint="eastAsia"/>
                <w:spacing w:val="-9"/>
                <w:sz w:val="24"/>
              </w:rPr>
              <w:t xml:space="preserve"> </w:t>
            </w:r>
            <w:r>
              <w:rPr>
                <w:rFonts w:ascii="仿宋" w:eastAsia="仿宋" w:hAnsi="仿宋" w:cs="仿宋" w:hint="eastAsia"/>
                <w:sz w:val="24"/>
              </w:rPr>
              <w:t>1-3</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p w:rsidR="0067729B" w:rsidRDefault="00CB1B18">
            <w:pPr>
              <w:pStyle w:val="TableParagraph"/>
              <w:spacing w:before="94" w:line="480" w:lineRule="exac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、环境保护管理体系与措施（</w:t>
            </w:r>
            <w:r>
              <w:rPr>
                <w:rFonts w:ascii="仿宋" w:eastAsia="仿宋" w:hAnsi="仿宋" w:cs="仿宋"/>
                <w:b/>
                <w:sz w:val="24"/>
              </w:rPr>
              <w:t>8</w:t>
            </w:r>
            <w:r>
              <w:rPr>
                <w:rFonts w:ascii="仿宋" w:eastAsia="仿宋" w:hAnsi="仿宋" w:cs="仿宋" w:hint="eastAsia"/>
                <w:b/>
                <w:sz w:val="24"/>
              </w:rPr>
              <w:t>分）</w:t>
            </w:r>
          </w:p>
          <w:p w:rsidR="0067729B" w:rsidRDefault="00CB1B18">
            <w:pPr>
              <w:pStyle w:val="TableParagraph"/>
              <w:spacing w:before="91" w:line="480" w:lineRule="exact"/>
              <w:ind w:firstLineChars="200" w:firstLine="480"/>
              <w:rPr>
                <w:rFonts w:ascii="仿宋" w:eastAsia="仿宋" w:hAnsi="仿宋" w:cs="仿宋"/>
                <w:sz w:val="24"/>
              </w:rPr>
            </w:pPr>
            <w:r>
              <w:rPr>
                <w:rFonts w:ascii="仿宋" w:eastAsia="仿宋" w:hAnsi="仿宋" w:cs="仿宋" w:hint="eastAsia"/>
                <w:sz w:val="24"/>
              </w:rPr>
              <w:t>环境保护管理体系健全，技术及管理措施可行性强得</w:t>
            </w:r>
            <w:r>
              <w:rPr>
                <w:rFonts w:ascii="仿宋" w:eastAsia="仿宋" w:hAnsi="仿宋" w:cs="仿宋" w:hint="eastAsia"/>
                <w:sz w:val="24"/>
              </w:rPr>
              <w:t xml:space="preserve"> 6-8 </w:t>
            </w:r>
            <w:r>
              <w:rPr>
                <w:rFonts w:ascii="仿宋" w:eastAsia="仿宋" w:hAnsi="仿宋" w:cs="仿宋" w:hint="eastAsia"/>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环境保护管理体系基本健全，技术及管理措施具有可行性得</w:t>
            </w:r>
            <w:r>
              <w:rPr>
                <w:rFonts w:ascii="仿宋" w:eastAsia="仿宋" w:hAnsi="仿宋" w:cs="仿宋" w:hint="eastAsia"/>
                <w:sz w:val="24"/>
              </w:rPr>
              <w:t xml:space="preserve"> 3-5 </w:t>
            </w:r>
            <w:r>
              <w:rPr>
                <w:rFonts w:ascii="仿宋" w:eastAsia="仿宋" w:hAnsi="仿宋" w:cs="仿宋" w:hint="eastAsia"/>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环境保护管理体系不健全，技术及管理措施可行性差得</w:t>
            </w:r>
            <w:r>
              <w:rPr>
                <w:rFonts w:ascii="仿宋" w:eastAsia="仿宋" w:hAnsi="仿宋" w:cs="仿宋" w:hint="eastAsia"/>
                <w:sz w:val="24"/>
              </w:rPr>
              <w:t xml:space="preserve"> 1-2 </w:t>
            </w:r>
            <w:r>
              <w:rPr>
                <w:rFonts w:ascii="仿宋" w:eastAsia="仿宋" w:hAnsi="仿宋" w:cs="仿宋" w:hint="eastAsia"/>
                <w:sz w:val="24"/>
              </w:rPr>
              <w:t>分；</w:t>
            </w:r>
          </w:p>
          <w:p w:rsidR="0067729B" w:rsidRDefault="00CB1B18">
            <w:pPr>
              <w:pStyle w:val="TableParagraph"/>
              <w:spacing w:before="91"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p w:rsidR="0067729B" w:rsidRDefault="00CB1B18">
            <w:pPr>
              <w:pStyle w:val="TableParagraph"/>
              <w:spacing w:before="93" w:line="480" w:lineRule="exac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、工程进度计划与措施（</w:t>
            </w:r>
            <w:r>
              <w:rPr>
                <w:rFonts w:ascii="仿宋" w:eastAsia="仿宋" w:hAnsi="仿宋" w:cs="仿宋"/>
                <w:b/>
                <w:sz w:val="24"/>
              </w:rPr>
              <w:t>8</w:t>
            </w:r>
            <w:r>
              <w:rPr>
                <w:rFonts w:ascii="仿宋" w:eastAsia="仿宋" w:hAnsi="仿宋" w:cs="仿宋" w:hint="eastAsia"/>
                <w:b/>
                <w:sz w:val="24"/>
              </w:rPr>
              <w:t>分）</w:t>
            </w:r>
          </w:p>
          <w:p w:rsidR="0067729B" w:rsidRDefault="00CB1B18">
            <w:pPr>
              <w:pStyle w:val="TableParagraph"/>
              <w:spacing w:before="94" w:line="480" w:lineRule="exact"/>
              <w:ind w:right="-15" w:firstLineChars="200" w:firstLine="468"/>
              <w:rPr>
                <w:rFonts w:ascii="仿宋" w:eastAsia="仿宋" w:hAnsi="仿宋" w:cs="仿宋"/>
                <w:sz w:val="24"/>
              </w:rPr>
            </w:pPr>
            <w:r>
              <w:rPr>
                <w:rFonts w:ascii="仿宋" w:eastAsia="仿宋" w:hAnsi="仿宋" w:cs="仿宋" w:hint="eastAsia"/>
                <w:spacing w:val="-3"/>
                <w:sz w:val="24"/>
              </w:rPr>
              <w:t>进度计划满足要求，进度控制措施完善，进度计划保证措施可行，进度</w:t>
            </w:r>
            <w:r>
              <w:rPr>
                <w:rFonts w:ascii="仿宋" w:eastAsia="仿宋" w:hAnsi="仿宋" w:cs="仿宋" w:hint="eastAsia"/>
                <w:spacing w:val="-7"/>
                <w:sz w:val="24"/>
              </w:rPr>
              <w:t>计划网络图或横道图合理完善得</w:t>
            </w:r>
            <w:r>
              <w:rPr>
                <w:rFonts w:ascii="仿宋" w:eastAsia="仿宋" w:hAnsi="仿宋" w:cs="仿宋" w:hint="eastAsia"/>
                <w:spacing w:val="-7"/>
                <w:sz w:val="24"/>
              </w:rPr>
              <w:t xml:space="preserve"> </w:t>
            </w:r>
            <w:r>
              <w:rPr>
                <w:rFonts w:ascii="仿宋" w:eastAsia="仿宋" w:hAnsi="仿宋" w:cs="仿宋" w:hint="eastAsia"/>
                <w:sz w:val="24"/>
              </w:rPr>
              <w:t>6-8</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line="480" w:lineRule="exact"/>
              <w:ind w:right="-15" w:firstLineChars="200" w:firstLine="472"/>
              <w:rPr>
                <w:rFonts w:ascii="仿宋" w:eastAsia="仿宋" w:hAnsi="仿宋" w:cs="仿宋"/>
                <w:sz w:val="24"/>
              </w:rPr>
            </w:pPr>
            <w:r>
              <w:rPr>
                <w:rFonts w:ascii="仿宋" w:eastAsia="仿宋" w:hAnsi="仿宋" w:cs="仿宋" w:hint="eastAsia"/>
                <w:spacing w:val="-2"/>
                <w:sz w:val="24"/>
              </w:rPr>
              <w:t>进度计划基本满足要求，进度控制措施基本完善，进度计划保证措施基</w:t>
            </w:r>
            <w:r>
              <w:rPr>
                <w:rFonts w:ascii="仿宋" w:eastAsia="仿宋" w:hAnsi="仿宋" w:cs="仿宋" w:hint="eastAsia"/>
                <w:spacing w:val="-5"/>
                <w:sz w:val="24"/>
              </w:rPr>
              <w:t>本可行，进度计划网络图或横道图基本合理完善得</w:t>
            </w:r>
            <w:r>
              <w:rPr>
                <w:rFonts w:ascii="仿宋" w:eastAsia="仿宋" w:hAnsi="仿宋" w:cs="仿宋" w:hint="eastAsia"/>
                <w:spacing w:val="-5"/>
                <w:sz w:val="24"/>
              </w:rPr>
              <w:t xml:space="preserve"> </w:t>
            </w:r>
            <w:r>
              <w:rPr>
                <w:rFonts w:ascii="仿宋" w:eastAsia="仿宋" w:hAnsi="仿宋" w:cs="仿宋" w:hint="eastAsia"/>
                <w:sz w:val="24"/>
              </w:rPr>
              <w:t>3-5</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line="480" w:lineRule="exact"/>
              <w:ind w:right="-15" w:firstLineChars="200" w:firstLine="472"/>
              <w:rPr>
                <w:rFonts w:ascii="仿宋" w:eastAsia="仿宋" w:hAnsi="仿宋" w:cs="仿宋"/>
                <w:sz w:val="24"/>
              </w:rPr>
            </w:pPr>
            <w:r>
              <w:rPr>
                <w:rFonts w:ascii="仿宋" w:eastAsia="仿宋" w:hAnsi="仿宋" w:cs="仿宋" w:hint="eastAsia"/>
                <w:spacing w:val="-2"/>
                <w:sz w:val="24"/>
              </w:rPr>
              <w:lastRenderedPageBreak/>
              <w:t>进度计划不能满足要求，进度控制措施不完善，进度计划保证措施不可</w:t>
            </w:r>
            <w:r>
              <w:rPr>
                <w:rFonts w:ascii="仿宋" w:eastAsia="仿宋" w:hAnsi="仿宋" w:cs="仿宋" w:hint="eastAsia"/>
                <w:spacing w:val="-6"/>
                <w:sz w:val="24"/>
              </w:rPr>
              <w:t>行，进度计划网络图或横道图不合理得</w:t>
            </w:r>
            <w:r>
              <w:rPr>
                <w:rFonts w:ascii="仿宋" w:eastAsia="仿宋" w:hAnsi="仿宋" w:cs="仿宋" w:hint="eastAsia"/>
                <w:spacing w:val="-6"/>
                <w:sz w:val="24"/>
              </w:rPr>
              <w:t xml:space="preserve"> </w:t>
            </w:r>
            <w:r>
              <w:rPr>
                <w:rFonts w:ascii="仿宋" w:eastAsia="仿宋" w:hAnsi="仿宋" w:cs="仿宋" w:hint="eastAsia"/>
                <w:sz w:val="24"/>
              </w:rPr>
              <w:t>1-2</w:t>
            </w:r>
            <w:r>
              <w:rPr>
                <w:rFonts w:ascii="仿宋" w:eastAsia="仿宋" w:hAnsi="仿宋" w:cs="仿宋" w:hint="eastAsia"/>
                <w:spacing w:val="-20"/>
                <w:sz w:val="24"/>
              </w:rPr>
              <w:t xml:space="preserve"> </w:t>
            </w:r>
            <w:r>
              <w:rPr>
                <w:rFonts w:ascii="仿宋" w:eastAsia="仿宋" w:hAnsi="仿宋" w:cs="仿宋" w:hint="eastAsia"/>
                <w:spacing w:val="-20"/>
                <w:sz w:val="24"/>
              </w:rPr>
              <w:t>分；</w:t>
            </w:r>
          </w:p>
          <w:p w:rsidR="0067729B" w:rsidRDefault="00CB1B18">
            <w:pPr>
              <w:pStyle w:val="TableParagraph"/>
              <w:spacing w:before="1"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p w:rsidR="0067729B" w:rsidRDefault="00CB1B18">
            <w:pPr>
              <w:pStyle w:val="TableParagraph"/>
              <w:spacing w:before="93" w:line="480" w:lineRule="exac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、施工机械配备和材料投入计划（</w:t>
            </w:r>
            <w:r>
              <w:rPr>
                <w:rFonts w:ascii="仿宋" w:eastAsia="仿宋" w:hAnsi="仿宋" w:cs="仿宋" w:hint="eastAsia"/>
                <w:b/>
                <w:sz w:val="24"/>
              </w:rPr>
              <w:t>5</w:t>
            </w:r>
            <w:r>
              <w:rPr>
                <w:rFonts w:ascii="仿宋" w:eastAsia="仿宋" w:hAnsi="仿宋" w:cs="仿宋" w:hint="eastAsia"/>
                <w:b/>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根据施工进度需求、工作量分配合理得</w:t>
            </w:r>
            <w:r>
              <w:rPr>
                <w:rFonts w:ascii="仿宋" w:eastAsia="仿宋" w:hAnsi="仿宋" w:cs="仿宋" w:hint="eastAsia"/>
                <w:sz w:val="24"/>
              </w:rPr>
              <w:t xml:space="preserve"> 4-5 </w:t>
            </w:r>
            <w:r>
              <w:rPr>
                <w:rFonts w:ascii="仿宋" w:eastAsia="仿宋" w:hAnsi="仿宋" w:cs="仿宋" w:hint="eastAsia"/>
                <w:sz w:val="24"/>
              </w:rPr>
              <w:t>分；</w:t>
            </w:r>
          </w:p>
          <w:p w:rsidR="0067729B" w:rsidRDefault="00CB1B18">
            <w:pPr>
              <w:pStyle w:val="TableParagraph"/>
              <w:spacing w:before="94" w:line="480" w:lineRule="exact"/>
              <w:ind w:firstLineChars="200" w:firstLine="480"/>
              <w:rPr>
                <w:rFonts w:ascii="仿宋" w:eastAsia="仿宋" w:hAnsi="仿宋" w:cs="仿宋"/>
                <w:sz w:val="24"/>
              </w:rPr>
            </w:pPr>
            <w:r>
              <w:rPr>
                <w:rFonts w:ascii="仿宋" w:eastAsia="仿宋" w:hAnsi="仿宋" w:cs="仿宋" w:hint="eastAsia"/>
                <w:sz w:val="24"/>
              </w:rPr>
              <w:t>根据施工进度需求、工作量分配较合理得</w:t>
            </w:r>
            <w:r>
              <w:rPr>
                <w:rFonts w:ascii="仿宋" w:eastAsia="仿宋" w:hAnsi="仿宋" w:cs="仿宋" w:hint="eastAsia"/>
                <w:sz w:val="24"/>
              </w:rPr>
              <w:t xml:space="preserve"> 2-3 </w:t>
            </w:r>
            <w:r>
              <w:rPr>
                <w:rFonts w:ascii="仿宋" w:eastAsia="仿宋" w:hAnsi="仿宋" w:cs="仿宋" w:hint="eastAsia"/>
                <w:sz w:val="24"/>
              </w:rPr>
              <w:t>分；</w:t>
            </w:r>
          </w:p>
          <w:p w:rsidR="0067729B" w:rsidRDefault="00CB1B18">
            <w:pPr>
              <w:pStyle w:val="TableParagraph"/>
              <w:spacing w:before="91" w:line="480" w:lineRule="exact"/>
              <w:ind w:firstLineChars="200" w:firstLine="480"/>
              <w:rPr>
                <w:rFonts w:ascii="仿宋" w:eastAsia="仿宋" w:hAnsi="仿宋" w:cs="仿宋"/>
                <w:sz w:val="24"/>
              </w:rPr>
            </w:pPr>
            <w:r>
              <w:rPr>
                <w:rFonts w:ascii="仿宋" w:eastAsia="仿宋" w:hAnsi="仿宋" w:cs="仿宋" w:hint="eastAsia"/>
                <w:sz w:val="24"/>
              </w:rPr>
              <w:t>根据施工进度需求、工作量分配不合理得</w:t>
            </w:r>
            <w:r>
              <w:rPr>
                <w:rFonts w:ascii="仿宋" w:eastAsia="仿宋" w:hAnsi="仿宋" w:cs="仿宋" w:hint="eastAsia"/>
                <w:sz w:val="24"/>
              </w:rPr>
              <w:t xml:space="preserve"> 1 </w:t>
            </w:r>
            <w:r>
              <w:rPr>
                <w:rFonts w:ascii="仿宋" w:eastAsia="仿宋" w:hAnsi="仿宋" w:cs="仿宋" w:hint="eastAsia"/>
                <w:sz w:val="24"/>
              </w:rPr>
              <w:t>分；</w:t>
            </w:r>
          </w:p>
          <w:p w:rsidR="0067729B" w:rsidRDefault="00CB1B18">
            <w:pPr>
              <w:pStyle w:val="TableParagraph"/>
              <w:spacing w:before="80"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tc>
      </w:tr>
      <w:tr w:rsidR="0067729B">
        <w:trPr>
          <w:trHeight w:val="2400"/>
        </w:trPr>
        <w:tc>
          <w:tcPr>
            <w:tcW w:w="954"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0"/>
              <w:rPr>
                <w:rFonts w:ascii="仿宋" w:eastAsia="仿宋" w:hAnsi="仿宋" w:cs="仿宋"/>
                <w:sz w:val="24"/>
              </w:rPr>
            </w:pPr>
          </w:p>
        </w:tc>
        <w:tc>
          <w:tcPr>
            <w:tcW w:w="801" w:type="dxa"/>
            <w:tcBorders>
              <w:top w:val="single" w:sz="2" w:space="0" w:color="000000"/>
              <w:left w:val="single" w:sz="2" w:space="0" w:color="000000"/>
              <w:bottom w:val="single" w:sz="2" w:space="0" w:color="000000"/>
              <w:right w:val="single" w:sz="2" w:space="0" w:color="000000"/>
            </w:tcBorders>
          </w:tcPr>
          <w:p w:rsidR="0067729B" w:rsidRDefault="0067729B">
            <w:pPr>
              <w:pStyle w:val="TableParagraph"/>
              <w:spacing w:line="480" w:lineRule="exact"/>
              <w:ind w:firstLineChars="200" w:firstLine="480"/>
              <w:rPr>
                <w:rFonts w:ascii="仿宋" w:eastAsia="仿宋" w:hAnsi="仿宋" w:cs="仿宋"/>
                <w:sz w:val="24"/>
              </w:rPr>
            </w:pPr>
          </w:p>
        </w:tc>
        <w:tc>
          <w:tcPr>
            <w:tcW w:w="7422"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93" w:line="480" w:lineRule="exact"/>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、针对本项目的临时性、阶段性工作及突发事件的应急处理方案（</w:t>
            </w:r>
            <w:r>
              <w:rPr>
                <w:rFonts w:ascii="仿宋" w:eastAsia="仿宋" w:hAnsi="仿宋" w:cs="仿宋" w:hint="eastAsia"/>
                <w:b/>
                <w:sz w:val="24"/>
              </w:rPr>
              <w:t>5</w:t>
            </w:r>
            <w:r>
              <w:rPr>
                <w:rFonts w:ascii="仿宋" w:eastAsia="仿宋" w:hAnsi="仿宋" w:cs="仿宋" w:hint="eastAsia"/>
                <w:b/>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根据提供的应急处理考虑全面且操作性强得</w:t>
            </w:r>
            <w:r>
              <w:rPr>
                <w:rFonts w:ascii="仿宋" w:eastAsia="仿宋" w:hAnsi="仿宋" w:cs="仿宋" w:hint="eastAsia"/>
                <w:sz w:val="24"/>
              </w:rPr>
              <w:t xml:space="preserve"> 4-5 </w:t>
            </w:r>
            <w:r>
              <w:rPr>
                <w:rFonts w:ascii="仿宋" w:eastAsia="仿宋" w:hAnsi="仿宋" w:cs="仿宋" w:hint="eastAsia"/>
                <w:sz w:val="24"/>
              </w:rPr>
              <w:t>分；</w:t>
            </w:r>
          </w:p>
          <w:p w:rsidR="0067729B" w:rsidRDefault="00CB1B18">
            <w:pPr>
              <w:pStyle w:val="TableParagraph"/>
              <w:spacing w:line="480" w:lineRule="exact"/>
              <w:ind w:firstLineChars="200" w:firstLine="480"/>
              <w:rPr>
                <w:rFonts w:ascii="仿宋" w:eastAsia="仿宋" w:hAnsi="仿宋" w:cs="仿宋"/>
                <w:sz w:val="24"/>
              </w:rPr>
            </w:pPr>
            <w:r>
              <w:rPr>
                <w:rFonts w:ascii="仿宋" w:eastAsia="仿宋" w:hAnsi="仿宋" w:cs="仿宋" w:hint="eastAsia"/>
                <w:sz w:val="24"/>
              </w:rPr>
              <w:t>根据提供的应急处理考虑较全面具有操作性得</w:t>
            </w:r>
            <w:r>
              <w:rPr>
                <w:rFonts w:ascii="仿宋" w:eastAsia="仿宋" w:hAnsi="仿宋" w:cs="仿宋" w:hint="eastAsia"/>
                <w:sz w:val="24"/>
              </w:rPr>
              <w:t xml:space="preserve"> 2-3 </w:t>
            </w:r>
            <w:r>
              <w:rPr>
                <w:rFonts w:ascii="仿宋" w:eastAsia="仿宋" w:hAnsi="仿宋" w:cs="仿宋" w:hint="eastAsia"/>
                <w:sz w:val="24"/>
              </w:rPr>
              <w:t>分；</w:t>
            </w:r>
          </w:p>
          <w:p w:rsidR="0067729B" w:rsidRDefault="00CB1B18">
            <w:pPr>
              <w:pStyle w:val="TableParagraph"/>
              <w:spacing w:before="93" w:line="480" w:lineRule="exact"/>
              <w:ind w:firstLineChars="200" w:firstLine="480"/>
              <w:rPr>
                <w:rFonts w:ascii="仿宋" w:eastAsia="仿宋" w:hAnsi="仿宋" w:cs="仿宋"/>
                <w:sz w:val="24"/>
              </w:rPr>
            </w:pPr>
            <w:r>
              <w:rPr>
                <w:rFonts w:ascii="仿宋" w:eastAsia="仿宋" w:hAnsi="仿宋" w:cs="仿宋" w:hint="eastAsia"/>
                <w:sz w:val="24"/>
              </w:rPr>
              <w:t>根据提供的应急处理考虑不全面可操作性差得</w:t>
            </w:r>
            <w:r>
              <w:rPr>
                <w:rFonts w:ascii="仿宋" w:eastAsia="仿宋" w:hAnsi="仿宋" w:cs="仿宋" w:hint="eastAsia"/>
                <w:sz w:val="24"/>
              </w:rPr>
              <w:t xml:space="preserve"> 1 </w:t>
            </w:r>
            <w:r>
              <w:rPr>
                <w:rFonts w:ascii="仿宋" w:eastAsia="仿宋" w:hAnsi="仿宋" w:cs="仿宋" w:hint="eastAsia"/>
                <w:sz w:val="24"/>
              </w:rPr>
              <w:t>分；</w:t>
            </w:r>
          </w:p>
          <w:p w:rsidR="0067729B" w:rsidRDefault="00CB1B18">
            <w:pPr>
              <w:pStyle w:val="TableParagraph"/>
              <w:spacing w:before="94" w:line="480" w:lineRule="exact"/>
              <w:ind w:firstLineChars="200" w:firstLine="480"/>
              <w:rPr>
                <w:rFonts w:ascii="仿宋" w:eastAsia="仿宋" w:hAnsi="仿宋" w:cs="仿宋"/>
                <w:sz w:val="24"/>
              </w:rPr>
            </w:pPr>
            <w:r>
              <w:rPr>
                <w:rFonts w:ascii="仿宋" w:eastAsia="仿宋" w:hAnsi="仿宋" w:cs="仿宋" w:hint="eastAsia"/>
                <w:sz w:val="24"/>
              </w:rPr>
              <w:t>未提供的得</w:t>
            </w:r>
            <w:r>
              <w:rPr>
                <w:rFonts w:ascii="仿宋" w:eastAsia="仿宋" w:hAnsi="仿宋" w:cs="仿宋" w:hint="eastAsia"/>
                <w:sz w:val="24"/>
              </w:rPr>
              <w:t xml:space="preserve"> 0 </w:t>
            </w:r>
            <w:r>
              <w:rPr>
                <w:rFonts w:ascii="仿宋" w:eastAsia="仿宋" w:hAnsi="仿宋" w:cs="仿宋" w:hint="eastAsia"/>
                <w:sz w:val="24"/>
              </w:rPr>
              <w:t>分；</w:t>
            </w:r>
          </w:p>
        </w:tc>
      </w:tr>
      <w:tr w:rsidR="0067729B">
        <w:trPr>
          <w:trHeight w:val="1200"/>
        </w:trPr>
        <w:tc>
          <w:tcPr>
            <w:tcW w:w="954"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173" w:line="480" w:lineRule="exact"/>
              <w:rPr>
                <w:rFonts w:ascii="仿宋" w:eastAsia="仿宋" w:hAnsi="仿宋" w:cs="仿宋"/>
                <w:sz w:val="24"/>
              </w:rPr>
            </w:pPr>
            <w:r>
              <w:rPr>
                <w:rFonts w:ascii="仿宋" w:eastAsia="仿宋" w:hAnsi="仿宋" w:cs="仿宋" w:hint="eastAsia"/>
                <w:sz w:val="24"/>
              </w:rPr>
              <w:t>业绩</w:t>
            </w:r>
          </w:p>
        </w:tc>
        <w:tc>
          <w:tcPr>
            <w:tcW w:w="801"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173" w:line="480" w:lineRule="exact"/>
              <w:rPr>
                <w:rFonts w:ascii="仿宋" w:eastAsia="仿宋" w:hAnsi="仿宋" w:cs="仿宋"/>
                <w:sz w:val="24"/>
              </w:rPr>
            </w:pPr>
            <w:r>
              <w:rPr>
                <w:rFonts w:ascii="仿宋" w:eastAsia="仿宋" w:hAnsi="仿宋" w:cs="仿宋" w:hint="eastAsia"/>
                <w:sz w:val="24"/>
              </w:rPr>
              <w:t xml:space="preserve">6 </w:t>
            </w:r>
            <w:r>
              <w:rPr>
                <w:rFonts w:ascii="仿宋" w:eastAsia="仿宋" w:hAnsi="仿宋" w:cs="仿宋" w:hint="eastAsia"/>
                <w:sz w:val="24"/>
              </w:rPr>
              <w:t>分</w:t>
            </w:r>
          </w:p>
        </w:tc>
        <w:tc>
          <w:tcPr>
            <w:tcW w:w="7422" w:type="dxa"/>
            <w:tcBorders>
              <w:top w:val="single" w:sz="2" w:space="0" w:color="000000"/>
              <w:left w:val="single" w:sz="2" w:space="0" w:color="000000"/>
              <w:bottom w:val="single" w:sz="2" w:space="0" w:color="000000"/>
              <w:right w:val="single" w:sz="2" w:space="0" w:color="000000"/>
            </w:tcBorders>
          </w:tcPr>
          <w:p w:rsidR="0067729B" w:rsidRDefault="00CB1B18">
            <w:pPr>
              <w:pStyle w:val="TableParagraph"/>
              <w:spacing w:before="80" w:line="480" w:lineRule="exact"/>
              <w:ind w:right="-15"/>
              <w:rPr>
                <w:rFonts w:ascii="仿宋" w:eastAsia="仿宋" w:hAnsi="仿宋" w:cs="仿宋"/>
                <w:sz w:val="24"/>
              </w:rPr>
            </w:pPr>
            <w:r>
              <w:rPr>
                <w:rFonts w:ascii="仿宋" w:eastAsia="仿宋" w:hAnsi="仿宋" w:cs="仿宋" w:hint="eastAsia"/>
                <w:sz w:val="24"/>
              </w:rPr>
              <w:t>近三年（</w:t>
            </w:r>
            <w:r>
              <w:rPr>
                <w:rFonts w:ascii="仿宋" w:eastAsia="仿宋" w:hAnsi="仿宋" w:cs="仿宋" w:hint="eastAsia"/>
                <w:sz w:val="24"/>
              </w:rPr>
              <w:t>2021</w:t>
            </w:r>
            <w:r>
              <w:rPr>
                <w:rFonts w:ascii="仿宋" w:eastAsia="仿宋" w:hAnsi="仿宋" w:cs="仿宋" w:hint="eastAsia"/>
                <w:spacing w:val="-38"/>
                <w:sz w:val="24"/>
              </w:rPr>
              <w:t xml:space="preserve"> </w:t>
            </w:r>
            <w:r>
              <w:rPr>
                <w:rFonts w:ascii="仿宋" w:eastAsia="仿宋" w:hAnsi="仿宋" w:cs="仿宋" w:hint="eastAsia"/>
                <w:spacing w:val="-38"/>
                <w:sz w:val="24"/>
              </w:rPr>
              <w:t>年</w:t>
            </w:r>
            <w:r>
              <w:rPr>
                <w:rFonts w:ascii="仿宋" w:eastAsia="仿宋" w:hAnsi="仿宋" w:cs="仿宋" w:hint="eastAsia"/>
                <w:spacing w:val="-38"/>
                <w:sz w:val="24"/>
              </w:rPr>
              <w:t xml:space="preserve"> </w:t>
            </w:r>
            <w:r>
              <w:rPr>
                <w:rFonts w:ascii="仿宋" w:eastAsia="仿宋" w:hAnsi="仿宋" w:cs="仿宋" w:hint="eastAsia"/>
                <w:sz w:val="24"/>
              </w:rPr>
              <w:t>12</w:t>
            </w:r>
            <w:r>
              <w:rPr>
                <w:rFonts w:ascii="仿宋" w:eastAsia="仿宋" w:hAnsi="仿宋" w:cs="仿宋" w:hint="eastAsia"/>
                <w:spacing w:val="-37"/>
                <w:sz w:val="24"/>
              </w:rPr>
              <w:t>月</w:t>
            </w:r>
            <w:r>
              <w:rPr>
                <w:rFonts w:ascii="仿宋" w:eastAsia="仿宋" w:hAnsi="仿宋" w:cs="仿宋" w:hint="eastAsia"/>
                <w:spacing w:val="-37"/>
                <w:sz w:val="24"/>
              </w:rPr>
              <w:t xml:space="preserve"> </w:t>
            </w:r>
            <w:r>
              <w:rPr>
                <w:rFonts w:ascii="仿宋" w:eastAsia="仿宋" w:hAnsi="仿宋" w:cs="仿宋" w:hint="eastAsia"/>
                <w:sz w:val="24"/>
              </w:rPr>
              <w:t>1</w:t>
            </w:r>
            <w:r>
              <w:rPr>
                <w:rFonts w:ascii="仿宋" w:eastAsia="仿宋" w:hAnsi="仿宋" w:cs="仿宋" w:hint="eastAsia"/>
                <w:spacing w:val="-12"/>
                <w:sz w:val="24"/>
              </w:rPr>
              <w:t>日</w:t>
            </w:r>
            <w:r>
              <w:rPr>
                <w:rFonts w:ascii="仿宋" w:eastAsia="仿宋" w:hAnsi="仿宋" w:cs="仿宋" w:hint="eastAsia"/>
                <w:spacing w:val="-12"/>
                <w:sz w:val="24"/>
              </w:rPr>
              <w:t>-</w:t>
            </w:r>
            <w:r>
              <w:rPr>
                <w:rFonts w:ascii="仿宋" w:eastAsia="仿宋" w:hAnsi="仿宋" w:cs="仿宋" w:hint="eastAsia"/>
                <w:spacing w:val="-12"/>
                <w:sz w:val="24"/>
              </w:rPr>
              <w:t>至今</w:t>
            </w:r>
            <w:r>
              <w:rPr>
                <w:rFonts w:ascii="仿宋" w:eastAsia="仿宋" w:hAnsi="仿宋" w:cs="仿宋" w:hint="eastAsia"/>
                <w:sz w:val="24"/>
              </w:rPr>
              <w:t>）</w:t>
            </w:r>
            <w:r>
              <w:rPr>
                <w:rFonts w:ascii="仿宋" w:eastAsia="仿宋" w:hAnsi="仿宋" w:cs="仿宋" w:hint="eastAsia"/>
                <w:spacing w:val="-6"/>
                <w:sz w:val="24"/>
              </w:rPr>
              <w:t>具有类似工程施工业绩</w:t>
            </w:r>
            <w:r>
              <w:rPr>
                <w:rFonts w:ascii="仿宋" w:eastAsia="仿宋" w:hAnsi="仿宋" w:cs="仿宋" w:hint="eastAsia"/>
                <w:spacing w:val="-6"/>
                <w:sz w:val="24"/>
              </w:rPr>
              <w:t xml:space="preserve"> </w:t>
            </w:r>
            <w:r>
              <w:rPr>
                <w:rFonts w:ascii="仿宋" w:eastAsia="仿宋" w:hAnsi="仿宋" w:cs="仿宋" w:hint="eastAsia"/>
                <w:sz w:val="24"/>
              </w:rPr>
              <w:t>1</w:t>
            </w:r>
            <w:r>
              <w:rPr>
                <w:rFonts w:ascii="仿宋" w:eastAsia="仿宋" w:hAnsi="仿宋" w:cs="仿宋" w:hint="eastAsia"/>
                <w:spacing w:val="-29"/>
                <w:sz w:val="24"/>
              </w:rPr>
              <w:t xml:space="preserve"> </w:t>
            </w:r>
            <w:r>
              <w:rPr>
                <w:rFonts w:ascii="仿宋" w:eastAsia="仿宋" w:hAnsi="仿宋" w:cs="仿宋" w:hint="eastAsia"/>
                <w:spacing w:val="-29"/>
                <w:sz w:val="24"/>
              </w:rPr>
              <w:t>项得</w:t>
            </w:r>
            <w:r>
              <w:rPr>
                <w:rFonts w:ascii="仿宋" w:eastAsia="仿宋" w:hAnsi="仿宋" w:cs="仿宋" w:hint="eastAsia"/>
                <w:spacing w:val="-29"/>
                <w:sz w:val="24"/>
              </w:rPr>
              <w:t xml:space="preserve"> </w:t>
            </w:r>
            <w:r>
              <w:rPr>
                <w:rFonts w:ascii="仿宋" w:eastAsia="仿宋" w:hAnsi="仿宋" w:cs="仿宋" w:hint="eastAsia"/>
                <w:sz w:val="24"/>
              </w:rPr>
              <w:t>3</w:t>
            </w:r>
            <w:r>
              <w:rPr>
                <w:rFonts w:ascii="仿宋" w:eastAsia="仿宋" w:hAnsi="仿宋" w:cs="仿宋" w:hint="eastAsia"/>
                <w:spacing w:val="-20"/>
                <w:sz w:val="24"/>
              </w:rPr>
              <w:t xml:space="preserve"> </w:t>
            </w:r>
            <w:r>
              <w:rPr>
                <w:rFonts w:ascii="仿宋" w:eastAsia="仿宋" w:hAnsi="仿宋" w:cs="仿宋" w:hint="eastAsia"/>
                <w:spacing w:val="-20"/>
                <w:sz w:val="24"/>
              </w:rPr>
              <w:t>分，</w:t>
            </w:r>
            <w:r>
              <w:rPr>
                <w:rFonts w:ascii="仿宋" w:eastAsia="仿宋" w:hAnsi="仿宋" w:cs="仿宋" w:hint="eastAsia"/>
                <w:spacing w:val="-8"/>
                <w:sz w:val="24"/>
              </w:rPr>
              <w:t>每增加一项加</w:t>
            </w:r>
            <w:r>
              <w:rPr>
                <w:rFonts w:ascii="仿宋" w:eastAsia="仿宋" w:hAnsi="仿宋" w:cs="仿宋" w:hint="eastAsia"/>
                <w:spacing w:val="-8"/>
                <w:sz w:val="24"/>
              </w:rPr>
              <w:t xml:space="preserve"> </w:t>
            </w:r>
            <w:r>
              <w:rPr>
                <w:rFonts w:ascii="仿宋" w:eastAsia="仿宋" w:hAnsi="仿宋" w:cs="仿宋" w:hint="eastAsia"/>
                <w:sz w:val="24"/>
              </w:rPr>
              <w:t>3</w:t>
            </w:r>
            <w:r>
              <w:rPr>
                <w:rFonts w:ascii="仿宋" w:eastAsia="仿宋" w:hAnsi="仿宋" w:cs="仿宋" w:hint="eastAsia"/>
                <w:spacing w:val="-12"/>
                <w:sz w:val="24"/>
              </w:rPr>
              <w:t xml:space="preserve"> </w:t>
            </w:r>
            <w:r>
              <w:rPr>
                <w:rFonts w:ascii="仿宋" w:eastAsia="仿宋" w:hAnsi="仿宋" w:cs="仿宋" w:hint="eastAsia"/>
                <w:spacing w:val="-12"/>
                <w:sz w:val="24"/>
              </w:rPr>
              <w:t>分，最高不超过</w:t>
            </w:r>
            <w:r>
              <w:rPr>
                <w:rFonts w:ascii="仿宋" w:eastAsia="仿宋" w:hAnsi="仿宋" w:cs="仿宋" w:hint="eastAsia"/>
                <w:spacing w:val="-12"/>
                <w:sz w:val="24"/>
              </w:rPr>
              <w:t xml:space="preserve"> </w:t>
            </w:r>
            <w:r>
              <w:rPr>
                <w:rFonts w:ascii="仿宋" w:eastAsia="仿宋" w:hAnsi="仿宋" w:cs="仿宋" w:hint="eastAsia"/>
                <w:sz w:val="24"/>
              </w:rPr>
              <w:t>6</w:t>
            </w:r>
            <w:r>
              <w:rPr>
                <w:rFonts w:ascii="仿宋" w:eastAsia="仿宋" w:hAnsi="仿宋" w:cs="仿宋" w:hint="eastAsia"/>
                <w:spacing w:val="-26"/>
                <w:sz w:val="24"/>
              </w:rPr>
              <w:t xml:space="preserve"> </w:t>
            </w:r>
            <w:r>
              <w:rPr>
                <w:rFonts w:ascii="仿宋" w:eastAsia="仿宋" w:hAnsi="仿宋" w:cs="仿宋" w:hint="eastAsia"/>
                <w:spacing w:val="-26"/>
                <w:sz w:val="24"/>
              </w:rPr>
              <w:t>分</w:t>
            </w:r>
            <w:r>
              <w:rPr>
                <w:rFonts w:ascii="仿宋" w:eastAsia="仿宋" w:hAnsi="仿宋" w:cs="仿宋" w:hint="eastAsia"/>
                <w:spacing w:val="4"/>
                <w:sz w:val="24"/>
              </w:rPr>
              <w:t>（</w:t>
            </w:r>
            <w:r>
              <w:rPr>
                <w:rFonts w:ascii="仿宋" w:eastAsia="仿宋" w:hAnsi="仿宋" w:cs="仿宋" w:hint="eastAsia"/>
                <w:spacing w:val="1"/>
                <w:sz w:val="24"/>
              </w:rPr>
              <w:t>应附中标</w:t>
            </w:r>
            <w:r>
              <w:rPr>
                <w:rFonts w:ascii="仿宋" w:eastAsia="仿宋" w:hAnsi="仿宋" w:cs="仿宋" w:hint="eastAsia"/>
                <w:sz w:val="24"/>
              </w:rPr>
              <w:t>/</w:t>
            </w:r>
            <w:r>
              <w:rPr>
                <w:rFonts w:ascii="仿宋" w:eastAsia="仿宋" w:hAnsi="仿宋" w:cs="仿宋" w:hint="eastAsia"/>
                <w:sz w:val="24"/>
              </w:rPr>
              <w:t>成交通知书和合同协议书）。</w:t>
            </w:r>
          </w:p>
        </w:tc>
      </w:tr>
    </w:tbl>
    <w:p w:rsidR="0067729B" w:rsidRDefault="00CB1B18">
      <w:pPr>
        <w:jc w:val="center"/>
        <w:rPr>
          <w:rFonts w:ascii="仿宋" w:eastAsia="仿宋" w:hAnsi="仿宋" w:cs="仿宋"/>
          <w:b/>
          <w:kern w:val="0"/>
          <w:sz w:val="30"/>
          <w:szCs w:val="30"/>
        </w:rPr>
      </w:pPr>
      <w:r>
        <w:rPr>
          <w:rFonts w:ascii="仿宋" w:eastAsia="仿宋" w:hAnsi="仿宋" w:cs="仿宋" w:hint="eastAsia"/>
          <w:szCs w:val="21"/>
        </w:rPr>
        <w:br w:type="page"/>
      </w:r>
    </w:p>
    <w:p w:rsidR="0067729B" w:rsidRDefault="00CB1B18">
      <w:pPr>
        <w:pStyle w:val="aff"/>
        <w:spacing w:line="360" w:lineRule="auto"/>
        <w:rPr>
          <w:rStyle w:val="1Char1"/>
          <w:rFonts w:ascii="仿宋" w:eastAsia="仿宋" w:hAnsi="仿宋" w:cs="仿宋"/>
          <w:sz w:val="36"/>
          <w:szCs w:val="36"/>
        </w:rPr>
      </w:pPr>
      <w:bookmarkStart w:id="412" w:name="_Toc68590979"/>
      <w:r>
        <w:rPr>
          <w:rStyle w:val="1Char1"/>
          <w:rFonts w:ascii="仿宋" w:eastAsia="仿宋" w:hAnsi="仿宋" w:cs="仿宋" w:hint="eastAsia"/>
          <w:sz w:val="36"/>
          <w:szCs w:val="36"/>
        </w:rPr>
        <w:lastRenderedPageBreak/>
        <w:t>第四章</w:t>
      </w:r>
      <w:r>
        <w:rPr>
          <w:rStyle w:val="1Char1"/>
          <w:rFonts w:ascii="仿宋" w:eastAsia="仿宋" w:hAnsi="仿宋" w:cs="仿宋" w:hint="eastAsia"/>
          <w:sz w:val="36"/>
          <w:szCs w:val="36"/>
        </w:rPr>
        <w:t xml:space="preserve">  </w:t>
      </w:r>
      <w:bookmarkStart w:id="413" w:name="_Toc232395222"/>
      <w:bookmarkStart w:id="414" w:name="_Toc415499897"/>
      <w:bookmarkStart w:id="415" w:name="_Toc177995483"/>
      <w:bookmarkStart w:id="416" w:name="_Toc499711928"/>
      <w:bookmarkStart w:id="417" w:name="_Toc492955459"/>
      <w:bookmarkStart w:id="418" w:name="_Toc249515482"/>
      <w:bookmarkStart w:id="419" w:name="_Toc256342152"/>
      <w:bookmarkStart w:id="420" w:name="_Toc499711087"/>
      <w:bookmarkStart w:id="421" w:name="_Toc28450"/>
      <w:bookmarkStart w:id="422" w:name="_Toc500747106"/>
      <w:bookmarkStart w:id="423" w:name="_Toc230583552"/>
      <w:bookmarkStart w:id="424" w:name="_Toc230099803"/>
      <w:bookmarkStart w:id="425" w:name="_Toc70687202"/>
      <w:bookmarkStart w:id="426" w:name="_Toc230013638"/>
      <w:bookmarkStart w:id="427" w:name="_Toc184043058"/>
      <w:bookmarkStart w:id="428" w:name="_Toc496324623"/>
      <w:bookmarkStart w:id="429" w:name="_Toc249515369"/>
      <w:bookmarkStart w:id="430" w:name="_Toc53722865"/>
      <w:bookmarkStart w:id="431" w:name="_Toc503063458"/>
      <w:bookmarkStart w:id="432" w:name="_Toc249525250"/>
      <w:bookmarkStart w:id="433" w:name="_Toc500747010"/>
      <w:bookmarkStart w:id="434" w:name="_Toc500747233"/>
      <w:bookmarkStart w:id="435" w:name="_Toc177817344"/>
      <w:bookmarkStart w:id="436" w:name="_Toc176882552"/>
      <w:bookmarkStart w:id="437" w:name="_Toc177189245"/>
      <w:bookmarkStart w:id="438" w:name="_Toc232176282"/>
      <w:bookmarkEnd w:id="19"/>
      <w:bookmarkEnd w:id="394"/>
      <w:bookmarkEnd w:id="395"/>
      <w:bookmarkEnd w:id="412"/>
      <w:r>
        <w:rPr>
          <w:rStyle w:val="1Char1"/>
          <w:rFonts w:ascii="仿宋" w:eastAsia="仿宋" w:hAnsi="仿宋" w:cs="仿宋" w:hint="eastAsia"/>
          <w:sz w:val="36"/>
          <w:szCs w:val="36"/>
        </w:rPr>
        <w:t>拟签订的合同文本</w:t>
      </w:r>
    </w:p>
    <w:p w:rsidR="0067729B" w:rsidRDefault="0067729B">
      <w:pPr>
        <w:adjustRightInd w:val="0"/>
        <w:snapToGrid w:val="0"/>
        <w:spacing w:line="360" w:lineRule="auto"/>
        <w:ind w:firstLineChars="200" w:firstLine="480"/>
        <w:rPr>
          <w:rFonts w:ascii="仿宋" w:eastAsia="仿宋" w:hAnsi="仿宋" w:cs="仿宋"/>
          <w:sz w:val="24"/>
        </w:rPr>
      </w:pPr>
    </w:p>
    <w:p w:rsidR="0067729B" w:rsidRDefault="00CB1B18">
      <w:pPr>
        <w:spacing w:line="360" w:lineRule="auto"/>
        <w:rPr>
          <w:rFonts w:ascii="仿宋" w:eastAsia="仿宋" w:hAnsi="仿宋" w:cs="仿宋"/>
          <w:sz w:val="24"/>
          <w:u w:val="single"/>
        </w:rPr>
      </w:pPr>
      <w:r>
        <w:rPr>
          <w:rFonts w:ascii="仿宋" w:eastAsia="仿宋" w:hAnsi="仿宋" w:cs="仿宋" w:hint="eastAsia"/>
          <w:sz w:val="24"/>
        </w:rPr>
        <w:t>发包方（甲方）：</w:t>
      </w:r>
    </w:p>
    <w:p w:rsidR="0067729B" w:rsidRDefault="00CB1B18">
      <w:pPr>
        <w:spacing w:line="360" w:lineRule="auto"/>
        <w:rPr>
          <w:rFonts w:ascii="仿宋" w:eastAsia="仿宋" w:hAnsi="仿宋" w:cs="仿宋"/>
          <w:sz w:val="24"/>
        </w:rPr>
      </w:pPr>
      <w:r>
        <w:rPr>
          <w:rFonts w:ascii="仿宋" w:eastAsia="仿宋" w:hAnsi="仿宋" w:cs="仿宋" w:hint="eastAsia"/>
          <w:sz w:val="24"/>
        </w:rPr>
        <w:t>承包方（乙方）：</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按照《中华人民共和国民法典》及相关法律法规，结合本工程具体情况，经甲、乙双方平等友好协商，双方自愿达成如下协议：</w:t>
      </w:r>
    </w:p>
    <w:p w:rsidR="0067729B" w:rsidRDefault="00CB1B18">
      <w:pPr>
        <w:widowControl/>
        <w:numPr>
          <w:ilvl w:val="0"/>
          <w:numId w:val="12"/>
        </w:numPr>
        <w:spacing w:line="360" w:lineRule="auto"/>
        <w:ind w:hanging="180"/>
        <w:jc w:val="left"/>
        <w:rPr>
          <w:rFonts w:ascii="仿宋" w:eastAsia="仿宋" w:hAnsi="仿宋" w:cs="仿宋"/>
          <w:b/>
          <w:sz w:val="24"/>
        </w:rPr>
      </w:pPr>
      <w:r>
        <w:rPr>
          <w:rFonts w:ascii="仿宋" w:eastAsia="仿宋" w:hAnsi="仿宋" w:cs="仿宋" w:hint="eastAsia"/>
          <w:b/>
          <w:sz w:val="24"/>
        </w:rPr>
        <w:t>工程概况</w:t>
      </w:r>
    </w:p>
    <w:p w:rsidR="0067729B" w:rsidRDefault="00CB1B18">
      <w:pPr>
        <w:widowControl/>
        <w:tabs>
          <w:tab w:val="left" w:pos="855"/>
          <w:tab w:val="left" w:pos="1800"/>
        </w:tabs>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工程名称：丹凤县武关镇供水管网延伸工程</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工程地点：丹凤县水利局</w:t>
      </w:r>
    </w:p>
    <w:p w:rsidR="0067729B" w:rsidRDefault="00CB1B18">
      <w:pPr>
        <w:tabs>
          <w:tab w:val="left" w:pos="855"/>
          <w:tab w:val="left" w:pos="1800"/>
        </w:tabs>
        <w:spacing w:line="360" w:lineRule="auto"/>
        <w:ind w:firstLineChars="200" w:firstLine="480"/>
        <w:rPr>
          <w:rFonts w:ascii="仿宋" w:eastAsia="仿宋" w:hAnsi="仿宋" w:cs="仿宋"/>
        </w:rPr>
      </w:pPr>
      <w:r>
        <w:rPr>
          <w:rFonts w:ascii="仿宋" w:eastAsia="仿宋" w:hAnsi="仿宋" w:cs="仿宋" w:hint="eastAsia"/>
          <w:sz w:val="24"/>
        </w:rPr>
        <w:t>3.</w:t>
      </w:r>
      <w:r>
        <w:rPr>
          <w:rFonts w:ascii="仿宋" w:eastAsia="仿宋" w:hAnsi="仿宋" w:cs="仿宋" w:hint="eastAsia"/>
          <w:sz w:val="24"/>
        </w:rPr>
        <w:t>承包范围：</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承包方式：建设项目所有施工范围承包，包括但不限于人工、材料、机械等其他费用</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工　　期：日历天，</w:t>
      </w:r>
      <w:r>
        <w:rPr>
          <w:rFonts w:ascii="仿宋" w:eastAsia="仿宋" w:hAnsi="仿宋" w:cs="仿宋" w:hint="eastAsia"/>
          <w:sz w:val="24"/>
        </w:rPr>
        <w:t>20</w:t>
      </w:r>
      <w:r>
        <w:rPr>
          <w:rFonts w:ascii="仿宋" w:eastAsia="仿宋" w:hAnsi="仿宋" w:cs="仿宋" w:hint="eastAsia"/>
          <w:sz w:val="24"/>
        </w:rPr>
        <w:t>年月日—</w:t>
      </w:r>
      <w:r>
        <w:rPr>
          <w:rFonts w:ascii="仿宋" w:eastAsia="仿宋" w:hAnsi="仿宋" w:cs="仿宋" w:hint="eastAsia"/>
          <w:sz w:val="24"/>
        </w:rPr>
        <w:t>20</w:t>
      </w:r>
      <w:r>
        <w:rPr>
          <w:rFonts w:ascii="仿宋" w:eastAsia="仿宋" w:hAnsi="仿宋" w:cs="仿宋" w:hint="eastAsia"/>
          <w:sz w:val="24"/>
        </w:rPr>
        <w:t>年月日</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工程质量：合格</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合同价款：元</w:t>
      </w:r>
    </w:p>
    <w:p w:rsidR="0067729B" w:rsidRDefault="00CB1B18">
      <w:pPr>
        <w:pStyle w:val="af"/>
        <w:tabs>
          <w:tab w:val="left" w:pos="567"/>
        </w:tabs>
        <w:rPr>
          <w:rFonts w:ascii="仿宋" w:eastAsia="仿宋" w:hAnsi="仿宋" w:cs="仿宋"/>
          <w:sz w:val="24"/>
        </w:rPr>
      </w:pPr>
      <w:r>
        <w:rPr>
          <w:rFonts w:ascii="仿宋" w:eastAsia="仿宋" w:hAnsi="仿宋" w:cs="仿宋" w:hint="eastAsia"/>
          <w:sz w:val="24"/>
        </w:rPr>
        <w:t xml:space="preserve">    8.</w:t>
      </w:r>
      <w:r>
        <w:rPr>
          <w:rFonts w:ascii="仿宋" w:eastAsia="仿宋" w:hAnsi="仿宋" w:cs="仿宋" w:hint="eastAsia"/>
          <w:sz w:val="24"/>
        </w:rPr>
        <w:t>合同价格形式：总价合同，合同价包括供货、施工、检验、运输、保险、装卸、技术服务、协调、提交图纸和技术资料、应交纳税费、伴随服务费、售后服务等因开展本项目所涉及的一切相关费用在内。</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二、甲方工作</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开工前三天，向乙方提供经确认的施工图纸和作法说明，并向乙方进行现场交底</w:t>
      </w:r>
      <w:r>
        <w:rPr>
          <w:rFonts w:ascii="仿宋" w:eastAsia="仿宋" w:hAnsi="仿宋" w:cs="仿宋" w:hint="eastAsia"/>
          <w:sz w:val="24"/>
        </w:rPr>
        <w:t>,</w:t>
      </w:r>
      <w:r>
        <w:rPr>
          <w:rFonts w:ascii="仿宋" w:eastAsia="仿宋" w:hAnsi="仿宋" w:cs="仿宋" w:hint="eastAsia"/>
          <w:sz w:val="24"/>
        </w:rPr>
        <w:t>向乙方有偿提供施工所需的水、电。</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如确实需要拆改原建筑物结构或设备管线，应依据设计部门提供的图纸或方案。</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三、乙方工作</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参加甲方组织的施工图纸或作法说明的现场交底，拟定施工方案和进度计划，于前交甲方审定，通过后方可实施。</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指派为乙方驻工地代表，负责合同履行。乙方应按要求组织施工，保质、保量、按期完成施工任务，解决由乙方负责的各项事宜。</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严格执行施工规范、安全操作规程、防火安全规定、环境保护规定。严格按照图纸或作法说明</w:t>
      </w:r>
      <w:r>
        <w:rPr>
          <w:rFonts w:ascii="仿宋" w:eastAsia="仿宋" w:hAnsi="仿宋" w:cs="仿宋" w:hint="eastAsia"/>
          <w:sz w:val="24"/>
        </w:rPr>
        <w:t>进行施工，做好各项质量检查记录。参加竣工验收，编制工程结算。</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遵守国家或地方政府及有关部门对施工现场管理的规定，妥善保护好施工现场周围建筑物、设备管线、古树名木等不受损坏。做好施工现场保卫和垃圾消纳等工作。</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施工中未经甲方书面同意或有关部门批准，不得随意拆改原建筑物结构及各种设备管线。</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工程竣工未移交甲方之前，负责对现场的一切设施和工程成品进行保护；工程竣工移交前，应彻底完成现场的清理工作。</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施工过程中不得违反甲方的相关管理制度。</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施工过程中如发生人身伤亡、财产毁损等安全事故的，乙方负责</w:t>
      </w:r>
      <w:r>
        <w:rPr>
          <w:rFonts w:ascii="仿宋" w:eastAsia="仿宋" w:hAnsi="仿宋" w:cs="仿宋" w:hint="eastAsia"/>
          <w:sz w:val="24"/>
        </w:rPr>
        <w:t>解决并独自承担全部责任。由此给甲方造成损失的，乙方应负责赔偿，赔偿款由甲方直接从应付合同价款中扣除。</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施工单位在进场施工前应挂接水、电表，完工验收后根据水表、电表显示的用水、用电量按照甲方收费标准向甲方缴纳水、电费。</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乙方自行解决关系协调问题。乙方在施工过程中与任何人之间发生的任何纠纷，与甲方一概无关，因协调周边关系产生的一切费用由乙方自行承担。</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未经甲方同意，乙方不得擅自更换甲方在招标时认定的本工程施工负责人（项目经理）及施工队伍，若出现此类情况，甲方有权终止合同。</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乙方未能按响应文</w:t>
      </w:r>
      <w:r>
        <w:rPr>
          <w:rFonts w:ascii="仿宋" w:eastAsia="仿宋" w:hAnsi="仿宋" w:cs="仿宋" w:hint="eastAsia"/>
          <w:sz w:val="24"/>
        </w:rPr>
        <w:t>件中所列的施工方式、项目经理人选及其他承诺执行时，视为违约，甲方有权指正更正，直至终止合同。</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施工中或竣工后，如发生因乙方在本项目施工中拖欠工人工资、劳务分包商款项，而向甲方追讨欠款的情况时，均视为乙方违约，甲方有权采取终止合同，向乙方索赔的措施。</w:t>
      </w:r>
    </w:p>
    <w:p w:rsidR="0067729B" w:rsidRDefault="00CB1B18">
      <w:pPr>
        <w:widowControl/>
        <w:numPr>
          <w:ilvl w:val="0"/>
          <w:numId w:val="13"/>
        </w:numPr>
        <w:spacing w:line="360" w:lineRule="auto"/>
        <w:jc w:val="left"/>
        <w:rPr>
          <w:rFonts w:ascii="仿宋" w:eastAsia="仿宋" w:hAnsi="仿宋" w:cs="仿宋"/>
          <w:b/>
          <w:sz w:val="24"/>
        </w:rPr>
      </w:pPr>
      <w:r>
        <w:rPr>
          <w:rFonts w:ascii="仿宋" w:eastAsia="仿宋" w:hAnsi="仿宋" w:cs="仿宋" w:hint="eastAsia"/>
          <w:b/>
          <w:sz w:val="24"/>
        </w:rPr>
        <w:t>关于工期的约定</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甲方要求比合同约定的工期提前竣工时，应征得乙方同意，并支付乙方因赶工采取的措施费用。</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因甲方未按约定完成工作且影响工期的，工期相应顺延。</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因乙方责任，不能按期开工或中途无故停工，影响工期，工期不顺延，由乙方承担逾期完工的违约责任。</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因非乙方原因造成的停电、停水、停气及不可抗力因素影响，导致停工</w:t>
      </w:r>
      <w:r>
        <w:rPr>
          <w:rFonts w:ascii="仿宋" w:eastAsia="仿宋" w:hAnsi="仿宋" w:cs="仿宋" w:hint="eastAsia"/>
          <w:sz w:val="24"/>
        </w:rPr>
        <w:t>8</w:t>
      </w:r>
      <w:r>
        <w:rPr>
          <w:rFonts w:ascii="仿宋" w:eastAsia="仿宋" w:hAnsi="仿宋" w:cs="仿宋" w:hint="eastAsia"/>
          <w:sz w:val="24"/>
        </w:rPr>
        <w:t>小时以上（一周内累计计算），工期相应顺延。</w:t>
      </w:r>
    </w:p>
    <w:p w:rsidR="0067729B" w:rsidRDefault="00CB1B18">
      <w:pPr>
        <w:widowControl/>
        <w:numPr>
          <w:ilvl w:val="0"/>
          <w:numId w:val="13"/>
        </w:numPr>
        <w:spacing w:line="360" w:lineRule="auto"/>
        <w:jc w:val="left"/>
        <w:rPr>
          <w:rFonts w:ascii="仿宋" w:eastAsia="仿宋" w:hAnsi="仿宋" w:cs="仿宋"/>
          <w:b/>
          <w:sz w:val="24"/>
        </w:rPr>
      </w:pPr>
      <w:r>
        <w:rPr>
          <w:rFonts w:ascii="仿宋" w:eastAsia="仿宋" w:hAnsi="仿宋" w:cs="仿宋" w:hint="eastAsia"/>
          <w:b/>
          <w:sz w:val="24"/>
        </w:rPr>
        <w:t>关于工程质量及验收的约定</w:t>
      </w:r>
    </w:p>
    <w:p w:rsidR="0067729B" w:rsidRDefault="00CB1B18">
      <w:pPr>
        <w:pStyle w:val="HTML"/>
        <w:shd w:val="clear" w:color="auto" w:fill="FFFFFF"/>
        <w:spacing w:before="150" w:after="150"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本工程以国家制订的施工及验收规范为质量评定验收标准。</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本工程质量应至少达到国家质量评定合格标准。甲方要求部分或全部工程项目达到优良标准时，应按乙方的实际支出向乙方支付由此增加费用。</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甲、乙双方应及时办理隐蔽工程和中间工程的检查与验收手续。甲方因自身原因不按时参加隐蔽工程的中间工程验收，乙方可自行验收，甲方应予承认。若甲方要求复验时，乙方应按要求办理复验。若复验合格，甲方应承担复验费用，由此造成停工，工期顺延；若复验不合格，其复验及返工费用由乙方承担，但工期也予顺延。</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由于甲方提供的材料、设备质量不合格而影响工程质量，其返工费用由甲方承担，工期顺延。</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由于乙方原因造成质量事故，其返工费用由乙方承担，工期不顺延。工程施工或交付甲方使用过程中，因工程材料质量或施工质量造成甲方或第</w:t>
      </w:r>
      <w:r>
        <w:rPr>
          <w:rFonts w:ascii="仿宋" w:eastAsia="仿宋" w:hAnsi="仿宋" w:cs="仿宋" w:hint="eastAsia"/>
          <w:sz w:val="24"/>
        </w:rPr>
        <w:t>三方人身损伤、财产损失的，由乙方负责解决并承担全部赔偿责任。</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工程竣工后，乙方应通知甲方验收，甲方自接到验收通知</w:t>
      </w:r>
      <w:r>
        <w:rPr>
          <w:rFonts w:ascii="仿宋" w:eastAsia="仿宋" w:hAnsi="仿宋" w:cs="仿宋" w:hint="eastAsia"/>
          <w:sz w:val="24"/>
        </w:rPr>
        <w:t>15</w:t>
      </w:r>
      <w:r>
        <w:rPr>
          <w:rFonts w:ascii="仿宋" w:eastAsia="仿宋" w:hAnsi="仿宋" w:cs="仿宋" w:hint="eastAsia"/>
          <w:sz w:val="24"/>
        </w:rPr>
        <w:t>日内组织验收，验收通过的办理验收、移交手续；验收不通过的，由乙方负责整改，工期不顺延。如甲方因自身原因在规定时间内未能组织验收，需及时通知乙方，另定验收日期，但甲方应承认竣工日期，并承担乙方的看管费用和相关费用。</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六、关于工程价款及结算的约定</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付款周期同计量周期。</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合同签订后，甲方支付乙方合同价的</w:t>
      </w:r>
      <w:r>
        <w:rPr>
          <w:rFonts w:ascii="仿宋" w:eastAsia="仿宋" w:hAnsi="仿宋" w:cs="仿宋"/>
          <w:sz w:val="24"/>
        </w:rPr>
        <w:t>30</w:t>
      </w:r>
      <w:r>
        <w:rPr>
          <w:rFonts w:ascii="仿宋" w:eastAsia="仿宋" w:hAnsi="仿宋" w:cs="仿宋" w:hint="eastAsia"/>
          <w:sz w:val="24"/>
        </w:rPr>
        <w:t>%</w:t>
      </w:r>
      <w:r>
        <w:rPr>
          <w:rFonts w:ascii="仿宋" w:eastAsia="仿宋" w:hAnsi="仿宋" w:cs="仿宋" w:hint="eastAsia"/>
          <w:sz w:val="24"/>
        </w:rPr>
        <w:t>作为工程预付款，竣工验收合格后乙方报送结算资料，结算资料经审定后支付至审定价的</w:t>
      </w:r>
      <w:r>
        <w:rPr>
          <w:rFonts w:ascii="仿宋" w:eastAsia="仿宋" w:hAnsi="仿宋" w:cs="仿宋" w:hint="eastAsia"/>
          <w:sz w:val="24"/>
        </w:rPr>
        <w:t>97%</w:t>
      </w:r>
      <w:r>
        <w:rPr>
          <w:rFonts w:ascii="仿宋" w:eastAsia="仿宋" w:hAnsi="仿宋" w:cs="仿宋" w:hint="eastAsia"/>
          <w:sz w:val="24"/>
        </w:rPr>
        <w:t>，剩余</w:t>
      </w:r>
      <w:r>
        <w:rPr>
          <w:rFonts w:ascii="仿宋" w:eastAsia="仿宋" w:hAnsi="仿宋" w:cs="仿宋" w:hint="eastAsia"/>
          <w:sz w:val="24"/>
        </w:rPr>
        <w:t>3%</w:t>
      </w:r>
      <w:r>
        <w:rPr>
          <w:rFonts w:ascii="仿宋" w:eastAsia="仿宋" w:hAnsi="仿宋" w:cs="仿宋" w:hint="eastAsia"/>
          <w:sz w:val="24"/>
        </w:rPr>
        <w:t>工程质量保修金，保修期满后返还。</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七、关于材料供应的约定</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本工程图纸设计范围的材料由乙方按照招标文件要求的品牌规格负责采购供应。</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凡由乙方采购的材料、设备，如不符合质量或规格有差异，应禁止使用。若已使用，由乙方负责更换，由此造成的返工，工期不予顺延，费用由乙方承担。</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八、有关安全生产及防火事宜</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甲方提供的施工图纸和作法说明，应符合《中华人民共和国消防条例》和有关防火设计规范。</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乙方在施工期间应严格遵守相关行业施工规范和其它相关的法规、规范。在路面洗刨、摊铺、碾压等施工过程中注意机械</w:t>
      </w:r>
      <w:r>
        <w:rPr>
          <w:rFonts w:ascii="仿宋" w:eastAsia="仿宋" w:hAnsi="仿宋" w:cs="仿宋" w:hint="eastAsia"/>
          <w:sz w:val="24"/>
        </w:rPr>
        <w:t>和施工人员安全，施工车辆应服从安全管理员</w:t>
      </w:r>
      <w:r>
        <w:rPr>
          <w:rFonts w:ascii="仿宋" w:eastAsia="仿宋" w:hAnsi="仿宋" w:cs="仿宋" w:hint="eastAsia"/>
          <w:sz w:val="24"/>
        </w:rPr>
        <w:lastRenderedPageBreak/>
        <w:t>和甲方管理人员的协调和指挥，在道沿石装卸、运输及安装过程中，严防人员磕碰、砸伤等事故的发生。</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由于乙方在施工生产过程中违反有关安全操作规程、消防条例，导致发生安全或火灾事故，乙方应承担由此引发的一切经济损失。</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九、保修</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保修期为</w:t>
      </w:r>
      <w:r>
        <w:rPr>
          <w:rFonts w:ascii="仿宋" w:eastAsia="仿宋" w:hAnsi="仿宋" w:cs="仿宋" w:hint="eastAsia"/>
          <w:sz w:val="24"/>
          <w:u w:val="single"/>
        </w:rPr>
        <w:t xml:space="preserve">  2  </w:t>
      </w:r>
      <w:r>
        <w:rPr>
          <w:rFonts w:ascii="仿宋" w:eastAsia="仿宋" w:hAnsi="仿宋" w:cs="仿宋" w:hint="eastAsia"/>
          <w:sz w:val="24"/>
        </w:rPr>
        <w:t>年，保修期起始日从甲方代表在最终验收记录上签字之日起算。保修期内，如出现质量问题，乙方应在接到维修通知后的</w:t>
      </w:r>
      <w:r>
        <w:rPr>
          <w:rFonts w:ascii="仿宋" w:eastAsia="仿宋" w:hAnsi="仿宋" w:cs="仿宋" w:hint="eastAsia"/>
          <w:sz w:val="24"/>
        </w:rPr>
        <w:t>2</w:t>
      </w:r>
      <w:r>
        <w:rPr>
          <w:rFonts w:ascii="仿宋" w:eastAsia="仿宋" w:hAnsi="仿宋" w:cs="仿宋" w:hint="eastAsia"/>
          <w:sz w:val="24"/>
        </w:rPr>
        <w:t>日内派人无偿维修。如乙方不在约定时间内派人维修或无法修理的，甲方可委托其他单位或人员维修，产生的一切费用和工程质量风险由乙方承担，维修费用由甲方从保修金内扣除，不足部分由乙方支付。</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十、奖励和违约责任</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由于乙方原因，逾期竣工，每逾期一天，乙方按合同总价的万分之五向甲方支付违约金；逾期超过</w:t>
      </w:r>
      <w:r>
        <w:rPr>
          <w:rFonts w:ascii="仿宋" w:eastAsia="仿宋" w:hAnsi="仿宋" w:cs="仿宋" w:hint="eastAsia"/>
          <w:sz w:val="24"/>
        </w:rPr>
        <w:t>20</w:t>
      </w:r>
      <w:r>
        <w:rPr>
          <w:rFonts w:ascii="仿宋" w:eastAsia="仿宋" w:hAnsi="仿宋" w:cs="仿宋" w:hint="eastAsia"/>
          <w:sz w:val="24"/>
        </w:rPr>
        <w:t>天，乙方除承担前述违约责任外，甲方享有单方解除合同的权利，且合同解除时，乙方应按合同总价的</w:t>
      </w:r>
      <w:r>
        <w:rPr>
          <w:rFonts w:ascii="仿宋" w:eastAsia="仿宋" w:hAnsi="仿宋" w:cs="仿宋" w:hint="eastAsia"/>
          <w:sz w:val="24"/>
        </w:rPr>
        <w:t>20%</w:t>
      </w:r>
      <w:r>
        <w:rPr>
          <w:rFonts w:ascii="仿宋" w:eastAsia="仿宋" w:hAnsi="仿宋" w:cs="仿宋" w:hint="eastAsia"/>
          <w:sz w:val="24"/>
        </w:rPr>
        <w:t>向甲方支付违</w:t>
      </w:r>
      <w:r>
        <w:rPr>
          <w:rFonts w:ascii="仿宋" w:eastAsia="仿宋" w:hAnsi="仿宋" w:cs="仿宋" w:hint="eastAsia"/>
          <w:sz w:val="24"/>
        </w:rPr>
        <w:t>约金。</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乙方应妥善保护甲方交付的等设施，如造成损失，应照价赔偿。</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未办理验收手续，甲方因自身原因提前使用或擅自动用，造成损失由甲方负责。</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未经甲方同意，乙方擅自拆改原有建筑物的结构或设备管线，由此发生的损失或事故（包括罚款），由乙方负责并承担损失。</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除本合同约定外，因一方原因造成合同无法继续履行时，任何一方有权书面通知对方，办理合同终止协议，责任一方按合同总价</w:t>
      </w:r>
      <w:r>
        <w:rPr>
          <w:rFonts w:ascii="仿宋" w:eastAsia="仿宋" w:hAnsi="仿宋" w:cs="仿宋" w:hint="eastAsia"/>
          <w:sz w:val="24"/>
        </w:rPr>
        <w:t>20%</w:t>
      </w:r>
      <w:r>
        <w:rPr>
          <w:rFonts w:ascii="仿宋" w:eastAsia="仿宋" w:hAnsi="仿宋" w:cs="仿宋" w:hint="eastAsia"/>
          <w:sz w:val="24"/>
        </w:rPr>
        <w:t>向对方支付违约金，并由责任方赔偿对方由此造成的经济损失。</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施工中或竣工后，如因乙方拖欠工人工资、劳务分包商款项等致第三人向甲</w:t>
      </w:r>
      <w:r>
        <w:rPr>
          <w:rFonts w:ascii="仿宋" w:eastAsia="仿宋" w:hAnsi="仿宋" w:cs="仿宋" w:hint="eastAsia"/>
          <w:sz w:val="24"/>
        </w:rPr>
        <w:t>方追讨欠款的，均属于乙方违约，甲方有权从应付乙方的合同款中代乙方向第三方支付，且甲方有权采取终止合同，向乙方索赔的措施。</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t>十一、争议或纠纷处理</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本合同在履行期间，双方发生争议时，在不影响工程进度的前提下，双方采取协商解决或请有关部门进行调解。</w:t>
      </w:r>
    </w:p>
    <w:p w:rsidR="0067729B" w:rsidRDefault="00CB1B18">
      <w:pPr>
        <w:spacing w:line="360" w:lineRule="auto"/>
        <w:ind w:firstLineChars="175" w:firstLine="4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当事人不愿通过协商、调解解决或者协商、调解不成时，协商不成的，按下列种方式解决；</w:t>
      </w:r>
    </w:p>
    <w:p w:rsidR="0067729B" w:rsidRDefault="00CB1B18">
      <w:pPr>
        <w:spacing w:line="360" w:lineRule="auto"/>
        <w:ind w:firstLineChars="175" w:firstLine="420"/>
        <w:rPr>
          <w:rFonts w:ascii="仿宋" w:eastAsia="仿宋" w:hAnsi="仿宋" w:cs="仿宋"/>
          <w:sz w:val="24"/>
        </w:rPr>
      </w:pPr>
      <w:r>
        <w:rPr>
          <w:rFonts w:ascii="仿宋" w:eastAsia="仿宋" w:hAnsi="仿宋" w:cs="仿宋" w:hint="eastAsia"/>
          <w:sz w:val="24"/>
        </w:rPr>
        <w:t>（一）向甲方注册地所在人民法院提起诉讼；</w:t>
      </w:r>
    </w:p>
    <w:p w:rsidR="0067729B" w:rsidRDefault="00CB1B18">
      <w:pPr>
        <w:spacing w:line="360" w:lineRule="auto"/>
        <w:ind w:firstLineChars="175" w:firstLine="420"/>
        <w:rPr>
          <w:rFonts w:ascii="仿宋" w:eastAsia="仿宋" w:hAnsi="仿宋" w:cs="仿宋"/>
          <w:sz w:val="24"/>
        </w:rPr>
      </w:pPr>
      <w:r>
        <w:rPr>
          <w:rFonts w:ascii="仿宋" w:eastAsia="仿宋" w:hAnsi="仿宋" w:cs="仿宋" w:hint="eastAsia"/>
          <w:sz w:val="24"/>
        </w:rPr>
        <w:t>（二）提交西安仲裁委员会仲裁。</w:t>
      </w:r>
    </w:p>
    <w:p w:rsidR="0067729B" w:rsidRDefault="00CB1B18">
      <w:pPr>
        <w:spacing w:line="360" w:lineRule="auto"/>
        <w:ind w:left="600"/>
        <w:rPr>
          <w:rFonts w:ascii="仿宋" w:eastAsia="仿宋" w:hAnsi="仿宋" w:cs="仿宋"/>
          <w:b/>
          <w:sz w:val="24"/>
        </w:rPr>
      </w:pPr>
      <w:r>
        <w:rPr>
          <w:rFonts w:ascii="仿宋" w:eastAsia="仿宋" w:hAnsi="仿宋" w:cs="仿宋" w:hint="eastAsia"/>
          <w:b/>
          <w:sz w:val="24"/>
        </w:rPr>
        <w:lastRenderedPageBreak/>
        <w:t>十二、其它约定</w:t>
      </w:r>
    </w:p>
    <w:p w:rsidR="0067729B" w:rsidRDefault="00CB1B18">
      <w:pPr>
        <w:tabs>
          <w:tab w:val="left" w:pos="855"/>
          <w:tab w:val="left" w:pos="1800"/>
        </w:tabs>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乙方在投标中关于投标报价、投标质量等级、合同主要条款的承诺及补充意见等内容，将作为中标条件列入合同，招标文件及答疑纪要作为合同附件，具有同等法律效力。</w:t>
      </w:r>
    </w:p>
    <w:p w:rsidR="0067729B" w:rsidRDefault="00CB1B18">
      <w:pPr>
        <w:widowControl/>
        <w:tabs>
          <w:tab w:val="left" w:pos="8391"/>
        </w:tabs>
        <w:autoSpaceDE w:val="0"/>
        <w:autoSpaceDN w:val="0"/>
        <w:snapToGrid w:val="0"/>
        <w:spacing w:line="360" w:lineRule="auto"/>
        <w:ind w:right="-69" w:firstLineChars="200" w:firstLine="480"/>
        <w:textAlignment w:val="bottom"/>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sz w:val="24"/>
        </w:rPr>
        <w:t>本合同自双方签字盖章之日起生效，本合同一式份，正本份，双方各执份，副本份，双方各执份，具有同等法律效力。</w:t>
      </w:r>
    </w:p>
    <w:p w:rsidR="0067729B" w:rsidRDefault="0067729B">
      <w:pPr>
        <w:widowControl/>
        <w:tabs>
          <w:tab w:val="left" w:pos="8391"/>
        </w:tabs>
        <w:autoSpaceDE w:val="0"/>
        <w:autoSpaceDN w:val="0"/>
        <w:snapToGrid w:val="0"/>
        <w:spacing w:line="360" w:lineRule="auto"/>
        <w:ind w:right="-69" w:firstLineChars="350" w:firstLine="840"/>
        <w:textAlignment w:val="bottom"/>
        <w:rPr>
          <w:rFonts w:ascii="仿宋" w:eastAsia="仿宋" w:hAnsi="仿宋" w:cs="仿宋"/>
          <w:kern w:val="0"/>
          <w:sz w:val="24"/>
        </w:rPr>
      </w:pPr>
    </w:p>
    <w:tbl>
      <w:tblPr>
        <w:tblW w:w="0" w:type="auto"/>
        <w:jc w:val="center"/>
        <w:tblLayout w:type="fixed"/>
        <w:tblLook w:val="04A0"/>
      </w:tblPr>
      <w:tblGrid>
        <w:gridCol w:w="4643"/>
        <w:gridCol w:w="4643"/>
      </w:tblGrid>
      <w:tr w:rsidR="0067729B">
        <w:trPr>
          <w:jc w:val="center"/>
        </w:trPr>
        <w:tc>
          <w:tcPr>
            <w:tcW w:w="4643" w:type="dxa"/>
          </w:tcPr>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甲方名称</w:t>
            </w:r>
            <w:r>
              <w:rPr>
                <w:rFonts w:ascii="仿宋" w:eastAsia="仿宋" w:hAnsi="仿宋" w:cs="仿宋" w:hint="eastAsia"/>
                <w:spacing w:val="-20"/>
                <w:kern w:val="0"/>
                <w:sz w:val="24"/>
              </w:rPr>
              <w:t>（盖章）</w:t>
            </w:r>
            <w:r>
              <w:rPr>
                <w:rFonts w:ascii="仿宋" w:eastAsia="仿宋" w:hAnsi="仿宋" w:cs="仿宋" w:hint="eastAsia"/>
                <w:kern w:val="0"/>
                <w:sz w:val="24"/>
              </w:rPr>
              <w:t>:</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地址：</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代表人（签字）：</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电话：</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开户银行：</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账号：</w:t>
            </w:r>
          </w:p>
        </w:tc>
        <w:tc>
          <w:tcPr>
            <w:tcW w:w="4643" w:type="dxa"/>
          </w:tcPr>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乙方名称</w:t>
            </w:r>
            <w:r>
              <w:rPr>
                <w:rFonts w:ascii="仿宋" w:eastAsia="仿宋" w:hAnsi="仿宋" w:cs="仿宋" w:hint="eastAsia"/>
                <w:spacing w:val="-20"/>
                <w:kern w:val="0"/>
                <w:sz w:val="24"/>
              </w:rPr>
              <w:t>（盖章）</w:t>
            </w:r>
            <w:r>
              <w:rPr>
                <w:rFonts w:ascii="仿宋" w:eastAsia="仿宋" w:hAnsi="仿宋" w:cs="仿宋" w:hint="eastAsia"/>
                <w:kern w:val="0"/>
                <w:sz w:val="24"/>
              </w:rPr>
              <w:t>:</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地址：</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代表人（签字）：</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电话：</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开户银行：</w:t>
            </w:r>
          </w:p>
          <w:p w:rsidR="0067729B" w:rsidRDefault="00CB1B18">
            <w:pPr>
              <w:widowControl/>
              <w:autoSpaceDE w:val="0"/>
              <w:autoSpaceDN w:val="0"/>
              <w:snapToGrid w:val="0"/>
              <w:spacing w:line="360" w:lineRule="auto"/>
              <w:ind w:right="-154"/>
              <w:textAlignment w:val="bottom"/>
              <w:rPr>
                <w:rFonts w:ascii="仿宋" w:eastAsia="仿宋" w:hAnsi="仿宋" w:cs="仿宋"/>
                <w:kern w:val="0"/>
                <w:sz w:val="24"/>
              </w:rPr>
            </w:pPr>
            <w:r>
              <w:rPr>
                <w:rFonts w:ascii="仿宋" w:eastAsia="仿宋" w:hAnsi="仿宋" w:cs="仿宋" w:hint="eastAsia"/>
                <w:kern w:val="0"/>
                <w:sz w:val="24"/>
              </w:rPr>
              <w:t>账号：</w:t>
            </w:r>
          </w:p>
        </w:tc>
      </w:tr>
    </w:tbl>
    <w:p w:rsidR="0067729B" w:rsidRDefault="0067729B">
      <w:pPr>
        <w:autoSpaceDE w:val="0"/>
        <w:autoSpaceDN w:val="0"/>
        <w:adjustRightInd w:val="0"/>
        <w:jc w:val="left"/>
        <w:rPr>
          <w:rFonts w:ascii="仿宋" w:eastAsia="仿宋" w:hAnsi="仿宋" w:cs="仿宋"/>
          <w:b/>
          <w:bCs/>
          <w:sz w:val="32"/>
          <w:szCs w:val="32"/>
        </w:rPr>
      </w:pPr>
    </w:p>
    <w:p w:rsidR="0067729B" w:rsidRDefault="0067729B">
      <w:pPr>
        <w:pStyle w:val="af"/>
        <w:rPr>
          <w:rFonts w:ascii="仿宋" w:eastAsia="仿宋" w:hAnsi="仿宋" w:cs="仿宋"/>
        </w:rPr>
      </w:pPr>
    </w:p>
    <w:p w:rsidR="0067729B" w:rsidRDefault="00CB1B18">
      <w:pPr>
        <w:rPr>
          <w:rFonts w:ascii="仿宋" w:eastAsia="仿宋" w:hAnsi="仿宋" w:cs="仿宋"/>
          <w:sz w:val="24"/>
        </w:rPr>
      </w:pPr>
      <w:r>
        <w:rPr>
          <w:rFonts w:ascii="仿宋" w:eastAsia="仿宋" w:hAnsi="仿宋" w:cs="仿宋" w:hint="eastAsia"/>
          <w:sz w:val="24"/>
        </w:rPr>
        <w:br w:type="page"/>
      </w:r>
    </w:p>
    <w:p w:rsidR="0067729B" w:rsidRDefault="0067729B">
      <w:pPr>
        <w:rPr>
          <w:rFonts w:ascii="仿宋" w:eastAsia="仿宋" w:hAnsi="仿宋" w:cs="仿宋"/>
        </w:rPr>
      </w:pPr>
    </w:p>
    <w:p w:rsidR="0067729B" w:rsidRDefault="00CB1B18">
      <w:pPr>
        <w:pStyle w:val="aff"/>
        <w:spacing w:line="360" w:lineRule="auto"/>
        <w:rPr>
          <w:rStyle w:val="1Char1"/>
          <w:rFonts w:ascii="仿宋" w:eastAsia="仿宋" w:hAnsi="仿宋" w:cs="仿宋"/>
          <w:sz w:val="36"/>
          <w:szCs w:val="36"/>
        </w:rPr>
      </w:pPr>
      <w:bookmarkStart w:id="439" w:name="_Toc58504448"/>
      <w:bookmarkStart w:id="440" w:name="_Toc68590980"/>
      <w:r>
        <w:rPr>
          <w:rStyle w:val="1Char1"/>
          <w:rFonts w:ascii="仿宋" w:eastAsia="仿宋" w:hAnsi="仿宋" w:cs="仿宋" w:hint="eastAsia"/>
          <w:sz w:val="36"/>
          <w:szCs w:val="36"/>
        </w:rPr>
        <w:t>第五章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采购内容及要求</w:t>
      </w:r>
      <w:bookmarkEnd w:id="439"/>
      <w:bookmarkEnd w:id="440"/>
    </w:p>
    <w:p w:rsidR="0067729B" w:rsidRDefault="00CB1B18">
      <w:pPr>
        <w:pStyle w:val="4"/>
        <w:spacing w:beforeAutospacing="0" w:afterAutospacing="0" w:line="360" w:lineRule="auto"/>
        <w:rPr>
          <w:rFonts w:ascii="仿宋" w:eastAsia="仿宋" w:hAnsi="仿宋" w:cs="仿宋"/>
          <w:sz w:val="28"/>
          <w:szCs w:val="28"/>
        </w:rPr>
      </w:pPr>
      <w:bookmarkStart w:id="441" w:name="_Toc31008"/>
      <w:bookmarkStart w:id="442" w:name="_Toc58504449"/>
      <w:bookmarkStart w:id="443" w:name="_Toc68590981"/>
      <w:bookmarkStart w:id="444" w:name="_Toc385992401"/>
      <w:bookmarkStart w:id="445" w:name="_Toc415499899"/>
      <w:bookmarkStart w:id="446" w:name="_Toc389620241"/>
      <w:r>
        <w:rPr>
          <w:rFonts w:ascii="仿宋" w:eastAsia="仿宋" w:hAnsi="仿宋" w:cs="仿宋" w:hint="eastAsia"/>
          <w:sz w:val="28"/>
          <w:szCs w:val="28"/>
        </w:rPr>
        <w:t>一、项目概况</w:t>
      </w:r>
    </w:p>
    <w:p w:rsidR="0067729B" w:rsidRDefault="00CB1B18">
      <w:pPr>
        <w:spacing w:line="360" w:lineRule="auto"/>
        <w:rPr>
          <w:rFonts w:ascii="仿宋" w:eastAsia="仿宋" w:hAnsi="仿宋" w:cs="仿宋"/>
          <w:b/>
          <w:bCs/>
          <w:sz w:val="28"/>
          <w:szCs w:val="28"/>
        </w:rPr>
      </w:pPr>
      <w:r>
        <w:rPr>
          <w:rFonts w:ascii="仿宋" w:eastAsia="仿宋" w:hAnsi="仿宋" w:cs="仿宋" w:hint="eastAsia"/>
          <w:b/>
          <w:bCs/>
          <w:sz w:val="28"/>
          <w:szCs w:val="28"/>
        </w:rPr>
        <w:t>（一）基本情况</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rPr>
      </w:pPr>
      <w:r>
        <w:rPr>
          <w:rFonts w:ascii="仿宋" w:eastAsia="仿宋" w:hAnsi="仿宋" w:cs="仿宋" w:hint="eastAsia"/>
          <w:sz w:val="28"/>
          <w:szCs w:val="28"/>
          <w:lang w:val="zh-CN"/>
        </w:rPr>
        <w:t>工程名称：丹凤县武关镇供水管网延伸工程</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工程地点：</w:t>
      </w:r>
      <w:r>
        <w:rPr>
          <w:rFonts w:ascii="仿宋" w:eastAsia="仿宋" w:hAnsi="仿宋" w:cs="仿宋" w:hint="eastAsia"/>
          <w:sz w:val="28"/>
          <w:szCs w:val="28"/>
          <w:lang w:val="zh-CN"/>
        </w:rPr>
        <w:t>丹凤县武关镇</w:t>
      </w:r>
    </w:p>
    <w:p w:rsidR="0067729B" w:rsidRDefault="00CB1B18">
      <w:pPr>
        <w:pStyle w:val="20"/>
        <w:keepNext/>
        <w:keepLines/>
        <w:numPr>
          <w:ilvl w:val="0"/>
          <w:numId w:val="14"/>
        </w:numPr>
        <w:autoSpaceDE w:val="0"/>
        <w:autoSpaceDN w:val="0"/>
        <w:adjustRightInd w:val="0"/>
        <w:spacing w:before="0" w:after="0" w:line="360" w:lineRule="auto"/>
        <w:rPr>
          <w:rFonts w:ascii="仿宋" w:eastAsia="仿宋" w:hAnsi="仿宋" w:cs="仿宋"/>
          <w:b/>
          <w:bCs/>
          <w:sz w:val="28"/>
          <w:szCs w:val="28"/>
        </w:rPr>
      </w:pPr>
      <w:r>
        <w:rPr>
          <w:rFonts w:ascii="仿宋" w:eastAsia="仿宋" w:hAnsi="仿宋" w:cs="仿宋" w:hint="eastAsia"/>
          <w:b/>
          <w:bCs/>
          <w:sz w:val="28"/>
          <w:szCs w:val="28"/>
        </w:rPr>
        <w:t>项目内容描述</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新建检修井、排气井、输配水管道埋设等。工程建成后满足受水区</w:t>
      </w:r>
      <w:r>
        <w:rPr>
          <w:rFonts w:ascii="仿宋" w:eastAsia="仿宋" w:hAnsi="仿宋" w:cs="仿宋" w:hint="eastAsia"/>
          <w:sz w:val="28"/>
          <w:szCs w:val="28"/>
        </w:rPr>
        <w:t>4800</w:t>
      </w:r>
      <w:r>
        <w:rPr>
          <w:rFonts w:ascii="仿宋" w:eastAsia="仿宋" w:hAnsi="仿宋" w:cs="仿宋" w:hint="eastAsia"/>
          <w:sz w:val="28"/>
          <w:szCs w:val="28"/>
        </w:rPr>
        <w:t>人用水，年供水量为</w:t>
      </w:r>
      <w:r>
        <w:rPr>
          <w:rFonts w:ascii="仿宋" w:eastAsia="仿宋" w:hAnsi="仿宋" w:cs="仿宋" w:hint="eastAsia"/>
          <w:sz w:val="28"/>
          <w:szCs w:val="28"/>
        </w:rPr>
        <w:t>14</w:t>
      </w:r>
      <w:r>
        <w:rPr>
          <w:rFonts w:ascii="仿宋" w:eastAsia="仿宋" w:hAnsi="仿宋" w:cs="仿宋" w:hint="eastAsia"/>
          <w:sz w:val="28"/>
          <w:szCs w:val="28"/>
        </w:rPr>
        <w:t>万立方米。</w:t>
      </w:r>
    </w:p>
    <w:p w:rsidR="0067729B" w:rsidRDefault="00CB1B18">
      <w:pPr>
        <w:pStyle w:val="20"/>
        <w:keepNext/>
        <w:keepLines/>
        <w:numPr>
          <w:ilvl w:val="0"/>
          <w:numId w:val="14"/>
        </w:numPr>
        <w:autoSpaceDE w:val="0"/>
        <w:autoSpaceDN w:val="0"/>
        <w:adjustRightInd w:val="0"/>
        <w:spacing w:before="0" w:after="0" w:line="360" w:lineRule="auto"/>
        <w:rPr>
          <w:rFonts w:ascii="仿宋" w:eastAsia="仿宋" w:hAnsi="仿宋" w:cs="仿宋"/>
          <w:b/>
          <w:bCs/>
          <w:sz w:val="28"/>
          <w:szCs w:val="28"/>
        </w:rPr>
      </w:pPr>
      <w:r>
        <w:rPr>
          <w:rFonts w:ascii="仿宋" w:eastAsia="仿宋" w:hAnsi="仿宋" w:cs="仿宋" w:hint="eastAsia"/>
          <w:b/>
          <w:bCs/>
          <w:sz w:val="28"/>
          <w:szCs w:val="28"/>
        </w:rPr>
        <w:t>清单编制依据</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）陕发改项目</w:t>
      </w:r>
      <w:r>
        <w:rPr>
          <w:rFonts w:ascii="仿宋" w:eastAsia="仿宋" w:hAnsi="仿宋" w:cs="仿宋"/>
          <w:sz w:val="28"/>
          <w:szCs w:val="28"/>
        </w:rPr>
        <w:t xml:space="preserve">[2017]1606 </w:t>
      </w:r>
      <w:r>
        <w:rPr>
          <w:rFonts w:ascii="仿宋" w:eastAsia="仿宋" w:hAnsi="仿宋" w:cs="仿宋" w:hint="eastAsia"/>
          <w:sz w:val="28"/>
          <w:szCs w:val="28"/>
        </w:rPr>
        <w:t>号文颁发的《陕西省水利工程概</w:t>
      </w:r>
      <w:r>
        <w:rPr>
          <w:rFonts w:ascii="仿宋" w:eastAsia="仿宋" w:hAnsi="仿宋" w:cs="仿宋"/>
          <w:sz w:val="28"/>
          <w:szCs w:val="28"/>
        </w:rPr>
        <w:t>(</w:t>
      </w:r>
      <w:r>
        <w:rPr>
          <w:rFonts w:ascii="仿宋" w:eastAsia="仿宋" w:hAnsi="仿宋" w:cs="仿宋" w:hint="eastAsia"/>
          <w:sz w:val="28"/>
          <w:szCs w:val="28"/>
        </w:rPr>
        <w:t>估</w:t>
      </w:r>
      <w:r>
        <w:rPr>
          <w:rFonts w:ascii="仿宋" w:eastAsia="仿宋" w:hAnsi="仿宋" w:cs="仿宋"/>
          <w:sz w:val="28"/>
          <w:szCs w:val="28"/>
        </w:rPr>
        <w:t>)</w:t>
      </w:r>
      <w:r>
        <w:rPr>
          <w:rFonts w:ascii="仿宋" w:eastAsia="仿宋" w:hAnsi="仿宋" w:cs="仿宋" w:hint="eastAsia"/>
          <w:sz w:val="28"/>
          <w:szCs w:val="28"/>
        </w:rPr>
        <w:t>算编制规定》</w:t>
      </w:r>
      <w:r>
        <w:rPr>
          <w:rFonts w:ascii="仿宋" w:eastAsia="仿宋" w:hAnsi="仿宋" w:cs="仿宋"/>
          <w:sz w:val="28"/>
          <w:szCs w:val="28"/>
        </w:rPr>
        <w:t>(</w:t>
      </w:r>
      <w:r>
        <w:rPr>
          <w:rFonts w:ascii="仿宋" w:eastAsia="仿宋" w:hAnsi="仿宋" w:cs="仿宋" w:hint="eastAsia"/>
          <w:sz w:val="28"/>
          <w:szCs w:val="28"/>
        </w:rPr>
        <w:t>以下简称编规</w:t>
      </w:r>
      <w:r>
        <w:rPr>
          <w:rFonts w:ascii="仿宋" w:eastAsia="仿宋" w:hAnsi="仿宋" w:cs="仿宋"/>
          <w:sz w:val="28"/>
          <w:szCs w:val="28"/>
        </w:rPr>
        <w:t>)</w:t>
      </w:r>
      <w:r>
        <w:rPr>
          <w:rFonts w:ascii="仿宋" w:eastAsia="仿宋" w:hAnsi="仿宋" w:cs="仿宋" w:hint="eastAsia"/>
          <w:sz w:val="28"/>
          <w:szCs w:val="28"/>
        </w:rPr>
        <w:t>等进行编制。</w:t>
      </w:r>
      <w:r>
        <w:rPr>
          <w:rFonts w:ascii="仿宋" w:eastAsia="仿宋" w:hAnsi="仿宋" w:cs="仿宋" w:hint="eastAsia"/>
          <w:sz w:val="28"/>
          <w:szCs w:val="28"/>
        </w:rPr>
        <w:t xml:space="preserve"> </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）建筑工程：陕发改项目</w:t>
      </w:r>
      <w:r>
        <w:rPr>
          <w:rFonts w:ascii="仿宋" w:eastAsia="仿宋" w:hAnsi="仿宋" w:cs="仿宋"/>
          <w:sz w:val="28"/>
          <w:szCs w:val="28"/>
        </w:rPr>
        <w:t xml:space="preserve">[2017]1606 </w:t>
      </w:r>
      <w:r>
        <w:rPr>
          <w:rFonts w:ascii="仿宋" w:eastAsia="仿宋" w:hAnsi="仿宋" w:cs="仿宋" w:hint="eastAsia"/>
          <w:sz w:val="28"/>
          <w:szCs w:val="28"/>
        </w:rPr>
        <w:t>号文颁发的《陕西省水利建筑工程预算定额》等。</w:t>
      </w:r>
      <w:r>
        <w:rPr>
          <w:rFonts w:ascii="仿宋" w:eastAsia="仿宋" w:hAnsi="仿宋" w:cs="仿宋" w:hint="eastAsia"/>
          <w:sz w:val="28"/>
          <w:szCs w:val="28"/>
        </w:rPr>
        <w:t xml:space="preserve"> </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）安装工程：陕发改项目</w:t>
      </w:r>
      <w:r>
        <w:rPr>
          <w:rFonts w:ascii="仿宋" w:eastAsia="仿宋" w:hAnsi="仿宋" w:cs="仿宋"/>
          <w:sz w:val="28"/>
          <w:szCs w:val="28"/>
        </w:rPr>
        <w:t xml:space="preserve">[2017]1606 </w:t>
      </w:r>
      <w:r>
        <w:rPr>
          <w:rFonts w:ascii="仿宋" w:eastAsia="仿宋" w:hAnsi="仿宋" w:cs="仿宋" w:hint="eastAsia"/>
          <w:sz w:val="28"/>
          <w:szCs w:val="28"/>
        </w:rPr>
        <w:t>号文颁发的《陕西省水利设备安装工程预算定额》等。</w:t>
      </w:r>
      <w:r>
        <w:rPr>
          <w:rFonts w:ascii="仿宋" w:eastAsia="仿宋" w:hAnsi="仿宋" w:cs="仿宋" w:hint="eastAsia"/>
          <w:sz w:val="28"/>
          <w:szCs w:val="28"/>
        </w:rPr>
        <w:t xml:space="preserve"> </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）施工机械台班费定额：陕发改项目</w:t>
      </w:r>
      <w:r>
        <w:rPr>
          <w:rFonts w:ascii="仿宋" w:eastAsia="仿宋" w:hAnsi="仿宋" w:cs="仿宋"/>
          <w:sz w:val="28"/>
          <w:szCs w:val="28"/>
        </w:rPr>
        <w:t xml:space="preserve">[2017]1606 </w:t>
      </w:r>
      <w:r>
        <w:rPr>
          <w:rFonts w:ascii="仿宋" w:eastAsia="仿宋" w:hAnsi="仿宋" w:cs="仿宋" w:hint="eastAsia"/>
          <w:sz w:val="28"/>
          <w:szCs w:val="28"/>
        </w:rPr>
        <w:t>号文颁发的《陕西省水利工程施工机械台班费定额》等。</w:t>
      </w:r>
      <w:r>
        <w:rPr>
          <w:rFonts w:ascii="仿宋" w:eastAsia="仿宋" w:hAnsi="仿宋" w:cs="仿宋" w:hint="eastAsia"/>
          <w:sz w:val="28"/>
          <w:szCs w:val="28"/>
        </w:rPr>
        <w:t xml:space="preserve"> </w:t>
      </w:r>
    </w:p>
    <w:p w:rsidR="0067729B" w:rsidRDefault="00CB1B18">
      <w:pPr>
        <w:pStyle w:val="20"/>
        <w:keepNext/>
        <w:keepLines/>
        <w:autoSpaceDE w:val="0"/>
        <w:autoSpaceDN w:val="0"/>
        <w:adjustRightInd w:val="0"/>
        <w:spacing w:before="0" w:after="0"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）不足部分参照其他行业定额。</w:t>
      </w:r>
    </w:p>
    <w:p w:rsidR="0067729B" w:rsidRDefault="00CB1B18">
      <w:pPr>
        <w:pStyle w:val="20"/>
        <w:keepNext/>
        <w:keepLines/>
        <w:numPr>
          <w:ilvl w:val="0"/>
          <w:numId w:val="14"/>
        </w:numPr>
        <w:autoSpaceDE w:val="0"/>
        <w:autoSpaceDN w:val="0"/>
        <w:adjustRightInd w:val="0"/>
        <w:spacing w:before="0" w:after="0" w:line="360" w:lineRule="auto"/>
        <w:rPr>
          <w:rFonts w:ascii="仿宋" w:eastAsia="仿宋" w:hAnsi="仿宋" w:cs="仿宋"/>
          <w:b/>
          <w:bCs/>
          <w:sz w:val="28"/>
          <w:szCs w:val="28"/>
        </w:rPr>
      </w:pPr>
      <w:r>
        <w:rPr>
          <w:rFonts w:ascii="仿宋" w:eastAsia="仿宋" w:hAnsi="仿宋" w:cs="仿宋" w:hint="eastAsia"/>
          <w:b/>
          <w:bCs/>
          <w:sz w:val="28"/>
          <w:szCs w:val="28"/>
        </w:rPr>
        <w:t>工程量清单</w:t>
      </w:r>
    </w:p>
    <w:p w:rsidR="0067729B" w:rsidRDefault="00CB1B18">
      <w:pPr>
        <w:rPr>
          <w:rFonts w:ascii="仿宋" w:eastAsia="仿宋" w:hAnsi="仿宋" w:cs="仿宋"/>
          <w:b/>
          <w:bCs/>
          <w:sz w:val="28"/>
          <w:szCs w:val="28"/>
        </w:rPr>
      </w:pPr>
      <w:r>
        <w:rPr>
          <w:rFonts w:ascii="仿宋" w:eastAsia="仿宋" w:hAnsi="仿宋" w:cs="仿宋" w:hint="eastAsia"/>
          <w:b/>
          <w:bCs/>
          <w:sz w:val="28"/>
          <w:szCs w:val="28"/>
        </w:rPr>
        <w:br w:type="page"/>
      </w:r>
    </w:p>
    <w:p w:rsidR="0067729B" w:rsidRDefault="0067729B">
      <w:pPr>
        <w:rPr>
          <w:rStyle w:val="1Char1"/>
          <w:rFonts w:ascii="仿宋" w:eastAsia="仿宋" w:hAnsi="仿宋" w:cs="仿宋"/>
          <w:sz w:val="36"/>
          <w:szCs w:val="36"/>
        </w:rPr>
      </w:pPr>
    </w:p>
    <w:p w:rsidR="0067729B" w:rsidRDefault="00CB1B18">
      <w:pPr>
        <w:pStyle w:val="aff"/>
        <w:spacing w:line="360" w:lineRule="auto"/>
        <w:rPr>
          <w:rFonts w:ascii="仿宋" w:eastAsia="仿宋" w:hAnsi="仿宋" w:cs="仿宋"/>
        </w:rPr>
      </w:pPr>
      <w:r>
        <w:rPr>
          <w:rStyle w:val="1Char1"/>
          <w:rFonts w:ascii="仿宋" w:eastAsia="仿宋" w:hAnsi="仿宋" w:cs="仿宋" w:hint="eastAsia"/>
          <w:sz w:val="36"/>
          <w:szCs w:val="36"/>
        </w:rPr>
        <w:t>第六章</w:t>
      </w:r>
      <w:r>
        <w:rPr>
          <w:rStyle w:val="1Char1"/>
          <w:rFonts w:ascii="仿宋" w:eastAsia="仿宋" w:hAnsi="仿宋" w:cs="仿宋" w:hint="eastAsia"/>
          <w:sz w:val="36"/>
          <w:szCs w:val="36"/>
        </w:rPr>
        <w:t xml:space="preserve">  </w:t>
      </w:r>
      <w:r>
        <w:rPr>
          <w:rStyle w:val="1Char1"/>
          <w:rFonts w:ascii="仿宋" w:eastAsia="仿宋" w:hAnsi="仿宋" w:cs="仿宋" w:hint="eastAsia"/>
          <w:sz w:val="36"/>
          <w:szCs w:val="36"/>
        </w:rPr>
        <w:t>磋商响应文件格式</w:t>
      </w:r>
      <w:bookmarkEnd w:id="441"/>
      <w:bookmarkEnd w:id="442"/>
      <w:bookmarkEnd w:id="443"/>
      <w:bookmarkEnd w:id="444"/>
      <w:bookmarkEnd w:id="445"/>
      <w:bookmarkEnd w:id="446"/>
    </w:p>
    <w:p w:rsidR="0067729B" w:rsidRDefault="00CB1B18">
      <w:pPr>
        <w:pStyle w:val="Charf"/>
        <w:ind w:firstLineChars="2050" w:firstLine="6586"/>
        <w:rPr>
          <w:rFonts w:ascii="仿宋" w:eastAsia="仿宋" w:hAnsi="仿宋" w:cs="仿宋"/>
          <w:bCs/>
          <w:lang w:val="zh-CN"/>
        </w:rPr>
      </w:pPr>
      <w:bookmarkStart w:id="447" w:name="_Toc62196433"/>
      <w:r>
        <w:rPr>
          <w:rFonts w:ascii="仿宋" w:eastAsia="仿宋" w:hAnsi="仿宋" w:cs="仿宋" w:hint="eastAsia"/>
          <w:lang w:val="zh-CN"/>
        </w:rPr>
        <w:t>正本</w:t>
      </w:r>
      <w:r>
        <w:rPr>
          <w:rFonts w:ascii="仿宋" w:eastAsia="仿宋" w:hAnsi="仿宋" w:cs="仿宋" w:hint="eastAsia"/>
          <w:lang w:val="zh-CN"/>
        </w:rPr>
        <w:t>/</w:t>
      </w:r>
      <w:r>
        <w:rPr>
          <w:rFonts w:ascii="仿宋" w:eastAsia="仿宋" w:hAnsi="仿宋" w:cs="仿宋" w:hint="eastAsia"/>
          <w:lang w:val="zh-CN"/>
        </w:rPr>
        <w:t>副本</w:t>
      </w:r>
      <w:bookmarkEnd w:id="447"/>
    </w:p>
    <w:p w:rsidR="0067729B" w:rsidRDefault="00CB1B18">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政府采购项目</w:t>
      </w:r>
    </w:p>
    <w:p w:rsidR="0067729B" w:rsidRDefault="00CB1B18">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采购项目编号：</w:t>
      </w: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19"/>
          <w:szCs w:val="19"/>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19"/>
          <w:szCs w:val="19"/>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19"/>
          <w:szCs w:val="19"/>
        </w:rPr>
      </w:pPr>
    </w:p>
    <w:p w:rsidR="0067729B" w:rsidRDefault="00CB1B18">
      <w:pPr>
        <w:autoSpaceDE w:val="0"/>
        <w:autoSpaceDN w:val="0"/>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t>******</w:t>
      </w:r>
      <w:r>
        <w:rPr>
          <w:rFonts w:ascii="仿宋" w:eastAsia="仿宋" w:hAnsi="仿宋" w:cs="仿宋" w:hint="eastAsia"/>
          <w:b/>
          <w:bCs/>
          <w:sz w:val="44"/>
          <w:szCs w:val="44"/>
        </w:rPr>
        <w:t>项目</w:t>
      </w:r>
    </w:p>
    <w:p w:rsidR="0067729B" w:rsidRDefault="0067729B">
      <w:pPr>
        <w:tabs>
          <w:tab w:val="left" w:pos="5670"/>
        </w:tabs>
        <w:autoSpaceDE w:val="0"/>
        <w:autoSpaceDN w:val="0"/>
        <w:adjustRightInd w:val="0"/>
        <w:snapToGrid w:val="0"/>
        <w:spacing w:line="360" w:lineRule="auto"/>
        <w:jc w:val="center"/>
        <w:rPr>
          <w:rFonts w:ascii="仿宋" w:eastAsia="仿宋" w:hAnsi="仿宋" w:cs="仿宋"/>
          <w:b/>
          <w:bCs/>
          <w:sz w:val="36"/>
          <w:szCs w:val="36"/>
          <w:lang w:val="zh-CN"/>
        </w:rPr>
      </w:pPr>
    </w:p>
    <w:p w:rsidR="0067729B" w:rsidRDefault="00CB1B18">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磋商响应文件</w:t>
      </w:r>
    </w:p>
    <w:p w:rsidR="0067729B" w:rsidRDefault="00CB1B18" w:rsidP="001E348D">
      <w:pPr>
        <w:pStyle w:val="afffb"/>
        <w:ind w:firstLineChars="1200" w:firstLine="3614"/>
        <w:rPr>
          <w:rFonts w:ascii="仿宋" w:eastAsia="仿宋" w:hAnsi="仿宋" w:cs="仿宋"/>
          <w:b/>
          <w:sz w:val="30"/>
          <w:szCs w:val="30"/>
        </w:rPr>
      </w:pPr>
      <w:r>
        <w:rPr>
          <w:rFonts w:ascii="仿宋" w:eastAsia="仿宋" w:hAnsi="仿宋" w:cs="仿宋" w:hint="eastAsia"/>
          <w:b/>
          <w:sz w:val="30"/>
          <w:szCs w:val="30"/>
        </w:rPr>
        <w:t>（资格证明文件）</w:t>
      </w:r>
    </w:p>
    <w:p w:rsidR="0067729B" w:rsidRDefault="0067729B">
      <w:pPr>
        <w:rPr>
          <w:rFonts w:ascii="仿宋" w:eastAsia="仿宋" w:hAnsi="仿宋" w:cs="仿宋"/>
        </w:rPr>
      </w:pPr>
    </w:p>
    <w:p w:rsidR="0067729B" w:rsidRDefault="0067729B">
      <w:pPr>
        <w:pStyle w:val="af"/>
        <w:rPr>
          <w:rFonts w:ascii="仿宋" w:eastAsia="仿宋" w:hAnsi="仿宋" w:cs="仿宋"/>
        </w:rPr>
      </w:pPr>
    </w:p>
    <w:p w:rsidR="0067729B" w:rsidRDefault="0067729B">
      <w:pPr>
        <w:pStyle w:val="af"/>
        <w:rPr>
          <w:rFonts w:ascii="仿宋" w:eastAsia="仿宋" w:hAnsi="仿宋" w:cs="仿宋"/>
        </w:rPr>
      </w:pPr>
    </w:p>
    <w:p w:rsidR="0067729B" w:rsidRDefault="0067729B">
      <w:pPr>
        <w:pStyle w:val="af"/>
        <w:rPr>
          <w:rFonts w:ascii="仿宋" w:eastAsia="仿宋" w:hAnsi="仿宋" w:cs="仿宋"/>
        </w:rPr>
      </w:pPr>
    </w:p>
    <w:p w:rsidR="0067729B" w:rsidRDefault="0067729B">
      <w:pPr>
        <w:autoSpaceDE w:val="0"/>
        <w:autoSpaceDN w:val="0"/>
        <w:adjustRightInd w:val="0"/>
        <w:snapToGrid w:val="0"/>
        <w:spacing w:line="360" w:lineRule="auto"/>
        <w:rPr>
          <w:rFonts w:ascii="仿宋" w:eastAsia="仿宋" w:hAnsi="仿宋" w:cs="仿宋"/>
          <w:b/>
          <w:bCs/>
          <w:sz w:val="32"/>
          <w:szCs w:val="32"/>
          <w:lang w:val="zh-CN"/>
        </w:rPr>
      </w:pPr>
    </w:p>
    <w:p w:rsidR="0067729B" w:rsidRDefault="0067729B">
      <w:pPr>
        <w:autoSpaceDE w:val="0"/>
        <w:autoSpaceDN w:val="0"/>
        <w:adjustRightInd w:val="0"/>
        <w:snapToGrid w:val="0"/>
        <w:spacing w:line="360" w:lineRule="auto"/>
        <w:rPr>
          <w:rFonts w:ascii="仿宋" w:eastAsia="仿宋" w:hAnsi="仿宋" w:cs="仿宋"/>
          <w:b/>
          <w:bCs/>
          <w:sz w:val="32"/>
          <w:szCs w:val="32"/>
          <w:lang w:val="zh-CN"/>
        </w:rPr>
      </w:pPr>
    </w:p>
    <w:p w:rsidR="0067729B" w:rsidRDefault="0067729B">
      <w:pPr>
        <w:autoSpaceDE w:val="0"/>
        <w:autoSpaceDN w:val="0"/>
        <w:adjustRightInd w:val="0"/>
        <w:snapToGrid w:val="0"/>
        <w:spacing w:line="360" w:lineRule="auto"/>
        <w:ind w:firstLineChars="300" w:firstLine="964"/>
        <w:rPr>
          <w:rFonts w:ascii="仿宋" w:eastAsia="仿宋" w:hAnsi="仿宋" w:cs="仿宋"/>
          <w:b/>
          <w:bCs/>
          <w:sz w:val="32"/>
          <w:szCs w:val="32"/>
        </w:rPr>
      </w:pPr>
    </w:p>
    <w:p w:rsidR="0067729B" w:rsidRDefault="0067729B">
      <w:pPr>
        <w:autoSpaceDE w:val="0"/>
        <w:autoSpaceDN w:val="0"/>
        <w:adjustRightInd w:val="0"/>
        <w:snapToGrid w:val="0"/>
        <w:spacing w:line="360" w:lineRule="auto"/>
        <w:rPr>
          <w:rFonts w:ascii="仿宋" w:eastAsia="仿宋" w:hAnsi="仿宋" w:cs="仿宋"/>
          <w:sz w:val="30"/>
          <w:szCs w:val="30"/>
        </w:rPr>
      </w:pPr>
    </w:p>
    <w:p w:rsidR="0067729B" w:rsidRDefault="00CB1B18">
      <w:pPr>
        <w:autoSpaceDE w:val="0"/>
        <w:autoSpaceDN w:val="0"/>
        <w:adjustRightInd w:val="0"/>
        <w:snapToGrid w:val="0"/>
        <w:spacing w:line="360" w:lineRule="auto"/>
        <w:rPr>
          <w:rFonts w:ascii="仿宋" w:eastAsia="仿宋" w:hAnsi="仿宋" w:cs="仿宋"/>
          <w:b/>
          <w:bCs/>
          <w:sz w:val="32"/>
          <w:szCs w:val="32"/>
          <w:u w:val="single"/>
        </w:rPr>
      </w:pPr>
      <w:r>
        <w:rPr>
          <w:rFonts w:ascii="仿宋" w:eastAsia="仿宋" w:hAnsi="仿宋" w:cs="仿宋" w:hint="eastAsia"/>
          <w:b/>
          <w:bCs/>
          <w:sz w:val="32"/>
          <w:szCs w:val="32"/>
          <w:lang w:val="zh-CN"/>
        </w:rPr>
        <w:t>供应商：</w:t>
      </w:r>
    </w:p>
    <w:p w:rsidR="0067729B" w:rsidRDefault="0067729B">
      <w:pPr>
        <w:autoSpaceDE w:val="0"/>
        <w:autoSpaceDN w:val="0"/>
        <w:adjustRightInd w:val="0"/>
        <w:snapToGrid w:val="0"/>
        <w:spacing w:line="360" w:lineRule="auto"/>
        <w:rPr>
          <w:rFonts w:ascii="仿宋" w:eastAsia="仿宋" w:hAnsi="仿宋" w:cs="仿宋"/>
          <w:b/>
          <w:bCs/>
          <w:sz w:val="32"/>
          <w:szCs w:val="32"/>
        </w:rPr>
      </w:pPr>
    </w:p>
    <w:p w:rsidR="0067729B" w:rsidRDefault="00CB1B18">
      <w:pPr>
        <w:autoSpaceDE w:val="0"/>
        <w:autoSpaceDN w:val="0"/>
        <w:adjustRightInd w:val="0"/>
        <w:snapToGrid w:val="0"/>
        <w:spacing w:line="360" w:lineRule="auto"/>
        <w:ind w:firstLineChars="300" w:firstLine="964"/>
        <w:rPr>
          <w:rFonts w:ascii="仿宋" w:eastAsia="仿宋" w:hAnsi="仿宋" w:cs="仿宋"/>
          <w:b/>
          <w:bCs/>
          <w:sz w:val="32"/>
          <w:szCs w:val="32"/>
          <w:u w:val="single"/>
        </w:rPr>
      </w:pPr>
      <w:r>
        <w:rPr>
          <w:rFonts w:ascii="仿宋" w:eastAsia="仿宋" w:hAnsi="仿宋" w:cs="仿宋" w:hint="eastAsia"/>
          <w:b/>
          <w:bCs/>
          <w:sz w:val="32"/>
          <w:szCs w:val="32"/>
          <w:lang w:val="zh-CN"/>
        </w:rPr>
        <w:t>时间：</w:t>
      </w:r>
    </w:p>
    <w:p w:rsidR="0067729B" w:rsidRDefault="00CB1B18">
      <w:pPr>
        <w:pStyle w:val="af"/>
        <w:rPr>
          <w:rFonts w:ascii="仿宋" w:eastAsia="仿宋" w:hAnsi="仿宋" w:cs="仿宋"/>
        </w:rPr>
      </w:pPr>
      <w:r>
        <w:rPr>
          <w:rFonts w:ascii="仿宋" w:eastAsia="仿宋" w:hAnsi="仿宋" w:cs="仿宋" w:hint="eastAsia"/>
        </w:rPr>
        <w:br w:type="page"/>
      </w:r>
    </w:p>
    <w:p w:rsidR="0067729B" w:rsidRDefault="0067729B">
      <w:pPr>
        <w:autoSpaceDE w:val="0"/>
        <w:autoSpaceDN w:val="0"/>
        <w:adjustRightInd w:val="0"/>
        <w:snapToGrid w:val="0"/>
        <w:spacing w:line="360" w:lineRule="auto"/>
        <w:ind w:firstLineChars="300" w:firstLine="964"/>
        <w:rPr>
          <w:rFonts w:ascii="仿宋" w:eastAsia="仿宋" w:hAnsi="仿宋" w:cs="仿宋"/>
          <w:b/>
          <w:bCs/>
          <w:sz w:val="32"/>
          <w:szCs w:val="32"/>
          <w:u w:val="single"/>
        </w:rPr>
      </w:pPr>
    </w:p>
    <w:p w:rsidR="0067729B" w:rsidRDefault="00CB1B18">
      <w:pPr>
        <w:pStyle w:val="20"/>
        <w:jc w:val="center"/>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rPr>
        <w:t>身份证明文件</w:t>
      </w:r>
    </w:p>
    <w:p w:rsidR="0067729B" w:rsidRDefault="0067729B">
      <w:pPr>
        <w:spacing w:after="120"/>
        <w:rPr>
          <w:rFonts w:ascii="仿宋" w:eastAsia="仿宋" w:hAnsi="仿宋" w:cs="仿宋"/>
        </w:rPr>
      </w:pPr>
    </w:p>
    <w:p w:rsidR="0067729B" w:rsidRDefault="00CB1B18">
      <w:pPr>
        <w:widowControl/>
        <w:jc w:val="center"/>
        <w:rPr>
          <w:rFonts w:ascii="仿宋" w:eastAsia="仿宋" w:hAnsi="仿宋" w:cs="仿宋"/>
          <w:b/>
          <w:bCs/>
          <w:sz w:val="28"/>
          <w:szCs w:val="28"/>
        </w:rPr>
      </w:pPr>
      <w:r>
        <w:rPr>
          <w:rFonts w:ascii="仿宋" w:eastAsia="仿宋" w:hAnsi="仿宋" w:cs="仿宋" w:hint="eastAsia"/>
          <w:b/>
          <w:bCs/>
          <w:sz w:val="28"/>
          <w:szCs w:val="28"/>
          <w:lang w:val="zh-CN"/>
        </w:rPr>
        <w:t>1</w:t>
      </w:r>
      <w:r>
        <w:rPr>
          <w:rFonts w:ascii="仿宋" w:eastAsia="仿宋" w:hAnsi="仿宋" w:cs="仿宋" w:hint="eastAsia"/>
          <w:b/>
          <w:bCs/>
          <w:sz w:val="28"/>
          <w:szCs w:val="28"/>
          <w:lang w:val="zh-CN"/>
        </w:rPr>
        <w:t>、法定代表人（或单位负责人）授权</w:t>
      </w:r>
      <w:r>
        <w:rPr>
          <w:rFonts w:ascii="仿宋" w:eastAsia="仿宋" w:hAnsi="仿宋" w:cs="仿宋" w:hint="eastAsia"/>
          <w:b/>
          <w:bCs/>
          <w:sz w:val="28"/>
          <w:szCs w:val="28"/>
        </w:rPr>
        <w:t>委托</w:t>
      </w:r>
      <w:r>
        <w:rPr>
          <w:rFonts w:ascii="仿宋" w:eastAsia="仿宋" w:hAnsi="仿宋" w:cs="仿宋" w:hint="eastAsia"/>
          <w:b/>
          <w:bCs/>
          <w:sz w:val="28"/>
          <w:szCs w:val="28"/>
          <w:lang w:val="zh-CN"/>
        </w:rPr>
        <w:t>书</w:t>
      </w:r>
    </w:p>
    <w:p w:rsidR="0067729B" w:rsidRDefault="0067729B">
      <w:pPr>
        <w:autoSpaceDE w:val="0"/>
        <w:autoSpaceDN w:val="0"/>
        <w:adjustRightInd w:val="0"/>
        <w:spacing w:line="348" w:lineRule="auto"/>
        <w:ind w:firstLine="400"/>
        <w:rPr>
          <w:rFonts w:ascii="仿宋" w:eastAsia="仿宋" w:hAnsi="仿宋" w:cs="仿宋"/>
          <w:b/>
          <w:bCs/>
          <w:sz w:val="20"/>
        </w:rPr>
      </w:pPr>
    </w:p>
    <w:p w:rsidR="0067729B" w:rsidRDefault="00CB1B18">
      <w:pPr>
        <w:autoSpaceDE w:val="0"/>
        <w:autoSpaceDN w:val="0"/>
        <w:adjustRightInd w:val="0"/>
        <w:spacing w:line="348" w:lineRule="auto"/>
        <w:rPr>
          <w:rFonts w:ascii="仿宋" w:eastAsia="仿宋" w:hAnsi="仿宋" w:cs="仿宋"/>
          <w:sz w:val="24"/>
        </w:rPr>
      </w:pPr>
      <w:r>
        <w:rPr>
          <w:rFonts w:ascii="仿宋" w:eastAsia="仿宋" w:hAnsi="仿宋" w:cs="仿宋" w:hint="eastAsia"/>
          <w:sz w:val="24"/>
          <w:lang w:val="zh-CN"/>
        </w:rPr>
        <w:t>（采购人）：</w:t>
      </w:r>
    </w:p>
    <w:p w:rsidR="0067729B" w:rsidRDefault="00CB1B18">
      <w:pPr>
        <w:autoSpaceDE w:val="0"/>
        <w:autoSpaceDN w:val="0"/>
        <w:adjustRightInd w:val="0"/>
        <w:spacing w:line="348" w:lineRule="auto"/>
        <w:ind w:firstLine="640"/>
        <w:rPr>
          <w:rFonts w:ascii="仿宋" w:eastAsia="仿宋" w:hAnsi="仿宋" w:cs="仿宋"/>
          <w:sz w:val="24"/>
        </w:rPr>
      </w:pPr>
      <w:r>
        <w:rPr>
          <w:rFonts w:ascii="仿宋" w:eastAsia="仿宋" w:hAnsi="仿宋" w:cs="仿宋" w:hint="eastAsia"/>
          <w:sz w:val="24"/>
          <w:lang w:val="zh-CN"/>
        </w:rPr>
        <w:t>注册于</w:t>
      </w:r>
      <w:r>
        <w:rPr>
          <w:rFonts w:ascii="仿宋" w:eastAsia="仿宋" w:hAnsi="仿宋" w:cs="仿宋" w:hint="eastAsia"/>
          <w:sz w:val="24"/>
          <w:u w:val="single"/>
          <w:lang w:val="zh-CN"/>
        </w:rPr>
        <w:t>（工商行政管理局名称）</w:t>
      </w:r>
      <w:r>
        <w:rPr>
          <w:rFonts w:ascii="仿宋" w:eastAsia="仿宋" w:hAnsi="仿宋" w:cs="仿宋" w:hint="eastAsia"/>
          <w:sz w:val="24"/>
          <w:lang w:val="zh-CN"/>
        </w:rPr>
        <w:t>之</w:t>
      </w:r>
      <w:r>
        <w:rPr>
          <w:rFonts w:ascii="仿宋" w:eastAsia="仿宋" w:hAnsi="仿宋" w:cs="仿宋" w:hint="eastAsia"/>
          <w:sz w:val="24"/>
          <w:u w:val="single"/>
          <w:lang w:val="zh-CN"/>
        </w:rPr>
        <w:t>（供应商全称）</w:t>
      </w:r>
      <w:r>
        <w:rPr>
          <w:rFonts w:ascii="仿宋" w:eastAsia="仿宋" w:hAnsi="仿宋" w:cs="仿宋" w:hint="eastAsia"/>
          <w:sz w:val="24"/>
          <w:lang w:val="zh-CN"/>
        </w:rPr>
        <w:t>法人代表</w:t>
      </w:r>
      <w:r>
        <w:rPr>
          <w:rFonts w:ascii="仿宋" w:eastAsia="仿宋" w:hAnsi="仿宋" w:cs="仿宋" w:hint="eastAsia"/>
          <w:sz w:val="24"/>
          <w:u w:val="single"/>
          <w:lang w:val="zh-CN"/>
        </w:rPr>
        <w:t>（姓名、职务）</w:t>
      </w:r>
      <w:r>
        <w:rPr>
          <w:rFonts w:ascii="仿宋" w:eastAsia="仿宋" w:hAnsi="仿宋" w:cs="仿宋" w:hint="eastAsia"/>
          <w:sz w:val="24"/>
          <w:lang w:val="zh-CN"/>
        </w:rPr>
        <w:t>授权</w:t>
      </w:r>
      <w:r>
        <w:rPr>
          <w:rFonts w:ascii="仿宋" w:eastAsia="仿宋" w:hAnsi="仿宋" w:cs="仿宋" w:hint="eastAsia"/>
          <w:sz w:val="24"/>
          <w:u w:val="single"/>
          <w:lang w:val="zh-CN"/>
        </w:rPr>
        <w:t>（被授权人姓名、职务）</w:t>
      </w:r>
      <w:r>
        <w:rPr>
          <w:rFonts w:ascii="仿宋" w:eastAsia="仿宋" w:hAnsi="仿宋" w:cs="仿宋" w:hint="eastAsia"/>
          <w:sz w:val="24"/>
          <w:lang w:val="zh-CN"/>
        </w:rPr>
        <w:t>为本公司的合法代理人，就</w:t>
      </w:r>
      <w:r>
        <w:rPr>
          <w:rFonts w:ascii="仿宋" w:eastAsia="仿宋" w:hAnsi="仿宋" w:cs="仿宋" w:hint="eastAsia"/>
          <w:sz w:val="24"/>
          <w:u w:val="single"/>
          <w:lang w:val="zh-CN"/>
        </w:rPr>
        <w:t>（项目名称）</w:t>
      </w:r>
      <w:r>
        <w:rPr>
          <w:rFonts w:ascii="仿宋" w:eastAsia="仿宋" w:hAnsi="仿宋" w:cs="仿宋" w:hint="eastAsia"/>
          <w:sz w:val="24"/>
          <w:lang w:val="zh-CN"/>
        </w:rPr>
        <w:t>的磋商及合同的执行和完成，以本公司的名义处理一切与之有关的事宜。</w:t>
      </w:r>
    </w:p>
    <w:p w:rsidR="0067729B" w:rsidRDefault="00CB1B18">
      <w:pPr>
        <w:snapToGrid w:val="0"/>
        <w:spacing w:line="360" w:lineRule="auto"/>
        <w:ind w:firstLineChars="200" w:firstLine="480"/>
        <w:rPr>
          <w:rFonts w:ascii="仿宋" w:eastAsia="仿宋" w:hAnsi="仿宋" w:cs="仿宋"/>
          <w:b/>
          <w:bCs/>
          <w:sz w:val="24"/>
          <w:lang w:val="zh-CN"/>
        </w:rPr>
      </w:pPr>
      <w:r>
        <w:rPr>
          <w:rFonts w:ascii="仿宋" w:eastAsia="仿宋" w:hAnsi="仿宋" w:cs="仿宋" w:hint="eastAsia"/>
          <w:sz w:val="24"/>
          <w:lang w:val="zh-CN"/>
        </w:rPr>
        <w:t>本授权自年月日起生效。（</w:t>
      </w:r>
      <w:r>
        <w:rPr>
          <w:rFonts w:ascii="仿宋" w:eastAsia="仿宋" w:hAnsi="仿宋" w:cs="仿宋" w:hint="eastAsia"/>
          <w:b/>
          <w:sz w:val="24"/>
          <w:lang w:val="zh-CN"/>
        </w:rPr>
        <w:t>提示：此日期不应晚于磋商响应函签署日期</w:t>
      </w:r>
      <w:r>
        <w:rPr>
          <w:rFonts w:ascii="仿宋" w:eastAsia="仿宋" w:hAnsi="仿宋" w:cs="仿宋" w:hint="eastAsia"/>
          <w:sz w:val="24"/>
          <w:lang w:val="zh-CN"/>
        </w:rPr>
        <w:t>）</w:t>
      </w:r>
    </w:p>
    <w:p w:rsidR="0067729B" w:rsidRDefault="0067729B">
      <w:pPr>
        <w:autoSpaceDE w:val="0"/>
        <w:autoSpaceDN w:val="0"/>
        <w:adjustRightInd w:val="0"/>
        <w:spacing w:line="348" w:lineRule="auto"/>
        <w:rPr>
          <w:rFonts w:ascii="仿宋" w:eastAsia="仿宋" w:hAnsi="仿宋" w:cs="仿宋"/>
          <w:sz w:val="24"/>
        </w:rPr>
      </w:pPr>
    </w:p>
    <w:p w:rsidR="0067729B" w:rsidRDefault="00CB1B18">
      <w:pPr>
        <w:autoSpaceDE w:val="0"/>
        <w:autoSpaceDN w:val="0"/>
        <w:adjustRightInd w:val="0"/>
        <w:spacing w:line="348" w:lineRule="auto"/>
        <w:rPr>
          <w:rFonts w:ascii="仿宋" w:eastAsia="仿宋" w:hAnsi="仿宋" w:cs="仿宋"/>
          <w:sz w:val="24"/>
          <w:u w:val="single"/>
          <w:lang w:val="zh-CN"/>
        </w:rPr>
      </w:pPr>
      <w:r>
        <w:rPr>
          <w:rFonts w:ascii="仿宋" w:eastAsia="仿宋" w:hAnsi="仿宋" w:cs="仿宋" w:hint="eastAsia"/>
          <w:sz w:val="24"/>
          <w:lang w:val="zh-CN"/>
        </w:rPr>
        <w:t>附：被授权人姓名：性别：年龄：</w:t>
      </w:r>
    </w:p>
    <w:p w:rsidR="0067729B" w:rsidRDefault="00CB1B18">
      <w:pPr>
        <w:autoSpaceDE w:val="0"/>
        <w:autoSpaceDN w:val="0"/>
        <w:adjustRightInd w:val="0"/>
        <w:spacing w:line="348" w:lineRule="auto"/>
        <w:ind w:firstLineChars="200" w:firstLine="480"/>
        <w:rPr>
          <w:rFonts w:ascii="仿宋" w:eastAsia="仿宋" w:hAnsi="仿宋" w:cs="仿宋"/>
          <w:sz w:val="24"/>
          <w:lang w:val="zh-CN"/>
        </w:rPr>
      </w:pPr>
      <w:r>
        <w:rPr>
          <w:rFonts w:ascii="仿宋" w:eastAsia="仿宋" w:hAnsi="仿宋" w:cs="仿宋" w:hint="eastAsia"/>
          <w:sz w:val="24"/>
          <w:lang w:val="zh-CN"/>
        </w:rPr>
        <w:t>职务：身份证号码：</w:t>
      </w:r>
    </w:p>
    <w:p w:rsidR="0067729B" w:rsidRDefault="00CB1B18">
      <w:pPr>
        <w:autoSpaceDE w:val="0"/>
        <w:autoSpaceDN w:val="0"/>
        <w:adjustRightInd w:val="0"/>
        <w:spacing w:line="348" w:lineRule="auto"/>
        <w:ind w:firstLineChars="200" w:firstLine="480"/>
        <w:rPr>
          <w:rFonts w:ascii="仿宋" w:eastAsia="仿宋" w:hAnsi="仿宋" w:cs="仿宋"/>
          <w:sz w:val="24"/>
          <w:lang w:val="zh-CN"/>
        </w:rPr>
      </w:pPr>
      <w:r>
        <w:rPr>
          <w:rFonts w:ascii="仿宋" w:eastAsia="仿宋" w:hAnsi="仿宋" w:cs="仿宋" w:hint="eastAsia"/>
          <w:sz w:val="24"/>
          <w:lang w:val="zh-CN"/>
        </w:rPr>
        <w:t>通讯地址：</w:t>
      </w:r>
    </w:p>
    <w:p w:rsidR="0067729B" w:rsidRDefault="00CB1B18">
      <w:pPr>
        <w:autoSpaceDE w:val="0"/>
        <w:autoSpaceDN w:val="0"/>
        <w:adjustRightInd w:val="0"/>
        <w:spacing w:line="348" w:lineRule="auto"/>
        <w:ind w:firstLineChars="200" w:firstLine="480"/>
        <w:rPr>
          <w:rFonts w:ascii="仿宋" w:eastAsia="仿宋" w:hAnsi="仿宋" w:cs="仿宋"/>
          <w:sz w:val="24"/>
          <w:lang w:val="zh-CN"/>
        </w:rPr>
      </w:pPr>
      <w:r>
        <w:rPr>
          <w:rFonts w:ascii="仿宋" w:eastAsia="仿宋" w:hAnsi="仿宋" w:cs="仿宋" w:hint="eastAsia"/>
          <w:sz w:val="24"/>
          <w:lang w:val="zh-CN"/>
        </w:rPr>
        <w:t>邮政编码：</w:t>
      </w:r>
    </w:p>
    <w:p w:rsidR="0067729B" w:rsidRDefault="00CB1B18">
      <w:pPr>
        <w:autoSpaceDE w:val="0"/>
        <w:autoSpaceDN w:val="0"/>
        <w:adjustRightInd w:val="0"/>
        <w:spacing w:line="348" w:lineRule="auto"/>
        <w:ind w:firstLineChars="200" w:firstLine="480"/>
        <w:rPr>
          <w:rFonts w:ascii="仿宋" w:eastAsia="仿宋" w:hAnsi="仿宋" w:cs="仿宋"/>
          <w:sz w:val="24"/>
          <w:u w:val="single"/>
        </w:rPr>
      </w:pPr>
      <w:r>
        <w:rPr>
          <w:rFonts w:ascii="仿宋" w:eastAsia="仿宋" w:hAnsi="仿宋" w:cs="仿宋" w:hint="eastAsia"/>
          <w:sz w:val="24"/>
          <w:lang w:val="zh-CN"/>
        </w:rPr>
        <w:t>电话：传真：</w:t>
      </w:r>
      <w:r>
        <w:rPr>
          <w:rFonts w:ascii="仿宋" w:eastAsia="仿宋" w:hAnsi="仿宋" w:cs="仿宋" w:hint="eastAsia"/>
          <w:sz w:val="24"/>
          <w:lang w:val="zh-CN"/>
        </w:rPr>
        <w:t xml:space="preserve">                     </w:t>
      </w:r>
    </w:p>
    <w:p w:rsidR="0067729B" w:rsidRDefault="0067729B">
      <w:pPr>
        <w:autoSpaceDE w:val="0"/>
        <w:autoSpaceDN w:val="0"/>
        <w:adjustRightInd w:val="0"/>
        <w:spacing w:line="348" w:lineRule="auto"/>
        <w:rPr>
          <w:rFonts w:ascii="仿宋" w:eastAsia="仿宋" w:hAnsi="仿宋" w:cs="仿宋"/>
          <w:sz w:val="24"/>
        </w:rPr>
      </w:pPr>
    </w:p>
    <w:p w:rsidR="0067729B" w:rsidRDefault="00CB1B18">
      <w:pPr>
        <w:autoSpaceDE w:val="0"/>
        <w:autoSpaceDN w:val="0"/>
        <w:adjustRightInd w:val="0"/>
        <w:spacing w:line="348" w:lineRule="auto"/>
        <w:ind w:firstLineChars="200" w:firstLine="480"/>
        <w:rPr>
          <w:rFonts w:ascii="仿宋" w:eastAsia="仿宋" w:hAnsi="仿宋" w:cs="仿宋"/>
          <w:sz w:val="24"/>
        </w:rPr>
      </w:pPr>
      <w:r>
        <w:rPr>
          <w:rFonts w:ascii="仿宋" w:eastAsia="仿宋" w:hAnsi="仿宋" w:cs="仿宋" w:hint="eastAsia"/>
          <w:sz w:val="24"/>
          <w:lang w:val="zh-CN"/>
        </w:rPr>
        <w:t>法定代表人</w:t>
      </w:r>
      <w:r>
        <w:rPr>
          <w:rFonts w:ascii="仿宋" w:eastAsia="仿宋" w:hAnsi="仿宋" w:cs="仿宋" w:hint="eastAsia"/>
          <w:sz w:val="24"/>
        </w:rPr>
        <w:t>及</w:t>
      </w:r>
      <w:r>
        <w:rPr>
          <w:rFonts w:ascii="仿宋" w:eastAsia="仿宋" w:hAnsi="仿宋" w:cs="仿宋" w:hint="eastAsia"/>
          <w:sz w:val="24"/>
          <w:lang w:val="zh-CN"/>
        </w:rPr>
        <w:t>授权代表身份证复印件</w:t>
      </w:r>
    </w:p>
    <w:tbl>
      <w:tblPr>
        <w:tblW w:w="0" w:type="auto"/>
        <w:tblInd w:w="679" w:type="dxa"/>
        <w:tblLayout w:type="fixed"/>
        <w:tblLook w:val="04A0"/>
      </w:tblPr>
      <w:tblGrid>
        <w:gridCol w:w="4049"/>
        <w:gridCol w:w="3885"/>
      </w:tblGrid>
      <w:tr w:rsidR="0067729B">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67729B" w:rsidRDefault="00CB1B18">
            <w:pPr>
              <w:autoSpaceDE w:val="0"/>
              <w:autoSpaceDN w:val="0"/>
              <w:adjustRightInd w:val="0"/>
              <w:spacing w:line="348" w:lineRule="auto"/>
              <w:jc w:val="center"/>
              <w:rPr>
                <w:rFonts w:ascii="仿宋" w:eastAsia="仿宋" w:hAnsi="仿宋" w:cs="仿宋"/>
                <w:sz w:val="24"/>
                <w:lang w:val="zh-CN"/>
              </w:rPr>
            </w:pPr>
            <w:r>
              <w:rPr>
                <w:rFonts w:ascii="仿宋" w:eastAsia="仿宋" w:hAnsi="仿宋" w:cs="仿宋" w:hint="eastAsia"/>
                <w:sz w:val="24"/>
                <w:lang w:val="zh-CN"/>
              </w:rPr>
              <w:t>法定代表人身份证复印件</w:t>
            </w:r>
          </w:p>
          <w:p w:rsidR="0067729B" w:rsidRDefault="00CB1B18">
            <w:pPr>
              <w:autoSpaceDE w:val="0"/>
              <w:autoSpaceDN w:val="0"/>
              <w:adjustRightInd w:val="0"/>
              <w:spacing w:line="348" w:lineRule="auto"/>
              <w:jc w:val="center"/>
              <w:rPr>
                <w:rFonts w:ascii="仿宋" w:eastAsia="仿宋" w:hAnsi="仿宋" w:cs="仿宋"/>
                <w:sz w:val="24"/>
                <w:u w:val="single"/>
              </w:rPr>
            </w:pPr>
            <w:r>
              <w:rPr>
                <w:rFonts w:ascii="仿宋" w:eastAsia="仿宋" w:hAnsi="仿宋" w:cs="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67729B" w:rsidRDefault="00CB1B18">
            <w:pPr>
              <w:autoSpaceDE w:val="0"/>
              <w:autoSpaceDN w:val="0"/>
              <w:adjustRightInd w:val="0"/>
              <w:spacing w:line="348" w:lineRule="auto"/>
              <w:jc w:val="center"/>
              <w:rPr>
                <w:rFonts w:ascii="仿宋" w:eastAsia="仿宋" w:hAnsi="仿宋" w:cs="仿宋"/>
                <w:sz w:val="24"/>
                <w:lang w:val="zh-CN"/>
              </w:rPr>
            </w:pPr>
            <w:r>
              <w:rPr>
                <w:rFonts w:ascii="仿宋" w:eastAsia="仿宋" w:hAnsi="仿宋" w:cs="仿宋" w:hint="eastAsia"/>
                <w:sz w:val="24"/>
                <w:lang w:val="zh-CN"/>
              </w:rPr>
              <w:t>授权代表身份证复印件</w:t>
            </w:r>
          </w:p>
          <w:p w:rsidR="0067729B" w:rsidRDefault="00CB1B18">
            <w:pPr>
              <w:autoSpaceDE w:val="0"/>
              <w:autoSpaceDN w:val="0"/>
              <w:adjustRightInd w:val="0"/>
              <w:spacing w:line="348" w:lineRule="auto"/>
              <w:jc w:val="center"/>
              <w:rPr>
                <w:rFonts w:ascii="仿宋" w:eastAsia="仿宋" w:hAnsi="仿宋" w:cs="仿宋"/>
                <w:sz w:val="24"/>
                <w:u w:val="single"/>
              </w:rPr>
            </w:pPr>
            <w:r>
              <w:rPr>
                <w:rFonts w:ascii="仿宋" w:eastAsia="仿宋" w:hAnsi="仿宋" w:cs="仿宋" w:hint="eastAsia"/>
                <w:sz w:val="24"/>
                <w:lang w:val="zh-CN"/>
              </w:rPr>
              <w:t>（正反面）</w:t>
            </w:r>
          </w:p>
        </w:tc>
      </w:tr>
    </w:tbl>
    <w:p w:rsidR="0067729B" w:rsidRDefault="0067729B">
      <w:pPr>
        <w:adjustRightInd w:val="0"/>
        <w:snapToGrid w:val="0"/>
        <w:spacing w:line="360" w:lineRule="auto"/>
        <w:rPr>
          <w:rFonts w:ascii="仿宋" w:eastAsia="仿宋" w:hAnsi="仿宋" w:cs="仿宋"/>
          <w:sz w:val="24"/>
        </w:rPr>
      </w:pPr>
    </w:p>
    <w:p w:rsidR="0067729B" w:rsidRDefault="0067729B">
      <w:pPr>
        <w:adjustRightInd w:val="0"/>
        <w:snapToGrid w:val="0"/>
        <w:spacing w:line="360" w:lineRule="auto"/>
        <w:rPr>
          <w:rFonts w:ascii="仿宋" w:eastAsia="仿宋" w:hAnsi="仿宋" w:cs="仿宋"/>
          <w:sz w:val="24"/>
        </w:rPr>
      </w:pPr>
    </w:p>
    <w:p w:rsidR="0067729B" w:rsidRDefault="00CB1B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rPr>
        <w:t xml:space="preserve"> </w:t>
      </w:r>
      <w:r>
        <w:rPr>
          <w:rFonts w:ascii="仿宋" w:eastAsia="仿宋" w:hAnsi="仿宋" w:cs="仿宋" w:hint="eastAsia"/>
          <w:sz w:val="24"/>
        </w:rPr>
        <w:t>（盖公章）：</w:t>
      </w:r>
      <w:r>
        <w:rPr>
          <w:rFonts w:ascii="仿宋" w:eastAsia="仿宋" w:hAnsi="仿宋" w:cs="仿宋" w:hint="eastAsia"/>
          <w:sz w:val="24"/>
        </w:rPr>
        <w:t xml:space="preserve">               </w:t>
      </w:r>
    </w:p>
    <w:p w:rsidR="0067729B" w:rsidRDefault="00CB1B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法定代表人（或单位负责人）（签字或盖章）：</w:t>
      </w:r>
    </w:p>
    <w:p w:rsidR="0067729B" w:rsidRDefault="0067729B">
      <w:pPr>
        <w:adjustRightInd w:val="0"/>
        <w:snapToGrid w:val="0"/>
        <w:spacing w:line="360" w:lineRule="auto"/>
        <w:rPr>
          <w:rFonts w:ascii="仿宋" w:eastAsia="仿宋" w:hAnsi="仿宋" w:cs="仿宋"/>
          <w:sz w:val="24"/>
        </w:rPr>
      </w:pP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注：自然人投标的或法定代表人投标的无需提供</w:t>
      </w:r>
    </w:p>
    <w:p w:rsidR="0067729B" w:rsidRDefault="00CB1B18">
      <w:pPr>
        <w:spacing w:after="120"/>
        <w:rPr>
          <w:rFonts w:ascii="仿宋" w:eastAsia="仿宋" w:hAnsi="仿宋" w:cs="仿宋"/>
        </w:rPr>
      </w:pPr>
      <w:r>
        <w:rPr>
          <w:rFonts w:ascii="仿宋" w:eastAsia="仿宋" w:hAnsi="仿宋" w:cs="仿宋" w:hint="eastAsia"/>
        </w:rPr>
        <w:br w:type="page"/>
      </w:r>
    </w:p>
    <w:p w:rsidR="0067729B" w:rsidRDefault="0067729B">
      <w:pPr>
        <w:autoSpaceDE w:val="0"/>
        <w:autoSpaceDN w:val="0"/>
        <w:adjustRightInd w:val="0"/>
        <w:jc w:val="center"/>
        <w:rPr>
          <w:rFonts w:ascii="仿宋" w:eastAsia="仿宋" w:hAnsi="仿宋" w:cs="仿宋"/>
          <w:b/>
          <w:kern w:val="0"/>
          <w:sz w:val="28"/>
          <w:szCs w:val="28"/>
        </w:rPr>
      </w:pPr>
    </w:p>
    <w:p w:rsidR="0067729B" w:rsidRDefault="00CB1B18">
      <w:pPr>
        <w:autoSpaceDE w:val="0"/>
        <w:autoSpaceDN w:val="0"/>
        <w:adjustRightInd w:val="0"/>
        <w:jc w:val="center"/>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、法定代表人</w:t>
      </w:r>
      <w:r>
        <w:rPr>
          <w:rFonts w:ascii="仿宋" w:eastAsia="仿宋" w:hAnsi="仿宋" w:cs="仿宋" w:hint="eastAsia"/>
          <w:b/>
          <w:bCs/>
          <w:sz w:val="32"/>
          <w:szCs w:val="32"/>
          <w:lang w:val="zh-CN"/>
        </w:rPr>
        <w:t>（单位负责人）</w:t>
      </w:r>
      <w:r>
        <w:rPr>
          <w:rFonts w:ascii="仿宋" w:eastAsia="仿宋" w:hAnsi="仿宋" w:cs="仿宋" w:hint="eastAsia"/>
          <w:b/>
          <w:kern w:val="0"/>
          <w:sz w:val="28"/>
          <w:szCs w:val="28"/>
        </w:rPr>
        <w:t>身份证明</w:t>
      </w: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供应商名称：</w:t>
      </w: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单位性质：</w:t>
      </w:r>
      <w:r>
        <w:rPr>
          <w:rFonts w:ascii="仿宋" w:eastAsia="仿宋" w:hAnsi="仿宋" w:cs="仿宋" w:hint="eastAsia"/>
          <w:kern w:val="0"/>
          <w:sz w:val="24"/>
        </w:rPr>
        <w:t xml:space="preserve"> </w:t>
      </w: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地</w:t>
      </w:r>
      <w:r>
        <w:rPr>
          <w:rFonts w:ascii="仿宋" w:eastAsia="仿宋" w:hAnsi="仿宋" w:cs="仿宋" w:hint="eastAsia"/>
          <w:kern w:val="0"/>
          <w:sz w:val="24"/>
        </w:rPr>
        <w:t xml:space="preserve">    </w:t>
      </w:r>
      <w:r>
        <w:rPr>
          <w:rFonts w:ascii="仿宋" w:eastAsia="仿宋" w:hAnsi="仿宋" w:cs="仿宋" w:hint="eastAsia"/>
          <w:kern w:val="0"/>
          <w:sz w:val="24"/>
        </w:rPr>
        <w:t>址：</w:t>
      </w:r>
      <w:r>
        <w:rPr>
          <w:rFonts w:ascii="仿宋" w:eastAsia="仿宋" w:hAnsi="仿宋" w:cs="仿宋" w:hint="eastAsia"/>
          <w:kern w:val="0"/>
          <w:sz w:val="24"/>
        </w:rPr>
        <w:t xml:space="preserve"> </w:t>
      </w: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成立时间：</w:t>
      </w:r>
      <w:r>
        <w:rPr>
          <w:rFonts w:ascii="仿宋" w:eastAsia="仿宋" w:hAnsi="仿宋" w:cs="仿宋" w:hint="eastAsia"/>
          <w:kern w:val="0"/>
          <w:sz w:val="24"/>
        </w:rPr>
        <w:t xml:space="preserve"> </w:t>
      </w:r>
      <w:r>
        <w:rPr>
          <w:rFonts w:ascii="仿宋" w:eastAsia="仿宋" w:hAnsi="仿宋" w:cs="仿宋" w:hint="eastAsia"/>
          <w:kern w:val="0"/>
          <w:sz w:val="24"/>
        </w:rPr>
        <w:t>年月日</w:t>
      </w: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经营期限：</w:t>
      </w: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姓名：性别：年龄：</w:t>
      </w:r>
      <w:r>
        <w:rPr>
          <w:rFonts w:ascii="仿宋" w:eastAsia="仿宋" w:hAnsi="仿宋" w:cs="仿宋" w:hint="eastAsia"/>
          <w:kern w:val="0"/>
          <w:sz w:val="24"/>
        </w:rPr>
        <w:t xml:space="preserve"> </w:t>
      </w:r>
      <w:r>
        <w:rPr>
          <w:rFonts w:ascii="仿宋" w:eastAsia="仿宋" w:hAnsi="仿宋" w:cs="仿宋" w:hint="eastAsia"/>
          <w:kern w:val="0"/>
          <w:sz w:val="24"/>
        </w:rPr>
        <w:t>职务：系（供应商名称）的法定代表人。</w:t>
      </w:r>
    </w:p>
    <w:p w:rsidR="0067729B" w:rsidRDefault="00CB1B18">
      <w:pPr>
        <w:autoSpaceDE w:val="0"/>
        <w:autoSpaceDN w:val="0"/>
        <w:adjustRightInd w:val="0"/>
        <w:spacing w:line="360" w:lineRule="auto"/>
        <w:jc w:val="left"/>
        <w:rPr>
          <w:rFonts w:ascii="仿宋" w:eastAsia="仿宋" w:hAnsi="仿宋" w:cs="仿宋"/>
          <w:kern w:val="0"/>
          <w:sz w:val="24"/>
        </w:rPr>
      </w:pPr>
      <w:r>
        <w:rPr>
          <w:rFonts w:ascii="仿宋" w:eastAsia="仿宋" w:hAnsi="仿宋" w:cs="仿宋" w:hint="eastAsia"/>
          <w:kern w:val="0"/>
          <w:sz w:val="24"/>
        </w:rPr>
        <w:t>特此证明。</w:t>
      </w: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67729B">
      <w:pPr>
        <w:autoSpaceDE w:val="0"/>
        <w:autoSpaceDN w:val="0"/>
        <w:adjustRightInd w:val="0"/>
        <w:spacing w:line="360" w:lineRule="auto"/>
        <w:jc w:val="left"/>
        <w:rPr>
          <w:rFonts w:ascii="仿宋" w:eastAsia="仿宋" w:hAnsi="仿宋" w:cs="仿宋"/>
          <w:kern w:val="0"/>
          <w:sz w:val="24"/>
        </w:rPr>
      </w:pPr>
    </w:p>
    <w:p w:rsidR="0067729B" w:rsidRDefault="00CB1B18">
      <w:pPr>
        <w:autoSpaceDE w:val="0"/>
        <w:autoSpaceDN w:val="0"/>
        <w:adjustRightInd w:val="0"/>
        <w:spacing w:line="360" w:lineRule="auto"/>
        <w:ind w:leftChars="2571" w:left="5399"/>
        <w:jc w:val="left"/>
        <w:rPr>
          <w:rFonts w:ascii="仿宋" w:eastAsia="仿宋" w:hAnsi="仿宋" w:cs="仿宋"/>
          <w:kern w:val="0"/>
          <w:sz w:val="24"/>
        </w:rPr>
      </w:pPr>
      <w:r>
        <w:rPr>
          <w:rFonts w:ascii="仿宋" w:eastAsia="仿宋" w:hAnsi="仿宋" w:cs="仿宋" w:hint="eastAsia"/>
          <w:kern w:val="0"/>
          <w:sz w:val="24"/>
        </w:rPr>
        <w:t>供应商（盖公章）：</w:t>
      </w:r>
      <w:r>
        <w:rPr>
          <w:rFonts w:ascii="仿宋" w:eastAsia="仿宋" w:hAnsi="仿宋" w:cs="仿宋" w:hint="eastAsia"/>
          <w:kern w:val="0"/>
          <w:sz w:val="24"/>
        </w:rPr>
        <w:t xml:space="preserve">           </w:t>
      </w:r>
    </w:p>
    <w:p w:rsidR="0067729B" w:rsidRDefault="0067729B">
      <w:pPr>
        <w:autoSpaceDE w:val="0"/>
        <w:autoSpaceDN w:val="0"/>
        <w:adjustRightInd w:val="0"/>
        <w:spacing w:line="360" w:lineRule="auto"/>
        <w:ind w:leftChars="2571" w:left="5399"/>
        <w:jc w:val="left"/>
        <w:rPr>
          <w:rFonts w:ascii="仿宋" w:eastAsia="仿宋" w:hAnsi="仿宋" w:cs="仿宋"/>
          <w:kern w:val="0"/>
          <w:sz w:val="24"/>
        </w:rPr>
      </w:pPr>
    </w:p>
    <w:p w:rsidR="0067729B" w:rsidRDefault="00CB1B18">
      <w:pPr>
        <w:autoSpaceDE w:val="0"/>
        <w:autoSpaceDN w:val="0"/>
        <w:adjustRightInd w:val="0"/>
        <w:spacing w:line="360" w:lineRule="auto"/>
        <w:ind w:leftChars="3171" w:left="6659"/>
        <w:jc w:val="left"/>
        <w:rPr>
          <w:rFonts w:ascii="仿宋" w:eastAsia="仿宋" w:hAnsi="仿宋" w:cs="仿宋"/>
          <w:kern w:val="0"/>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p w:rsidR="0067729B" w:rsidRDefault="00CB1B18">
      <w:pPr>
        <w:rPr>
          <w:rFonts w:ascii="仿宋" w:eastAsia="仿宋" w:hAnsi="仿宋" w:cs="仿宋"/>
        </w:rPr>
      </w:pPr>
      <w:r>
        <w:rPr>
          <w:rFonts w:ascii="仿宋" w:eastAsia="仿宋" w:hAnsi="仿宋" w:cs="仿宋" w:hint="eastAsia"/>
        </w:rPr>
        <w:br w:type="page"/>
      </w:r>
    </w:p>
    <w:p w:rsidR="0067729B" w:rsidRDefault="00CB1B18">
      <w:pPr>
        <w:jc w:val="center"/>
        <w:rPr>
          <w:rFonts w:ascii="仿宋" w:eastAsia="仿宋" w:hAnsi="仿宋" w:cs="仿宋"/>
          <w:b/>
          <w:sz w:val="28"/>
          <w:szCs w:val="28"/>
        </w:rPr>
      </w:pPr>
      <w:bookmarkStart w:id="448" w:name="_Toc60929129"/>
      <w:r>
        <w:rPr>
          <w:rFonts w:ascii="仿宋" w:eastAsia="仿宋" w:hAnsi="仿宋" w:cs="仿宋" w:hint="eastAsia"/>
          <w:b/>
          <w:sz w:val="28"/>
          <w:szCs w:val="28"/>
        </w:rPr>
        <w:lastRenderedPageBreak/>
        <w:t>3</w:t>
      </w:r>
      <w:r>
        <w:rPr>
          <w:rFonts w:ascii="仿宋" w:eastAsia="仿宋" w:hAnsi="仿宋" w:cs="仿宋" w:hint="eastAsia"/>
          <w:b/>
          <w:sz w:val="28"/>
          <w:szCs w:val="28"/>
        </w:rPr>
        <w:t>、授权代表本单位证明</w:t>
      </w:r>
      <w:bookmarkEnd w:id="448"/>
    </w:p>
    <w:p w:rsidR="0067729B" w:rsidRDefault="0067729B">
      <w:pPr>
        <w:spacing w:after="120"/>
        <w:rPr>
          <w:rFonts w:ascii="仿宋" w:eastAsia="仿宋" w:hAnsi="仿宋" w:cs="仿宋"/>
        </w:rPr>
      </w:pPr>
    </w:p>
    <w:p w:rsidR="0067729B" w:rsidRDefault="00CB1B18">
      <w:pPr>
        <w:autoSpaceDE w:val="0"/>
        <w:autoSpaceDN w:val="0"/>
        <w:adjustRightInd w:val="0"/>
        <w:spacing w:line="348" w:lineRule="auto"/>
        <w:jc w:val="center"/>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养老保险缴纳证明或劳动合同复印件</w:t>
      </w:r>
      <w:r>
        <w:rPr>
          <w:rFonts w:ascii="仿宋" w:eastAsia="仿宋" w:hAnsi="仿宋" w:cs="仿宋" w:hint="eastAsia"/>
          <w:sz w:val="28"/>
          <w:szCs w:val="28"/>
          <w:lang w:val="zh-CN"/>
        </w:rPr>
        <w:t>）</w:t>
      </w:r>
    </w:p>
    <w:p w:rsidR="0067729B" w:rsidRDefault="0067729B">
      <w:pPr>
        <w:autoSpaceDE w:val="0"/>
        <w:autoSpaceDN w:val="0"/>
        <w:adjustRightInd w:val="0"/>
        <w:spacing w:line="348" w:lineRule="auto"/>
        <w:jc w:val="center"/>
        <w:rPr>
          <w:rFonts w:ascii="仿宋" w:eastAsia="仿宋" w:hAnsi="仿宋" w:cs="仿宋"/>
          <w:sz w:val="28"/>
          <w:szCs w:val="28"/>
          <w:lang w:val="zh-CN"/>
        </w:rPr>
      </w:pPr>
    </w:p>
    <w:p w:rsidR="0067729B" w:rsidRDefault="0067729B">
      <w:pPr>
        <w:autoSpaceDE w:val="0"/>
        <w:autoSpaceDN w:val="0"/>
        <w:adjustRightInd w:val="0"/>
        <w:spacing w:line="348" w:lineRule="auto"/>
        <w:jc w:val="center"/>
        <w:rPr>
          <w:rFonts w:ascii="仿宋" w:eastAsia="仿宋" w:hAnsi="仿宋" w:cs="仿宋"/>
          <w:sz w:val="28"/>
          <w:szCs w:val="28"/>
          <w:lang w:val="zh-CN"/>
        </w:rPr>
      </w:pPr>
    </w:p>
    <w:p w:rsidR="0067729B" w:rsidRDefault="0067729B">
      <w:pPr>
        <w:autoSpaceDE w:val="0"/>
        <w:autoSpaceDN w:val="0"/>
        <w:adjustRightInd w:val="0"/>
        <w:spacing w:line="348" w:lineRule="auto"/>
        <w:jc w:val="center"/>
        <w:rPr>
          <w:rFonts w:ascii="仿宋" w:eastAsia="仿宋" w:hAnsi="仿宋" w:cs="仿宋"/>
          <w:sz w:val="28"/>
          <w:szCs w:val="28"/>
          <w:lang w:val="zh-CN"/>
        </w:rPr>
      </w:pPr>
    </w:p>
    <w:p w:rsidR="0067729B" w:rsidRDefault="0067729B">
      <w:pPr>
        <w:pStyle w:val="af"/>
        <w:rPr>
          <w:rFonts w:ascii="仿宋" w:eastAsia="仿宋" w:hAnsi="仿宋" w:cs="仿宋"/>
        </w:rPr>
      </w:pPr>
    </w:p>
    <w:p w:rsidR="0067729B" w:rsidRDefault="0067729B">
      <w:pPr>
        <w:widowControl/>
        <w:ind w:firstLineChars="50" w:firstLine="161"/>
        <w:jc w:val="left"/>
        <w:rPr>
          <w:rFonts w:ascii="仿宋" w:eastAsia="仿宋" w:hAnsi="仿宋" w:cs="仿宋"/>
          <w:b/>
          <w:bCs/>
          <w:sz w:val="32"/>
          <w:szCs w:val="32"/>
          <w:lang w:val="zh-CN"/>
        </w:rPr>
      </w:pPr>
    </w:p>
    <w:p w:rsidR="0067729B" w:rsidRDefault="00CB1B18">
      <w:pPr>
        <w:rPr>
          <w:rFonts w:ascii="仿宋" w:eastAsia="仿宋" w:hAnsi="仿宋" w:cs="仿宋"/>
          <w:b/>
          <w:bCs/>
          <w:sz w:val="32"/>
          <w:szCs w:val="32"/>
          <w:lang w:val="zh-CN"/>
        </w:rPr>
      </w:pPr>
      <w:r>
        <w:rPr>
          <w:rFonts w:ascii="仿宋" w:eastAsia="仿宋" w:hAnsi="仿宋" w:cs="仿宋" w:hint="eastAsia"/>
          <w:b/>
          <w:bCs/>
          <w:sz w:val="32"/>
          <w:szCs w:val="32"/>
          <w:lang w:val="zh-CN"/>
        </w:rPr>
        <w:br w:type="page"/>
      </w:r>
    </w:p>
    <w:p w:rsidR="0067729B" w:rsidRDefault="0067729B">
      <w:pPr>
        <w:pStyle w:val="af"/>
        <w:rPr>
          <w:rFonts w:ascii="仿宋" w:eastAsia="仿宋" w:hAnsi="仿宋" w:cs="仿宋"/>
        </w:rPr>
      </w:pPr>
    </w:p>
    <w:p w:rsidR="0067729B" w:rsidRDefault="00CB1B18">
      <w:pPr>
        <w:pStyle w:val="20"/>
        <w:jc w:val="center"/>
        <w:rPr>
          <w:rFonts w:ascii="仿宋" w:eastAsia="仿宋" w:hAnsi="仿宋" w:cs="仿宋"/>
          <w:b/>
          <w:bCs/>
        </w:rPr>
      </w:pPr>
      <w:r>
        <w:rPr>
          <w:rFonts w:ascii="仿宋" w:eastAsia="仿宋" w:hAnsi="仿宋" w:cs="仿宋" w:hint="eastAsia"/>
          <w:b/>
          <w:bCs/>
        </w:rPr>
        <w:t>第二部分</w:t>
      </w:r>
      <w:r>
        <w:rPr>
          <w:rFonts w:ascii="仿宋" w:eastAsia="仿宋" w:hAnsi="仿宋" w:cs="仿宋" w:hint="eastAsia"/>
          <w:b/>
          <w:bCs/>
        </w:rPr>
        <w:t xml:space="preserve">  </w:t>
      </w:r>
      <w:r>
        <w:rPr>
          <w:rFonts w:ascii="仿宋" w:eastAsia="仿宋" w:hAnsi="仿宋" w:cs="仿宋" w:hint="eastAsia"/>
          <w:b/>
          <w:bCs/>
        </w:rPr>
        <w:t>资格证明文件</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供应商的企业法人营业执照副本复印件（格式要求见附件</w:t>
      </w:r>
      <w:r>
        <w:rPr>
          <w:rFonts w:ascii="仿宋" w:eastAsia="仿宋" w:hAnsi="仿宋" w:cs="仿宋" w:hint="eastAsia"/>
          <w:sz w:val="24"/>
        </w:rPr>
        <w:t>6-1</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提供投标供应商</w:t>
      </w:r>
      <w:r>
        <w:rPr>
          <w:rFonts w:ascii="仿宋" w:eastAsia="仿宋" w:hAnsi="仿宋" w:cs="仿宋" w:hint="eastAsia"/>
          <w:sz w:val="24"/>
        </w:rPr>
        <w:t>2023</w:t>
      </w:r>
      <w:r>
        <w:rPr>
          <w:rFonts w:ascii="仿宋" w:eastAsia="仿宋" w:hAnsi="仿宋" w:cs="仿宋" w:hint="eastAsia"/>
          <w:sz w:val="24"/>
        </w:rPr>
        <w:t>年度经审计的财务报告复印件（包括资产负债表、现金流量表、利润表）或开标截止时间前任意三个月公司的财务报表或本年度基本开户银行出具的资信证明（格式要求见附件</w:t>
      </w:r>
      <w:r>
        <w:rPr>
          <w:rFonts w:ascii="仿宋" w:eastAsia="仿宋" w:hAnsi="仿宋" w:cs="仿宋" w:hint="eastAsia"/>
          <w:sz w:val="24"/>
        </w:rPr>
        <w:t>6-2</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依法缴纳税收和社会保障资金的证明材料复印件（格式见附件</w:t>
      </w:r>
      <w:r>
        <w:rPr>
          <w:rFonts w:ascii="仿宋" w:eastAsia="仿宋" w:hAnsi="仿宋" w:cs="仿宋" w:hint="eastAsia"/>
          <w:sz w:val="24"/>
        </w:rPr>
        <w:t>6-3</w:t>
      </w:r>
      <w:r>
        <w:rPr>
          <w:rFonts w:ascii="仿宋" w:eastAsia="仿宋" w:hAnsi="仿宋" w:cs="仿宋" w:hint="eastAsia"/>
          <w:sz w:val="24"/>
        </w:rPr>
        <w:t>、</w:t>
      </w:r>
      <w:r>
        <w:rPr>
          <w:rFonts w:ascii="仿宋" w:eastAsia="仿宋" w:hAnsi="仿宋" w:cs="仿宋" w:hint="eastAsia"/>
          <w:sz w:val="24"/>
        </w:rPr>
        <w:t>6-4</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4. </w:t>
      </w:r>
      <w:r>
        <w:rPr>
          <w:rFonts w:ascii="仿宋" w:eastAsia="仿宋" w:hAnsi="仿宋" w:cs="仿宋" w:hint="eastAsia"/>
          <w:sz w:val="24"/>
        </w:rPr>
        <w:t>具备履行合同所必需的设备和专业技术能力的承诺原件（格式见附件</w:t>
      </w:r>
      <w:r>
        <w:rPr>
          <w:rFonts w:ascii="仿宋" w:eastAsia="仿宋" w:hAnsi="仿宋" w:cs="仿宋" w:hint="eastAsia"/>
          <w:sz w:val="24"/>
        </w:rPr>
        <w:t>6-5</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5. </w:t>
      </w:r>
      <w:r>
        <w:rPr>
          <w:rFonts w:ascii="仿宋" w:eastAsia="仿宋" w:hAnsi="仿宋" w:cs="仿宋" w:hint="eastAsia"/>
          <w:sz w:val="24"/>
        </w:rPr>
        <w:t>供应商参加政府采购活动前</w:t>
      </w:r>
      <w:r>
        <w:rPr>
          <w:rFonts w:ascii="仿宋" w:eastAsia="仿宋" w:hAnsi="仿宋" w:cs="仿宋" w:hint="eastAsia"/>
          <w:sz w:val="24"/>
        </w:rPr>
        <w:t>3</w:t>
      </w:r>
      <w:r>
        <w:rPr>
          <w:rFonts w:ascii="仿宋" w:eastAsia="仿宋" w:hAnsi="仿宋" w:cs="仿宋" w:hint="eastAsia"/>
          <w:sz w:val="24"/>
        </w:rPr>
        <w:t>年内在经营活动中没有重大违法记录的书面声明原件（格式见附件</w:t>
      </w:r>
      <w:r>
        <w:rPr>
          <w:rFonts w:ascii="仿宋" w:eastAsia="仿宋" w:hAnsi="仿宋" w:cs="仿宋" w:hint="eastAsia"/>
          <w:sz w:val="24"/>
        </w:rPr>
        <w:t>6-6</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6. </w:t>
      </w:r>
      <w:r>
        <w:rPr>
          <w:rFonts w:ascii="仿宋" w:eastAsia="仿宋" w:hAnsi="仿宋" w:cs="仿宋" w:hint="eastAsia"/>
          <w:sz w:val="24"/>
        </w:rPr>
        <w:t>供应商控股股东名称、控股公司的名称和存在管理、被管理关系的</w:t>
      </w:r>
      <w:r>
        <w:rPr>
          <w:rFonts w:ascii="仿宋" w:eastAsia="仿宋" w:hAnsi="仿宋" w:cs="仿宋" w:hint="eastAsia"/>
          <w:sz w:val="24"/>
        </w:rPr>
        <w:t>单位名称说明（格式见附件</w:t>
      </w:r>
      <w:r>
        <w:rPr>
          <w:rFonts w:ascii="仿宋" w:eastAsia="仿宋" w:hAnsi="仿宋" w:cs="仿宋" w:hint="eastAsia"/>
          <w:sz w:val="24"/>
        </w:rPr>
        <w:t>6-7</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7. </w:t>
      </w:r>
      <w:r>
        <w:rPr>
          <w:rFonts w:ascii="仿宋" w:eastAsia="仿宋" w:hAnsi="仿宋" w:cs="仿宋" w:hint="eastAsia"/>
          <w:sz w:val="24"/>
        </w:rPr>
        <w:t>供应商是否属于为本项目提供整体设计、规范编制或者项目管理、监理、检测等服务的供应商声明原件（格式见附件</w:t>
      </w:r>
      <w:r>
        <w:rPr>
          <w:rFonts w:ascii="仿宋" w:eastAsia="仿宋" w:hAnsi="仿宋" w:cs="仿宋" w:hint="eastAsia"/>
          <w:sz w:val="24"/>
        </w:rPr>
        <w:t>6-8</w:t>
      </w:r>
      <w:r>
        <w:rPr>
          <w:rFonts w:ascii="仿宋" w:eastAsia="仿宋" w:hAnsi="仿宋" w:cs="仿宋" w:hint="eastAsia"/>
          <w:sz w:val="24"/>
        </w:rPr>
        <w:t>）；</w:t>
      </w:r>
    </w:p>
    <w:p w:rsidR="0067729B" w:rsidRDefault="00CB1B18" w:rsidP="001E348D">
      <w:pPr>
        <w:tabs>
          <w:tab w:val="left" w:pos="993"/>
          <w:tab w:val="left" w:pos="1030"/>
          <w:tab w:val="left" w:pos="8364"/>
        </w:tabs>
        <w:snapToGrid w:val="0"/>
        <w:spacing w:afterLines="50" w:line="360" w:lineRule="auto"/>
        <w:ind w:left="420" w:rightChars="-27" w:right="-57"/>
        <w:jc w:val="left"/>
        <w:rPr>
          <w:rFonts w:ascii="仿宋" w:eastAsia="仿宋" w:hAnsi="仿宋" w:cs="仿宋"/>
          <w:sz w:val="24"/>
        </w:rPr>
      </w:pPr>
      <w:r>
        <w:rPr>
          <w:rFonts w:ascii="仿宋" w:eastAsia="仿宋" w:hAnsi="仿宋" w:cs="仿宋" w:hint="eastAsia"/>
          <w:sz w:val="24"/>
        </w:rPr>
        <w:t xml:space="preserve">8. </w:t>
      </w:r>
      <w:r>
        <w:rPr>
          <w:rFonts w:ascii="仿宋" w:eastAsia="仿宋" w:hAnsi="仿宋" w:cs="仿宋" w:hint="eastAsia"/>
          <w:sz w:val="24"/>
        </w:rPr>
        <w:t>证明供应商符合特定资格条件的证明材料；</w:t>
      </w:r>
    </w:p>
    <w:p w:rsidR="0067729B" w:rsidRDefault="00CB1B18">
      <w:pPr>
        <w:rPr>
          <w:rFonts w:ascii="仿宋" w:eastAsia="仿宋" w:hAnsi="仿宋" w:cs="仿宋"/>
          <w:sz w:val="24"/>
        </w:rPr>
      </w:pPr>
      <w:r>
        <w:rPr>
          <w:rFonts w:ascii="仿宋" w:eastAsia="仿宋" w:hAnsi="仿宋" w:cs="仿宋" w:hint="eastAsia"/>
          <w:sz w:val="24"/>
        </w:rPr>
        <w:br w:type="page"/>
      </w:r>
    </w:p>
    <w:p w:rsidR="0067729B" w:rsidRDefault="0067729B">
      <w:pPr>
        <w:pStyle w:val="af"/>
        <w:rPr>
          <w:rFonts w:ascii="仿宋" w:eastAsia="仿宋" w:hAnsi="仿宋" w:cs="仿宋"/>
        </w:rPr>
      </w:pPr>
    </w:p>
    <w:p w:rsidR="0067729B" w:rsidRDefault="00CB1B18">
      <w:pPr>
        <w:jc w:val="left"/>
        <w:outlineLvl w:val="2"/>
        <w:rPr>
          <w:rFonts w:ascii="仿宋" w:eastAsia="仿宋" w:hAnsi="仿宋" w:cs="仿宋"/>
          <w:b/>
          <w:sz w:val="24"/>
        </w:rPr>
      </w:pPr>
      <w:bookmarkStart w:id="449" w:name="_Toc7005120"/>
      <w:r>
        <w:rPr>
          <w:rFonts w:ascii="仿宋" w:eastAsia="仿宋" w:hAnsi="仿宋" w:cs="仿宋" w:hint="eastAsia"/>
          <w:b/>
          <w:sz w:val="24"/>
        </w:rPr>
        <w:t xml:space="preserve">6-1  </w:t>
      </w:r>
      <w:r>
        <w:rPr>
          <w:rFonts w:ascii="仿宋" w:eastAsia="仿宋" w:hAnsi="仿宋" w:cs="仿宋" w:hint="eastAsia"/>
          <w:b/>
          <w:sz w:val="24"/>
        </w:rPr>
        <w:t>供应商的企业法人营业执照副本复印件（加盖公章）</w:t>
      </w:r>
      <w:bookmarkEnd w:id="449"/>
    </w:p>
    <w:p w:rsidR="0067729B" w:rsidRDefault="0067729B">
      <w:pPr>
        <w:jc w:val="left"/>
        <w:rPr>
          <w:rFonts w:ascii="仿宋" w:eastAsia="仿宋" w:hAnsi="仿宋" w:cs="仿宋"/>
          <w:sz w:val="24"/>
        </w:rPr>
      </w:pPr>
    </w:p>
    <w:p w:rsidR="0067729B" w:rsidRDefault="00CB1B18" w:rsidP="001E348D">
      <w:pPr>
        <w:tabs>
          <w:tab w:val="left" w:pos="993"/>
          <w:tab w:val="left" w:pos="1030"/>
          <w:tab w:val="left" w:pos="8364"/>
        </w:tabs>
        <w:snapToGrid w:val="0"/>
        <w:spacing w:afterLines="50"/>
        <w:ind w:rightChars="-27" w:right="-57"/>
        <w:rPr>
          <w:rFonts w:ascii="仿宋" w:eastAsia="仿宋" w:hAnsi="仿宋" w:cs="仿宋"/>
          <w:sz w:val="24"/>
        </w:rPr>
      </w:pPr>
      <w:r>
        <w:rPr>
          <w:rFonts w:ascii="仿宋" w:eastAsia="仿宋" w:hAnsi="仿宋" w:cs="仿宋" w:hint="eastAsia"/>
          <w:sz w:val="24"/>
        </w:rPr>
        <w:t>（注：根据项目实际情况，本项内容可能要求提供“事业单位法人证书”、执业许可证、自然人身份证明等证明材料）</w:t>
      </w:r>
    </w:p>
    <w:p w:rsidR="0067729B" w:rsidRDefault="0067729B">
      <w:pPr>
        <w:adjustRightInd w:val="0"/>
        <w:spacing w:line="360" w:lineRule="atLeast"/>
        <w:jc w:val="left"/>
        <w:textAlignment w:val="baseline"/>
        <w:rPr>
          <w:rFonts w:ascii="仿宋" w:eastAsia="仿宋" w:hAnsi="仿宋" w:cs="仿宋"/>
          <w:b/>
          <w:sz w:val="28"/>
        </w:rPr>
      </w:pPr>
    </w:p>
    <w:p w:rsidR="0067729B" w:rsidRDefault="0067729B">
      <w:pPr>
        <w:adjustRightInd w:val="0"/>
        <w:spacing w:line="360" w:lineRule="atLeast"/>
        <w:jc w:val="left"/>
        <w:textAlignment w:val="baseline"/>
        <w:rPr>
          <w:rFonts w:ascii="仿宋" w:eastAsia="仿宋" w:hAnsi="仿宋" w:cs="仿宋"/>
          <w:b/>
          <w:sz w:val="28"/>
        </w:rPr>
      </w:pPr>
    </w:p>
    <w:p w:rsidR="0067729B" w:rsidRDefault="00CB1B18">
      <w:pPr>
        <w:jc w:val="left"/>
        <w:outlineLvl w:val="2"/>
        <w:rPr>
          <w:rFonts w:ascii="仿宋" w:eastAsia="仿宋" w:hAnsi="仿宋" w:cs="仿宋"/>
          <w:b/>
          <w:sz w:val="24"/>
        </w:rPr>
      </w:pPr>
      <w:bookmarkStart w:id="450" w:name="_Ref527015333"/>
      <w:bookmarkStart w:id="451" w:name="_Toc7005121"/>
      <w:r>
        <w:rPr>
          <w:rFonts w:ascii="仿宋" w:eastAsia="仿宋" w:hAnsi="仿宋" w:cs="仿宋" w:hint="eastAsia"/>
          <w:b/>
          <w:sz w:val="24"/>
        </w:rPr>
        <w:t>6-2  2023</w:t>
      </w:r>
      <w:r>
        <w:rPr>
          <w:rFonts w:ascii="仿宋" w:eastAsia="仿宋" w:hAnsi="仿宋" w:cs="仿宋" w:hint="eastAsia"/>
          <w:b/>
          <w:sz w:val="24"/>
        </w:rPr>
        <w:t>年度经审计的财务报表</w:t>
      </w:r>
      <w:bookmarkEnd w:id="450"/>
      <w:bookmarkEnd w:id="451"/>
    </w:p>
    <w:p w:rsidR="0067729B" w:rsidRDefault="0067729B">
      <w:pPr>
        <w:spacing w:line="360" w:lineRule="auto"/>
        <w:rPr>
          <w:rFonts w:ascii="仿宋" w:eastAsia="仿宋" w:hAnsi="仿宋" w:cs="仿宋"/>
          <w:szCs w:val="21"/>
        </w:rPr>
      </w:pPr>
    </w:p>
    <w:p w:rsidR="0067729B" w:rsidRDefault="00CB1B18">
      <w:pPr>
        <w:spacing w:line="360" w:lineRule="auto"/>
        <w:rPr>
          <w:rFonts w:ascii="仿宋" w:eastAsia="仿宋" w:hAnsi="仿宋" w:cs="仿宋"/>
          <w:sz w:val="24"/>
        </w:rPr>
      </w:pPr>
      <w:r>
        <w:rPr>
          <w:rFonts w:ascii="仿宋" w:eastAsia="仿宋" w:hAnsi="仿宋" w:cs="仿宋" w:hint="eastAsia"/>
          <w:sz w:val="24"/>
        </w:rPr>
        <w:t>提供投标供应商</w:t>
      </w:r>
      <w:r>
        <w:rPr>
          <w:rFonts w:ascii="仿宋" w:eastAsia="仿宋" w:hAnsi="仿宋" w:cs="仿宋" w:hint="eastAsia"/>
          <w:sz w:val="24"/>
        </w:rPr>
        <w:t>2023</w:t>
      </w:r>
      <w:r>
        <w:rPr>
          <w:rFonts w:ascii="仿宋" w:eastAsia="仿宋" w:hAnsi="仿宋" w:cs="仿宋" w:hint="eastAsia"/>
          <w:sz w:val="24"/>
        </w:rPr>
        <w:t>年度经审计的财务报告复印件（包括资产负债表、现金流量表、利润表）或开标截止时间前任意三个月公司的财务报表或本年度基本开户银行出具的资信证明</w:t>
      </w:r>
    </w:p>
    <w:p w:rsidR="0067729B" w:rsidRDefault="0067729B" w:rsidP="001E348D">
      <w:pPr>
        <w:tabs>
          <w:tab w:val="left" w:pos="993"/>
          <w:tab w:val="left" w:pos="1030"/>
          <w:tab w:val="left" w:pos="8364"/>
        </w:tabs>
        <w:snapToGrid w:val="0"/>
        <w:spacing w:afterLines="50"/>
        <w:ind w:left="420" w:rightChars="-27" w:right="-57"/>
        <w:jc w:val="left"/>
        <w:rPr>
          <w:rFonts w:ascii="仿宋" w:eastAsia="仿宋" w:hAnsi="仿宋" w:cs="仿宋"/>
          <w:b/>
          <w:spacing w:val="20"/>
          <w:sz w:val="24"/>
        </w:rPr>
      </w:pPr>
    </w:p>
    <w:p w:rsidR="0067729B" w:rsidRDefault="00CB1B18">
      <w:pPr>
        <w:jc w:val="left"/>
        <w:outlineLvl w:val="2"/>
        <w:rPr>
          <w:rFonts w:ascii="仿宋" w:eastAsia="仿宋" w:hAnsi="仿宋" w:cs="仿宋"/>
          <w:b/>
          <w:sz w:val="24"/>
        </w:rPr>
      </w:pPr>
      <w:bookmarkStart w:id="452" w:name="_Toc7005122"/>
      <w:r>
        <w:rPr>
          <w:rFonts w:ascii="仿宋" w:eastAsia="仿宋" w:hAnsi="仿宋" w:cs="仿宋" w:hint="eastAsia"/>
          <w:b/>
          <w:sz w:val="24"/>
        </w:rPr>
        <w:t>或</w:t>
      </w:r>
      <w:r>
        <w:rPr>
          <w:rFonts w:ascii="仿宋" w:eastAsia="仿宋" w:hAnsi="仿宋" w:cs="仿宋" w:hint="eastAsia"/>
          <w:b/>
          <w:sz w:val="24"/>
        </w:rPr>
        <w:t xml:space="preserve">  6-2 </w:t>
      </w:r>
      <w:r>
        <w:rPr>
          <w:rFonts w:ascii="仿宋" w:eastAsia="仿宋" w:hAnsi="仿宋" w:cs="仿宋" w:hint="eastAsia"/>
          <w:b/>
          <w:sz w:val="24"/>
        </w:rPr>
        <w:t>本年度基本开户银行出具的资信证明</w:t>
      </w:r>
      <w:bookmarkEnd w:id="452"/>
    </w:p>
    <w:p w:rsidR="0067729B" w:rsidRDefault="0067729B">
      <w:pPr>
        <w:spacing w:line="360" w:lineRule="auto"/>
        <w:rPr>
          <w:rFonts w:ascii="仿宋" w:eastAsia="仿宋" w:hAnsi="仿宋" w:cs="仿宋"/>
          <w:szCs w:val="21"/>
        </w:rPr>
      </w:pPr>
    </w:p>
    <w:p w:rsidR="0067729B" w:rsidRDefault="0067729B">
      <w:pPr>
        <w:widowControl/>
        <w:jc w:val="left"/>
        <w:rPr>
          <w:rFonts w:ascii="仿宋" w:eastAsia="仿宋" w:hAnsi="仿宋" w:cs="仿宋"/>
          <w:b/>
          <w:spacing w:val="20"/>
          <w:sz w:val="24"/>
        </w:rPr>
      </w:pPr>
    </w:p>
    <w:p w:rsidR="0067729B" w:rsidRDefault="0067729B">
      <w:pPr>
        <w:tabs>
          <w:tab w:val="left" w:pos="5580"/>
        </w:tabs>
        <w:spacing w:before="120" w:line="360" w:lineRule="auto"/>
        <w:ind w:firstLineChars="200" w:firstLine="480"/>
        <w:rPr>
          <w:rFonts w:ascii="仿宋" w:eastAsia="仿宋" w:hAnsi="仿宋" w:cs="仿宋"/>
          <w:sz w:val="24"/>
        </w:rPr>
      </w:pPr>
    </w:p>
    <w:p w:rsidR="0067729B" w:rsidRDefault="00CB1B18">
      <w:pPr>
        <w:jc w:val="left"/>
        <w:outlineLvl w:val="2"/>
        <w:rPr>
          <w:rFonts w:ascii="仿宋" w:eastAsia="仿宋" w:hAnsi="仿宋" w:cs="仿宋"/>
          <w:b/>
          <w:sz w:val="24"/>
        </w:rPr>
      </w:pPr>
      <w:bookmarkStart w:id="453" w:name="_Toc7005123"/>
      <w:r>
        <w:rPr>
          <w:rFonts w:ascii="仿宋" w:eastAsia="仿宋" w:hAnsi="仿宋" w:cs="仿宋" w:hint="eastAsia"/>
          <w:b/>
          <w:sz w:val="24"/>
        </w:rPr>
        <w:t xml:space="preserve">6-3  </w:t>
      </w:r>
      <w:r>
        <w:rPr>
          <w:rFonts w:ascii="仿宋" w:eastAsia="仿宋" w:hAnsi="仿宋" w:cs="仿宋" w:hint="eastAsia"/>
          <w:b/>
          <w:sz w:val="24"/>
        </w:rPr>
        <w:t>依法缴纳税收的证明</w:t>
      </w:r>
      <w:bookmarkEnd w:id="453"/>
    </w:p>
    <w:p w:rsidR="0067729B" w:rsidRDefault="0067729B" w:rsidP="001E348D">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p>
    <w:p w:rsidR="0067729B" w:rsidRDefault="00CB1B18" w:rsidP="001E348D">
      <w:pPr>
        <w:tabs>
          <w:tab w:val="left" w:pos="993"/>
          <w:tab w:val="left" w:pos="1030"/>
          <w:tab w:val="left" w:pos="8364"/>
        </w:tabs>
        <w:snapToGrid w:val="0"/>
        <w:spacing w:afterLines="50"/>
        <w:ind w:rightChars="-27" w:right="-57" w:firstLineChars="200" w:firstLine="480"/>
        <w:jc w:val="left"/>
        <w:rPr>
          <w:rFonts w:ascii="仿宋" w:eastAsia="仿宋" w:hAnsi="仿宋" w:cs="仿宋"/>
          <w:sz w:val="24"/>
        </w:rPr>
      </w:pPr>
      <w:r>
        <w:rPr>
          <w:rFonts w:ascii="仿宋" w:eastAsia="仿宋" w:hAnsi="仿宋" w:cs="仿宋" w:hint="eastAsia"/>
          <w:sz w:val="24"/>
        </w:rPr>
        <w:t>说明：</w:t>
      </w:r>
    </w:p>
    <w:p w:rsidR="0067729B" w:rsidRDefault="00CB1B18" w:rsidP="001E348D">
      <w:pPr>
        <w:tabs>
          <w:tab w:val="left" w:pos="993"/>
          <w:tab w:val="left" w:pos="1030"/>
          <w:tab w:val="left" w:pos="8364"/>
        </w:tabs>
        <w:snapToGrid w:val="0"/>
        <w:spacing w:afterLines="50"/>
        <w:ind w:leftChars="228" w:left="479" w:rightChars="-27" w:right="-57"/>
        <w:jc w:val="left"/>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供应商应提供自磋商响应文件递交截止时间前近六个月中任何一个月缴税的凭证，时间以税款所属时期为准（银行出具的缴税凭证或税务机关出具的证明的复印件，并加盖本单位公章）。</w:t>
      </w:r>
    </w:p>
    <w:p w:rsidR="0067729B" w:rsidRDefault="00CB1B18" w:rsidP="001E348D">
      <w:pPr>
        <w:tabs>
          <w:tab w:val="left" w:pos="993"/>
          <w:tab w:val="left" w:pos="1030"/>
          <w:tab w:val="left" w:pos="8364"/>
        </w:tabs>
        <w:snapToGrid w:val="0"/>
        <w:spacing w:afterLines="50"/>
        <w:ind w:rightChars="-27" w:right="-57" w:firstLineChars="200" w:firstLine="480"/>
        <w:jc w:val="left"/>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依法免税的供应商，应提供相应文件证明其依法免税。</w:t>
      </w:r>
    </w:p>
    <w:p w:rsidR="0067729B" w:rsidRDefault="0067729B" w:rsidP="001E348D">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p>
    <w:p w:rsidR="0067729B" w:rsidRDefault="0067729B">
      <w:pPr>
        <w:spacing w:after="120"/>
        <w:rPr>
          <w:rFonts w:ascii="仿宋" w:eastAsia="仿宋" w:hAnsi="仿宋" w:cs="仿宋"/>
        </w:rPr>
      </w:pPr>
    </w:p>
    <w:p w:rsidR="0067729B" w:rsidRDefault="0067729B" w:rsidP="001E348D">
      <w:pPr>
        <w:tabs>
          <w:tab w:val="left" w:pos="993"/>
          <w:tab w:val="left" w:pos="1030"/>
          <w:tab w:val="left" w:pos="8364"/>
        </w:tabs>
        <w:snapToGrid w:val="0"/>
        <w:spacing w:afterLines="50"/>
        <w:ind w:left="420" w:rightChars="-27" w:right="-57" w:firstLineChars="200" w:firstLine="480"/>
        <w:jc w:val="left"/>
        <w:rPr>
          <w:rFonts w:ascii="仿宋" w:eastAsia="仿宋" w:hAnsi="仿宋" w:cs="仿宋"/>
          <w:sz w:val="24"/>
        </w:rPr>
      </w:pPr>
    </w:p>
    <w:p w:rsidR="0067729B" w:rsidRDefault="00CB1B18">
      <w:pPr>
        <w:jc w:val="left"/>
        <w:outlineLvl w:val="2"/>
        <w:rPr>
          <w:rFonts w:ascii="仿宋" w:eastAsia="仿宋" w:hAnsi="仿宋" w:cs="仿宋"/>
          <w:b/>
          <w:sz w:val="24"/>
        </w:rPr>
      </w:pPr>
      <w:bookmarkStart w:id="454" w:name="_Toc7005124"/>
      <w:r>
        <w:rPr>
          <w:rFonts w:ascii="仿宋" w:eastAsia="仿宋" w:hAnsi="仿宋" w:cs="仿宋" w:hint="eastAsia"/>
          <w:b/>
          <w:sz w:val="24"/>
        </w:rPr>
        <w:t xml:space="preserve">6-4  </w:t>
      </w:r>
      <w:r>
        <w:rPr>
          <w:rFonts w:ascii="仿宋" w:eastAsia="仿宋" w:hAnsi="仿宋" w:cs="仿宋" w:hint="eastAsia"/>
          <w:b/>
          <w:sz w:val="24"/>
        </w:rPr>
        <w:t>社会保障资金缴纳记录</w:t>
      </w:r>
      <w:bookmarkEnd w:id="454"/>
    </w:p>
    <w:p w:rsidR="0067729B" w:rsidRDefault="00CB1B18" w:rsidP="001E348D">
      <w:pPr>
        <w:tabs>
          <w:tab w:val="left" w:pos="993"/>
          <w:tab w:val="left" w:pos="1030"/>
          <w:tab w:val="left" w:pos="8364"/>
        </w:tabs>
        <w:snapToGrid w:val="0"/>
        <w:spacing w:afterLines="50"/>
        <w:ind w:leftChars="200" w:left="420" w:rightChars="-27" w:right="-57"/>
        <w:jc w:val="left"/>
        <w:rPr>
          <w:rFonts w:ascii="仿宋" w:eastAsia="仿宋" w:hAnsi="仿宋" w:cs="仿宋"/>
          <w:sz w:val="24"/>
        </w:rPr>
      </w:pPr>
      <w:r>
        <w:rPr>
          <w:rFonts w:ascii="仿宋" w:eastAsia="仿宋" w:hAnsi="仿宋" w:cs="仿宋" w:hint="eastAsia"/>
          <w:sz w:val="24"/>
        </w:rPr>
        <w:cr/>
      </w:r>
    </w:p>
    <w:p w:rsidR="0067729B" w:rsidRDefault="00CB1B18" w:rsidP="001E348D">
      <w:pPr>
        <w:tabs>
          <w:tab w:val="left" w:pos="993"/>
          <w:tab w:val="left" w:pos="1030"/>
          <w:tab w:val="left" w:pos="8364"/>
        </w:tabs>
        <w:snapToGrid w:val="0"/>
        <w:spacing w:afterLines="50"/>
        <w:ind w:leftChars="200" w:left="420" w:rightChars="-27" w:right="-57"/>
        <w:jc w:val="left"/>
        <w:rPr>
          <w:rFonts w:ascii="仿宋" w:eastAsia="仿宋" w:hAnsi="仿宋" w:cs="仿宋"/>
          <w:sz w:val="24"/>
        </w:rPr>
      </w:pPr>
      <w:r>
        <w:rPr>
          <w:rFonts w:ascii="仿宋" w:eastAsia="仿宋" w:hAnsi="仿宋" w:cs="仿宋" w:hint="eastAsia"/>
          <w:sz w:val="24"/>
        </w:rPr>
        <w:t>说明：</w:t>
      </w:r>
    </w:p>
    <w:p w:rsidR="0067729B" w:rsidRDefault="00CB1B18" w:rsidP="001E348D">
      <w:pPr>
        <w:tabs>
          <w:tab w:val="left" w:pos="993"/>
          <w:tab w:val="left" w:pos="1030"/>
          <w:tab w:val="left" w:pos="8364"/>
        </w:tabs>
        <w:snapToGrid w:val="0"/>
        <w:spacing w:afterLines="50"/>
        <w:ind w:leftChars="219" w:left="460" w:rightChars="-27" w:right="-57" w:firstLineChars="8" w:firstLine="19"/>
        <w:jc w:val="left"/>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供应商应提供自磋商响应文件递交截止时间前近六个月中至少一个月的社会缴纳社会保险的凭据（专用收据或社会保险缴纳清单），并加盖本单位公章。</w:t>
      </w:r>
    </w:p>
    <w:p w:rsidR="0067729B" w:rsidRDefault="00CB1B18" w:rsidP="001E348D">
      <w:pPr>
        <w:tabs>
          <w:tab w:val="left" w:pos="993"/>
          <w:tab w:val="left" w:pos="1030"/>
          <w:tab w:val="left" w:pos="8364"/>
        </w:tabs>
        <w:snapToGrid w:val="0"/>
        <w:spacing w:afterLines="50"/>
        <w:ind w:leftChars="228" w:left="479" w:rightChars="-27" w:right="-57"/>
        <w:jc w:val="left"/>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不需要缴纳社会保障资金的供应商，应提供相应文件证明其不需要缴纳社会保障资金。</w:t>
      </w:r>
    </w:p>
    <w:p w:rsidR="0067729B" w:rsidRDefault="0067729B">
      <w:pPr>
        <w:tabs>
          <w:tab w:val="left" w:pos="5580"/>
        </w:tabs>
        <w:spacing w:before="120" w:line="360" w:lineRule="auto"/>
        <w:ind w:firstLineChars="200" w:firstLine="480"/>
        <w:rPr>
          <w:rFonts w:ascii="仿宋" w:eastAsia="仿宋" w:hAnsi="仿宋" w:cs="仿宋"/>
          <w:sz w:val="24"/>
        </w:rPr>
      </w:pPr>
    </w:p>
    <w:p w:rsidR="0067729B" w:rsidRDefault="00CB1B18">
      <w:pPr>
        <w:jc w:val="left"/>
        <w:outlineLvl w:val="2"/>
        <w:rPr>
          <w:rFonts w:ascii="仿宋" w:eastAsia="仿宋" w:hAnsi="仿宋" w:cs="仿宋"/>
          <w:b/>
          <w:sz w:val="24"/>
        </w:rPr>
      </w:pPr>
      <w:bookmarkStart w:id="455" w:name="_Toc7005125"/>
      <w:r>
        <w:rPr>
          <w:rFonts w:ascii="仿宋" w:eastAsia="仿宋" w:hAnsi="仿宋" w:cs="仿宋" w:hint="eastAsia"/>
          <w:b/>
          <w:bCs/>
          <w:sz w:val="24"/>
        </w:rPr>
        <w:lastRenderedPageBreak/>
        <w:t xml:space="preserve">6-5  </w:t>
      </w:r>
      <w:r>
        <w:rPr>
          <w:rFonts w:ascii="仿宋" w:eastAsia="仿宋" w:hAnsi="仿宋" w:cs="仿宋" w:hint="eastAsia"/>
          <w:b/>
          <w:sz w:val="24"/>
        </w:rPr>
        <w:t>具备履行合同所必需的设备和专业技术能力承诺书</w:t>
      </w:r>
      <w:bookmarkEnd w:id="455"/>
    </w:p>
    <w:p w:rsidR="0067729B" w:rsidRDefault="0067729B">
      <w:pPr>
        <w:ind w:firstLine="480"/>
        <w:rPr>
          <w:rFonts w:ascii="仿宋" w:eastAsia="仿宋" w:hAnsi="仿宋" w:cs="仿宋"/>
          <w:kern w:val="0"/>
          <w:sz w:val="24"/>
        </w:rPr>
      </w:pPr>
    </w:p>
    <w:p w:rsidR="0067729B" w:rsidRDefault="0067729B">
      <w:pPr>
        <w:ind w:firstLine="480"/>
        <w:rPr>
          <w:rFonts w:ascii="仿宋" w:eastAsia="仿宋" w:hAnsi="仿宋" w:cs="仿宋"/>
          <w:kern w:val="0"/>
          <w:sz w:val="24"/>
        </w:rPr>
      </w:pPr>
    </w:p>
    <w:p w:rsidR="0067729B" w:rsidRDefault="00CB1B18">
      <w:pPr>
        <w:rPr>
          <w:rFonts w:ascii="仿宋" w:eastAsia="仿宋" w:hAnsi="仿宋" w:cs="仿宋"/>
          <w:kern w:val="0"/>
          <w:sz w:val="24"/>
          <w:u w:val="single"/>
        </w:rPr>
      </w:pPr>
      <w:r>
        <w:rPr>
          <w:rFonts w:ascii="仿宋" w:eastAsia="仿宋" w:hAnsi="仿宋" w:cs="仿宋" w:hint="eastAsia"/>
          <w:kern w:val="0"/>
          <w:sz w:val="24"/>
        </w:rPr>
        <w:t>（采购人）：</w:t>
      </w:r>
      <w:r>
        <w:rPr>
          <w:rFonts w:ascii="仿宋" w:eastAsia="仿宋" w:hAnsi="仿宋" w:cs="仿宋" w:hint="eastAsia"/>
          <w:kern w:val="0"/>
          <w:sz w:val="24"/>
        </w:rPr>
        <w:t xml:space="preserve">  </w:t>
      </w:r>
    </w:p>
    <w:p w:rsidR="0067729B" w:rsidRDefault="0067729B">
      <w:pPr>
        <w:ind w:firstLine="480"/>
        <w:rPr>
          <w:rFonts w:ascii="仿宋" w:eastAsia="仿宋" w:hAnsi="仿宋" w:cs="仿宋"/>
          <w:kern w:val="0"/>
          <w:sz w:val="24"/>
        </w:rPr>
      </w:pPr>
    </w:p>
    <w:p w:rsidR="0067729B" w:rsidRDefault="00CB1B18">
      <w:pPr>
        <w:ind w:firstLine="480"/>
        <w:rPr>
          <w:rFonts w:ascii="仿宋" w:eastAsia="仿宋" w:hAnsi="仿宋" w:cs="仿宋"/>
          <w:kern w:val="0"/>
          <w:sz w:val="24"/>
        </w:rPr>
      </w:pPr>
      <w:r>
        <w:rPr>
          <w:rFonts w:ascii="仿宋" w:eastAsia="仿宋" w:hAnsi="仿宋" w:cs="仿宋" w:hint="eastAsia"/>
          <w:kern w:val="0"/>
          <w:sz w:val="24"/>
        </w:rPr>
        <w:t>我公司承诺</w:t>
      </w:r>
      <w:r>
        <w:rPr>
          <w:rFonts w:ascii="仿宋" w:eastAsia="仿宋" w:hAnsi="仿宋" w:cs="仿宋" w:hint="eastAsia"/>
          <w:sz w:val="24"/>
        </w:rPr>
        <w:t>具备履行合同所必需的设备和专业技术能力</w:t>
      </w:r>
      <w:r>
        <w:rPr>
          <w:rFonts w:ascii="仿宋" w:eastAsia="仿宋" w:hAnsi="仿宋" w:cs="仿宋" w:hint="eastAsia"/>
          <w:kern w:val="0"/>
          <w:sz w:val="24"/>
        </w:rPr>
        <w:t>。</w:t>
      </w:r>
    </w:p>
    <w:p w:rsidR="0067729B" w:rsidRDefault="0067729B">
      <w:pPr>
        <w:ind w:firstLine="480"/>
        <w:rPr>
          <w:rFonts w:ascii="仿宋" w:eastAsia="仿宋" w:hAnsi="仿宋" w:cs="仿宋"/>
          <w:b/>
          <w:sz w:val="24"/>
        </w:rPr>
      </w:pPr>
    </w:p>
    <w:p w:rsidR="0067729B" w:rsidRDefault="0067729B">
      <w:pPr>
        <w:ind w:firstLine="480"/>
        <w:rPr>
          <w:rFonts w:ascii="仿宋" w:eastAsia="仿宋" w:hAnsi="仿宋" w:cs="仿宋"/>
          <w:b/>
          <w:sz w:val="24"/>
        </w:rPr>
      </w:pPr>
    </w:p>
    <w:p w:rsidR="0067729B" w:rsidRDefault="0067729B">
      <w:pPr>
        <w:ind w:firstLine="480"/>
        <w:rPr>
          <w:rFonts w:ascii="仿宋" w:eastAsia="仿宋" w:hAnsi="仿宋" w:cs="仿宋"/>
          <w:b/>
          <w:sz w:val="24"/>
        </w:rPr>
      </w:pP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供应商（盖公章）：</w:t>
      </w:r>
      <w:r>
        <w:rPr>
          <w:rFonts w:ascii="仿宋" w:eastAsia="仿宋" w:hAnsi="仿宋" w:cs="仿宋" w:hint="eastAsia"/>
          <w:sz w:val="24"/>
        </w:rPr>
        <w:t xml:space="preserve"> </w:t>
      </w: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法定代表人或其授权代表（签字或盖章）：</w:t>
      </w:r>
    </w:p>
    <w:p w:rsidR="0067729B" w:rsidRDefault="00CB1B18">
      <w:pPr>
        <w:spacing w:before="120" w:after="120" w:line="360" w:lineRule="auto"/>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67729B" w:rsidRDefault="0067729B">
      <w:pPr>
        <w:ind w:right="280"/>
        <w:rPr>
          <w:rFonts w:ascii="仿宋" w:eastAsia="仿宋" w:hAnsi="仿宋" w:cs="仿宋"/>
          <w:sz w:val="24"/>
        </w:rPr>
      </w:pPr>
    </w:p>
    <w:p w:rsidR="0067729B" w:rsidRDefault="0067729B">
      <w:pPr>
        <w:tabs>
          <w:tab w:val="left" w:pos="5580"/>
        </w:tabs>
        <w:spacing w:before="120" w:line="360" w:lineRule="auto"/>
        <w:ind w:firstLineChars="200" w:firstLine="480"/>
        <w:rPr>
          <w:rFonts w:ascii="仿宋" w:eastAsia="仿宋" w:hAnsi="仿宋" w:cs="仿宋"/>
          <w:sz w:val="24"/>
        </w:rPr>
      </w:pPr>
    </w:p>
    <w:p w:rsidR="0067729B" w:rsidRDefault="0067729B">
      <w:pPr>
        <w:widowControl/>
        <w:jc w:val="left"/>
        <w:rPr>
          <w:rFonts w:ascii="仿宋" w:eastAsia="仿宋" w:hAnsi="仿宋" w:cs="仿宋"/>
          <w:b/>
          <w:sz w:val="24"/>
        </w:rPr>
      </w:pPr>
    </w:p>
    <w:p w:rsidR="0067729B" w:rsidRDefault="00CB1B18">
      <w:pPr>
        <w:jc w:val="left"/>
        <w:outlineLvl w:val="2"/>
        <w:rPr>
          <w:rFonts w:ascii="仿宋" w:eastAsia="仿宋" w:hAnsi="仿宋" w:cs="仿宋"/>
          <w:b/>
          <w:sz w:val="24"/>
          <w:szCs w:val="22"/>
        </w:rPr>
      </w:pPr>
      <w:bookmarkStart w:id="456" w:name="_Toc7005126"/>
      <w:r>
        <w:rPr>
          <w:rFonts w:ascii="仿宋" w:eastAsia="仿宋" w:hAnsi="仿宋" w:cs="仿宋" w:hint="eastAsia"/>
          <w:b/>
          <w:sz w:val="24"/>
          <w:szCs w:val="22"/>
        </w:rPr>
        <w:t xml:space="preserve">6-6  </w:t>
      </w:r>
      <w:r>
        <w:rPr>
          <w:rFonts w:ascii="仿宋" w:eastAsia="仿宋" w:hAnsi="仿宋" w:cs="仿宋" w:hint="eastAsia"/>
          <w:b/>
          <w:sz w:val="24"/>
          <w:szCs w:val="22"/>
        </w:rPr>
        <w:t>供应商参加政府采购活动前</w:t>
      </w:r>
      <w:r>
        <w:rPr>
          <w:rFonts w:ascii="仿宋" w:eastAsia="仿宋" w:hAnsi="仿宋" w:cs="仿宋" w:hint="eastAsia"/>
          <w:b/>
          <w:sz w:val="24"/>
          <w:szCs w:val="22"/>
        </w:rPr>
        <w:t>3</w:t>
      </w:r>
      <w:r>
        <w:rPr>
          <w:rFonts w:ascii="仿宋" w:eastAsia="仿宋" w:hAnsi="仿宋" w:cs="仿宋" w:hint="eastAsia"/>
          <w:b/>
          <w:sz w:val="24"/>
          <w:szCs w:val="22"/>
        </w:rPr>
        <w:t>年内在经营活动中没有重大违法记录的书面声明（格式）</w:t>
      </w:r>
      <w:bookmarkEnd w:id="456"/>
    </w:p>
    <w:p w:rsidR="0067729B" w:rsidRDefault="0067729B">
      <w:pPr>
        <w:jc w:val="center"/>
        <w:rPr>
          <w:rFonts w:ascii="仿宋" w:eastAsia="仿宋" w:hAnsi="仿宋" w:cs="仿宋"/>
          <w:sz w:val="24"/>
        </w:rPr>
      </w:pPr>
    </w:p>
    <w:p w:rsidR="0067729B" w:rsidRDefault="00CB1B18">
      <w:pPr>
        <w:jc w:val="center"/>
        <w:rPr>
          <w:rFonts w:ascii="仿宋" w:eastAsia="仿宋" w:hAnsi="仿宋" w:cs="仿宋"/>
          <w:b/>
          <w:sz w:val="24"/>
        </w:rPr>
      </w:pPr>
      <w:r>
        <w:rPr>
          <w:rFonts w:ascii="仿宋" w:eastAsia="仿宋" w:hAnsi="仿宋" w:cs="仿宋" w:hint="eastAsia"/>
          <w:b/>
          <w:sz w:val="24"/>
        </w:rPr>
        <w:t>声明函</w:t>
      </w:r>
    </w:p>
    <w:p w:rsidR="0067729B" w:rsidRDefault="0067729B">
      <w:pPr>
        <w:jc w:val="center"/>
        <w:rPr>
          <w:rFonts w:ascii="仿宋" w:eastAsia="仿宋" w:hAnsi="仿宋" w:cs="仿宋"/>
          <w:sz w:val="24"/>
        </w:rPr>
      </w:pPr>
    </w:p>
    <w:p w:rsidR="0067729B" w:rsidRDefault="00CB1B18">
      <w:pPr>
        <w:tabs>
          <w:tab w:val="left" w:pos="5580"/>
        </w:tabs>
        <w:spacing w:before="120" w:line="360" w:lineRule="auto"/>
        <w:rPr>
          <w:rFonts w:ascii="仿宋" w:eastAsia="仿宋" w:hAnsi="仿宋" w:cs="仿宋"/>
          <w:sz w:val="24"/>
        </w:rPr>
      </w:pPr>
      <w:r>
        <w:rPr>
          <w:rFonts w:ascii="仿宋" w:eastAsia="仿宋" w:hAnsi="仿宋" w:cs="仿宋" w:hint="eastAsia"/>
          <w:sz w:val="24"/>
        </w:rPr>
        <w:t>（采购人）：</w:t>
      </w:r>
      <w:r>
        <w:rPr>
          <w:rFonts w:ascii="仿宋" w:eastAsia="仿宋" w:hAnsi="仿宋" w:cs="仿宋" w:hint="eastAsia"/>
          <w:sz w:val="24"/>
        </w:rPr>
        <w:t xml:space="preserve">  </w:t>
      </w:r>
    </w:p>
    <w:p w:rsidR="0067729B" w:rsidRDefault="00CB1B18">
      <w:pPr>
        <w:tabs>
          <w:tab w:val="left" w:pos="5580"/>
        </w:tabs>
        <w:spacing w:before="120" w:line="360" w:lineRule="auto"/>
        <w:ind w:firstLineChars="200" w:firstLine="480"/>
        <w:rPr>
          <w:rFonts w:ascii="仿宋" w:eastAsia="仿宋" w:hAnsi="仿宋" w:cs="仿宋"/>
          <w:sz w:val="24"/>
        </w:rPr>
      </w:pPr>
      <w:r>
        <w:rPr>
          <w:rFonts w:ascii="仿宋" w:eastAsia="仿宋" w:hAnsi="仿宋" w:cs="仿宋" w:hint="eastAsia"/>
          <w:sz w:val="24"/>
        </w:rPr>
        <w:t>我公司郑重承诺在参加本项目政府采购活动前三年内，在经营活动中无重大违法记录。</w:t>
      </w:r>
    </w:p>
    <w:p w:rsidR="0067729B" w:rsidRDefault="00CB1B18">
      <w:pPr>
        <w:tabs>
          <w:tab w:val="left" w:pos="5580"/>
        </w:tabs>
        <w:spacing w:before="120" w:line="360" w:lineRule="auto"/>
        <w:ind w:firstLineChars="200" w:firstLine="480"/>
        <w:rPr>
          <w:rFonts w:ascii="仿宋" w:eastAsia="仿宋" w:hAnsi="仿宋" w:cs="仿宋"/>
          <w:sz w:val="24"/>
        </w:rPr>
      </w:pPr>
      <w:r>
        <w:rPr>
          <w:rFonts w:ascii="仿宋" w:eastAsia="仿宋" w:hAnsi="仿宋" w:cs="仿宋" w:hint="eastAsia"/>
          <w:sz w:val="24"/>
        </w:rPr>
        <w:t>特此声明。</w:t>
      </w:r>
    </w:p>
    <w:p w:rsidR="0067729B" w:rsidRDefault="0067729B">
      <w:pPr>
        <w:tabs>
          <w:tab w:val="left" w:pos="5580"/>
        </w:tabs>
        <w:spacing w:before="120" w:line="360" w:lineRule="auto"/>
        <w:ind w:firstLineChars="200" w:firstLine="480"/>
        <w:rPr>
          <w:rFonts w:ascii="仿宋" w:eastAsia="仿宋" w:hAnsi="仿宋" w:cs="仿宋"/>
          <w:sz w:val="24"/>
        </w:rPr>
      </w:pP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供应商（盖公章）：</w:t>
      </w:r>
      <w:r>
        <w:rPr>
          <w:rFonts w:ascii="仿宋" w:eastAsia="仿宋" w:hAnsi="仿宋" w:cs="仿宋" w:hint="eastAsia"/>
          <w:sz w:val="24"/>
        </w:rPr>
        <w:t xml:space="preserve"> </w:t>
      </w: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法定代表人或其授权代表（签字或盖章）：</w:t>
      </w:r>
    </w:p>
    <w:p w:rsidR="0067729B" w:rsidRDefault="00CB1B18">
      <w:pPr>
        <w:spacing w:after="120"/>
        <w:ind w:firstLineChars="200" w:firstLine="480"/>
        <w:rPr>
          <w:rFonts w:ascii="仿宋" w:eastAsia="仿宋" w:hAnsi="仿宋" w:cs="仿宋"/>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67729B" w:rsidRDefault="00CB1B18">
      <w:pPr>
        <w:rPr>
          <w:rFonts w:ascii="仿宋" w:eastAsia="仿宋" w:hAnsi="仿宋" w:cs="仿宋"/>
        </w:rPr>
      </w:pPr>
      <w:r>
        <w:rPr>
          <w:rFonts w:ascii="仿宋" w:eastAsia="仿宋" w:hAnsi="仿宋" w:cs="仿宋" w:hint="eastAsia"/>
        </w:rPr>
        <w:br w:type="page"/>
      </w:r>
    </w:p>
    <w:p w:rsidR="0067729B" w:rsidRDefault="00CB1B18">
      <w:pPr>
        <w:jc w:val="left"/>
        <w:outlineLvl w:val="2"/>
        <w:rPr>
          <w:rFonts w:ascii="仿宋" w:eastAsia="仿宋" w:hAnsi="仿宋" w:cs="仿宋"/>
          <w:b/>
          <w:sz w:val="24"/>
          <w:szCs w:val="22"/>
        </w:rPr>
      </w:pPr>
      <w:bookmarkStart w:id="457" w:name="_Toc7005127"/>
      <w:r>
        <w:rPr>
          <w:rFonts w:ascii="仿宋" w:eastAsia="仿宋" w:hAnsi="仿宋" w:cs="仿宋" w:hint="eastAsia"/>
          <w:b/>
          <w:sz w:val="24"/>
          <w:szCs w:val="22"/>
        </w:rPr>
        <w:lastRenderedPageBreak/>
        <w:t xml:space="preserve">6-7  </w:t>
      </w:r>
      <w:r>
        <w:rPr>
          <w:rFonts w:ascii="仿宋" w:eastAsia="仿宋" w:hAnsi="仿宋" w:cs="仿宋" w:hint="eastAsia"/>
          <w:b/>
          <w:sz w:val="24"/>
          <w:szCs w:val="22"/>
        </w:rPr>
        <w:t>供应商控股股东名称、控股公司的名称和存在管理、被管理关系的单位名称说明</w:t>
      </w:r>
      <w:bookmarkEnd w:id="457"/>
    </w:p>
    <w:p w:rsidR="0067729B" w:rsidRDefault="0067729B">
      <w:pPr>
        <w:ind w:firstLine="420"/>
        <w:rPr>
          <w:rFonts w:ascii="仿宋" w:eastAsia="仿宋" w:hAnsi="仿宋" w:cs="仿宋"/>
          <w:szCs w:val="21"/>
        </w:rPr>
      </w:pPr>
    </w:p>
    <w:p w:rsidR="0067729B" w:rsidRDefault="0067729B">
      <w:pPr>
        <w:rPr>
          <w:rFonts w:ascii="仿宋" w:eastAsia="仿宋" w:hAnsi="仿宋" w:cs="仿宋"/>
          <w:sz w:val="24"/>
        </w:rPr>
      </w:pPr>
    </w:p>
    <w:p w:rsidR="0067729B" w:rsidRDefault="00CB1B18">
      <w:pPr>
        <w:rPr>
          <w:rFonts w:ascii="仿宋" w:eastAsia="仿宋" w:hAnsi="仿宋" w:cs="仿宋"/>
          <w:sz w:val="24"/>
        </w:rPr>
      </w:pPr>
      <w:r>
        <w:rPr>
          <w:rFonts w:ascii="仿宋" w:eastAsia="仿宋" w:hAnsi="仿宋" w:cs="仿宋" w:hint="eastAsia"/>
          <w:sz w:val="24"/>
        </w:rPr>
        <w:t>（采购人）：</w:t>
      </w:r>
    </w:p>
    <w:p w:rsidR="0067729B" w:rsidRDefault="0067729B">
      <w:pPr>
        <w:spacing w:after="120"/>
        <w:rPr>
          <w:rFonts w:ascii="仿宋" w:eastAsia="仿宋" w:hAnsi="仿宋" w:cs="仿宋"/>
        </w:rPr>
      </w:pPr>
    </w:p>
    <w:p w:rsidR="0067729B" w:rsidRDefault="00CB1B18">
      <w:pPr>
        <w:ind w:firstLine="426"/>
        <w:rPr>
          <w:rFonts w:ascii="仿宋" w:eastAsia="仿宋" w:hAnsi="仿宋" w:cs="仿宋"/>
          <w:sz w:val="24"/>
        </w:rPr>
      </w:pPr>
      <w:r>
        <w:rPr>
          <w:rFonts w:ascii="仿宋" w:eastAsia="仿宋" w:hAnsi="仿宋" w:cs="仿宋" w:hint="eastAsia"/>
          <w:sz w:val="24"/>
        </w:rPr>
        <w:t>与我方的法定代表人（单位负责人）为同一人的企业如下：</w:t>
      </w:r>
    </w:p>
    <w:p w:rsidR="0067729B" w:rsidRDefault="0067729B">
      <w:pPr>
        <w:ind w:firstLine="426"/>
        <w:rPr>
          <w:rFonts w:ascii="仿宋" w:eastAsia="仿宋" w:hAnsi="仿宋" w:cs="仿宋"/>
          <w:sz w:val="24"/>
        </w:rPr>
      </w:pPr>
    </w:p>
    <w:p w:rsidR="0067729B" w:rsidRDefault="00CB1B18">
      <w:pPr>
        <w:ind w:firstLine="426"/>
        <w:rPr>
          <w:rFonts w:ascii="仿宋" w:eastAsia="仿宋" w:hAnsi="仿宋" w:cs="仿宋"/>
          <w:sz w:val="24"/>
        </w:rPr>
      </w:pPr>
      <w:r>
        <w:rPr>
          <w:rFonts w:ascii="仿宋" w:eastAsia="仿宋" w:hAnsi="仿宋" w:cs="仿宋" w:hint="eastAsia"/>
          <w:sz w:val="24"/>
        </w:rPr>
        <w:t>我方的控股股东如下：</w:t>
      </w:r>
    </w:p>
    <w:p w:rsidR="0067729B" w:rsidRDefault="0067729B">
      <w:pPr>
        <w:ind w:firstLine="426"/>
        <w:rPr>
          <w:rFonts w:ascii="仿宋" w:eastAsia="仿宋" w:hAnsi="仿宋" w:cs="仿宋"/>
          <w:sz w:val="24"/>
        </w:rPr>
      </w:pPr>
    </w:p>
    <w:p w:rsidR="0067729B" w:rsidRDefault="00CB1B18">
      <w:pPr>
        <w:ind w:firstLine="426"/>
        <w:rPr>
          <w:rFonts w:ascii="仿宋" w:eastAsia="仿宋" w:hAnsi="仿宋" w:cs="仿宋"/>
          <w:sz w:val="24"/>
        </w:rPr>
      </w:pPr>
      <w:r>
        <w:rPr>
          <w:rFonts w:ascii="仿宋" w:eastAsia="仿宋" w:hAnsi="仿宋" w:cs="仿宋" w:hint="eastAsia"/>
          <w:sz w:val="24"/>
        </w:rPr>
        <w:t>我方直接控股的企业如下：</w:t>
      </w:r>
    </w:p>
    <w:p w:rsidR="0067729B" w:rsidRDefault="0067729B">
      <w:pPr>
        <w:ind w:firstLine="426"/>
        <w:rPr>
          <w:rFonts w:ascii="仿宋" w:eastAsia="仿宋" w:hAnsi="仿宋" w:cs="仿宋"/>
          <w:sz w:val="24"/>
        </w:rPr>
      </w:pPr>
    </w:p>
    <w:p w:rsidR="0067729B" w:rsidRDefault="00CB1B18">
      <w:pPr>
        <w:ind w:firstLine="426"/>
        <w:rPr>
          <w:rFonts w:ascii="仿宋" w:eastAsia="仿宋" w:hAnsi="仿宋" w:cs="仿宋"/>
          <w:sz w:val="24"/>
        </w:rPr>
      </w:pPr>
      <w:r>
        <w:rPr>
          <w:rFonts w:ascii="仿宋" w:eastAsia="仿宋" w:hAnsi="仿宋" w:cs="仿宋" w:hint="eastAsia"/>
          <w:sz w:val="24"/>
        </w:rPr>
        <w:t>与我方存在管理、被管理关系的单位名称如下：</w:t>
      </w:r>
    </w:p>
    <w:p w:rsidR="0067729B" w:rsidRDefault="0067729B">
      <w:pPr>
        <w:ind w:firstLine="426"/>
        <w:rPr>
          <w:rFonts w:ascii="仿宋" w:eastAsia="仿宋" w:hAnsi="仿宋" w:cs="仿宋"/>
          <w:sz w:val="24"/>
        </w:rPr>
      </w:pPr>
    </w:p>
    <w:p w:rsidR="0067729B" w:rsidRDefault="0067729B">
      <w:pPr>
        <w:ind w:firstLine="426"/>
        <w:rPr>
          <w:rFonts w:ascii="仿宋" w:eastAsia="仿宋" w:hAnsi="仿宋" w:cs="仿宋"/>
          <w:szCs w:val="21"/>
        </w:rPr>
      </w:pP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供应商（盖公章）：</w:t>
      </w:r>
      <w:r>
        <w:rPr>
          <w:rFonts w:ascii="仿宋" w:eastAsia="仿宋" w:hAnsi="仿宋" w:cs="仿宋" w:hint="eastAsia"/>
          <w:sz w:val="24"/>
        </w:rPr>
        <w:t xml:space="preserve"> </w:t>
      </w: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法定代表人或其授权代表（签字或盖章）：</w:t>
      </w:r>
    </w:p>
    <w:p w:rsidR="0067729B" w:rsidRDefault="00CB1B18">
      <w:pPr>
        <w:ind w:firstLineChars="200" w:firstLine="4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67729B" w:rsidRDefault="0067729B">
      <w:pPr>
        <w:pStyle w:val="af"/>
        <w:rPr>
          <w:rFonts w:ascii="仿宋" w:eastAsia="仿宋" w:hAnsi="仿宋" w:cs="仿宋"/>
        </w:rPr>
      </w:pPr>
    </w:p>
    <w:p w:rsidR="0067729B" w:rsidRDefault="0067729B">
      <w:pPr>
        <w:ind w:firstLineChars="200" w:firstLine="420"/>
        <w:rPr>
          <w:rFonts w:ascii="仿宋" w:eastAsia="仿宋" w:hAnsi="仿宋" w:cs="仿宋"/>
          <w:szCs w:val="21"/>
        </w:rPr>
      </w:pPr>
    </w:p>
    <w:p w:rsidR="0067729B" w:rsidRDefault="0067729B">
      <w:pPr>
        <w:ind w:firstLineChars="200" w:firstLine="420"/>
        <w:rPr>
          <w:rFonts w:ascii="仿宋" w:eastAsia="仿宋" w:hAnsi="仿宋" w:cs="仿宋"/>
          <w:szCs w:val="21"/>
        </w:rPr>
      </w:pPr>
    </w:p>
    <w:p w:rsidR="0067729B" w:rsidRDefault="00CB1B18">
      <w:pPr>
        <w:jc w:val="left"/>
        <w:outlineLvl w:val="2"/>
        <w:rPr>
          <w:rFonts w:ascii="仿宋" w:eastAsia="仿宋" w:hAnsi="仿宋" w:cs="仿宋"/>
          <w:b/>
          <w:sz w:val="24"/>
          <w:szCs w:val="22"/>
        </w:rPr>
      </w:pPr>
      <w:bookmarkStart w:id="458" w:name="_Toc7005128"/>
      <w:r>
        <w:rPr>
          <w:rFonts w:ascii="仿宋" w:eastAsia="仿宋" w:hAnsi="仿宋" w:cs="仿宋" w:hint="eastAsia"/>
          <w:b/>
          <w:sz w:val="24"/>
          <w:szCs w:val="22"/>
        </w:rPr>
        <w:t xml:space="preserve">6-8  </w:t>
      </w:r>
      <w:r>
        <w:rPr>
          <w:rFonts w:ascii="仿宋" w:eastAsia="仿宋" w:hAnsi="仿宋" w:cs="仿宋" w:hint="eastAsia"/>
          <w:b/>
          <w:sz w:val="24"/>
          <w:szCs w:val="22"/>
        </w:rPr>
        <w:t>供应商是否属于为本项目提供整体设计、规范编制或者项目管理、监理、检测等服务的供应商声明</w:t>
      </w:r>
      <w:bookmarkEnd w:id="458"/>
    </w:p>
    <w:p w:rsidR="0067729B" w:rsidRDefault="0067729B">
      <w:pPr>
        <w:ind w:firstLine="420"/>
        <w:rPr>
          <w:rFonts w:ascii="仿宋" w:eastAsia="仿宋" w:hAnsi="仿宋" w:cs="仿宋"/>
          <w:szCs w:val="21"/>
        </w:rPr>
      </w:pPr>
    </w:p>
    <w:p w:rsidR="0067729B" w:rsidRDefault="0067729B">
      <w:pPr>
        <w:spacing w:line="360" w:lineRule="auto"/>
        <w:rPr>
          <w:rFonts w:ascii="仿宋" w:eastAsia="仿宋" w:hAnsi="仿宋" w:cs="仿宋"/>
          <w:szCs w:val="21"/>
        </w:rPr>
      </w:pPr>
    </w:p>
    <w:p w:rsidR="0067729B" w:rsidRDefault="00CB1B18">
      <w:pPr>
        <w:spacing w:line="360" w:lineRule="auto"/>
        <w:rPr>
          <w:rFonts w:ascii="仿宋" w:eastAsia="仿宋" w:hAnsi="仿宋" w:cs="仿宋"/>
          <w:sz w:val="24"/>
        </w:rPr>
      </w:pPr>
      <w:r>
        <w:rPr>
          <w:rFonts w:ascii="仿宋" w:eastAsia="仿宋" w:hAnsi="仿宋" w:cs="仿宋" w:hint="eastAsia"/>
          <w:sz w:val="24"/>
        </w:rPr>
        <w:t>（采购人）：</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我方</w:t>
      </w:r>
      <w:r>
        <w:rPr>
          <w:rFonts w:ascii="仿宋" w:eastAsia="仿宋" w:hAnsi="仿宋" w:cs="仿宋" w:hint="eastAsia"/>
          <w:sz w:val="24"/>
          <w:u w:val="single"/>
        </w:rPr>
        <w:t xml:space="preserve"> </w:t>
      </w:r>
      <w:r>
        <w:rPr>
          <w:rFonts w:ascii="仿宋" w:eastAsia="仿宋" w:hAnsi="仿宋" w:cs="仿宋" w:hint="eastAsia"/>
          <w:sz w:val="24"/>
          <w:u w:val="single"/>
        </w:rPr>
        <w:t>不属于</w:t>
      </w:r>
      <w:r>
        <w:rPr>
          <w:rFonts w:ascii="仿宋" w:eastAsia="仿宋" w:hAnsi="仿宋" w:cs="仿宋" w:hint="eastAsia"/>
          <w:sz w:val="24"/>
          <w:u w:val="single"/>
        </w:rPr>
        <w:t xml:space="preserve"> </w:t>
      </w:r>
      <w:r>
        <w:rPr>
          <w:rFonts w:ascii="仿宋" w:eastAsia="仿宋" w:hAnsi="仿宋" w:cs="仿宋" w:hint="eastAsia"/>
          <w:sz w:val="24"/>
        </w:rPr>
        <w:t>为本项目提供整体设计、规范编制或者项目管理、监理、检测等服务的供应商。</w:t>
      </w:r>
    </w:p>
    <w:p w:rsidR="0067729B" w:rsidRDefault="0067729B">
      <w:pPr>
        <w:ind w:firstLine="426"/>
        <w:rPr>
          <w:rFonts w:ascii="仿宋" w:eastAsia="仿宋" w:hAnsi="仿宋" w:cs="仿宋"/>
          <w:sz w:val="24"/>
        </w:rPr>
      </w:pPr>
    </w:p>
    <w:p w:rsidR="0067729B" w:rsidRDefault="0067729B">
      <w:pPr>
        <w:ind w:firstLine="426"/>
        <w:rPr>
          <w:rFonts w:ascii="仿宋" w:eastAsia="仿宋" w:hAnsi="仿宋" w:cs="仿宋"/>
          <w:szCs w:val="21"/>
        </w:rPr>
      </w:pP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供应商（盖公章）：</w:t>
      </w:r>
      <w:r>
        <w:rPr>
          <w:rFonts w:ascii="仿宋" w:eastAsia="仿宋" w:hAnsi="仿宋" w:cs="仿宋" w:hint="eastAsia"/>
          <w:sz w:val="24"/>
        </w:rPr>
        <w:t xml:space="preserve"> </w:t>
      </w:r>
    </w:p>
    <w:p w:rsidR="0067729B" w:rsidRDefault="00CB1B18">
      <w:pPr>
        <w:spacing w:before="120" w:after="120" w:line="360" w:lineRule="auto"/>
        <w:ind w:firstLineChars="200" w:firstLine="480"/>
        <w:rPr>
          <w:rFonts w:ascii="仿宋" w:eastAsia="仿宋" w:hAnsi="仿宋" w:cs="仿宋"/>
          <w:sz w:val="24"/>
          <w:u w:val="single"/>
        </w:rPr>
      </w:pPr>
      <w:r>
        <w:rPr>
          <w:rFonts w:ascii="仿宋" w:eastAsia="仿宋" w:hAnsi="仿宋" w:cs="仿宋" w:hint="eastAsia"/>
          <w:sz w:val="24"/>
        </w:rPr>
        <w:t>法定代表人或其授权代表（签字或盖章）：</w:t>
      </w:r>
    </w:p>
    <w:p w:rsidR="0067729B" w:rsidRDefault="00CB1B18">
      <w:pPr>
        <w:widowControl/>
        <w:ind w:firstLineChars="200" w:firstLine="480"/>
        <w:jc w:val="left"/>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期：年月日</w:t>
      </w:r>
    </w:p>
    <w:p w:rsidR="0067729B" w:rsidRDefault="0067729B">
      <w:pPr>
        <w:pStyle w:val="af"/>
        <w:rPr>
          <w:rFonts w:ascii="仿宋" w:eastAsia="仿宋" w:hAnsi="仿宋" w:cs="仿宋"/>
          <w:sz w:val="24"/>
        </w:rPr>
      </w:pPr>
    </w:p>
    <w:p w:rsidR="0067729B" w:rsidRDefault="0067729B">
      <w:pPr>
        <w:rPr>
          <w:rFonts w:ascii="仿宋" w:eastAsia="仿宋" w:hAnsi="仿宋" w:cs="仿宋"/>
          <w:sz w:val="24"/>
        </w:rPr>
      </w:pPr>
    </w:p>
    <w:p w:rsidR="0067729B" w:rsidRDefault="00CB1B18">
      <w:pPr>
        <w:spacing w:after="120"/>
        <w:rPr>
          <w:rFonts w:ascii="仿宋" w:eastAsia="仿宋" w:hAnsi="仿宋" w:cs="仿宋"/>
          <w:b/>
          <w:sz w:val="24"/>
        </w:rPr>
      </w:pPr>
      <w:bookmarkStart w:id="459" w:name="_Toc7005129"/>
      <w:r>
        <w:rPr>
          <w:rFonts w:ascii="仿宋" w:eastAsia="仿宋" w:hAnsi="仿宋" w:cs="仿宋" w:hint="eastAsia"/>
          <w:b/>
          <w:sz w:val="24"/>
        </w:rPr>
        <w:t xml:space="preserve">6-9  </w:t>
      </w:r>
      <w:r>
        <w:rPr>
          <w:rFonts w:ascii="仿宋" w:eastAsia="仿宋" w:hAnsi="仿宋" w:cs="仿宋" w:hint="eastAsia"/>
          <w:b/>
          <w:sz w:val="24"/>
        </w:rPr>
        <w:t>证明供应商符合特定资格条件的证明材料</w:t>
      </w:r>
      <w:bookmarkEnd w:id="459"/>
      <w:r>
        <w:rPr>
          <w:rFonts w:ascii="仿宋" w:eastAsia="仿宋" w:hAnsi="仿宋" w:cs="仿宋" w:hint="eastAsia"/>
          <w:b/>
          <w:sz w:val="24"/>
        </w:rPr>
        <w:t>：</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投标人在“信用中国”网站（</w:t>
      </w:r>
      <w:r>
        <w:rPr>
          <w:rFonts w:ascii="仿宋" w:eastAsia="仿宋" w:hAnsi="仿宋" w:cs="仿宋" w:hint="eastAsia"/>
          <w:sz w:val="24"/>
        </w:rPr>
        <w:t>www.creditchina.gov.cn</w:t>
      </w:r>
      <w:r>
        <w:rPr>
          <w:rFonts w:ascii="仿宋" w:eastAsia="仿宋" w:hAnsi="仿宋" w:cs="仿宋" w:hint="eastAsia"/>
          <w:sz w:val="24"/>
        </w:rPr>
        <w:t>）或（“中国执行信息公开网”网站（</w:t>
      </w:r>
      <w:r>
        <w:rPr>
          <w:rFonts w:ascii="仿宋" w:eastAsia="仿宋" w:hAnsi="仿宋" w:cs="仿宋" w:hint="eastAsia"/>
          <w:sz w:val="24"/>
        </w:rPr>
        <w:t>http://zxgk.court.gov.cn/shixin/</w:t>
      </w:r>
      <w:r>
        <w:rPr>
          <w:rFonts w:ascii="仿宋" w:eastAsia="仿宋" w:hAnsi="仿宋" w:cs="仿宋" w:hint="eastAsia"/>
          <w:sz w:val="24"/>
        </w:rPr>
        <w:t>））和中国政府采购网</w:t>
      </w:r>
      <w:r>
        <w:rPr>
          <w:rFonts w:ascii="仿宋" w:eastAsia="仿宋" w:hAnsi="仿宋" w:cs="仿宋" w:hint="eastAsia"/>
          <w:sz w:val="24"/>
        </w:rPr>
        <w:lastRenderedPageBreak/>
        <w:t>（</w:t>
      </w:r>
      <w:r>
        <w:rPr>
          <w:rFonts w:ascii="仿宋" w:eastAsia="仿宋" w:hAnsi="仿宋" w:cs="仿宋" w:hint="eastAsia"/>
          <w:sz w:val="24"/>
        </w:rPr>
        <w:t>www.ccgp.gov.cn</w:t>
      </w:r>
      <w:r>
        <w:rPr>
          <w:rFonts w:ascii="仿宋" w:eastAsia="仿宋" w:hAnsi="仿宋" w:cs="仿宋" w:hint="eastAsia"/>
          <w:sz w:val="24"/>
        </w:rPr>
        <w:t>）上未被列入失信被执行人、重大税收违法失信主体、政府采购严重违法失信行为记录名单（提供网站截图）；</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供应商具备水利水电工程施工总承包三级（含三级）及以上资质，并具有有效的安全生产许可证。</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拟派项目经理须具备水利水电工程专业二级及以上注册建造师证书，并具有有效的水利行政主管部门颁发的安全生产考核合格证书（</w:t>
      </w:r>
      <w:r>
        <w:rPr>
          <w:rFonts w:ascii="仿宋" w:eastAsia="仿宋" w:hAnsi="仿宋" w:cs="仿宋" w:hint="eastAsia"/>
          <w:sz w:val="24"/>
        </w:rPr>
        <w:t>B</w:t>
      </w:r>
      <w:r>
        <w:rPr>
          <w:rFonts w:ascii="仿宋" w:eastAsia="仿宋" w:hAnsi="仿宋" w:cs="仿宋" w:hint="eastAsia"/>
          <w:sz w:val="24"/>
        </w:rPr>
        <w:t>证），在本单位注册，且无在建项目（提供无在建声明）。</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如为外省企业应提供“陕西省住房和城乡建设厅网站（</w:t>
      </w:r>
      <w:r>
        <w:rPr>
          <w:rFonts w:ascii="仿宋" w:eastAsia="仿宋" w:hAnsi="仿宋" w:cs="仿宋" w:hint="eastAsia"/>
          <w:sz w:val="24"/>
        </w:rPr>
        <w:t>http://js.shaanxi.gov.cn/</w:t>
      </w:r>
      <w:r>
        <w:rPr>
          <w:rFonts w:ascii="仿宋" w:eastAsia="仿宋" w:hAnsi="仿宋" w:cs="仿宋" w:hint="eastAsia"/>
          <w:sz w:val="24"/>
        </w:rPr>
        <w:t>）进陕企业信息首页截图。</w:t>
      </w:r>
      <w:r>
        <w:rPr>
          <w:rFonts w:ascii="仿宋" w:eastAsia="仿宋" w:hAnsi="仿宋" w:cs="仿宋" w:hint="eastAsia"/>
          <w:sz w:val="24"/>
        </w:rPr>
        <w:br w:type="page"/>
      </w:r>
    </w:p>
    <w:p w:rsidR="0067729B" w:rsidRDefault="00CB1B18" w:rsidP="001E348D">
      <w:pPr>
        <w:spacing w:afterLines="100" w:line="360" w:lineRule="auto"/>
        <w:rPr>
          <w:rFonts w:ascii="仿宋" w:eastAsia="仿宋" w:hAnsi="仿宋" w:cs="仿宋"/>
          <w:b/>
          <w:sz w:val="28"/>
          <w:szCs w:val="28"/>
        </w:rPr>
      </w:pPr>
      <w:r>
        <w:rPr>
          <w:rFonts w:ascii="仿宋" w:eastAsia="仿宋" w:hAnsi="仿宋" w:cs="仿宋" w:hint="eastAsia"/>
          <w:b/>
          <w:sz w:val="28"/>
          <w:szCs w:val="28"/>
        </w:rPr>
        <w:lastRenderedPageBreak/>
        <w:t>附</w:t>
      </w:r>
      <w:r>
        <w:rPr>
          <w:rFonts w:ascii="仿宋" w:eastAsia="仿宋" w:hAnsi="仿宋" w:cs="仿宋" w:hint="eastAsia"/>
          <w:b/>
          <w:sz w:val="28"/>
          <w:szCs w:val="28"/>
        </w:rPr>
        <w:t>1</w:t>
      </w:r>
      <w:r>
        <w:rPr>
          <w:rFonts w:ascii="仿宋" w:eastAsia="仿宋" w:hAnsi="仿宋" w:cs="仿宋" w:hint="eastAsia"/>
          <w:b/>
          <w:sz w:val="28"/>
          <w:szCs w:val="28"/>
        </w:rPr>
        <w:t>：</w:t>
      </w:r>
    </w:p>
    <w:p w:rsidR="0067729B" w:rsidRDefault="00CB1B18" w:rsidP="001E348D">
      <w:pPr>
        <w:spacing w:afterLines="100" w:line="360" w:lineRule="auto"/>
        <w:ind w:firstLineChars="200" w:firstLine="480"/>
        <w:rPr>
          <w:rFonts w:ascii="仿宋" w:eastAsia="仿宋" w:hAnsi="仿宋" w:cs="仿宋"/>
          <w:sz w:val="24"/>
        </w:rPr>
      </w:pPr>
      <w:r>
        <w:rPr>
          <w:rFonts w:ascii="仿宋" w:eastAsia="仿宋" w:hAnsi="仿宋" w:cs="仿宋" w:hint="eastAsia"/>
          <w:sz w:val="24"/>
        </w:rPr>
        <w:t>投标人在“信用中国”网站（</w:t>
      </w:r>
      <w:r>
        <w:rPr>
          <w:rFonts w:ascii="仿宋" w:eastAsia="仿宋" w:hAnsi="仿宋" w:cs="仿宋" w:hint="eastAsia"/>
          <w:sz w:val="24"/>
        </w:rPr>
        <w:t>www.creditchina.gov.cn</w:t>
      </w:r>
      <w:r>
        <w:rPr>
          <w:rFonts w:ascii="仿宋" w:eastAsia="仿宋" w:hAnsi="仿宋" w:cs="仿宋" w:hint="eastAsia"/>
          <w:sz w:val="24"/>
        </w:rPr>
        <w:t>）或（“中国执行信息公开网”网站（</w:t>
      </w:r>
      <w:r>
        <w:rPr>
          <w:rFonts w:ascii="仿宋" w:eastAsia="仿宋" w:hAnsi="仿宋" w:cs="仿宋" w:hint="eastAsia"/>
          <w:sz w:val="24"/>
        </w:rPr>
        <w:t>http://zxgk.court.gov.cn/shixin/</w:t>
      </w:r>
      <w:r>
        <w:rPr>
          <w:rFonts w:ascii="仿宋" w:eastAsia="仿宋" w:hAnsi="仿宋" w:cs="仿宋" w:hint="eastAsia"/>
          <w:sz w:val="24"/>
        </w:rPr>
        <w:t>））和中国政府采购网（</w:t>
      </w:r>
      <w:r>
        <w:rPr>
          <w:rFonts w:ascii="仿宋" w:eastAsia="仿宋" w:hAnsi="仿宋" w:cs="仿宋" w:hint="eastAsia"/>
          <w:sz w:val="24"/>
        </w:rPr>
        <w:t>www.</w:t>
      </w:r>
      <w:r>
        <w:rPr>
          <w:rFonts w:ascii="仿宋" w:eastAsia="仿宋" w:hAnsi="仿宋" w:cs="仿宋" w:hint="eastAsia"/>
          <w:sz w:val="24"/>
        </w:rPr>
        <w:t>ccgp.gov.cn</w:t>
      </w:r>
      <w:r>
        <w:rPr>
          <w:rFonts w:ascii="仿宋" w:eastAsia="仿宋" w:hAnsi="仿宋" w:cs="仿宋" w:hint="eastAsia"/>
          <w:sz w:val="24"/>
        </w:rPr>
        <w:t>）上未被列入失信被执行人、重大税收违法失信主体、政府采购严重违法失信行为记录名单（提供网站截图）；</w:t>
      </w:r>
    </w:p>
    <w:p w:rsidR="0067729B" w:rsidRDefault="00CB1B18">
      <w:pPr>
        <w:pStyle w:val="4"/>
        <w:rPr>
          <w:rFonts w:ascii="仿宋" w:eastAsia="仿宋" w:hAnsi="仿宋" w:cs="仿宋"/>
          <w:kern w:val="2"/>
          <w:sz w:val="28"/>
          <w:szCs w:val="28"/>
        </w:rPr>
      </w:pPr>
      <w:r>
        <w:rPr>
          <w:rFonts w:ascii="仿宋" w:eastAsia="仿宋" w:hAnsi="仿宋" w:cs="仿宋" w:hint="eastAsia"/>
          <w:kern w:val="2"/>
          <w:sz w:val="28"/>
          <w:szCs w:val="28"/>
        </w:rPr>
        <w:t>附</w:t>
      </w:r>
      <w:r>
        <w:rPr>
          <w:rFonts w:ascii="仿宋" w:eastAsia="仿宋" w:hAnsi="仿宋" w:cs="仿宋" w:hint="eastAsia"/>
          <w:kern w:val="2"/>
          <w:sz w:val="28"/>
          <w:szCs w:val="28"/>
        </w:rPr>
        <w:t>2</w:t>
      </w:r>
      <w:r>
        <w:rPr>
          <w:rFonts w:ascii="仿宋" w:eastAsia="仿宋" w:hAnsi="仿宋" w:cs="仿宋" w:hint="eastAsia"/>
          <w:kern w:val="2"/>
          <w:sz w:val="28"/>
          <w:szCs w:val="28"/>
        </w:rPr>
        <w:t>：</w:t>
      </w:r>
    </w:p>
    <w:p w:rsidR="0067729B" w:rsidRDefault="00CB1B18">
      <w:pPr>
        <w:spacing w:line="360" w:lineRule="auto"/>
        <w:ind w:firstLineChars="200" w:firstLine="560"/>
        <w:rPr>
          <w:rFonts w:ascii="仿宋" w:eastAsia="仿宋" w:hAnsi="仿宋" w:cs="仿宋"/>
          <w:b/>
          <w:sz w:val="28"/>
          <w:szCs w:val="28"/>
        </w:rPr>
      </w:pPr>
      <w:r>
        <w:rPr>
          <w:rFonts w:ascii="仿宋" w:eastAsia="仿宋" w:hAnsi="仿宋" w:cs="仿宋" w:hint="eastAsia"/>
          <w:bCs/>
          <w:sz w:val="28"/>
          <w:szCs w:val="28"/>
        </w:rPr>
        <w:t>供应商具备水利水电工程施工总承包三级（含三级）及以上资质，并具有有效的安全生产许可证。</w:t>
      </w:r>
      <w:r>
        <w:rPr>
          <w:rFonts w:ascii="仿宋" w:eastAsia="仿宋" w:hAnsi="仿宋" w:cs="仿宋" w:hint="eastAsia"/>
          <w:b/>
          <w:sz w:val="28"/>
          <w:szCs w:val="28"/>
        </w:rPr>
        <w:br w:type="page"/>
      </w:r>
    </w:p>
    <w:p w:rsidR="0067729B" w:rsidRDefault="00CB1B18">
      <w:pPr>
        <w:pStyle w:val="4"/>
        <w:rPr>
          <w:rFonts w:ascii="仿宋" w:eastAsia="仿宋" w:hAnsi="仿宋" w:cs="仿宋"/>
          <w:kern w:val="2"/>
          <w:sz w:val="28"/>
          <w:szCs w:val="28"/>
        </w:rPr>
      </w:pPr>
      <w:r>
        <w:rPr>
          <w:rFonts w:ascii="仿宋" w:eastAsia="仿宋" w:hAnsi="仿宋" w:cs="仿宋" w:hint="eastAsia"/>
          <w:kern w:val="2"/>
          <w:sz w:val="28"/>
          <w:szCs w:val="28"/>
        </w:rPr>
        <w:lastRenderedPageBreak/>
        <w:t>附</w:t>
      </w:r>
      <w:r>
        <w:rPr>
          <w:rFonts w:ascii="仿宋" w:eastAsia="仿宋" w:hAnsi="仿宋" w:cs="仿宋" w:hint="eastAsia"/>
          <w:kern w:val="2"/>
          <w:sz w:val="28"/>
          <w:szCs w:val="28"/>
        </w:rPr>
        <w:t>3</w:t>
      </w:r>
      <w:r>
        <w:rPr>
          <w:rFonts w:ascii="仿宋" w:eastAsia="仿宋" w:hAnsi="仿宋" w:cs="仿宋" w:hint="eastAsia"/>
          <w:kern w:val="2"/>
          <w:sz w:val="28"/>
          <w:szCs w:val="28"/>
        </w:rPr>
        <w:t>：</w:t>
      </w:r>
    </w:p>
    <w:p w:rsidR="0067729B" w:rsidRDefault="00CB1B18" w:rsidP="001E348D">
      <w:pPr>
        <w:spacing w:afterLines="50" w:line="360" w:lineRule="auto"/>
        <w:ind w:firstLineChars="200" w:firstLine="560"/>
        <w:rPr>
          <w:rFonts w:ascii="仿宋" w:eastAsia="仿宋" w:hAnsi="仿宋" w:cs="仿宋"/>
          <w:sz w:val="28"/>
          <w:szCs w:val="28"/>
        </w:rPr>
      </w:pPr>
      <w:r>
        <w:rPr>
          <w:rFonts w:ascii="仿宋" w:eastAsia="仿宋" w:hAnsi="仿宋" w:cs="仿宋" w:hint="eastAsia"/>
          <w:sz w:val="28"/>
          <w:szCs w:val="28"/>
        </w:rPr>
        <w:t>拟派项目经理须具备水利水电工程专业二级及以上注册建造师证书，并具有有效的水利行政主管部门颁发的安全生产考核合格证书（</w:t>
      </w:r>
      <w:r>
        <w:rPr>
          <w:rFonts w:ascii="仿宋" w:eastAsia="仿宋" w:hAnsi="仿宋" w:cs="仿宋" w:hint="eastAsia"/>
          <w:sz w:val="28"/>
          <w:szCs w:val="28"/>
        </w:rPr>
        <w:t>B</w:t>
      </w:r>
      <w:r>
        <w:rPr>
          <w:rFonts w:ascii="仿宋" w:eastAsia="仿宋" w:hAnsi="仿宋" w:cs="仿宋" w:hint="eastAsia"/>
          <w:sz w:val="28"/>
          <w:szCs w:val="28"/>
        </w:rPr>
        <w:t>证），在本单位注册，且无在建项目（提供无在建声明）。</w:t>
      </w:r>
    </w:p>
    <w:p w:rsidR="0067729B" w:rsidRDefault="0067729B" w:rsidP="001E348D">
      <w:pPr>
        <w:spacing w:afterLines="100" w:line="360" w:lineRule="auto"/>
        <w:rPr>
          <w:rFonts w:ascii="仿宋" w:eastAsia="仿宋" w:hAnsi="仿宋" w:cs="仿宋"/>
          <w:sz w:val="28"/>
          <w:szCs w:val="28"/>
        </w:rPr>
      </w:pPr>
    </w:p>
    <w:p w:rsidR="0067729B" w:rsidRDefault="00CB1B18" w:rsidP="001E348D">
      <w:pPr>
        <w:spacing w:afterLines="100" w:line="360" w:lineRule="auto"/>
        <w:jc w:val="center"/>
        <w:outlineLvl w:val="1"/>
        <w:rPr>
          <w:rFonts w:ascii="仿宋" w:eastAsia="仿宋" w:hAnsi="仿宋" w:cs="仿宋"/>
          <w:sz w:val="28"/>
          <w:szCs w:val="28"/>
        </w:rPr>
      </w:pPr>
      <w:r>
        <w:rPr>
          <w:rFonts w:ascii="仿宋" w:eastAsia="仿宋" w:hAnsi="仿宋" w:cs="仿宋" w:hint="eastAsia"/>
          <w:sz w:val="28"/>
          <w:szCs w:val="28"/>
        </w:rPr>
        <w:t>项目经理无在建项目承诺书</w:t>
      </w:r>
    </w:p>
    <w:p w:rsidR="0067729B" w:rsidRDefault="00CB1B18">
      <w:pPr>
        <w:spacing w:line="360" w:lineRule="auto"/>
        <w:rPr>
          <w:rFonts w:ascii="仿宋" w:eastAsia="仿宋" w:hAnsi="仿宋" w:cs="仿宋"/>
          <w:sz w:val="28"/>
          <w:szCs w:val="28"/>
        </w:rPr>
      </w:pPr>
      <w:r>
        <w:rPr>
          <w:rFonts w:ascii="仿宋" w:eastAsia="仿宋" w:hAnsi="仿宋" w:cs="仿宋" w:hint="eastAsia"/>
          <w:sz w:val="28"/>
          <w:szCs w:val="28"/>
        </w:rPr>
        <w:t>（招标人名称）：</w:t>
      </w:r>
    </w:p>
    <w:p w:rsidR="0067729B" w:rsidRDefault="0067729B">
      <w:pPr>
        <w:tabs>
          <w:tab w:val="left" w:pos="2730"/>
        </w:tabs>
        <w:spacing w:line="360" w:lineRule="auto"/>
        <w:ind w:firstLineChars="200" w:firstLine="560"/>
        <w:jc w:val="left"/>
        <w:rPr>
          <w:rFonts w:ascii="仿宋" w:eastAsia="仿宋" w:hAnsi="仿宋" w:cs="仿宋"/>
          <w:sz w:val="28"/>
          <w:szCs w:val="28"/>
        </w:rPr>
      </w:pPr>
    </w:p>
    <w:p w:rsidR="0067729B" w:rsidRDefault="00CB1B18">
      <w:pPr>
        <w:tabs>
          <w:tab w:val="left" w:pos="2730"/>
        </w:tabs>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我单位承诺：拟指派担任（项目名称）项目的项目经理（姓名），身份证</w:t>
      </w:r>
      <w:r>
        <w:rPr>
          <w:rFonts w:ascii="仿宋" w:eastAsia="仿宋" w:hAnsi="仿宋" w:cs="仿宋" w:hint="eastAsia"/>
          <w:sz w:val="28"/>
          <w:szCs w:val="28"/>
        </w:rPr>
        <w:t>号码，执业资格注册证号，目前未在其他在建工程项目担任任何职务。</w:t>
      </w:r>
    </w:p>
    <w:p w:rsidR="0067729B" w:rsidRDefault="00CB1B1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我单位承诺上述信息是真实的、准确的，并自愿承担因我单位不实承诺所造成的包括取消中标候选人资格在内的一切法律后果。</w:t>
      </w:r>
    </w:p>
    <w:p w:rsidR="0067729B" w:rsidRDefault="0067729B">
      <w:pPr>
        <w:spacing w:line="360" w:lineRule="auto"/>
        <w:ind w:firstLineChars="200" w:firstLine="560"/>
        <w:rPr>
          <w:rFonts w:ascii="仿宋" w:eastAsia="仿宋" w:hAnsi="仿宋" w:cs="仿宋"/>
          <w:sz w:val="28"/>
          <w:szCs w:val="28"/>
        </w:rPr>
      </w:pPr>
    </w:p>
    <w:p w:rsidR="0067729B" w:rsidRDefault="00CB1B1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特此承诺！</w:t>
      </w:r>
    </w:p>
    <w:p w:rsidR="0067729B" w:rsidRDefault="0067729B">
      <w:pPr>
        <w:spacing w:line="360" w:lineRule="auto"/>
        <w:ind w:firstLineChars="200" w:firstLine="560"/>
        <w:rPr>
          <w:rFonts w:ascii="仿宋" w:eastAsia="仿宋" w:hAnsi="仿宋" w:cs="仿宋"/>
          <w:sz w:val="28"/>
          <w:szCs w:val="28"/>
        </w:rPr>
      </w:pPr>
    </w:p>
    <w:p w:rsidR="0067729B" w:rsidRDefault="0067729B">
      <w:pPr>
        <w:spacing w:line="360" w:lineRule="auto"/>
        <w:ind w:firstLineChars="200" w:firstLine="560"/>
        <w:jc w:val="right"/>
        <w:rPr>
          <w:rFonts w:ascii="仿宋" w:eastAsia="仿宋" w:hAnsi="仿宋" w:cs="仿宋"/>
          <w:sz w:val="28"/>
          <w:szCs w:val="28"/>
        </w:rPr>
      </w:pPr>
    </w:p>
    <w:p w:rsidR="0067729B" w:rsidRDefault="00CB1B18">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投标人：（盖单位章）</w:t>
      </w:r>
    </w:p>
    <w:p w:rsidR="0067729B" w:rsidRDefault="00CB1B18">
      <w:pPr>
        <w:pStyle w:val="20"/>
        <w:keepNext/>
        <w:keepLines/>
        <w:autoSpaceDE w:val="0"/>
        <w:autoSpaceDN w:val="0"/>
        <w:adjustRightInd w:val="0"/>
        <w:ind w:firstLineChars="200" w:firstLine="560"/>
        <w:jc w:val="right"/>
        <w:rPr>
          <w:rFonts w:ascii="仿宋" w:eastAsia="仿宋" w:hAnsi="仿宋" w:cs="仿宋"/>
          <w:sz w:val="28"/>
          <w:szCs w:val="28"/>
        </w:rPr>
      </w:pPr>
      <w:r>
        <w:rPr>
          <w:rFonts w:ascii="仿宋" w:eastAsia="仿宋" w:hAnsi="仿宋" w:cs="仿宋" w:hint="eastAsia"/>
          <w:sz w:val="28"/>
          <w:szCs w:val="28"/>
        </w:rPr>
        <w:t>年月日</w:t>
      </w:r>
    </w:p>
    <w:p w:rsidR="0067729B" w:rsidRDefault="00CB1B18">
      <w:pPr>
        <w:rPr>
          <w:rFonts w:ascii="仿宋" w:eastAsia="仿宋" w:hAnsi="仿宋" w:cs="仿宋"/>
          <w:b/>
          <w:bCs/>
          <w:lang w:val="zh-CN"/>
        </w:rPr>
      </w:pPr>
      <w:r>
        <w:rPr>
          <w:rFonts w:ascii="仿宋" w:eastAsia="仿宋" w:hAnsi="仿宋" w:cs="仿宋" w:hint="eastAsia"/>
          <w:b/>
          <w:bCs/>
          <w:lang w:val="zh-CN"/>
        </w:rPr>
        <w:br w:type="page"/>
      </w:r>
    </w:p>
    <w:p w:rsidR="0067729B" w:rsidRDefault="0067729B">
      <w:pPr>
        <w:spacing w:after="120"/>
        <w:rPr>
          <w:rFonts w:ascii="仿宋" w:eastAsia="仿宋" w:hAnsi="仿宋" w:cs="仿宋"/>
        </w:rPr>
      </w:pPr>
    </w:p>
    <w:p w:rsidR="0067729B" w:rsidRDefault="00CB1B18">
      <w:pPr>
        <w:pStyle w:val="afffb"/>
        <w:ind w:firstLineChars="2300" w:firstLine="6927"/>
        <w:rPr>
          <w:rFonts w:ascii="仿宋" w:eastAsia="仿宋" w:hAnsi="仿宋" w:cs="仿宋"/>
          <w:b/>
          <w:sz w:val="30"/>
          <w:szCs w:val="30"/>
          <w:lang w:val="zh-CN"/>
        </w:rPr>
      </w:pPr>
      <w:r>
        <w:rPr>
          <w:rFonts w:ascii="仿宋" w:eastAsia="仿宋" w:hAnsi="仿宋" w:cs="仿宋" w:hint="eastAsia"/>
          <w:b/>
          <w:sz w:val="30"/>
          <w:szCs w:val="30"/>
          <w:lang w:val="zh-CN"/>
        </w:rPr>
        <w:t>正本</w:t>
      </w:r>
      <w:r>
        <w:rPr>
          <w:rFonts w:ascii="仿宋" w:eastAsia="仿宋" w:hAnsi="仿宋" w:cs="仿宋" w:hint="eastAsia"/>
          <w:b/>
          <w:sz w:val="30"/>
          <w:szCs w:val="30"/>
          <w:lang w:val="zh-CN"/>
        </w:rPr>
        <w:t>/</w:t>
      </w:r>
      <w:r>
        <w:rPr>
          <w:rFonts w:ascii="仿宋" w:eastAsia="仿宋" w:hAnsi="仿宋" w:cs="仿宋" w:hint="eastAsia"/>
          <w:b/>
          <w:sz w:val="30"/>
          <w:szCs w:val="30"/>
          <w:lang w:val="zh-CN"/>
        </w:rPr>
        <w:t>副本</w:t>
      </w:r>
    </w:p>
    <w:p w:rsidR="0067729B" w:rsidRDefault="00CB1B18">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政府采购项目</w:t>
      </w:r>
    </w:p>
    <w:p w:rsidR="0067729B" w:rsidRDefault="00CB1B18">
      <w:pPr>
        <w:autoSpaceDE w:val="0"/>
        <w:autoSpaceDN w:val="0"/>
        <w:adjustRightInd w:val="0"/>
        <w:snapToGrid w:val="0"/>
        <w:spacing w:line="360" w:lineRule="auto"/>
        <w:jc w:val="left"/>
        <w:rPr>
          <w:rFonts w:ascii="仿宋" w:eastAsia="仿宋" w:hAnsi="仿宋" w:cs="仿宋"/>
          <w:b/>
          <w:bCs/>
          <w:sz w:val="32"/>
          <w:szCs w:val="32"/>
          <w:lang w:val="zh-CN"/>
        </w:rPr>
      </w:pPr>
      <w:r>
        <w:rPr>
          <w:rFonts w:ascii="仿宋" w:eastAsia="仿宋" w:hAnsi="仿宋" w:cs="仿宋" w:hint="eastAsia"/>
          <w:b/>
          <w:bCs/>
          <w:sz w:val="32"/>
          <w:szCs w:val="32"/>
          <w:lang w:val="zh-CN"/>
        </w:rPr>
        <w:t>采购项目编号：</w:t>
      </w: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19"/>
          <w:szCs w:val="19"/>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19"/>
          <w:szCs w:val="19"/>
        </w:rPr>
      </w:pPr>
    </w:p>
    <w:p w:rsidR="0067729B" w:rsidRDefault="0067729B">
      <w:pPr>
        <w:tabs>
          <w:tab w:val="left" w:pos="5670"/>
        </w:tabs>
        <w:autoSpaceDE w:val="0"/>
        <w:autoSpaceDN w:val="0"/>
        <w:adjustRightInd w:val="0"/>
        <w:snapToGrid w:val="0"/>
        <w:spacing w:line="360" w:lineRule="auto"/>
        <w:jc w:val="center"/>
        <w:rPr>
          <w:rFonts w:ascii="仿宋" w:eastAsia="仿宋" w:hAnsi="仿宋" w:cs="仿宋"/>
          <w:sz w:val="19"/>
          <w:szCs w:val="19"/>
        </w:rPr>
      </w:pPr>
    </w:p>
    <w:p w:rsidR="0067729B" w:rsidRDefault="00CB1B18">
      <w:pPr>
        <w:autoSpaceDE w:val="0"/>
        <w:autoSpaceDN w:val="0"/>
        <w:adjustRightInd w:val="0"/>
        <w:snapToGrid w:val="0"/>
        <w:spacing w:line="360" w:lineRule="auto"/>
        <w:jc w:val="center"/>
        <w:rPr>
          <w:rFonts w:ascii="仿宋" w:eastAsia="仿宋" w:hAnsi="仿宋" w:cs="仿宋"/>
          <w:b/>
          <w:bCs/>
          <w:sz w:val="44"/>
          <w:szCs w:val="44"/>
        </w:rPr>
      </w:pPr>
      <w:r>
        <w:rPr>
          <w:rFonts w:ascii="仿宋" w:eastAsia="仿宋" w:hAnsi="仿宋" w:cs="仿宋" w:hint="eastAsia"/>
          <w:b/>
          <w:bCs/>
          <w:sz w:val="44"/>
          <w:szCs w:val="44"/>
        </w:rPr>
        <w:t>******</w:t>
      </w:r>
      <w:r>
        <w:rPr>
          <w:rFonts w:ascii="仿宋" w:eastAsia="仿宋" w:hAnsi="仿宋" w:cs="仿宋" w:hint="eastAsia"/>
          <w:b/>
          <w:bCs/>
          <w:sz w:val="44"/>
          <w:szCs w:val="44"/>
        </w:rPr>
        <w:t>项目</w:t>
      </w:r>
    </w:p>
    <w:p w:rsidR="0067729B" w:rsidRDefault="0067729B">
      <w:pPr>
        <w:tabs>
          <w:tab w:val="left" w:pos="5670"/>
        </w:tabs>
        <w:autoSpaceDE w:val="0"/>
        <w:autoSpaceDN w:val="0"/>
        <w:adjustRightInd w:val="0"/>
        <w:snapToGrid w:val="0"/>
        <w:spacing w:line="360" w:lineRule="auto"/>
        <w:jc w:val="center"/>
        <w:rPr>
          <w:rFonts w:ascii="仿宋" w:eastAsia="仿宋" w:hAnsi="仿宋" w:cs="仿宋"/>
          <w:b/>
          <w:bCs/>
          <w:sz w:val="36"/>
          <w:szCs w:val="36"/>
          <w:lang w:val="zh-CN"/>
        </w:rPr>
      </w:pPr>
    </w:p>
    <w:p w:rsidR="0067729B" w:rsidRDefault="00CB1B18">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磋商响应文件</w:t>
      </w:r>
    </w:p>
    <w:p w:rsidR="0067729B" w:rsidRDefault="00CB1B18">
      <w:pPr>
        <w:autoSpaceDE w:val="0"/>
        <w:autoSpaceDN w:val="0"/>
        <w:adjustRightInd w:val="0"/>
        <w:snapToGrid w:val="0"/>
        <w:spacing w:line="360" w:lineRule="auto"/>
        <w:rPr>
          <w:rFonts w:ascii="仿宋" w:eastAsia="仿宋" w:hAnsi="仿宋" w:cs="仿宋"/>
          <w:b/>
          <w:bCs/>
          <w:sz w:val="32"/>
          <w:szCs w:val="32"/>
          <w:lang w:val="zh-CN"/>
        </w:rPr>
      </w:pPr>
      <w:r>
        <w:rPr>
          <w:rFonts w:ascii="仿宋" w:eastAsia="仿宋" w:hAnsi="仿宋" w:cs="仿宋" w:hint="eastAsia"/>
          <w:b/>
          <w:bCs/>
          <w:sz w:val="32"/>
          <w:szCs w:val="32"/>
          <w:lang w:val="zh-CN"/>
        </w:rPr>
        <w:t xml:space="preserve">                    </w:t>
      </w:r>
      <w:r>
        <w:rPr>
          <w:rFonts w:ascii="仿宋" w:eastAsia="仿宋" w:hAnsi="仿宋" w:cs="仿宋" w:hint="eastAsia"/>
          <w:b/>
          <w:bCs/>
          <w:sz w:val="32"/>
          <w:szCs w:val="32"/>
          <w:lang w:val="zh-CN"/>
        </w:rPr>
        <w:t>（</w:t>
      </w:r>
      <w:r>
        <w:rPr>
          <w:rStyle w:val="2CharChar"/>
          <w:rFonts w:ascii="仿宋" w:eastAsia="仿宋" w:hAnsi="仿宋" w:cs="仿宋" w:hint="eastAsia"/>
        </w:rPr>
        <w:t>商务及技术文件</w:t>
      </w:r>
      <w:r>
        <w:rPr>
          <w:rFonts w:ascii="仿宋" w:eastAsia="仿宋" w:hAnsi="仿宋" w:cs="仿宋" w:hint="eastAsia"/>
          <w:b/>
          <w:bCs/>
          <w:sz w:val="32"/>
          <w:szCs w:val="32"/>
          <w:lang w:val="zh-CN"/>
        </w:rPr>
        <w:t>）</w:t>
      </w:r>
    </w:p>
    <w:p w:rsidR="0067729B" w:rsidRDefault="0067729B">
      <w:pPr>
        <w:autoSpaceDE w:val="0"/>
        <w:autoSpaceDN w:val="0"/>
        <w:adjustRightInd w:val="0"/>
        <w:snapToGrid w:val="0"/>
        <w:spacing w:line="360" w:lineRule="auto"/>
        <w:rPr>
          <w:rFonts w:ascii="仿宋" w:eastAsia="仿宋" w:hAnsi="仿宋" w:cs="仿宋"/>
          <w:b/>
          <w:bCs/>
          <w:sz w:val="32"/>
          <w:szCs w:val="32"/>
          <w:lang w:val="zh-CN"/>
        </w:rPr>
      </w:pPr>
    </w:p>
    <w:p w:rsidR="0067729B" w:rsidRDefault="0067729B">
      <w:pPr>
        <w:autoSpaceDE w:val="0"/>
        <w:autoSpaceDN w:val="0"/>
        <w:adjustRightInd w:val="0"/>
        <w:snapToGrid w:val="0"/>
        <w:spacing w:line="360" w:lineRule="auto"/>
        <w:rPr>
          <w:rFonts w:ascii="仿宋" w:eastAsia="仿宋" w:hAnsi="仿宋" w:cs="仿宋"/>
          <w:b/>
          <w:bCs/>
          <w:sz w:val="32"/>
          <w:szCs w:val="32"/>
          <w:lang w:val="zh-CN"/>
        </w:rPr>
      </w:pPr>
    </w:p>
    <w:p w:rsidR="0067729B" w:rsidRDefault="0067729B">
      <w:pPr>
        <w:autoSpaceDE w:val="0"/>
        <w:autoSpaceDN w:val="0"/>
        <w:adjustRightInd w:val="0"/>
        <w:snapToGrid w:val="0"/>
        <w:spacing w:line="360" w:lineRule="auto"/>
        <w:rPr>
          <w:rFonts w:ascii="仿宋" w:eastAsia="仿宋" w:hAnsi="仿宋" w:cs="仿宋"/>
          <w:b/>
          <w:bCs/>
          <w:sz w:val="32"/>
          <w:szCs w:val="32"/>
          <w:lang w:val="zh-CN"/>
        </w:rPr>
      </w:pPr>
    </w:p>
    <w:p w:rsidR="0067729B" w:rsidRDefault="0067729B">
      <w:pPr>
        <w:autoSpaceDE w:val="0"/>
        <w:autoSpaceDN w:val="0"/>
        <w:adjustRightInd w:val="0"/>
        <w:snapToGrid w:val="0"/>
        <w:spacing w:line="360" w:lineRule="auto"/>
        <w:ind w:firstLineChars="300" w:firstLine="964"/>
        <w:rPr>
          <w:rFonts w:ascii="仿宋" w:eastAsia="仿宋" w:hAnsi="仿宋" w:cs="仿宋"/>
          <w:b/>
          <w:bCs/>
          <w:sz w:val="32"/>
          <w:szCs w:val="32"/>
        </w:rPr>
      </w:pPr>
    </w:p>
    <w:p w:rsidR="0067729B" w:rsidRDefault="0067729B">
      <w:pPr>
        <w:autoSpaceDE w:val="0"/>
        <w:autoSpaceDN w:val="0"/>
        <w:adjustRightInd w:val="0"/>
        <w:snapToGrid w:val="0"/>
        <w:spacing w:line="360" w:lineRule="auto"/>
        <w:rPr>
          <w:rFonts w:ascii="仿宋" w:eastAsia="仿宋" w:hAnsi="仿宋" w:cs="仿宋"/>
          <w:sz w:val="30"/>
          <w:szCs w:val="30"/>
        </w:rPr>
      </w:pPr>
    </w:p>
    <w:p w:rsidR="0067729B" w:rsidRDefault="00CB1B18">
      <w:pPr>
        <w:autoSpaceDE w:val="0"/>
        <w:autoSpaceDN w:val="0"/>
        <w:adjustRightInd w:val="0"/>
        <w:snapToGrid w:val="0"/>
        <w:spacing w:line="360" w:lineRule="auto"/>
        <w:rPr>
          <w:rFonts w:ascii="仿宋" w:eastAsia="仿宋" w:hAnsi="仿宋" w:cs="仿宋"/>
          <w:b/>
          <w:bCs/>
          <w:sz w:val="32"/>
          <w:szCs w:val="32"/>
          <w:u w:val="single"/>
        </w:rPr>
      </w:pPr>
      <w:r>
        <w:rPr>
          <w:rFonts w:ascii="仿宋" w:eastAsia="仿宋" w:hAnsi="仿宋" w:cs="仿宋" w:hint="eastAsia"/>
          <w:b/>
          <w:bCs/>
          <w:sz w:val="32"/>
          <w:szCs w:val="32"/>
          <w:lang w:val="zh-CN"/>
        </w:rPr>
        <w:t>供应商：</w:t>
      </w:r>
    </w:p>
    <w:p w:rsidR="0067729B" w:rsidRDefault="0067729B">
      <w:pPr>
        <w:autoSpaceDE w:val="0"/>
        <w:autoSpaceDN w:val="0"/>
        <w:adjustRightInd w:val="0"/>
        <w:snapToGrid w:val="0"/>
        <w:spacing w:line="360" w:lineRule="auto"/>
        <w:rPr>
          <w:rFonts w:ascii="仿宋" w:eastAsia="仿宋" w:hAnsi="仿宋" w:cs="仿宋"/>
          <w:b/>
          <w:bCs/>
          <w:sz w:val="32"/>
          <w:szCs w:val="32"/>
        </w:rPr>
      </w:pPr>
    </w:p>
    <w:p w:rsidR="0067729B" w:rsidRDefault="00CB1B18">
      <w:pPr>
        <w:autoSpaceDE w:val="0"/>
        <w:autoSpaceDN w:val="0"/>
        <w:adjustRightInd w:val="0"/>
        <w:snapToGrid w:val="0"/>
        <w:spacing w:line="360" w:lineRule="auto"/>
        <w:ind w:firstLineChars="300" w:firstLine="964"/>
        <w:rPr>
          <w:rFonts w:ascii="仿宋" w:eastAsia="仿宋" w:hAnsi="仿宋" w:cs="仿宋"/>
          <w:b/>
          <w:bCs/>
          <w:sz w:val="32"/>
          <w:szCs w:val="32"/>
          <w:u w:val="single"/>
        </w:rPr>
      </w:pPr>
      <w:r>
        <w:rPr>
          <w:rFonts w:ascii="仿宋" w:eastAsia="仿宋" w:hAnsi="仿宋" w:cs="仿宋" w:hint="eastAsia"/>
          <w:b/>
          <w:bCs/>
          <w:sz w:val="32"/>
          <w:szCs w:val="32"/>
          <w:lang w:val="zh-CN"/>
        </w:rPr>
        <w:t>时间：</w:t>
      </w:r>
    </w:p>
    <w:p w:rsidR="0067729B" w:rsidRDefault="00CB1B18">
      <w:pPr>
        <w:pStyle w:val="af"/>
        <w:rPr>
          <w:rFonts w:ascii="仿宋" w:eastAsia="仿宋" w:hAnsi="仿宋" w:cs="仿宋"/>
        </w:rPr>
      </w:pPr>
      <w:r>
        <w:rPr>
          <w:rFonts w:ascii="仿宋" w:eastAsia="仿宋" w:hAnsi="仿宋" w:cs="仿宋" w:hint="eastAsia"/>
        </w:rPr>
        <w:br w:type="page"/>
      </w:r>
    </w:p>
    <w:p w:rsidR="0067729B" w:rsidRDefault="0067729B">
      <w:pPr>
        <w:autoSpaceDE w:val="0"/>
        <w:autoSpaceDN w:val="0"/>
        <w:adjustRightInd w:val="0"/>
        <w:snapToGrid w:val="0"/>
        <w:spacing w:line="360" w:lineRule="auto"/>
        <w:ind w:firstLineChars="300" w:firstLine="964"/>
        <w:rPr>
          <w:rFonts w:ascii="仿宋" w:eastAsia="仿宋" w:hAnsi="仿宋" w:cs="仿宋"/>
          <w:b/>
          <w:bCs/>
          <w:sz w:val="32"/>
          <w:szCs w:val="32"/>
          <w:u w:val="single"/>
        </w:rPr>
      </w:pPr>
    </w:p>
    <w:p w:rsidR="0067729B" w:rsidRDefault="0067729B">
      <w:pPr>
        <w:pStyle w:val="af"/>
        <w:rPr>
          <w:rFonts w:ascii="仿宋" w:eastAsia="仿宋" w:hAnsi="仿宋" w:cs="仿宋"/>
        </w:rPr>
      </w:pPr>
    </w:p>
    <w:p w:rsidR="0067729B" w:rsidRDefault="00CB1B18">
      <w:pPr>
        <w:pStyle w:val="20"/>
        <w:jc w:val="center"/>
        <w:rPr>
          <w:rFonts w:ascii="仿宋" w:eastAsia="仿宋" w:hAnsi="仿宋" w:cs="仿宋"/>
          <w:b/>
          <w:bCs/>
          <w:lang w:val="zh-CN"/>
        </w:rPr>
      </w:pPr>
      <w:r>
        <w:rPr>
          <w:rFonts w:ascii="仿宋" w:eastAsia="仿宋" w:hAnsi="仿宋" w:cs="仿宋" w:hint="eastAsia"/>
          <w:b/>
          <w:bCs/>
          <w:lang w:val="zh-CN"/>
        </w:rPr>
        <w:t>目</w:t>
      </w:r>
      <w:r>
        <w:rPr>
          <w:rFonts w:ascii="仿宋" w:eastAsia="仿宋" w:hAnsi="仿宋" w:cs="仿宋" w:hint="eastAsia"/>
          <w:b/>
          <w:bCs/>
          <w:lang w:val="zh-CN"/>
        </w:rPr>
        <w:t xml:space="preserve">  </w:t>
      </w:r>
      <w:r>
        <w:rPr>
          <w:rFonts w:ascii="仿宋" w:eastAsia="仿宋" w:hAnsi="仿宋" w:cs="仿宋" w:hint="eastAsia"/>
          <w:b/>
          <w:bCs/>
          <w:lang w:val="zh-CN"/>
        </w:rPr>
        <w:t>录</w:t>
      </w:r>
    </w:p>
    <w:p w:rsidR="0067729B" w:rsidRDefault="0067729B">
      <w:pPr>
        <w:spacing w:after="120"/>
        <w:ind w:firstLineChars="150" w:firstLine="315"/>
        <w:rPr>
          <w:rFonts w:ascii="仿宋" w:eastAsia="仿宋" w:hAnsi="仿宋" w:cs="仿宋"/>
        </w:rPr>
      </w:pPr>
    </w:p>
    <w:p w:rsidR="0067729B" w:rsidRDefault="00CB1B18">
      <w:pPr>
        <w:spacing w:after="120" w:line="480" w:lineRule="auto"/>
        <w:ind w:firstLineChars="150" w:firstLine="360"/>
        <w:rPr>
          <w:rFonts w:ascii="仿宋" w:eastAsia="仿宋" w:hAnsi="仿宋" w:cs="仿宋"/>
          <w:sz w:val="24"/>
        </w:rPr>
      </w:pPr>
      <w:r>
        <w:rPr>
          <w:rFonts w:ascii="仿宋" w:eastAsia="仿宋" w:hAnsi="仿宋" w:cs="仿宋" w:hint="eastAsia"/>
          <w:sz w:val="24"/>
        </w:rPr>
        <w:t>第一部分</w:t>
      </w:r>
      <w:r>
        <w:rPr>
          <w:rFonts w:ascii="仿宋" w:eastAsia="仿宋" w:hAnsi="仿宋" w:cs="仿宋" w:hint="eastAsia"/>
          <w:sz w:val="24"/>
        </w:rPr>
        <w:t xml:space="preserve">  </w:t>
      </w:r>
      <w:r>
        <w:rPr>
          <w:rFonts w:ascii="仿宋" w:eastAsia="仿宋" w:hAnsi="仿宋" w:cs="仿宋" w:hint="eastAsia"/>
          <w:sz w:val="24"/>
        </w:rPr>
        <w:t>磋商响应函</w:t>
      </w:r>
    </w:p>
    <w:p w:rsidR="0067729B" w:rsidRDefault="00CB1B18">
      <w:pPr>
        <w:spacing w:after="120" w:line="480" w:lineRule="auto"/>
        <w:ind w:firstLineChars="150" w:firstLine="360"/>
        <w:rPr>
          <w:rFonts w:ascii="仿宋" w:eastAsia="仿宋" w:hAnsi="仿宋" w:cs="仿宋"/>
          <w:sz w:val="24"/>
        </w:rPr>
      </w:pPr>
      <w:r>
        <w:rPr>
          <w:rFonts w:ascii="仿宋" w:eastAsia="仿宋" w:hAnsi="仿宋" w:cs="仿宋" w:hint="eastAsia"/>
          <w:sz w:val="24"/>
        </w:rPr>
        <w:t>第二部分</w:t>
      </w:r>
      <w:r>
        <w:rPr>
          <w:rFonts w:ascii="仿宋" w:eastAsia="仿宋" w:hAnsi="仿宋" w:cs="仿宋" w:hint="eastAsia"/>
          <w:sz w:val="24"/>
        </w:rPr>
        <w:t xml:space="preserve">  </w:t>
      </w:r>
      <w:r>
        <w:rPr>
          <w:rFonts w:ascii="仿宋" w:eastAsia="仿宋" w:hAnsi="仿宋" w:cs="仿宋" w:hint="eastAsia"/>
          <w:sz w:val="24"/>
        </w:rPr>
        <w:t>磋商响应报价表</w:t>
      </w:r>
      <w:r>
        <w:rPr>
          <w:rFonts w:ascii="仿宋" w:eastAsia="仿宋" w:hAnsi="仿宋" w:cs="仿宋" w:hint="eastAsia"/>
          <w:sz w:val="24"/>
        </w:rPr>
        <w:t xml:space="preserve"> </w:t>
      </w:r>
    </w:p>
    <w:p w:rsidR="0067729B" w:rsidRDefault="00CB1B18">
      <w:pPr>
        <w:spacing w:after="120" w:line="480" w:lineRule="auto"/>
        <w:ind w:firstLineChars="150" w:firstLine="360"/>
        <w:rPr>
          <w:rFonts w:ascii="仿宋" w:eastAsia="仿宋" w:hAnsi="仿宋" w:cs="仿宋"/>
          <w:sz w:val="24"/>
        </w:rPr>
      </w:pPr>
      <w:r>
        <w:rPr>
          <w:rFonts w:ascii="仿宋" w:eastAsia="仿宋" w:hAnsi="仿宋" w:cs="仿宋" w:hint="eastAsia"/>
          <w:sz w:val="24"/>
        </w:rPr>
        <w:t>第三部分</w:t>
      </w:r>
      <w:r>
        <w:rPr>
          <w:rFonts w:ascii="仿宋" w:eastAsia="仿宋" w:hAnsi="仿宋" w:cs="仿宋" w:hint="eastAsia"/>
          <w:sz w:val="24"/>
        </w:rPr>
        <w:t xml:space="preserve">  </w:t>
      </w:r>
      <w:r>
        <w:rPr>
          <w:rFonts w:ascii="仿宋" w:eastAsia="仿宋" w:hAnsi="仿宋" w:cs="仿宋" w:hint="eastAsia"/>
          <w:sz w:val="24"/>
        </w:rPr>
        <w:t>偏离表</w:t>
      </w:r>
    </w:p>
    <w:p w:rsidR="0067729B" w:rsidRDefault="00CB1B18">
      <w:pPr>
        <w:spacing w:after="120" w:line="480" w:lineRule="auto"/>
        <w:ind w:firstLineChars="150" w:firstLine="360"/>
        <w:rPr>
          <w:rFonts w:ascii="仿宋" w:eastAsia="仿宋" w:hAnsi="仿宋" w:cs="仿宋"/>
          <w:sz w:val="24"/>
        </w:rPr>
      </w:pPr>
      <w:r>
        <w:rPr>
          <w:rFonts w:ascii="仿宋" w:eastAsia="仿宋" w:hAnsi="仿宋" w:cs="仿宋" w:hint="eastAsia"/>
          <w:sz w:val="24"/>
        </w:rPr>
        <w:t>第四部分</w:t>
      </w:r>
      <w:r>
        <w:rPr>
          <w:rFonts w:ascii="仿宋" w:eastAsia="仿宋" w:hAnsi="仿宋" w:cs="仿宋" w:hint="eastAsia"/>
          <w:sz w:val="24"/>
        </w:rPr>
        <w:t xml:space="preserve">  </w:t>
      </w:r>
      <w:r>
        <w:rPr>
          <w:rFonts w:ascii="仿宋" w:eastAsia="仿宋" w:hAnsi="仿宋" w:cs="仿宋" w:hint="eastAsia"/>
          <w:sz w:val="24"/>
        </w:rPr>
        <w:t>响应方案说明</w:t>
      </w:r>
    </w:p>
    <w:p w:rsidR="0067729B" w:rsidRDefault="00CB1B18">
      <w:pPr>
        <w:spacing w:after="120" w:line="480" w:lineRule="auto"/>
        <w:ind w:firstLineChars="150" w:firstLine="360"/>
        <w:rPr>
          <w:rFonts w:ascii="仿宋" w:eastAsia="仿宋" w:hAnsi="仿宋" w:cs="仿宋"/>
          <w:sz w:val="24"/>
        </w:rPr>
      </w:pPr>
      <w:r>
        <w:rPr>
          <w:rFonts w:ascii="仿宋" w:eastAsia="仿宋" w:hAnsi="仿宋" w:cs="仿宋" w:hint="eastAsia"/>
          <w:sz w:val="24"/>
        </w:rPr>
        <w:t>第五部分</w:t>
      </w:r>
      <w:r>
        <w:rPr>
          <w:rFonts w:ascii="仿宋" w:eastAsia="仿宋" w:hAnsi="仿宋" w:cs="仿宋" w:hint="eastAsia"/>
          <w:sz w:val="24"/>
        </w:rPr>
        <w:t xml:space="preserve">  </w:t>
      </w:r>
      <w:r>
        <w:rPr>
          <w:rFonts w:ascii="仿宋" w:eastAsia="仿宋" w:hAnsi="仿宋" w:cs="仿宋" w:hint="eastAsia"/>
          <w:sz w:val="24"/>
        </w:rPr>
        <w:t>中小企业、监狱企业、残疾人福利单位声明函或证明</w:t>
      </w:r>
    </w:p>
    <w:p w:rsidR="0067729B" w:rsidRDefault="0067729B">
      <w:pPr>
        <w:pStyle w:val="af"/>
        <w:spacing w:line="480" w:lineRule="auto"/>
        <w:ind w:firstLine="480"/>
        <w:rPr>
          <w:rFonts w:ascii="仿宋" w:eastAsia="仿宋" w:hAnsi="仿宋" w:cs="仿宋"/>
          <w:sz w:val="24"/>
        </w:rPr>
      </w:pPr>
    </w:p>
    <w:p w:rsidR="0067729B" w:rsidRDefault="0067729B">
      <w:pPr>
        <w:pStyle w:val="af"/>
        <w:ind w:firstLine="480"/>
        <w:rPr>
          <w:rFonts w:ascii="仿宋" w:eastAsia="仿宋" w:hAnsi="仿宋" w:cs="仿宋"/>
          <w:sz w:val="24"/>
        </w:rPr>
      </w:pPr>
    </w:p>
    <w:p w:rsidR="0067729B" w:rsidRDefault="00CB1B18">
      <w:pPr>
        <w:widowControl/>
        <w:jc w:val="left"/>
        <w:rPr>
          <w:rFonts w:ascii="仿宋" w:eastAsia="仿宋" w:hAnsi="仿宋" w:cs="仿宋"/>
        </w:rPr>
      </w:pPr>
      <w:r>
        <w:rPr>
          <w:rFonts w:ascii="仿宋" w:eastAsia="仿宋" w:hAnsi="仿宋" w:cs="仿宋" w:hint="eastAsia"/>
        </w:rPr>
        <w:br w:type="page"/>
      </w:r>
    </w:p>
    <w:p w:rsidR="0067729B" w:rsidRDefault="00CB1B18">
      <w:pPr>
        <w:pStyle w:val="20"/>
        <w:jc w:val="center"/>
        <w:rPr>
          <w:rFonts w:ascii="仿宋" w:eastAsia="仿宋" w:hAnsi="仿宋" w:cs="仿宋"/>
          <w:b/>
          <w:bCs/>
        </w:rPr>
      </w:pPr>
      <w:r>
        <w:rPr>
          <w:rFonts w:ascii="仿宋" w:eastAsia="仿宋" w:hAnsi="仿宋" w:cs="仿宋" w:hint="eastAsia"/>
          <w:b/>
          <w:bCs/>
          <w:lang w:val="zh-CN"/>
        </w:rPr>
        <w:lastRenderedPageBreak/>
        <w:t>第一部分磋商响应函</w:t>
      </w:r>
    </w:p>
    <w:p w:rsidR="0067729B" w:rsidRDefault="0067729B">
      <w:pPr>
        <w:autoSpaceDE w:val="0"/>
        <w:autoSpaceDN w:val="0"/>
        <w:adjustRightInd w:val="0"/>
        <w:snapToGrid w:val="0"/>
        <w:spacing w:line="312" w:lineRule="auto"/>
        <w:rPr>
          <w:rFonts w:ascii="仿宋" w:eastAsia="仿宋" w:hAnsi="仿宋" w:cs="仿宋"/>
          <w:b/>
          <w:bCs/>
          <w:sz w:val="24"/>
          <w:lang w:val="zh-CN"/>
        </w:rPr>
      </w:pPr>
    </w:p>
    <w:p w:rsidR="0067729B" w:rsidRDefault="00CB1B18">
      <w:pPr>
        <w:autoSpaceDE w:val="0"/>
        <w:autoSpaceDN w:val="0"/>
        <w:adjustRightInd w:val="0"/>
        <w:snapToGrid w:val="0"/>
        <w:spacing w:line="312" w:lineRule="auto"/>
        <w:rPr>
          <w:rFonts w:ascii="仿宋" w:eastAsia="仿宋" w:hAnsi="仿宋" w:cs="仿宋"/>
          <w:b/>
          <w:bCs/>
          <w:sz w:val="24"/>
          <w:lang w:val="zh-CN"/>
        </w:rPr>
      </w:pPr>
      <w:r>
        <w:rPr>
          <w:rFonts w:ascii="仿宋" w:eastAsia="仿宋" w:hAnsi="仿宋" w:cs="仿宋" w:hint="eastAsia"/>
          <w:sz w:val="24"/>
        </w:rPr>
        <w:t>（采购人）</w:t>
      </w:r>
      <w:r>
        <w:rPr>
          <w:rFonts w:ascii="仿宋" w:eastAsia="仿宋" w:hAnsi="仿宋" w:cs="仿宋" w:hint="eastAsia"/>
          <w:b/>
          <w:bCs/>
          <w:sz w:val="24"/>
          <w:lang w:val="zh-CN"/>
        </w:rPr>
        <w:t>：</w:t>
      </w:r>
    </w:p>
    <w:p w:rsidR="0067729B" w:rsidRDefault="0067729B">
      <w:pPr>
        <w:pStyle w:val="af"/>
        <w:rPr>
          <w:rFonts w:ascii="仿宋" w:eastAsia="仿宋" w:hAnsi="仿宋" w:cs="仿宋"/>
        </w:rPr>
      </w:pPr>
    </w:p>
    <w:p w:rsidR="0067729B" w:rsidRDefault="00CB1B18">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lang w:val="zh-CN"/>
        </w:rPr>
        <w:t>我单位收到贵公司</w:t>
      </w:r>
      <w:r>
        <w:rPr>
          <w:rFonts w:ascii="仿宋" w:eastAsia="仿宋" w:hAnsi="仿宋" w:cs="仿宋" w:hint="eastAsia"/>
          <w:sz w:val="24"/>
          <w:u w:val="single"/>
          <w:lang w:val="zh-CN"/>
        </w:rPr>
        <w:t>（项目名称）</w:t>
      </w:r>
      <w:r>
        <w:rPr>
          <w:rFonts w:ascii="仿宋" w:eastAsia="仿宋" w:hAnsi="仿宋" w:cs="仿宋" w:hint="eastAsia"/>
          <w:sz w:val="24"/>
          <w:lang w:val="zh-CN"/>
        </w:rPr>
        <w:t>竞争性磋商文件，经详细研究，我们决定参加本次磋商活动。为此，我方郑重声明以下诸点，并负法律责任：</w:t>
      </w:r>
    </w:p>
    <w:p w:rsidR="0067729B" w:rsidRDefault="00CB1B18">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lang w:val="zh-CN"/>
        </w:rPr>
        <w:t>、愿意按照竞争性磋商文件中的要求，提供工程施工及相关货物、服务，完成合同的责任和义务。</w:t>
      </w:r>
    </w:p>
    <w:p w:rsidR="0067729B" w:rsidRDefault="00CB1B18">
      <w:pPr>
        <w:autoSpaceDE w:val="0"/>
        <w:autoSpaceDN w:val="0"/>
        <w:adjustRightInd w:val="0"/>
        <w:snapToGrid w:val="0"/>
        <w:spacing w:line="312" w:lineRule="auto"/>
        <w:ind w:leftChars="250" w:left="885" w:hangingChars="150" w:hanging="360"/>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z w:val="24"/>
          <w:lang w:val="zh-CN"/>
        </w:rPr>
        <w:t>、按竞争性磋商文件的规定，我公司的首次磋商响应报价为人民币（大写）：（￥：元），并对其后的磋商报价负法律责任。</w:t>
      </w:r>
    </w:p>
    <w:p w:rsidR="0067729B" w:rsidRDefault="00CB1B18">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lang w:val="zh-CN"/>
        </w:rPr>
        <w:t>、我方上传电子响应文件。</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rPr>
        <w:t>四</w:t>
      </w:r>
      <w:r>
        <w:rPr>
          <w:rFonts w:ascii="仿宋" w:eastAsia="仿宋" w:hAnsi="仿宋" w:cs="仿宋" w:hint="eastAsia"/>
          <w:sz w:val="24"/>
          <w:lang w:val="zh-CN"/>
        </w:rPr>
        <w:t>、我方已详细阅读了竞争性磋商文件，完全理解并放弃提出含糊不清或易形成歧义的表述和资料。</w:t>
      </w:r>
    </w:p>
    <w:p w:rsidR="0067729B" w:rsidRDefault="00CB1B18">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lang w:val="zh-CN"/>
        </w:rPr>
        <w:t>五、如果我方在磋商有效期内撤销响应文件，则响应保证金将被贵方不予退还。</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rPr>
        <w:t>六</w:t>
      </w:r>
      <w:r>
        <w:rPr>
          <w:rFonts w:ascii="仿宋" w:eastAsia="仿宋" w:hAnsi="仿宋" w:cs="仿宋" w:hint="eastAsia"/>
          <w:sz w:val="24"/>
          <w:lang w:val="zh-CN"/>
        </w:rPr>
        <w:t>、同意向贵方提供可能要求的与本次磋商有关的任何证据或资料，且尊重磋商小组的评审结论和结果。</w:t>
      </w:r>
    </w:p>
    <w:p w:rsidR="0067729B" w:rsidRDefault="00CB1B18">
      <w:pPr>
        <w:autoSpaceDE w:val="0"/>
        <w:autoSpaceDN w:val="0"/>
        <w:adjustRightInd w:val="0"/>
        <w:snapToGrid w:val="0"/>
        <w:spacing w:line="312" w:lineRule="auto"/>
        <w:ind w:firstLine="630"/>
        <w:rPr>
          <w:rFonts w:ascii="仿宋" w:eastAsia="仿宋" w:hAnsi="仿宋" w:cs="仿宋"/>
          <w:sz w:val="24"/>
        </w:rPr>
      </w:pPr>
      <w:r>
        <w:rPr>
          <w:rFonts w:ascii="仿宋" w:eastAsia="仿宋" w:hAnsi="仿宋" w:cs="仿宋" w:hint="eastAsia"/>
          <w:sz w:val="24"/>
          <w:lang w:val="zh-CN"/>
        </w:rPr>
        <w:t>七、我方的响应文件有效期为自磋商之日起</w:t>
      </w:r>
      <w:r>
        <w:rPr>
          <w:rFonts w:ascii="仿宋" w:eastAsia="仿宋" w:hAnsi="仿宋" w:cs="仿宋" w:hint="eastAsia"/>
          <w:sz w:val="24"/>
          <w:u w:val="single"/>
        </w:rPr>
        <w:t xml:space="preserve">60 </w:t>
      </w:r>
      <w:r>
        <w:rPr>
          <w:rFonts w:ascii="仿宋" w:eastAsia="仿宋" w:hAnsi="仿宋" w:cs="仿宋" w:hint="eastAsia"/>
          <w:sz w:val="24"/>
          <w:lang w:val="zh-CN"/>
        </w:rPr>
        <w:t>个日历天。若我方成交，响应文件有效期延长至合同执行完毕。</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rPr>
        <w:t>八</w:t>
      </w:r>
      <w:r>
        <w:rPr>
          <w:rFonts w:ascii="仿宋" w:eastAsia="仿宋" w:hAnsi="仿宋" w:cs="仿宋" w:hint="eastAsia"/>
          <w:sz w:val="24"/>
          <w:lang w:val="zh-CN"/>
        </w:rPr>
        <w:t>、如我方成交：</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）我方承诺在收到成交通知书后，在磋商文件规定的期限内与采购人签订合同。</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2</w:t>
      </w:r>
      <w:r>
        <w:rPr>
          <w:rFonts w:ascii="仿宋" w:eastAsia="仿宋" w:hAnsi="仿宋" w:cs="仿宋" w:hint="eastAsia"/>
          <w:sz w:val="24"/>
          <w:lang w:val="zh-CN"/>
        </w:rPr>
        <w:t>）我方承诺按照磋商文件规定向你方递交履约保证金。作为履行合</w:t>
      </w:r>
      <w:r>
        <w:rPr>
          <w:rFonts w:ascii="仿宋" w:eastAsia="仿宋" w:hAnsi="仿宋" w:cs="仿宋" w:hint="eastAsia"/>
          <w:sz w:val="24"/>
          <w:lang w:val="zh-CN"/>
        </w:rPr>
        <w:t>同的担保。</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3</w:t>
      </w:r>
      <w:r>
        <w:rPr>
          <w:rFonts w:ascii="仿宋" w:eastAsia="仿宋" w:hAnsi="仿宋" w:cs="仿宋" w:hint="eastAsia"/>
          <w:sz w:val="24"/>
          <w:lang w:val="zh-CN"/>
        </w:rPr>
        <w:t>）我方承诺按合同约定的期限和地点，提供符合磋商文件要求的全部的货物和服务。</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4</w:t>
      </w:r>
      <w:r>
        <w:rPr>
          <w:rFonts w:ascii="仿宋" w:eastAsia="仿宋" w:hAnsi="仿宋" w:cs="仿宋" w:hint="eastAsia"/>
          <w:sz w:val="24"/>
          <w:lang w:val="zh-CN"/>
        </w:rPr>
        <w:t>）我方保证在领取成交通知书前按要求支付成交服务费。</w:t>
      </w:r>
    </w:p>
    <w:p w:rsidR="0067729B" w:rsidRDefault="00CB1B18">
      <w:pPr>
        <w:autoSpaceDE w:val="0"/>
        <w:autoSpaceDN w:val="0"/>
        <w:adjustRightInd w:val="0"/>
        <w:snapToGrid w:val="0"/>
        <w:spacing w:line="312" w:lineRule="auto"/>
        <w:ind w:firstLine="630"/>
        <w:rPr>
          <w:rFonts w:ascii="仿宋" w:eastAsia="仿宋" w:hAnsi="仿宋" w:cs="仿宋"/>
          <w:sz w:val="24"/>
          <w:lang w:val="zh-CN"/>
        </w:rPr>
      </w:pPr>
      <w:r>
        <w:rPr>
          <w:rFonts w:ascii="仿宋" w:eastAsia="仿宋" w:hAnsi="仿宋" w:cs="仿宋" w:hint="eastAsia"/>
          <w:sz w:val="24"/>
          <w:lang w:val="zh-CN"/>
        </w:rPr>
        <w:t>九、有关于本响应文件的函电，请按下列地址联系。</w:t>
      </w:r>
    </w:p>
    <w:p w:rsidR="0067729B" w:rsidRDefault="00CB1B18">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地址：</w:t>
      </w:r>
      <w:r>
        <w:rPr>
          <w:rFonts w:ascii="仿宋" w:eastAsia="仿宋" w:hAnsi="仿宋" w:cs="仿宋" w:hint="eastAsia"/>
          <w:sz w:val="24"/>
        </w:rPr>
        <w:t>__________________________________________</w:t>
      </w:r>
    </w:p>
    <w:p w:rsidR="0067729B" w:rsidRDefault="00CB1B18">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开户银行：</w:t>
      </w:r>
      <w:r>
        <w:rPr>
          <w:rFonts w:ascii="仿宋" w:eastAsia="仿宋" w:hAnsi="仿宋" w:cs="仿宋" w:hint="eastAsia"/>
          <w:sz w:val="24"/>
        </w:rPr>
        <w:t>__________________________________________</w:t>
      </w:r>
    </w:p>
    <w:p w:rsidR="0067729B" w:rsidRDefault="00CB1B18">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帐号：</w:t>
      </w:r>
      <w:r>
        <w:rPr>
          <w:rFonts w:ascii="仿宋" w:eastAsia="仿宋" w:hAnsi="仿宋" w:cs="仿宋" w:hint="eastAsia"/>
          <w:sz w:val="24"/>
        </w:rPr>
        <w:t>__________________________________________</w:t>
      </w:r>
    </w:p>
    <w:p w:rsidR="0067729B" w:rsidRDefault="00CB1B18">
      <w:pPr>
        <w:autoSpaceDE w:val="0"/>
        <w:autoSpaceDN w:val="0"/>
        <w:adjustRightInd w:val="0"/>
        <w:snapToGrid w:val="0"/>
        <w:spacing w:line="312" w:lineRule="auto"/>
        <w:rPr>
          <w:rFonts w:ascii="仿宋" w:eastAsia="仿宋" w:hAnsi="仿宋" w:cs="仿宋"/>
          <w:sz w:val="24"/>
        </w:rPr>
      </w:pPr>
      <w:r>
        <w:rPr>
          <w:rFonts w:ascii="仿宋" w:eastAsia="仿宋" w:hAnsi="仿宋" w:cs="仿宋" w:hint="eastAsia"/>
          <w:sz w:val="24"/>
          <w:lang w:val="zh-CN"/>
        </w:rPr>
        <w:t>电话：</w:t>
      </w:r>
      <w:r>
        <w:rPr>
          <w:rFonts w:ascii="仿宋" w:eastAsia="仿宋" w:hAnsi="仿宋" w:cs="仿宋" w:hint="eastAsia"/>
          <w:sz w:val="24"/>
        </w:rPr>
        <w:t>_______________</w:t>
      </w:r>
      <w:r>
        <w:rPr>
          <w:rFonts w:ascii="仿宋" w:eastAsia="仿宋" w:hAnsi="仿宋" w:cs="仿宋" w:hint="eastAsia"/>
          <w:sz w:val="24"/>
        </w:rPr>
        <w:t>______</w:t>
      </w:r>
      <w:r>
        <w:rPr>
          <w:rFonts w:ascii="仿宋" w:eastAsia="仿宋" w:hAnsi="仿宋" w:cs="仿宋" w:hint="eastAsia"/>
          <w:sz w:val="24"/>
          <w:lang w:val="zh-CN"/>
        </w:rPr>
        <w:t>传真：</w:t>
      </w:r>
      <w:r>
        <w:rPr>
          <w:rFonts w:ascii="仿宋" w:eastAsia="仿宋" w:hAnsi="仿宋" w:cs="仿宋" w:hint="eastAsia"/>
          <w:sz w:val="24"/>
        </w:rPr>
        <w:t>________________</w:t>
      </w:r>
    </w:p>
    <w:p w:rsidR="0067729B" w:rsidRDefault="0067729B">
      <w:pPr>
        <w:pStyle w:val="af"/>
        <w:rPr>
          <w:rFonts w:ascii="仿宋" w:eastAsia="仿宋" w:hAnsi="仿宋" w:cs="仿宋"/>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CB1B18">
      <w:pPr>
        <w:pStyle w:val="3"/>
        <w:jc w:val="center"/>
        <w:rPr>
          <w:rFonts w:ascii="仿宋" w:eastAsia="仿宋" w:hAnsi="仿宋" w:cs="仿宋"/>
        </w:rPr>
      </w:pPr>
      <w:bookmarkStart w:id="460" w:name="_Hlt520356241"/>
      <w:bookmarkStart w:id="461" w:name="_Toc415499901"/>
      <w:bookmarkStart w:id="462" w:name="_Toc249515371"/>
      <w:bookmarkStart w:id="463" w:name="_Toc230013640"/>
      <w:bookmarkStart w:id="464" w:name="_Toc232176284"/>
      <w:bookmarkStart w:id="465" w:name="_Toc230583554"/>
      <w:bookmarkStart w:id="466" w:name="_Toc230099805"/>
      <w:bookmarkStart w:id="467" w:name="_Toc8496"/>
      <w:bookmarkStart w:id="468" w:name="_Toc256342154"/>
      <w:bookmarkStart w:id="469" w:name="_Toc232395224"/>
      <w:bookmarkStart w:id="470" w:name="_Toc249525252"/>
      <w:bookmarkEnd w:id="460"/>
      <w:r>
        <w:rPr>
          <w:rFonts w:ascii="仿宋" w:eastAsia="仿宋" w:hAnsi="仿宋" w:cs="仿宋" w:hint="eastAsia"/>
        </w:rPr>
        <w:lastRenderedPageBreak/>
        <w:br w:type="page"/>
      </w:r>
    </w:p>
    <w:p w:rsidR="0067729B" w:rsidRDefault="0067729B">
      <w:pPr>
        <w:pStyle w:val="3"/>
        <w:jc w:val="center"/>
        <w:rPr>
          <w:rFonts w:ascii="仿宋" w:eastAsia="仿宋" w:hAnsi="仿宋" w:cs="仿宋"/>
        </w:rPr>
      </w:pPr>
    </w:p>
    <w:p w:rsidR="0067729B" w:rsidRDefault="00CB1B18">
      <w:pPr>
        <w:pStyle w:val="3"/>
        <w:jc w:val="center"/>
        <w:rPr>
          <w:rFonts w:ascii="仿宋" w:eastAsia="仿宋" w:hAnsi="仿宋" w:cs="仿宋"/>
          <w:sz w:val="32"/>
          <w:szCs w:val="32"/>
        </w:rPr>
      </w:pPr>
      <w:r>
        <w:rPr>
          <w:rFonts w:ascii="仿宋" w:eastAsia="仿宋" w:hAnsi="仿宋" w:cs="仿宋" w:hint="eastAsia"/>
          <w:sz w:val="32"/>
          <w:szCs w:val="32"/>
        </w:rPr>
        <w:t>响应函附录</w:t>
      </w:r>
    </w:p>
    <w:p w:rsidR="0067729B" w:rsidRDefault="0067729B">
      <w:pPr>
        <w:pStyle w:val="ab"/>
        <w:ind w:firstLine="480"/>
        <w:rPr>
          <w:rFonts w:ascii="仿宋" w:eastAsia="仿宋" w:hAnsi="仿宋" w:cs="仿宋"/>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317"/>
        <w:gridCol w:w="5563"/>
        <w:gridCol w:w="826"/>
      </w:tblGrid>
      <w:tr w:rsidR="0067729B">
        <w:trPr>
          <w:trHeight w:val="458"/>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序号</w:t>
            </w:r>
          </w:p>
        </w:tc>
        <w:tc>
          <w:tcPr>
            <w:tcW w:w="1247"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项目内容</w:t>
            </w:r>
          </w:p>
        </w:tc>
        <w:tc>
          <w:tcPr>
            <w:tcW w:w="2994"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约定内容</w:t>
            </w:r>
          </w:p>
        </w:tc>
        <w:tc>
          <w:tcPr>
            <w:tcW w:w="445"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备注</w:t>
            </w:r>
          </w:p>
        </w:tc>
      </w:tr>
      <w:tr w:rsidR="0067729B">
        <w:trPr>
          <w:trHeight w:val="2041"/>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1</w:t>
            </w:r>
          </w:p>
        </w:tc>
        <w:tc>
          <w:tcPr>
            <w:tcW w:w="1247" w:type="pct"/>
            <w:vAlign w:val="center"/>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项目经理</w:t>
            </w:r>
          </w:p>
        </w:tc>
        <w:tc>
          <w:tcPr>
            <w:tcW w:w="2994" w:type="pct"/>
            <w:vAlign w:val="center"/>
          </w:tcPr>
          <w:p w:rsidR="0067729B" w:rsidRDefault="00CB1B18">
            <w:pPr>
              <w:jc w:val="left"/>
              <w:rPr>
                <w:rFonts w:ascii="仿宋" w:eastAsia="仿宋" w:hAnsi="仿宋" w:cs="仿宋"/>
                <w:sz w:val="24"/>
              </w:rPr>
            </w:pPr>
            <w:r>
              <w:rPr>
                <w:rFonts w:ascii="仿宋" w:eastAsia="仿宋" w:hAnsi="仿宋" w:cs="仿宋" w:hint="eastAsia"/>
                <w:sz w:val="24"/>
              </w:rPr>
              <w:t>姓名：</w:t>
            </w:r>
          </w:p>
          <w:p w:rsidR="0067729B" w:rsidRDefault="00CB1B18">
            <w:pPr>
              <w:jc w:val="left"/>
              <w:rPr>
                <w:rFonts w:ascii="仿宋" w:eastAsia="仿宋" w:hAnsi="仿宋" w:cs="仿宋"/>
                <w:sz w:val="24"/>
              </w:rPr>
            </w:pPr>
            <w:r>
              <w:rPr>
                <w:rFonts w:ascii="仿宋" w:eastAsia="仿宋" w:hAnsi="仿宋" w:cs="仿宋" w:hint="eastAsia"/>
                <w:sz w:val="24"/>
              </w:rPr>
              <w:t>身份证号：</w:t>
            </w:r>
          </w:p>
          <w:p w:rsidR="0067729B" w:rsidRDefault="00CB1B18">
            <w:pPr>
              <w:jc w:val="left"/>
              <w:rPr>
                <w:rFonts w:ascii="仿宋" w:eastAsia="仿宋" w:hAnsi="仿宋" w:cs="仿宋"/>
                <w:sz w:val="24"/>
              </w:rPr>
            </w:pPr>
            <w:r>
              <w:rPr>
                <w:rFonts w:ascii="仿宋" w:eastAsia="仿宋" w:hAnsi="仿宋" w:cs="仿宋" w:hint="eastAsia"/>
                <w:sz w:val="24"/>
              </w:rPr>
              <w:t>资格：</w:t>
            </w:r>
          </w:p>
          <w:p w:rsidR="0067729B" w:rsidRDefault="00CB1B18">
            <w:pPr>
              <w:jc w:val="left"/>
              <w:rPr>
                <w:rFonts w:ascii="仿宋" w:eastAsia="仿宋" w:hAnsi="仿宋" w:cs="仿宋"/>
                <w:sz w:val="24"/>
              </w:rPr>
            </w:pPr>
            <w:r>
              <w:rPr>
                <w:rFonts w:ascii="仿宋" w:eastAsia="仿宋" w:hAnsi="仿宋" w:cs="仿宋" w:hint="eastAsia"/>
                <w:sz w:val="24"/>
              </w:rPr>
              <w:t>注册证号：</w:t>
            </w:r>
          </w:p>
        </w:tc>
        <w:tc>
          <w:tcPr>
            <w:tcW w:w="445" w:type="pct"/>
            <w:vAlign w:val="center"/>
          </w:tcPr>
          <w:p w:rsidR="0067729B" w:rsidRDefault="0067729B">
            <w:pPr>
              <w:jc w:val="center"/>
              <w:rPr>
                <w:rFonts w:ascii="仿宋" w:eastAsia="仿宋" w:hAnsi="仿宋" w:cs="仿宋"/>
                <w:sz w:val="24"/>
              </w:rPr>
            </w:pPr>
          </w:p>
        </w:tc>
      </w:tr>
      <w:tr w:rsidR="0067729B">
        <w:trPr>
          <w:trHeight w:val="1191"/>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2</w:t>
            </w:r>
          </w:p>
        </w:tc>
        <w:tc>
          <w:tcPr>
            <w:tcW w:w="1247" w:type="pct"/>
            <w:vAlign w:val="center"/>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工期</w:t>
            </w:r>
          </w:p>
        </w:tc>
        <w:tc>
          <w:tcPr>
            <w:tcW w:w="2994" w:type="pct"/>
            <w:vAlign w:val="center"/>
          </w:tcPr>
          <w:p w:rsidR="0067729B" w:rsidRDefault="0067729B">
            <w:pPr>
              <w:pStyle w:val="af8"/>
              <w:jc w:val="center"/>
              <w:rPr>
                <w:rFonts w:ascii="仿宋" w:eastAsia="仿宋" w:hAnsi="仿宋" w:cs="仿宋"/>
                <w:sz w:val="24"/>
                <w:szCs w:val="24"/>
              </w:rPr>
            </w:pPr>
          </w:p>
        </w:tc>
        <w:tc>
          <w:tcPr>
            <w:tcW w:w="445" w:type="pct"/>
            <w:vAlign w:val="center"/>
          </w:tcPr>
          <w:p w:rsidR="0067729B" w:rsidRDefault="0067729B">
            <w:pPr>
              <w:jc w:val="center"/>
              <w:rPr>
                <w:rFonts w:ascii="仿宋" w:eastAsia="仿宋" w:hAnsi="仿宋" w:cs="仿宋"/>
                <w:sz w:val="24"/>
              </w:rPr>
            </w:pPr>
          </w:p>
        </w:tc>
      </w:tr>
      <w:tr w:rsidR="0067729B">
        <w:trPr>
          <w:trHeight w:val="1191"/>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3</w:t>
            </w:r>
          </w:p>
        </w:tc>
        <w:tc>
          <w:tcPr>
            <w:tcW w:w="1247" w:type="pct"/>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质量标准</w:t>
            </w:r>
          </w:p>
        </w:tc>
        <w:tc>
          <w:tcPr>
            <w:tcW w:w="2994" w:type="pct"/>
            <w:vAlign w:val="center"/>
          </w:tcPr>
          <w:p w:rsidR="0067729B" w:rsidRDefault="0067729B">
            <w:pPr>
              <w:spacing w:line="300" w:lineRule="auto"/>
              <w:jc w:val="center"/>
              <w:rPr>
                <w:rFonts w:ascii="仿宋" w:eastAsia="仿宋" w:hAnsi="仿宋" w:cs="仿宋"/>
                <w:sz w:val="24"/>
              </w:rPr>
            </w:pPr>
          </w:p>
        </w:tc>
        <w:tc>
          <w:tcPr>
            <w:tcW w:w="445" w:type="pct"/>
            <w:vAlign w:val="center"/>
          </w:tcPr>
          <w:p w:rsidR="0067729B" w:rsidRDefault="0067729B">
            <w:pPr>
              <w:jc w:val="center"/>
              <w:rPr>
                <w:rFonts w:ascii="仿宋" w:eastAsia="仿宋" w:hAnsi="仿宋" w:cs="仿宋"/>
                <w:sz w:val="24"/>
              </w:rPr>
            </w:pPr>
          </w:p>
        </w:tc>
      </w:tr>
      <w:tr w:rsidR="0067729B">
        <w:trPr>
          <w:trHeight w:val="1191"/>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4</w:t>
            </w:r>
          </w:p>
        </w:tc>
        <w:tc>
          <w:tcPr>
            <w:tcW w:w="1247" w:type="pct"/>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保修期</w:t>
            </w:r>
          </w:p>
        </w:tc>
        <w:tc>
          <w:tcPr>
            <w:tcW w:w="2994" w:type="pct"/>
            <w:vAlign w:val="center"/>
          </w:tcPr>
          <w:p w:rsidR="0067729B" w:rsidRDefault="0067729B">
            <w:pPr>
              <w:spacing w:line="360" w:lineRule="auto"/>
              <w:jc w:val="center"/>
              <w:rPr>
                <w:rFonts w:ascii="仿宋" w:eastAsia="仿宋" w:hAnsi="仿宋" w:cs="仿宋"/>
                <w:sz w:val="24"/>
              </w:rPr>
            </w:pPr>
          </w:p>
        </w:tc>
        <w:tc>
          <w:tcPr>
            <w:tcW w:w="445" w:type="pct"/>
            <w:vAlign w:val="center"/>
          </w:tcPr>
          <w:p w:rsidR="0067729B" w:rsidRDefault="0067729B">
            <w:pPr>
              <w:jc w:val="center"/>
              <w:rPr>
                <w:rFonts w:ascii="仿宋" w:eastAsia="仿宋" w:hAnsi="仿宋" w:cs="仿宋"/>
                <w:sz w:val="24"/>
              </w:rPr>
            </w:pPr>
          </w:p>
        </w:tc>
      </w:tr>
      <w:tr w:rsidR="0067729B">
        <w:trPr>
          <w:trHeight w:val="1191"/>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5</w:t>
            </w:r>
          </w:p>
        </w:tc>
        <w:tc>
          <w:tcPr>
            <w:tcW w:w="1247" w:type="pct"/>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措施项目费</w:t>
            </w:r>
          </w:p>
        </w:tc>
        <w:tc>
          <w:tcPr>
            <w:tcW w:w="2994" w:type="pct"/>
            <w:vAlign w:val="center"/>
          </w:tcPr>
          <w:p w:rsidR="0067729B" w:rsidRDefault="0067729B">
            <w:pPr>
              <w:spacing w:line="360" w:lineRule="auto"/>
              <w:jc w:val="center"/>
              <w:rPr>
                <w:rFonts w:ascii="仿宋" w:eastAsia="仿宋" w:hAnsi="仿宋" w:cs="仿宋"/>
                <w:sz w:val="24"/>
              </w:rPr>
            </w:pPr>
          </w:p>
        </w:tc>
        <w:tc>
          <w:tcPr>
            <w:tcW w:w="445" w:type="pct"/>
            <w:vAlign w:val="center"/>
          </w:tcPr>
          <w:p w:rsidR="0067729B" w:rsidRDefault="0067729B">
            <w:pPr>
              <w:jc w:val="center"/>
              <w:rPr>
                <w:rFonts w:ascii="仿宋" w:eastAsia="仿宋" w:hAnsi="仿宋" w:cs="仿宋"/>
                <w:sz w:val="24"/>
              </w:rPr>
            </w:pPr>
          </w:p>
        </w:tc>
      </w:tr>
      <w:tr w:rsidR="0067729B">
        <w:trPr>
          <w:trHeight w:val="1191"/>
          <w:jc w:val="center"/>
        </w:trPr>
        <w:tc>
          <w:tcPr>
            <w:tcW w:w="312" w:type="pct"/>
            <w:vAlign w:val="center"/>
          </w:tcPr>
          <w:p w:rsidR="0067729B" w:rsidRDefault="00CB1B18">
            <w:pPr>
              <w:jc w:val="center"/>
              <w:rPr>
                <w:rFonts w:ascii="仿宋" w:eastAsia="仿宋" w:hAnsi="仿宋" w:cs="仿宋"/>
                <w:sz w:val="24"/>
              </w:rPr>
            </w:pPr>
            <w:r>
              <w:rPr>
                <w:rFonts w:ascii="仿宋" w:eastAsia="仿宋" w:hAnsi="仿宋" w:cs="仿宋" w:hint="eastAsia"/>
                <w:sz w:val="24"/>
              </w:rPr>
              <w:t>6</w:t>
            </w:r>
          </w:p>
        </w:tc>
        <w:tc>
          <w:tcPr>
            <w:tcW w:w="1247" w:type="pct"/>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投标内容（包含合同条款及招标文件的所有要求）</w:t>
            </w:r>
          </w:p>
        </w:tc>
        <w:tc>
          <w:tcPr>
            <w:tcW w:w="2994" w:type="pct"/>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（此处填写“完全响应”或“不完全响应”，不完全响应的应作出详细说明）</w:t>
            </w:r>
          </w:p>
        </w:tc>
        <w:tc>
          <w:tcPr>
            <w:tcW w:w="445" w:type="pct"/>
            <w:vAlign w:val="center"/>
          </w:tcPr>
          <w:p w:rsidR="0067729B" w:rsidRDefault="0067729B">
            <w:pPr>
              <w:jc w:val="center"/>
              <w:rPr>
                <w:rFonts w:ascii="仿宋" w:eastAsia="仿宋" w:hAnsi="仿宋" w:cs="仿宋"/>
                <w:sz w:val="24"/>
              </w:rPr>
            </w:pPr>
          </w:p>
        </w:tc>
      </w:tr>
    </w:tbl>
    <w:p w:rsidR="0067729B" w:rsidRDefault="00CB1B18">
      <w:pPr>
        <w:rPr>
          <w:rFonts w:ascii="仿宋" w:eastAsia="仿宋" w:hAnsi="仿宋" w:cs="仿宋"/>
        </w:rPr>
      </w:pPr>
      <w:r>
        <w:rPr>
          <w:rFonts w:ascii="仿宋" w:eastAsia="仿宋" w:hAnsi="仿宋" w:cs="仿宋" w:hint="eastAsia"/>
          <w:sz w:val="24"/>
        </w:rPr>
        <w:br w:type="page"/>
      </w:r>
    </w:p>
    <w:p w:rsidR="0067729B" w:rsidRDefault="00CB1B18">
      <w:pPr>
        <w:pStyle w:val="20"/>
        <w:jc w:val="center"/>
        <w:rPr>
          <w:rFonts w:ascii="仿宋" w:eastAsia="仿宋" w:hAnsi="仿宋" w:cs="仿宋"/>
          <w:b/>
          <w:bCs/>
        </w:rPr>
      </w:pPr>
      <w:r>
        <w:rPr>
          <w:rFonts w:ascii="仿宋" w:eastAsia="仿宋" w:hAnsi="仿宋" w:cs="仿宋" w:hint="eastAsia"/>
          <w:b/>
          <w:bCs/>
          <w:lang w:val="zh-CN"/>
        </w:rPr>
        <w:lastRenderedPageBreak/>
        <w:t>第二部分</w:t>
      </w:r>
      <w:r>
        <w:rPr>
          <w:rFonts w:ascii="仿宋" w:eastAsia="仿宋" w:hAnsi="仿宋" w:cs="仿宋" w:hint="eastAsia"/>
          <w:b/>
          <w:bCs/>
          <w:lang w:val="zh-CN"/>
        </w:rPr>
        <w:t xml:space="preserve">  </w:t>
      </w:r>
      <w:r>
        <w:rPr>
          <w:rFonts w:ascii="仿宋" w:eastAsia="仿宋" w:hAnsi="仿宋" w:cs="仿宋" w:hint="eastAsia"/>
          <w:b/>
          <w:bCs/>
          <w:lang w:val="zh-CN"/>
        </w:rPr>
        <w:t>磋商响应报价表</w:t>
      </w:r>
    </w:p>
    <w:p w:rsidR="0067729B" w:rsidRDefault="0067729B">
      <w:pPr>
        <w:autoSpaceDE w:val="0"/>
        <w:autoSpaceDN w:val="0"/>
        <w:adjustRightInd w:val="0"/>
        <w:snapToGrid w:val="0"/>
        <w:spacing w:line="360" w:lineRule="auto"/>
        <w:jc w:val="center"/>
        <w:rPr>
          <w:rFonts w:ascii="仿宋" w:eastAsia="仿宋" w:hAnsi="仿宋" w:cs="仿宋"/>
          <w:b/>
          <w:bCs/>
          <w:sz w:val="32"/>
          <w:szCs w:val="32"/>
        </w:rPr>
      </w:pPr>
    </w:p>
    <w:p w:rsidR="0067729B" w:rsidRDefault="00CB1B18">
      <w:pPr>
        <w:pStyle w:val="3"/>
        <w:jc w:val="center"/>
        <w:rPr>
          <w:rFonts w:ascii="仿宋" w:eastAsia="仿宋" w:hAnsi="仿宋" w:cs="仿宋"/>
          <w:b/>
          <w:bCs/>
          <w:sz w:val="28"/>
          <w:szCs w:val="36"/>
        </w:rPr>
      </w:pPr>
      <w:r>
        <w:rPr>
          <w:rFonts w:ascii="仿宋" w:eastAsia="仿宋" w:hAnsi="仿宋" w:cs="仿宋" w:hint="eastAsia"/>
          <w:b/>
          <w:bCs/>
          <w:sz w:val="28"/>
          <w:szCs w:val="36"/>
        </w:rPr>
        <w:t>首次响应</w:t>
      </w:r>
      <w:r>
        <w:rPr>
          <w:rFonts w:ascii="仿宋" w:eastAsia="仿宋" w:hAnsi="仿宋" w:cs="仿宋" w:hint="eastAsia"/>
          <w:b/>
          <w:bCs/>
          <w:sz w:val="28"/>
          <w:szCs w:val="36"/>
          <w:lang w:val="zh-CN"/>
        </w:rPr>
        <w:t>报价</w:t>
      </w:r>
      <w:r>
        <w:rPr>
          <w:rFonts w:ascii="仿宋" w:eastAsia="仿宋" w:hAnsi="仿宋" w:cs="仿宋" w:hint="eastAsia"/>
          <w:b/>
          <w:bCs/>
          <w:sz w:val="28"/>
          <w:szCs w:val="36"/>
        </w:rPr>
        <w:t>一览</w:t>
      </w:r>
      <w:r>
        <w:rPr>
          <w:rFonts w:ascii="仿宋" w:eastAsia="仿宋" w:hAnsi="仿宋" w:cs="仿宋" w:hint="eastAsia"/>
          <w:b/>
          <w:bCs/>
          <w:sz w:val="28"/>
          <w:szCs w:val="36"/>
          <w:lang w:val="zh-CN"/>
        </w:rPr>
        <w:t>表</w:t>
      </w:r>
    </w:p>
    <w:p w:rsidR="0067729B" w:rsidRDefault="0067729B">
      <w:pPr>
        <w:autoSpaceDE w:val="0"/>
        <w:autoSpaceDN w:val="0"/>
        <w:adjustRightInd w:val="0"/>
        <w:snapToGrid w:val="0"/>
        <w:spacing w:line="360" w:lineRule="auto"/>
        <w:jc w:val="right"/>
        <w:rPr>
          <w:rFonts w:ascii="仿宋" w:eastAsia="仿宋" w:hAnsi="仿宋" w:cs="仿宋"/>
          <w:sz w:val="24"/>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2"/>
        <w:gridCol w:w="6697"/>
      </w:tblGrid>
      <w:tr w:rsidR="0067729B">
        <w:trPr>
          <w:trHeight w:val="746"/>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sz w:val="24"/>
                <w:lang w:val="zh-CN"/>
              </w:rPr>
              <w:br w:type="page"/>
            </w:r>
            <w:r>
              <w:rPr>
                <w:rFonts w:ascii="仿宋" w:eastAsia="仿宋" w:hAnsi="仿宋" w:cs="仿宋" w:hint="eastAsia"/>
                <w:b/>
                <w:sz w:val="24"/>
              </w:rPr>
              <w:t>项目编号及名称</w:t>
            </w:r>
          </w:p>
        </w:tc>
        <w:tc>
          <w:tcPr>
            <w:tcW w:w="6697" w:type="dxa"/>
            <w:vAlign w:val="center"/>
          </w:tcPr>
          <w:p w:rsidR="0067729B" w:rsidRDefault="00CB1B18">
            <w:pPr>
              <w:pStyle w:val="af"/>
              <w:rPr>
                <w:rFonts w:ascii="仿宋" w:eastAsia="仿宋" w:hAnsi="仿宋" w:cs="仿宋"/>
                <w:sz w:val="24"/>
                <w:u w:val="single"/>
              </w:rPr>
            </w:pPr>
            <w:r>
              <w:rPr>
                <w:rFonts w:ascii="仿宋" w:eastAsia="仿宋" w:hAnsi="仿宋" w:cs="仿宋" w:hint="eastAsia"/>
                <w:sz w:val="24"/>
              </w:rPr>
              <w:t>项目编号：</w:t>
            </w:r>
          </w:p>
          <w:p w:rsidR="0067729B" w:rsidRDefault="00CB1B18">
            <w:pPr>
              <w:pStyle w:val="af"/>
              <w:rPr>
                <w:rFonts w:ascii="仿宋" w:eastAsia="仿宋" w:hAnsi="仿宋" w:cs="仿宋"/>
                <w:sz w:val="24"/>
                <w:u w:val="single"/>
              </w:rPr>
            </w:pPr>
            <w:r>
              <w:rPr>
                <w:rFonts w:ascii="仿宋" w:eastAsia="仿宋" w:hAnsi="仿宋" w:cs="仿宋" w:hint="eastAsia"/>
                <w:sz w:val="24"/>
              </w:rPr>
              <w:t>项目名称：</w:t>
            </w:r>
            <w:r>
              <w:rPr>
                <w:rFonts w:ascii="仿宋" w:eastAsia="仿宋" w:hAnsi="仿宋" w:cs="仿宋" w:hint="eastAsia"/>
                <w:sz w:val="24"/>
              </w:rPr>
              <w:t xml:space="preserve">    </w:t>
            </w:r>
          </w:p>
        </w:tc>
      </w:tr>
      <w:tr w:rsidR="0067729B">
        <w:trPr>
          <w:trHeight w:val="2018"/>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响应总价</w:t>
            </w:r>
          </w:p>
        </w:tc>
        <w:tc>
          <w:tcPr>
            <w:tcW w:w="6697" w:type="dxa"/>
            <w:vAlign w:val="center"/>
          </w:tcPr>
          <w:p w:rsidR="0067729B" w:rsidRDefault="00CB1B18">
            <w:pPr>
              <w:pStyle w:val="af"/>
              <w:rPr>
                <w:rFonts w:ascii="仿宋" w:eastAsia="仿宋" w:hAnsi="仿宋" w:cs="仿宋"/>
                <w:sz w:val="24"/>
              </w:rPr>
            </w:pPr>
            <w:r>
              <w:rPr>
                <w:rFonts w:ascii="仿宋" w:eastAsia="仿宋" w:hAnsi="仿宋" w:cs="仿宋" w:hint="eastAsia"/>
                <w:sz w:val="24"/>
              </w:rPr>
              <w:t>人民币（大写）：</w:t>
            </w:r>
            <w:r>
              <w:rPr>
                <w:rFonts w:ascii="仿宋" w:eastAsia="仿宋" w:hAnsi="仿宋" w:cs="仿宋" w:hint="eastAsia"/>
                <w:sz w:val="24"/>
              </w:rPr>
              <w:t xml:space="preserve"> </w:t>
            </w:r>
            <w:r>
              <w:rPr>
                <w:rFonts w:ascii="仿宋" w:eastAsia="仿宋" w:hAnsi="仿宋" w:cs="仿宋" w:hint="eastAsia"/>
                <w:sz w:val="24"/>
              </w:rPr>
              <w:t>整（小写：</w:t>
            </w:r>
            <w:r>
              <w:rPr>
                <w:rFonts w:ascii="仿宋" w:eastAsia="仿宋" w:hAnsi="仿宋" w:cs="仿宋" w:hint="eastAsia"/>
                <w:sz w:val="24"/>
              </w:rPr>
              <w:t>¥</w:t>
            </w:r>
            <w:r>
              <w:rPr>
                <w:rFonts w:ascii="仿宋" w:eastAsia="仿宋" w:hAnsi="仿宋" w:cs="仿宋" w:hint="eastAsia"/>
                <w:sz w:val="24"/>
              </w:rPr>
              <w:t>元）</w:t>
            </w: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工期</w:t>
            </w:r>
          </w:p>
        </w:tc>
        <w:tc>
          <w:tcPr>
            <w:tcW w:w="6697" w:type="dxa"/>
            <w:vAlign w:val="center"/>
          </w:tcPr>
          <w:p w:rsidR="0067729B" w:rsidRDefault="0067729B">
            <w:pPr>
              <w:pStyle w:val="af"/>
              <w:rPr>
                <w:rFonts w:ascii="仿宋" w:eastAsia="仿宋" w:hAnsi="仿宋" w:cs="仿宋"/>
                <w:sz w:val="24"/>
              </w:rPr>
            </w:pP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建设地点</w:t>
            </w:r>
          </w:p>
        </w:tc>
        <w:tc>
          <w:tcPr>
            <w:tcW w:w="6697" w:type="dxa"/>
            <w:vAlign w:val="center"/>
          </w:tcPr>
          <w:p w:rsidR="0067729B" w:rsidRDefault="0067729B">
            <w:pPr>
              <w:pStyle w:val="af"/>
              <w:rPr>
                <w:rFonts w:ascii="仿宋" w:eastAsia="仿宋" w:hAnsi="仿宋" w:cs="仿宋"/>
                <w:sz w:val="24"/>
              </w:rPr>
            </w:pP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工程质量</w:t>
            </w:r>
          </w:p>
        </w:tc>
        <w:tc>
          <w:tcPr>
            <w:tcW w:w="6697" w:type="dxa"/>
            <w:vAlign w:val="center"/>
          </w:tcPr>
          <w:p w:rsidR="0067729B" w:rsidRDefault="0067729B">
            <w:pPr>
              <w:pStyle w:val="af"/>
              <w:rPr>
                <w:rFonts w:ascii="仿宋" w:eastAsia="仿宋" w:hAnsi="仿宋" w:cs="仿宋"/>
                <w:sz w:val="24"/>
              </w:rPr>
            </w:pP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项目经理</w:t>
            </w:r>
          </w:p>
        </w:tc>
        <w:tc>
          <w:tcPr>
            <w:tcW w:w="6697" w:type="dxa"/>
            <w:vAlign w:val="center"/>
          </w:tcPr>
          <w:p w:rsidR="0067729B" w:rsidRDefault="0067729B">
            <w:pPr>
              <w:pStyle w:val="af"/>
              <w:rPr>
                <w:rFonts w:ascii="仿宋" w:eastAsia="仿宋" w:hAnsi="仿宋" w:cs="仿宋"/>
                <w:sz w:val="24"/>
              </w:rPr>
            </w:pPr>
          </w:p>
        </w:tc>
      </w:tr>
      <w:tr w:rsidR="0067729B">
        <w:trPr>
          <w:trHeight w:val="521"/>
          <w:jc w:val="center"/>
        </w:trPr>
        <w:tc>
          <w:tcPr>
            <w:tcW w:w="1882" w:type="dxa"/>
            <w:vAlign w:val="center"/>
          </w:tcPr>
          <w:p w:rsidR="0067729B" w:rsidRDefault="00CB1B18">
            <w:pPr>
              <w:pStyle w:val="af"/>
              <w:spacing w:line="240" w:lineRule="auto"/>
              <w:jc w:val="center"/>
              <w:rPr>
                <w:rFonts w:ascii="仿宋" w:eastAsia="仿宋" w:hAnsi="仿宋" w:cs="仿宋"/>
                <w:b/>
                <w:sz w:val="24"/>
              </w:rPr>
            </w:pPr>
            <w:r>
              <w:rPr>
                <w:rFonts w:ascii="仿宋" w:eastAsia="仿宋" w:hAnsi="仿宋" w:cs="仿宋" w:hint="eastAsia"/>
                <w:b/>
                <w:sz w:val="24"/>
              </w:rPr>
              <w:t>备注</w:t>
            </w:r>
          </w:p>
        </w:tc>
        <w:tc>
          <w:tcPr>
            <w:tcW w:w="6697" w:type="dxa"/>
            <w:vAlign w:val="center"/>
          </w:tcPr>
          <w:p w:rsidR="0067729B" w:rsidRDefault="0067729B">
            <w:pPr>
              <w:pStyle w:val="af"/>
              <w:rPr>
                <w:rFonts w:ascii="仿宋" w:eastAsia="仿宋" w:hAnsi="仿宋" w:cs="仿宋"/>
                <w:sz w:val="24"/>
              </w:rPr>
            </w:pPr>
          </w:p>
        </w:tc>
      </w:tr>
    </w:tbl>
    <w:p w:rsidR="0067729B" w:rsidRDefault="0067729B">
      <w:pPr>
        <w:pStyle w:val="af"/>
        <w:rPr>
          <w:rFonts w:ascii="仿宋" w:eastAsia="仿宋" w:hAnsi="仿宋" w:cs="仿宋"/>
          <w:lang w:val="zh-CN"/>
        </w:rPr>
      </w:pPr>
    </w:p>
    <w:p w:rsidR="0067729B" w:rsidRDefault="0067729B">
      <w:pPr>
        <w:autoSpaceDE w:val="0"/>
        <w:autoSpaceDN w:val="0"/>
        <w:adjustRightInd w:val="0"/>
        <w:snapToGrid w:val="0"/>
        <w:spacing w:line="360" w:lineRule="auto"/>
        <w:ind w:firstLineChars="400" w:firstLine="960"/>
        <w:rPr>
          <w:rFonts w:ascii="仿宋" w:eastAsia="仿宋" w:hAnsi="仿宋" w:cs="仿宋"/>
          <w:sz w:val="24"/>
          <w:lang w:val="zh-CN"/>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67729B">
      <w:pPr>
        <w:adjustRightInd w:val="0"/>
        <w:snapToGrid w:val="0"/>
        <w:spacing w:line="360" w:lineRule="auto"/>
        <w:jc w:val="center"/>
        <w:rPr>
          <w:rFonts w:ascii="仿宋" w:eastAsia="仿宋" w:hAnsi="仿宋" w:cs="仿宋"/>
          <w:b/>
          <w:sz w:val="42"/>
        </w:rPr>
      </w:pPr>
    </w:p>
    <w:p w:rsidR="0067729B" w:rsidRDefault="0067729B">
      <w:pPr>
        <w:adjustRightInd w:val="0"/>
        <w:snapToGrid w:val="0"/>
        <w:spacing w:line="360" w:lineRule="auto"/>
        <w:jc w:val="center"/>
        <w:rPr>
          <w:rFonts w:ascii="仿宋" w:eastAsia="仿宋" w:hAnsi="仿宋" w:cs="仿宋"/>
          <w:b/>
          <w:sz w:val="42"/>
        </w:rPr>
        <w:sectPr w:rsidR="0067729B">
          <w:footerReference w:type="default" r:id="rId11"/>
          <w:pgSz w:w="11906" w:h="16838"/>
          <w:pgMar w:top="1418" w:right="1418" w:bottom="1418" w:left="1418" w:header="851" w:footer="992" w:gutter="0"/>
          <w:pgNumType w:start="1"/>
          <w:cols w:space="720"/>
          <w:docGrid w:linePitch="312"/>
        </w:sectPr>
      </w:pPr>
    </w:p>
    <w:p w:rsidR="0067729B" w:rsidRDefault="00CB1B18">
      <w:pPr>
        <w:pStyle w:val="3"/>
        <w:jc w:val="center"/>
        <w:rPr>
          <w:rFonts w:ascii="仿宋" w:eastAsia="仿宋" w:hAnsi="仿宋" w:cs="仿宋"/>
          <w:b/>
          <w:bCs/>
          <w:sz w:val="32"/>
          <w:szCs w:val="32"/>
        </w:rPr>
      </w:pPr>
      <w:bookmarkStart w:id="471" w:name="_Toc106124378"/>
      <w:bookmarkStart w:id="472" w:name="_Toc106124285"/>
      <w:r>
        <w:rPr>
          <w:rFonts w:ascii="仿宋" w:eastAsia="仿宋" w:hAnsi="仿宋" w:cs="仿宋" w:hint="eastAsia"/>
          <w:b/>
          <w:bCs/>
          <w:sz w:val="32"/>
          <w:szCs w:val="32"/>
        </w:rPr>
        <w:lastRenderedPageBreak/>
        <w:t>已标价工程量清单</w:t>
      </w:r>
      <w:bookmarkEnd w:id="471"/>
      <w:bookmarkEnd w:id="472"/>
    </w:p>
    <w:p w:rsidR="0067729B" w:rsidRDefault="00CB1B18">
      <w:pPr>
        <w:pStyle w:val="affb"/>
        <w:spacing w:line="360" w:lineRule="auto"/>
        <w:ind w:firstLineChars="200" w:firstLine="480"/>
        <w:jc w:val="both"/>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、投标报价说明</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、本报价依据本工程招标文件的投标须知、合同文件、设备材料采购供应约定及工程建设标准、图纸、工程量清单和答疑纪要及其它有关文件进行编制。</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、本工程量清单计价表中的工程量是按发包人所发的工程量清单中的数量计取的。若中标，施工中出现的工程量差异同意按招标文件规定的办法进行结算。</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、工程量清单计价表中所填入的单价和合价，为本工程所涉及的全部项目的价格，是按照陕发改项目</w:t>
      </w:r>
      <w:r>
        <w:rPr>
          <w:rFonts w:ascii="仿宋" w:eastAsia="仿宋" w:hAnsi="仿宋" w:cs="仿宋" w:hint="eastAsia"/>
          <w:sz w:val="24"/>
        </w:rPr>
        <w:t xml:space="preserve">[2017]1606 </w:t>
      </w:r>
      <w:r>
        <w:rPr>
          <w:rFonts w:ascii="仿宋" w:eastAsia="仿宋" w:hAnsi="仿宋" w:cs="仿宋" w:hint="eastAsia"/>
          <w:sz w:val="24"/>
        </w:rPr>
        <w:t>号文颁发的《陕西省水利工程概</w:t>
      </w:r>
      <w:r>
        <w:rPr>
          <w:rFonts w:ascii="仿宋" w:eastAsia="仿宋" w:hAnsi="仿宋" w:cs="仿宋" w:hint="eastAsia"/>
          <w:sz w:val="24"/>
        </w:rPr>
        <w:t>(</w:t>
      </w:r>
      <w:r>
        <w:rPr>
          <w:rFonts w:ascii="仿宋" w:eastAsia="仿宋" w:hAnsi="仿宋" w:cs="仿宋" w:hint="eastAsia"/>
          <w:sz w:val="24"/>
        </w:rPr>
        <w:t>估</w:t>
      </w:r>
      <w:r>
        <w:rPr>
          <w:rFonts w:ascii="仿宋" w:eastAsia="仿宋" w:hAnsi="仿宋" w:cs="仿宋" w:hint="eastAsia"/>
          <w:sz w:val="24"/>
        </w:rPr>
        <w:t>)</w:t>
      </w:r>
      <w:r>
        <w:rPr>
          <w:rFonts w:ascii="仿宋" w:eastAsia="仿宋" w:hAnsi="仿宋" w:cs="仿宋" w:hint="eastAsia"/>
          <w:sz w:val="24"/>
        </w:rPr>
        <w:t>算编制规定》</w:t>
      </w:r>
      <w:r>
        <w:rPr>
          <w:rFonts w:ascii="仿宋" w:eastAsia="仿宋" w:hAnsi="仿宋" w:cs="仿宋" w:hint="eastAsia"/>
          <w:sz w:val="24"/>
        </w:rPr>
        <w:t>(</w:t>
      </w:r>
      <w:r>
        <w:rPr>
          <w:rFonts w:ascii="仿宋" w:eastAsia="仿宋" w:hAnsi="仿宋" w:cs="仿宋" w:hint="eastAsia"/>
          <w:sz w:val="24"/>
        </w:rPr>
        <w:t>以下</w:t>
      </w:r>
      <w:r>
        <w:rPr>
          <w:rFonts w:ascii="仿宋" w:eastAsia="仿宋" w:hAnsi="仿宋" w:cs="仿宋" w:hint="eastAsia"/>
          <w:sz w:val="24"/>
        </w:rPr>
        <w:t xml:space="preserve"> </w:t>
      </w:r>
    </w:p>
    <w:p w:rsidR="0067729B" w:rsidRDefault="00CB1B18">
      <w:pPr>
        <w:spacing w:line="360" w:lineRule="auto"/>
        <w:rPr>
          <w:rFonts w:ascii="仿宋" w:eastAsia="仿宋" w:hAnsi="仿宋" w:cs="仿宋"/>
          <w:spacing w:val="-6"/>
          <w:sz w:val="24"/>
        </w:rPr>
      </w:pPr>
      <w:r>
        <w:rPr>
          <w:rFonts w:ascii="仿宋" w:eastAsia="仿宋" w:hAnsi="仿宋" w:cs="仿宋" w:hint="eastAsia"/>
          <w:sz w:val="24"/>
        </w:rPr>
        <w:t>简称编规</w:t>
      </w:r>
      <w:r>
        <w:rPr>
          <w:rFonts w:ascii="仿宋" w:eastAsia="仿宋" w:hAnsi="仿宋" w:cs="仿宋" w:hint="eastAsia"/>
          <w:sz w:val="24"/>
        </w:rPr>
        <w:t>)</w:t>
      </w:r>
      <w:r>
        <w:rPr>
          <w:rFonts w:ascii="仿宋" w:eastAsia="仿宋" w:hAnsi="仿宋" w:cs="仿宋" w:hint="eastAsia"/>
          <w:sz w:val="24"/>
        </w:rPr>
        <w:t>等进行编制。</w:t>
      </w:r>
    </w:p>
    <w:p w:rsidR="0067729B" w:rsidRDefault="00CB1B18">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4</w:t>
      </w:r>
      <w:r>
        <w:rPr>
          <w:rFonts w:ascii="仿宋" w:eastAsia="仿宋" w:hAnsi="仿宋" w:cs="仿宋" w:hint="eastAsia"/>
          <w:sz w:val="24"/>
        </w:rPr>
        <w:t>、</w:t>
      </w:r>
      <w:r>
        <w:rPr>
          <w:rFonts w:ascii="仿宋" w:eastAsia="仿宋" w:hAnsi="仿宋" w:cs="仿宋" w:hint="eastAsia"/>
          <w:spacing w:val="-6"/>
          <w:sz w:val="24"/>
        </w:rPr>
        <w:t>本报价中没有填写的项目的费用，视为已包</w:t>
      </w:r>
      <w:r>
        <w:rPr>
          <w:rFonts w:ascii="仿宋" w:eastAsia="仿宋" w:hAnsi="仿宋" w:cs="仿宋" w:hint="eastAsia"/>
          <w:spacing w:val="-6"/>
          <w:sz w:val="24"/>
        </w:rPr>
        <w:t>括在其他项目之中。</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、本报价的币种为人民币。</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、投标报价应与工程量清单的报价汇总表数字一致。精确到元</w:t>
      </w:r>
      <w:r>
        <w:rPr>
          <w:rFonts w:ascii="仿宋" w:eastAsia="仿宋" w:hAnsi="仿宋" w:cs="仿宋" w:hint="eastAsia"/>
          <w:sz w:val="24"/>
        </w:rPr>
        <w:t>.</w:t>
      </w:r>
      <w:r>
        <w:rPr>
          <w:rFonts w:ascii="仿宋" w:eastAsia="仿宋" w:hAnsi="仿宋" w:cs="仿宋" w:hint="eastAsia"/>
          <w:sz w:val="24"/>
        </w:rPr>
        <w:t>角</w:t>
      </w:r>
      <w:r>
        <w:rPr>
          <w:rFonts w:ascii="仿宋" w:eastAsia="仿宋" w:hAnsi="仿宋" w:cs="仿宋" w:hint="eastAsia"/>
          <w:sz w:val="24"/>
        </w:rPr>
        <w:t>.</w:t>
      </w:r>
      <w:r>
        <w:rPr>
          <w:rFonts w:ascii="仿宋" w:eastAsia="仿宋" w:hAnsi="仿宋" w:cs="仿宋" w:hint="eastAsia"/>
          <w:sz w:val="24"/>
        </w:rPr>
        <w:t>分。</w:t>
      </w:r>
    </w:p>
    <w:p w:rsidR="0067729B" w:rsidRDefault="00CB1B18">
      <w:pPr>
        <w:pStyle w:val="affb"/>
        <w:spacing w:line="360" w:lineRule="auto"/>
        <w:ind w:firstLineChars="200" w:firstLine="480"/>
        <w:jc w:val="both"/>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、已标价工程量清单（以外附的</w:t>
      </w:r>
      <w:r>
        <w:rPr>
          <w:rFonts w:ascii="仿宋" w:eastAsia="仿宋" w:hAnsi="仿宋" w:cs="仿宋" w:hint="eastAsia"/>
          <w:bCs/>
          <w:sz w:val="24"/>
          <w:szCs w:val="24"/>
        </w:rPr>
        <w:t>Excel</w:t>
      </w:r>
      <w:r>
        <w:rPr>
          <w:rFonts w:ascii="仿宋" w:eastAsia="仿宋" w:hAnsi="仿宋" w:cs="仿宋" w:hint="eastAsia"/>
          <w:bCs/>
          <w:sz w:val="24"/>
          <w:szCs w:val="24"/>
        </w:rPr>
        <w:t>工程量清单格式为准）</w:t>
      </w:r>
    </w:p>
    <w:p w:rsidR="0067729B" w:rsidRDefault="0067729B">
      <w:pPr>
        <w:pStyle w:val="ab"/>
        <w:ind w:firstLine="480"/>
        <w:rPr>
          <w:rFonts w:ascii="仿宋" w:eastAsia="仿宋" w:hAnsi="仿宋" w:cs="仿宋"/>
        </w:rPr>
      </w:pPr>
    </w:p>
    <w:p w:rsidR="0067729B" w:rsidRDefault="0067729B">
      <w:pPr>
        <w:spacing w:line="360" w:lineRule="auto"/>
        <w:rPr>
          <w:rFonts w:ascii="仿宋" w:eastAsia="仿宋" w:hAnsi="仿宋" w:cs="仿宋"/>
          <w:sz w:val="24"/>
        </w:rPr>
      </w:pPr>
    </w:p>
    <w:p w:rsidR="0067729B" w:rsidRDefault="0067729B">
      <w:pPr>
        <w:spacing w:line="360" w:lineRule="auto"/>
        <w:ind w:firstLineChars="800" w:firstLine="1920"/>
        <w:rPr>
          <w:rFonts w:ascii="仿宋" w:eastAsia="仿宋" w:hAnsi="仿宋" w:cs="仿宋"/>
          <w:sz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投标人（盖公章）：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pStyle w:val="af8"/>
        <w:tabs>
          <w:tab w:val="left" w:pos="5580"/>
        </w:tabs>
        <w:ind w:firstLineChars="800" w:firstLine="192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CB1B18">
      <w:pPr>
        <w:spacing w:line="360" w:lineRule="auto"/>
        <w:ind w:firstLineChars="800" w:firstLine="1680"/>
        <w:rPr>
          <w:rFonts w:ascii="仿宋" w:eastAsia="仿宋" w:hAnsi="仿宋" w:cs="仿宋"/>
          <w:kern w:val="0"/>
          <w:sz w:val="24"/>
          <w:u w:val="single"/>
        </w:rPr>
      </w:pPr>
      <w:r>
        <w:rPr>
          <w:rFonts w:ascii="仿宋" w:eastAsia="仿宋" w:hAnsi="仿宋" w:cs="仿宋" w:hint="eastAsia"/>
          <w:szCs w:val="28"/>
        </w:rPr>
        <w:br w:type="page"/>
      </w:r>
    </w:p>
    <w:p w:rsidR="0067729B" w:rsidRDefault="00CB1B18">
      <w:pPr>
        <w:pStyle w:val="20"/>
        <w:jc w:val="center"/>
        <w:rPr>
          <w:rFonts w:ascii="仿宋" w:eastAsia="仿宋" w:hAnsi="仿宋" w:cs="仿宋"/>
          <w:b/>
          <w:bCs/>
        </w:rPr>
      </w:pPr>
      <w:bookmarkStart w:id="473" w:name="_Toc230013641"/>
      <w:bookmarkStart w:id="474" w:name="_Toc499711088"/>
      <w:bookmarkStart w:id="475" w:name="_Toc53722866"/>
      <w:bookmarkStart w:id="476" w:name="_Toc70687203"/>
      <w:bookmarkStart w:id="477" w:name="_Toc184043059"/>
      <w:bookmarkStart w:id="478" w:name="_Toc496324624"/>
      <w:bookmarkStart w:id="479" w:name="_Toc256342155"/>
      <w:bookmarkStart w:id="480" w:name="_Toc177995484"/>
      <w:bookmarkStart w:id="481" w:name="_Toc500747234"/>
      <w:bookmarkStart w:id="482" w:name="_Toc500747107"/>
      <w:bookmarkStart w:id="483" w:name="_Toc385992402"/>
      <w:bookmarkStart w:id="484" w:name="_Toc230583555"/>
      <w:bookmarkStart w:id="485" w:name="_Toc232395225"/>
      <w:bookmarkStart w:id="486" w:name="_Toc232176285"/>
      <w:bookmarkStart w:id="487" w:name="_Toc176882553"/>
      <w:bookmarkStart w:id="488" w:name="_Toc492955460"/>
      <w:bookmarkStart w:id="489" w:name="_Toc500747011"/>
      <w:bookmarkStart w:id="490" w:name="_Toc177189246"/>
      <w:bookmarkStart w:id="491" w:name="_Toc499711929"/>
      <w:bookmarkStart w:id="492" w:name="_Toc230099806"/>
      <w:bookmarkStart w:id="493" w:name="_Toc249525253"/>
      <w:bookmarkStart w:id="494" w:name="_Toc503063459"/>
      <w:bookmarkStart w:id="495" w:name="_Toc177817345"/>
      <w:bookmarkStart w:id="496" w:name="_Toc389620242"/>
      <w:bookmarkStart w:id="497" w:name="_Toc225933091"/>
      <w:bookmarkStart w:id="498" w:name="_Toc249515372"/>
      <w:bookmarkStart w:id="499" w:name="_Toc83547687"/>
      <w:bookmarkStart w:id="500" w:name="_Toc41549990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61"/>
      <w:bookmarkEnd w:id="462"/>
      <w:bookmarkEnd w:id="463"/>
      <w:bookmarkEnd w:id="464"/>
      <w:bookmarkEnd w:id="465"/>
      <w:bookmarkEnd w:id="466"/>
      <w:bookmarkEnd w:id="467"/>
      <w:bookmarkEnd w:id="468"/>
      <w:bookmarkEnd w:id="469"/>
      <w:bookmarkEnd w:id="470"/>
      <w:r>
        <w:rPr>
          <w:rFonts w:ascii="仿宋" w:eastAsia="仿宋" w:hAnsi="仿宋" w:cs="仿宋" w:hint="eastAsia"/>
          <w:b/>
          <w:bCs/>
        </w:rPr>
        <w:lastRenderedPageBreak/>
        <w:t>第三部分</w:t>
      </w:r>
      <w:r>
        <w:rPr>
          <w:rFonts w:ascii="仿宋" w:eastAsia="仿宋" w:hAnsi="仿宋" w:cs="仿宋" w:hint="eastAsia"/>
          <w:b/>
          <w:bCs/>
        </w:rPr>
        <w:t xml:space="preserve">  </w:t>
      </w:r>
      <w:r>
        <w:rPr>
          <w:rFonts w:ascii="仿宋" w:eastAsia="仿宋" w:hAnsi="仿宋" w:cs="仿宋" w:hint="eastAsia"/>
          <w:b/>
          <w:bCs/>
        </w:rPr>
        <w:t>偏离表</w:t>
      </w:r>
    </w:p>
    <w:p w:rsidR="0067729B" w:rsidRDefault="0067729B">
      <w:pPr>
        <w:rPr>
          <w:rFonts w:ascii="仿宋" w:eastAsia="仿宋" w:hAnsi="仿宋" w:cs="仿宋"/>
        </w:rPr>
      </w:pPr>
    </w:p>
    <w:p w:rsidR="0067729B" w:rsidRDefault="00CB1B18">
      <w:pPr>
        <w:pStyle w:val="3"/>
        <w:jc w:val="center"/>
        <w:rPr>
          <w:rFonts w:ascii="仿宋" w:eastAsia="仿宋" w:hAnsi="仿宋" w:cs="仿宋"/>
          <w:b/>
          <w:bCs/>
          <w:sz w:val="28"/>
          <w:szCs w:val="36"/>
        </w:rPr>
      </w:pPr>
      <w:r>
        <w:rPr>
          <w:rFonts w:ascii="仿宋" w:eastAsia="仿宋" w:hAnsi="仿宋" w:cs="仿宋" w:hint="eastAsia"/>
          <w:b/>
          <w:bCs/>
          <w:sz w:val="28"/>
          <w:szCs w:val="36"/>
        </w:rPr>
        <w:t>一、商务、合同条款偏离表</w:t>
      </w:r>
    </w:p>
    <w:p w:rsidR="0067729B" w:rsidRDefault="00CB1B18">
      <w:pPr>
        <w:pStyle w:val="af"/>
        <w:rPr>
          <w:rFonts w:ascii="仿宋" w:eastAsia="仿宋" w:hAnsi="仿宋" w:cs="仿宋"/>
          <w:sz w:val="24"/>
        </w:rPr>
      </w:pPr>
      <w:r>
        <w:rPr>
          <w:rFonts w:ascii="仿宋" w:eastAsia="仿宋" w:hAnsi="仿宋" w:cs="仿宋" w:hint="eastAsia"/>
          <w:sz w:val="24"/>
        </w:rPr>
        <w:t>项目编号：</w:t>
      </w:r>
    </w:p>
    <w:p w:rsidR="0067729B" w:rsidRDefault="00CB1B18">
      <w:pPr>
        <w:pStyle w:val="af"/>
        <w:rPr>
          <w:rFonts w:ascii="仿宋" w:eastAsia="仿宋" w:hAnsi="仿宋" w:cs="仿宋"/>
          <w:sz w:val="24"/>
        </w:rPr>
      </w:pPr>
      <w:r>
        <w:rPr>
          <w:rFonts w:ascii="仿宋" w:eastAsia="仿宋" w:hAnsi="仿宋" w:cs="仿宋"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835"/>
        <w:gridCol w:w="1701"/>
        <w:gridCol w:w="1417"/>
        <w:gridCol w:w="2195"/>
      </w:tblGrid>
      <w:tr w:rsidR="0067729B">
        <w:trPr>
          <w:trHeight w:val="686"/>
          <w:jc w:val="center"/>
        </w:trPr>
        <w:tc>
          <w:tcPr>
            <w:tcW w:w="780" w:type="dxa"/>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序号</w:t>
            </w:r>
          </w:p>
        </w:tc>
        <w:tc>
          <w:tcPr>
            <w:tcW w:w="2835" w:type="dxa"/>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磋商文件商务、合同条款</w:t>
            </w:r>
          </w:p>
        </w:tc>
        <w:tc>
          <w:tcPr>
            <w:tcW w:w="1701" w:type="dxa"/>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完全响应</w:t>
            </w:r>
          </w:p>
        </w:tc>
        <w:tc>
          <w:tcPr>
            <w:tcW w:w="1417" w:type="dxa"/>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有偏离</w:t>
            </w:r>
          </w:p>
        </w:tc>
        <w:tc>
          <w:tcPr>
            <w:tcW w:w="2195" w:type="dxa"/>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偏离简述</w:t>
            </w:r>
          </w:p>
        </w:tc>
      </w:tr>
      <w:tr w:rsidR="0067729B">
        <w:trPr>
          <w:trHeight w:val="485"/>
          <w:jc w:val="center"/>
        </w:trPr>
        <w:tc>
          <w:tcPr>
            <w:tcW w:w="780" w:type="dxa"/>
          </w:tcPr>
          <w:p w:rsidR="0067729B" w:rsidRDefault="0067729B">
            <w:pPr>
              <w:pStyle w:val="af8"/>
              <w:jc w:val="center"/>
              <w:rPr>
                <w:rFonts w:ascii="仿宋" w:eastAsia="仿宋" w:hAnsi="仿宋" w:cs="仿宋"/>
                <w:sz w:val="24"/>
                <w:szCs w:val="24"/>
              </w:rPr>
            </w:pPr>
          </w:p>
        </w:tc>
        <w:tc>
          <w:tcPr>
            <w:tcW w:w="2835" w:type="dxa"/>
          </w:tcPr>
          <w:p w:rsidR="0067729B" w:rsidRDefault="00CB1B18">
            <w:pPr>
              <w:pStyle w:val="af8"/>
              <w:jc w:val="center"/>
              <w:rPr>
                <w:rFonts w:ascii="仿宋" w:eastAsia="仿宋" w:hAnsi="仿宋" w:cs="仿宋"/>
                <w:sz w:val="24"/>
                <w:szCs w:val="24"/>
              </w:rPr>
            </w:pPr>
            <w:r>
              <w:rPr>
                <w:rFonts w:ascii="仿宋" w:eastAsia="仿宋" w:hAnsi="仿宋" w:cs="仿宋" w:hint="eastAsia"/>
                <w:sz w:val="24"/>
                <w:szCs w:val="24"/>
              </w:rPr>
              <w:t>建设地点</w:t>
            </w:r>
          </w:p>
        </w:tc>
        <w:tc>
          <w:tcPr>
            <w:tcW w:w="1701" w:type="dxa"/>
          </w:tcPr>
          <w:p w:rsidR="0067729B" w:rsidRDefault="0067729B">
            <w:pPr>
              <w:pStyle w:val="af8"/>
              <w:jc w:val="center"/>
              <w:rPr>
                <w:rFonts w:ascii="仿宋" w:eastAsia="仿宋" w:hAnsi="仿宋" w:cs="仿宋"/>
                <w:sz w:val="24"/>
                <w:szCs w:val="24"/>
              </w:rPr>
            </w:pPr>
          </w:p>
        </w:tc>
        <w:tc>
          <w:tcPr>
            <w:tcW w:w="1417" w:type="dxa"/>
          </w:tcPr>
          <w:p w:rsidR="0067729B" w:rsidRDefault="0067729B">
            <w:pPr>
              <w:pStyle w:val="af8"/>
              <w:jc w:val="center"/>
              <w:rPr>
                <w:rFonts w:ascii="仿宋" w:eastAsia="仿宋" w:hAnsi="仿宋" w:cs="仿宋"/>
                <w:sz w:val="24"/>
                <w:szCs w:val="24"/>
              </w:rPr>
            </w:pPr>
          </w:p>
        </w:tc>
        <w:tc>
          <w:tcPr>
            <w:tcW w:w="2195" w:type="dxa"/>
          </w:tcPr>
          <w:p w:rsidR="0067729B" w:rsidRDefault="0067729B">
            <w:pPr>
              <w:pStyle w:val="af8"/>
              <w:jc w:val="center"/>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vAlign w:val="center"/>
          </w:tcPr>
          <w:p w:rsidR="0067729B" w:rsidRDefault="00CB1B18">
            <w:pPr>
              <w:spacing w:line="360" w:lineRule="auto"/>
              <w:jc w:val="center"/>
              <w:rPr>
                <w:rFonts w:ascii="仿宋" w:eastAsia="仿宋" w:hAnsi="仿宋" w:cs="仿宋"/>
                <w:bCs/>
                <w:sz w:val="24"/>
              </w:rPr>
            </w:pPr>
            <w:r>
              <w:rPr>
                <w:rFonts w:ascii="仿宋" w:eastAsia="仿宋" w:hAnsi="仿宋" w:cs="仿宋" w:hint="eastAsia"/>
                <w:bCs/>
                <w:sz w:val="24"/>
              </w:rPr>
              <w:t>工期</w:t>
            </w:r>
          </w:p>
        </w:tc>
        <w:tc>
          <w:tcPr>
            <w:tcW w:w="1701" w:type="dxa"/>
          </w:tcPr>
          <w:p w:rsidR="0067729B" w:rsidRDefault="0067729B">
            <w:pPr>
              <w:pStyle w:val="af8"/>
              <w:ind w:leftChars="257" w:left="1080" w:hanging="540"/>
              <w:jc w:val="center"/>
              <w:rPr>
                <w:rFonts w:ascii="仿宋" w:eastAsia="仿宋" w:hAnsi="仿宋" w:cs="仿宋"/>
                <w:sz w:val="24"/>
                <w:szCs w:val="24"/>
              </w:rPr>
            </w:pPr>
          </w:p>
        </w:tc>
        <w:tc>
          <w:tcPr>
            <w:tcW w:w="1417" w:type="dxa"/>
          </w:tcPr>
          <w:p w:rsidR="0067729B" w:rsidRDefault="0067729B">
            <w:pPr>
              <w:pStyle w:val="af8"/>
              <w:ind w:leftChars="257" w:left="1080" w:hanging="540"/>
              <w:jc w:val="center"/>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vAlign w:val="center"/>
          </w:tcPr>
          <w:p w:rsidR="0067729B" w:rsidRDefault="00CB1B18">
            <w:pPr>
              <w:spacing w:line="360" w:lineRule="auto"/>
              <w:jc w:val="center"/>
              <w:rPr>
                <w:rFonts w:ascii="仿宋" w:eastAsia="仿宋" w:hAnsi="仿宋" w:cs="仿宋"/>
                <w:bCs/>
                <w:sz w:val="24"/>
              </w:rPr>
            </w:pPr>
            <w:r>
              <w:rPr>
                <w:rFonts w:ascii="仿宋" w:eastAsia="仿宋" w:hAnsi="仿宋" w:cs="仿宋" w:hint="eastAsia"/>
                <w:bCs/>
                <w:sz w:val="24"/>
              </w:rPr>
              <w:t>工程质量</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vAlign w:val="center"/>
          </w:tcPr>
          <w:p w:rsidR="0067729B" w:rsidRDefault="00CB1B18">
            <w:pPr>
              <w:spacing w:line="360" w:lineRule="auto"/>
              <w:jc w:val="center"/>
              <w:rPr>
                <w:rFonts w:ascii="仿宋" w:eastAsia="仿宋" w:hAnsi="仿宋" w:cs="仿宋"/>
                <w:bCs/>
                <w:sz w:val="24"/>
              </w:rPr>
            </w:pPr>
            <w:r>
              <w:rPr>
                <w:rFonts w:ascii="仿宋" w:eastAsia="仿宋" w:hAnsi="仿宋" w:cs="仿宋" w:hint="eastAsia"/>
                <w:bCs/>
                <w:sz w:val="24"/>
              </w:rPr>
              <w:t>质保期</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vAlign w:val="center"/>
          </w:tcPr>
          <w:p w:rsidR="0067729B" w:rsidRDefault="00CB1B18">
            <w:pPr>
              <w:spacing w:line="360" w:lineRule="auto"/>
              <w:jc w:val="center"/>
              <w:rPr>
                <w:rFonts w:ascii="仿宋" w:eastAsia="仿宋" w:hAnsi="仿宋" w:cs="仿宋"/>
                <w:bCs/>
                <w:sz w:val="24"/>
              </w:rPr>
            </w:pPr>
            <w:r>
              <w:rPr>
                <w:rFonts w:ascii="仿宋" w:eastAsia="仿宋" w:hAnsi="仿宋" w:cs="仿宋" w:hint="eastAsia"/>
                <w:bCs/>
                <w:sz w:val="24"/>
              </w:rPr>
              <w:t>项目经理</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vAlign w:val="center"/>
          </w:tcPr>
          <w:p w:rsidR="0067729B" w:rsidRDefault="00CB1B18">
            <w:pPr>
              <w:spacing w:line="360" w:lineRule="auto"/>
              <w:jc w:val="center"/>
              <w:rPr>
                <w:rFonts w:ascii="仿宋" w:eastAsia="仿宋" w:hAnsi="仿宋" w:cs="仿宋"/>
                <w:bCs/>
                <w:sz w:val="24"/>
              </w:rPr>
            </w:pPr>
            <w:r>
              <w:rPr>
                <w:rFonts w:ascii="仿宋" w:eastAsia="仿宋" w:hAnsi="仿宋" w:cs="仿宋" w:hint="eastAsia"/>
                <w:bCs/>
                <w:sz w:val="24"/>
              </w:rPr>
              <w:t>付款比例</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vAlign w:val="center"/>
          </w:tcPr>
          <w:p w:rsidR="0067729B" w:rsidRDefault="00CB1B18">
            <w:pPr>
              <w:spacing w:line="360" w:lineRule="auto"/>
              <w:jc w:val="center"/>
              <w:rPr>
                <w:rFonts w:ascii="仿宋" w:eastAsia="仿宋" w:hAnsi="仿宋" w:cs="仿宋"/>
                <w:bCs/>
                <w:sz w:val="24"/>
              </w:rPr>
            </w:pPr>
            <w:r>
              <w:rPr>
                <w:rFonts w:ascii="仿宋" w:eastAsia="仿宋" w:hAnsi="仿宋" w:cs="仿宋" w:hint="eastAsia"/>
                <w:sz w:val="24"/>
              </w:rPr>
              <w:t>磋商保证金</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tcPr>
          <w:p w:rsidR="0067729B" w:rsidRDefault="00CB1B18">
            <w:pPr>
              <w:pStyle w:val="af8"/>
              <w:ind w:leftChars="257" w:left="1080" w:hanging="540"/>
              <w:rPr>
                <w:rFonts w:ascii="仿宋" w:eastAsia="仿宋" w:hAnsi="仿宋" w:cs="仿宋"/>
                <w:sz w:val="24"/>
                <w:szCs w:val="24"/>
              </w:rPr>
            </w:pPr>
            <w:r>
              <w:rPr>
                <w:rFonts w:ascii="仿宋" w:eastAsia="仿宋" w:hAnsi="仿宋" w:cs="仿宋" w:hint="eastAsia"/>
                <w:sz w:val="24"/>
                <w:szCs w:val="24"/>
              </w:rPr>
              <w:t>响应文件有效期</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r w:rsidR="0067729B">
        <w:trPr>
          <w:trHeight w:val="485"/>
          <w:jc w:val="center"/>
        </w:trPr>
        <w:tc>
          <w:tcPr>
            <w:tcW w:w="780" w:type="dxa"/>
          </w:tcPr>
          <w:p w:rsidR="0067729B" w:rsidRDefault="0067729B">
            <w:pPr>
              <w:pStyle w:val="af8"/>
              <w:ind w:leftChars="257" w:left="1080" w:hanging="540"/>
              <w:rPr>
                <w:rFonts w:ascii="仿宋" w:eastAsia="仿宋" w:hAnsi="仿宋" w:cs="仿宋"/>
                <w:sz w:val="24"/>
                <w:szCs w:val="24"/>
              </w:rPr>
            </w:pPr>
          </w:p>
        </w:tc>
        <w:tc>
          <w:tcPr>
            <w:tcW w:w="2835" w:type="dxa"/>
          </w:tcPr>
          <w:p w:rsidR="0067729B" w:rsidRDefault="00CB1B18">
            <w:pPr>
              <w:pStyle w:val="af8"/>
              <w:ind w:leftChars="257" w:left="1080" w:hanging="540"/>
              <w:rPr>
                <w:rFonts w:ascii="仿宋" w:eastAsia="仿宋" w:hAnsi="仿宋" w:cs="仿宋"/>
                <w:sz w:val="24"/>
                <w:szCs w:val="24"/>
              </w:rPr>
            </w:pPr>
            <w:r>
              <w:rPr>
                <w:rFonts w:ascii="仿宋" w:eastAsia="仿宋" w:hAnsi="仿宋" w:cs="仿宋" w:hint="eastAsia"/>
                <w:sz w:val="24"/>
                <w:szCs w:val="24"/>
              </w:rPr>
              <w:t>……</w:t>
            </w:r>
          </w:p>
        </w:tc>
        <w:tc>
          <w:tcPr>
            <w:tcW w:w="1701" w:type="dxa"/>
          </w:tcPr>
          <w:p w:rsidR="0067729B" w:rsidRDefault="0067729B">
            <w:pPr>
              <w:pStyle w:val="af8"/>
              <w:ind w:leftChars="257" w:left="1080" w:hanging="540"/>
              <w:rPr>
                <w:rFonts w:ascii="仿宋" w:eastAsia="仿宋" w:hAnsi="仿宋" w:cs="仿宋"/>
                <w:sz w:val="24"/>
                <w:szCs w:val="24"/>
              </w:rPr>
            </w:pPr>
          </w:p>
        </w:tc>
        <w:tc>
          <w:tcPr>
            <w:tcW w:w="1417" w:type="dxa"/>
          </w:tcPr>
          <w:p w:rsidR="0067729B" w:rsidRDefault="0067729B">
            <w:pPr>
              <w:pStyle w:val="af8"/>
              <w:ind w:leftChars="257" w:left="1080" w:hanging="540"/>
              <w:rPr>
                <w:rFonts w:ascii="仿宋" w:eastAsia="仿宋" w:hAnsi="仿宋" w:cs="仿宋"/>
                <w:sz w:val="24"/>
                <w:szCs w:val="24"/>
              </w:rPr>
            </w:pPr>
          </w:p>
        </w:tc>
        <w:tc>
          <w:tcPr>
            <w:tcW w:w="2195" w:type="dxa"/>
          </w:tcPr>
          <w:p w:rsidR="0067729B" w:rsidRDefault="0067729B">
            <w:pPr>
              <w:pStyle w:val="af8"/>
              <w:ind w:leftChars="257" w:left="1080" w:hanging="540"/>
              <w:rPr>
                <w:rFonts w:ascii="仿宋" w:eastAsia="仿宋" w:hAnsi="仿宋" w:cs="仿宋"/>
                <w:sz w:val="24"/>
                <w:szCs w:val="24"/>
              </w:rPr>
            </w:pPr>
          </w:p>
        </w:tc>
      </w:tr>
    </w:tbl>
    <w:p w:rsidR="0067729B" w:rsidRDefault="0067729B">
      <w:pPr>
        <w:pStyle w:val="af8"/>
        <w:ind w:leftChars="257" w:left="1080" w:hanging="540"/>
        <w:rPr>
          <w:rFonts w:ascii="仿宋" w:eastAsia="仿宋" w:hAnsi="仿宋" w:cs="仿宋"/>
          <w:sz w:val="24"/>
          <w:szCs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CB1B18" w:rsidP="001E348D">
      <w:pPr>
        <w:snapToGrid w:val="0"/>
        <w:spacing w:afterLines="50"/>
        <w:ind w:leftChars="203" w:left="850" w:hangingChars="202" w:hanging="424"/>
        <w:rPr>
          <w:rFonts w:ascii="仿宋" w:eastAsia="仿宋" w:hAnsi="仿宋" w:cs="仿宋"/>
        </w:rPr>
      </w:pPr>
      <w:r>
        <w:rPr>
          <w:rFonts w:ascii="仿宋" w:eastAsia="仿宋" w:hAnsi="仿宋" w:cs="仿宋" w:hint="eastAsia"/>
          <w:szCs w:val="21"/>
        </w:rPr>
        <w:t>注：</w:t>
      </w:r>
      <w:r>
        <w:rPr>
          <w:rFonts w:ascii="仿宋" w:eastAsia="仿宋" w:hAnsi="仿宋" w:cs="仿宋" w:hint="eastAsia"/>
        </w:rPr>
        <w:tab/>
        <w:t xml:space="preserve">1. </w:t>
      </w:r>
      <w:r>
        <w:rPr>
          <w:rFonts w:ascii="仿宋" w:eastAsia="仿宋" w:hAnsi="仿宋" w:cs="仿宋" w:hint="eastAsia"/>
        </w:rPr>
        <w:t>对完全响应的，在下表相应列中标注“○”。对有偏离的条目在本表相应列中标注“正偏离”或“负偏离”，并在“偏离简述”栏中加以说明。</w:t>
      </w:r>
    </w:p>
    <w:p w:rsidR="0067729B" w:rsidRDefault="00CB1B18" w:rsidP="001E348D">
      <w:pPr>
        <w:snapToGrid w:val="0"/>
        <w:spacing w:afterLines="50"/>
        <w:ind w:leftChars="401" w:left="842"/>
        <w:rPr>
          <w:rFonts w:ascii="仿宋" w:eastAsia="仿宋" w:hAnsi="仿宋" w:cs="仿宋"/>
        </w:rPr>
      </w:pPr>
      <w:r>
        <w:rPr>
          <w:rFonts w:ascii="仿宋" w:eastAsia="仿宋" w:hAnsi="仿宋" w:cs="仿宋" w:hint="eastAsia"/>
        </w:rPr>
        <w:t xml:space="preserve">2. </w:t>
      </w:r>
      <w:r>
        <w:rPr>
          <w:rFonts w:ascii="仿宋" w:eastAsia="仿宋" w:hAnsi="仿宋" w:cs="仿宋" w:hint="eastAsia"/>
        </w:rPr>
        <w:t>正偏离是指应答的条件高于磋商文件要求，负偏离是指应答的条件低于磋商文件要求，正偏离项目不作扣分处理。</w:t>
      </w:r>
    </w:p>
    <w:p w:rsidR="0067729B" w:rsidRDefault="00CB1B18" w:rsidP="001E348D">
      <w:pPr>
        <w:snapToGrid w:val="0"/>
        <w:spacing w:afterLines="50"/>
        <w:ind w:leftChars="401" w:left="842"/>
        <w:rPr>
          <w:rFonts w:ascii="仿宋" w:eastAsia="仿宋" w:hAnsi="仿宋" w:cs="仿宋"/>
        </w:rPr>
      </w:pPr>
      <w:r>
        <w:rPr>
          <w:rFonts w:ascii="仿宋" w:eastAsia="仿宋" w:hAnsi="仿宋" w:cs="仿宋" w:hint="eastAsia"/>
        </w:rPr>
        <w:t xml:space="preserve">3. </w:t>
      </w:r>
      <w:r>
        <w:rPr>
          <w:rFonts w:ascii="仿宋" w:eastAsia="仿宋" w:hAnsi="仿宋" w:cs="仿宋" w:hint="eastAsia"/>
        </w:rPr>
        <w:t>供应商须完整填写响应表。如果未完整填写本表的各项内容则视作供应商已经对磋商文件相关要求和内容完全理解并同意，其报价为在此基础上的完全价格。</w:t>
      </w:r>
    </w:p>
    <w:p w:rsidR="0067729B" w:rsidRDefault="00CB1B18" w:rsidP="001E348D">
      <w:pPr>
        <w:snapToGrid w:val="0"/>
        <w:spacing w:afterLines="50"/>
        <w:ind w:leftChars="401" w:left="842"/>
        <w:rPr>
          <w:rFonts w:ascii="仿宋" w:eastAsia="仿宋" w:hAnsi="仿宋" w:cs="仿宋"/>
        </w:rPr>
      </w:pPr>
      <w:r>
        <w:rPr>
          <w:rFonts w:ascii="仿宋" w:eastAsia="仿宋" w:hAnsi="仿宋" w:cs="仿宋" w:hint="eastAsia"/>
        </w:rPr>
        <w:t xml:space="preserve">4. </w:t>
      </w:r>
      <w:r>
        <w:rPr>
          <w:rFonts w:ascii="仿宋" w:eastAsia="仿宋" w:hAnsi="仿宋" w:cs="仿宋" w:hint="eastAsia"/>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rsidR="0067729B" w:rsidRDefault="0067729B">
      <w:pPr>
        <w:pStyle w:val="af8"/>
        <w:ind w:leftChars="257" w:left="1080" w:hanging="540"/>
        <w:rPr>
          <w:rFonts w:ascii="仿宋" w:eastAsia="仿宋" w:hAnsi="仿宋" w:cs="仿宋"/>
          <w:sz w:val="24"/>
          <w:szCs w:val="24"/>
        </w:rPr>
      </w:pPr>
    </w:p>
    <w:p w:rsidR="0067729B" w:rsidRDefault="00CB1B18">
      <w:pPr>
        <w:rPr>
          <w:rFonts w:ascii="仿宋" w:eastAsia="仿宋" w:hAnsi="仿宋" w:cs="仿宋"/>
          <w:b/>
          <w:bCs/>
          <w:sz w:val="28"/>
          <w:szCs w:val="36"/>
        </w:rPr>
      </w:pPr>
      <w:bookmarkStart w:id="501" w:name="_Toc416103825"/>
      <w:bookmarkStart w:id="502" w:name="_Toc414445775"/>
      <w:bookmarkStart w:id="503" w:name="_Toc410631184"/>
      <w:bookmarkStart w:id="504" w:name="_Toc7005136"/>
      <w:r>
        <w:rPr>
          <w:rFonts w:ascii="仿宋" w:eastAsia="仿宋" w:hAnsi="仿宋" w:cs="仿宋" w:hint="eastAsia"/>
          <w:b/>
          <w:bCs/>
          <w:sz w:val="28"/>
          <w:szCs w:val="36"/>
        </w:rPr>
        <w:br w:type="page"/>
      </w:r>
    </w:p>
    <w:p w:rsidR="0067729B" w:rsidRDefault="00CB1B18">
      <w:pPr>
        <w:pStyle w:val="3"/>
        <w:jc w:val="center"/>
        <w:rPr>
          <w:rFonts w:ascii="仿宋" w:eastAsia="仿宋" w:hAnsi="仿宋" w:cs="仿宋"/>
        </w:rPr>
      </w:pPr>
      <w:r>
        <w:rPr>
          <w:rFonts w:ascii="仿宋" w:eastAsia="仿宋" w:hAnsi="仿宋" w:cs="仿宋" w:hint="eastAsia"/>
          <w:b/>
          <w:bCs/>
          <w:sz w:val="28"/>
          <w:szCs w:val="36"/>
        </w:rPr>
        <w:lastRenderedPageBreak/>
        <w:t>二、技术偏离表</w:t>
      </w:r>
      <w:bookmarkEnd w:id="501"/>
      <w:bookmarkEnd w:id="502"/>
      <w:bookmarkEnd w:id="503"/>
      <w:bookmarkEnd w:id="504"/>
    </w:p>
    <w:p w:rsidR="0067729B" w:rsidRDefault="00CB1B18">
      <w:pPr>
        <w:pStyle w:val="af"/>
        <w:rPr>
          <w:rFonts w:ascii="仿宋" w:eastAsia="仿宋" w:hAnsi="仿宋" w:cs="仿宋"/>
          <w:sz w:val="24"/>
          <w:u w:val="single"/>
        </w:rPr>
      </w:pPr>
      <w:r>
        <w:rPr>
          <w:rFonts w:ascii="仿宋" w:eastAsia="仿宋" w:hAnsi="仿宋" w:cs="仿宋" w:hint="eastAsia"/>
          <w:sz w:val="24"/>
        </w:rPr>
        <w:t>项目编号：</w:t>
      </w:r>
    </w:p>
    <w:p w:rsidR="0067729B" w:rsidRDefault="00CB1B18">
      <w:pPr>
        <w:pStyle w:val="af"/>
        <w:rPr>
          <w:rFonts w:ascii="仿宋" w:eastAsia="仿宋" w:hAnsi="仿宋" w:cs="仿宋"/>
        </w:rPr>
      </w:pPr>
      <w:r>
        <w:rPr>
          <w:rFonts w:ascii="仿宋" w:eastAsia="仿宋" w:hAnsi="仿宋" w:cs="仿宋" w:hint="eastAsia"/>
          <w:sz w:val="24"/>
        </w:rPr>
        <w:t>项目名称：</w:t>
      </w:r>
    </w:p>
    <w:tbl>
      <w:tblPr>
        <w:tblW w:w="103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1262"/>
        <w:gridCol w:w="875"/>
        <w:gridCol w:w="2774"/>
        <w:gridCol w:w="2127"/>
        <w:gridCol w:w="1417"/>
        <w:gridCol w:w="1039"/>
      </w:tblGrid>
      <w:tr w:rsidR="0067729B">
        <w:trPr>
          <w:trHeight w:val="454"/>
          <w:jc w:val="center"/>
        </w:trPr>
        <w:tc>
          <w:tcPr>
            <w:tcW w:w="808"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序号</w:t>
            </w:r>
          </w:p>
        </w:tc>
        <w:tc>
          <w:tcPr>
            <w:tcW w:w="1262"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工程内容</w:t>
            </w:r>
          </w:p>
        </w:tc>
        <w:tc>
          <w:tcPr>
            <w:tcW w:w="875"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数量</w:t>
            </w:r>
          </w:p>
        </w:tc>
        <w:tc>
          <w:tcPr>
            <w:tcW w:w="2774"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技术要求</w:t>
            </w:r>
          </w:p>
        </w:tc>
        <w:tc>
          <w:tcPr>
            <w:tcW w:w="2127"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供应商技术要求响应</w:t>
            </w:r>
          </w:p>
        </w:tc>
        <w:tc>
          <w:tcPr>
            <w:tcW w:w="1417"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响应偏离情况</w:t>
            </w:r>
          </w:p>
        </w:tc>
        <w:tc>
          <w:tcPr>
            <w:tcW w:w="1039" w:type="dxa"/>
            <w:vAlign w:val="center"/>
          </w:tcPr>
          <w:p w:rsidR="0067729B" w:rsidRDefault="00CB1B18">
            <w:pPr>
              <w:spacing w:line="400" w:lineRule="exact"/>
              <w:jc w:val="center"/>
              <w:rPr>
                <w:rFonts w:ascii="仿宋" w:eastAsia="仿宋" w:hAnsi="仿宋" w:cs="仿宋"/>
                <w:b/>
                <w:sz w:val="24"/>
              </w:rPr>
            </w:pPr>
            <w:r>
              <w:rPr>
                <w:rFonts w:ascii="仿宋" w:eastAsia="仿宋" w:hAnsi="仿宋" w:cs="仿宋" w:hint="eastAsia"/>
                <w:b/>
                <w:sz w:val="24"/>
              </w:rPr>
              <w:t>偏离简述</w:t>
            </w:r>
          </w:p>
        </w:tc>
      </w:tr>
      <w:tr w:rsidR="0067729B">
        <w:trPr>
          <w:trHeight w:val="454"/>
          <w:jc w:val="center"/>
        </w:trPr>
        <w:tc>
          <w:tcPr>
            <w:tcW w:w="808" w:type="dxa"/>
            <w:vAlign w:val="center"/>
          </w:tcPr>
          <w:p w:rsidR="0067729B" w:rsidRDefault="00CB1B18">
            <w:pPr>
              <w:widowControl/>
              <w:adjustRightInd w:val="0"/>
              <w:snapToGrid w:val="0"/>
              <w:jc w:val="center"/>
              <w:rPr>
                <w:rFonts w:ascii="仿宋" w:eastAsia="仿宋" w:hAnsi="仿宋" w:cs="仿宋"/>
                <w:sz w:val="24"/>
              </w:rPr>
            </w:pPr>
            <w:r>
              <w:rPr>
                <w:rFonts w:ascii="仿宋" w:eastAsia="仿宋" w:hAnsi="仿宋" w:cs="仿宋" w:hint="eastAsia"/>
                <w:sz w:val="24"/>
              </w:rPr>
              <w:t>1</w:t>
            </w:r>
          </w:p>
        </w:tc>
        <w:tc>
          <w:tcPr>
            <w:tcW w:w="1262" w:type="dxa"/>
            <w:vAlign w:val="center"/>
          </w:tcPr>
          <w:p w:rsidR="0067729B" w:rsidRDefault="0067729B">
            <w:pPr>
              <w:widowControl/>
              <w:adjustRightInd w:val="0"/>
              <w:snapToGrid w:val="0"/>
              <w:jc w:val="center"/>
              <w:rPr>
                <w:rFonts w:ascii="仿宋" w:eastAsia="仿宋" w:hAnsi="仿宋" w:cs="仿宋"/>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r w:rsidR="0067729B">
        <w:trPr>
          <w:trHeight w:val="454"/>
          <w:jc w:val="center"/>
        </w:trPr>
        <w:tc>
          <w:tcPr>
            <w:tcW w:w="808" w:type="dxa"/>
            <w:vAlign w:val="center"/>
          </w:tcPr>
          <w:p w:rsidR="0067729B" w:rsidRDefault="00CB1B18">
            <w:pPr>
              <w:widowControl/>
              <w:adjustRightInd w:val="0"/>
              <w:snapToGrid w:val="0"/>
              <w:jc w:val="center"/>
              <w:rPr>
                <w:rFonts w:ascii="仿宋" w:eastAsia="仿宋" w:hAnsi="仿宋" w:cs="仿宋"/>
                <w:sz w:val="24"/>
              </w:rPr>
            </w:pPr>
            <w:r>
              <w:rPr>
                <w:rFonts w:ascii="仿宋" w:eastAsia="仿宋" w:hAnsi="仿宋" w:cs="仿宋" w:hint="eastAsia"/>
                <w:sz w:val="24"/>
              </w:rPr>
              <w:t>2</w:t>
            </w:r>
          </w:p>
        </w:tc>
        <w:tc>
          <w:tcPr>
            <w:tcW w:w="1262" w:type="dxa"/>
            <w:vAlign w:val="center"/>
          </w:tcPr>
          <w:p w:rsidR="0067729B" w:rsidRDefault="0067729B">
            <w:pPr>
              <w:widowControl/>
              <w:adjustRightInd w:val="0"/>
              <w:snapToGrid w:val="0"/>
              <w:jc w:val="center"/>
              <w:rPr>
                <w:rFonts w:ascii="仿宋" w:eastAsia="仿宋" w:hAnsi="仿宋" w:cs="仿宋"/>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r w:rsidR="0067729B">
        <w:trPr>
          <w:trHeight w:val="454"/>
          <w:jc w:val="center"/>
        </w:trPr>
        <w:tc>
          <w:tcPr>
            <w:tcW w:w="808" w:type="dxa"/>
            <w:vAlign w:val="center"/>
          </w:tcPr>
          <w:p w:rsidR="0067729B" w:rsidRDefault="00CB1B18">
            <w:pPr>
              <w:widowControl/>
              <w:adjustRightInd w:val="0"/>
              <w:snapToGrid w:val="0"/>
              <w:jc w:val="center"/>
              <w:rPr>
                <w:rFonts w:ascii="仿宋" w:eastAsia="仿宋" w:hAnsi="仿宋" w:cs="仿宋"/>
                <w:sz w:val="24"/>
              </w:rPr>
            </w:pPr>
            <w:r>
              <w:rPr>
                <w:rFonts w:ascii="仿宋" w:eastAsia="仿宋" w:hAnsi="仿宋" w:cs="仿宋" w:hint="eastAsia"/>
                <w:sz w:val="24"/>
              </w:rPr>
              <w:t>3</w:t>
            </w:r>
          </w:p>
        </w:tc>
        <w:tc>
          <w:tcPr>
            <w:tcW w:w="1262" w:type="dxa"/>
            <w:vAlign w:val="center"/>
          </w:tcPr>
          <w:p w:rsidR="0067729B" w:rsidRDefault="0067729B">
            <w:pPr>
              <w:widowControl/>
              <w:adjustRightInd w:val="0"/>
              <w:snapToGrid w:val="0"/>
              <w:jc w:val="center"/>
              <w:rPr>
                <w:rFonts w:ascii="仿宋" w:eastAsia="仿宋" w:hAnsi="仿宋" w:cs="仿宋"/>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r w:rsidR="0067729B">
        <w:trPr>
          <w:trHeight w:val="454"/>
          <w:jc w:val="center"/>
        </w:trPr>
        <w:tc>
          <w:tcPr>
            <w:tcW w:w="808" w:type="dxa"/>
            <w:vAlign w:val="center"/>
          </w:tcPr>
          <w:p w:rsidR="0067729B" w:rsidRDefault="00CB1B18">
            <w:pPr>
              <w:widowControl/>
              <w:adjustRightInd w:val="0"/>
              <w:snapToGrid w:val="0"/>
              <w:jc w:val="center"/>
              <w:rPr>
                <w:rFonts w:ascii="仿宋" w:eastAsia="仿宋" w:hAnsi="仿宋" w:cs="仿宋"/>
                <w:sz w:val="24"/>
              </w:rPr>
            </w:pPr>
            <w:r>
              <w:rPr>
                <w:rFonts w:ascii="仿宋" w:eastAsia="仿宋" w:hAnsi="仿宋" w:cs="仿宋" w:hint="eastAsia"/>
                <w:sz w:val="24"/>
              </w:rPr>
              <w:t>4</w:t>
            </w:r>
          </w:p>
        </w:tc>
        <w:tc>
          <w:tcPr>
            <w:tcW w:w="1262" w:type="dxa"/>
            <w:vAlign w:val="center"/>
          </w:tcPr>
          <w:p w:rsidR="0067729B" w:rsidRDefault="0067729B">
            <w:pPr>
              <w:widowControl/>
              <w:adjustRightInd w:val="0"/>
              <w:snapToGrid w:val="0"/>
              <w:jc w:val="center"/>
              <w:rPr>
                <w:rFonts w:ascii="仿宋" w:eastAsia="仿宋" w:hAnsi="仿宋" w:cs="仿宋"/>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r w:rsidR="0067729B">
        <w:trPr>
          <w:trHeight w:val="454"/>
          <w:jc w:val="center"/>
        </w:trPr>
        <w:tc>
          <w:tcPr>
            <w:tcW w:w="808" w:type="dxa"/>
            <w:vAlign w:val="center"/>
          </w:tcPr>
          <w:p w:rsidR="0067729B" w:rsidRDefault="00CB1B18">
            <w:pPr>
              <w:widowControl/>
              <w:adjustRightInd w:val="0"/>
              <w:snapToGrid w:val="0"/>
              <w:jc w:val="center"/>
              <w:rPr>
                <w:rFonts w:ascii="仿宋" w:eastAsia="仿宋" w:hAnsi="仿宋" w:cs="仿宋"/>
                <w:sz w:val="24"/>
              </w:rPr>
            </w:pPr>
            <w:r>
              <w:rPr>
                <w:rFonts w:ascii="仿宋" w:eastAsia="仿宋" w:hAnsi="仿宋" w:cs="仿宋" w:hint="eastAsia"/>
                <w:sz w:val="24"/>
              </w:rPr>
              <w:t>5</w:t>
            </w:r>
          </w:p>
        </w:tc>
        <w:tc>
          <w:tcPr>
            <w:tcW w:w="1262" w:type="dxa"/>
            <w:vAlign w:val="center"/>
          </w:tcPr>
          <w:p w:rsidR="0067729B" w:rsidRDefault="0067729B">
            <w:pPr>
              <w:widowControl/>
              <w:adjustRightInd w:val="0"/>
              <w:snapToGrid w:val="0"/>
              <w:jc w:val="center"/>
              <w:rPr>
                <w:rFonts w:ascii="仿宋" w:eastAsia="仿宋" w:hAnsi="仿宋" w:cs="仿宋"/>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r w:rsidR="0067729B">
        <w:trPr>
          <w:trHeight w:val="454"/>
          <w:jc w:val="center"/>
        </w:trPr>
        <w:tc>
          <w:tcPr>
            <w:tcW w:w="808" w:type="dxa"/>
            <w:vAlign w:val="center"/>
          </w:tcPr>
          <w:p w:rsidR="0067729B" w:rsidRDefault="00CB1B18">
            <w:pPr>
              <w:widowControl/>
              <w:adjustRightInd w:val="0"/>
              <w:snapToGrid w:val="0"/>
              <w:jc w:val="center"/>
              <w:rPr>
                <w:rFonts w:ascii="仿宋" w:eastAsia="仿宋" w:hAnsi="仿宋" w:cs="仿宋"/>
                <w:sz w:val="24"/>
              </w:rPr>
            </w:pPr>
            <w:r>
              <w:rPr>
                <w:rFonts w:ascii="仿宋" w:eastAsia="仿宋" w:hAnsi="仿宋" w:cs="仿宋" w:hint="eastAsia"/>
                <w:sz w:val="24"/>
              </w:rPr>
              <w:t>6</w:t>
            </w:r>
          </w:p>
        </w:tc>
        <w:tc>
          <w:tcPr>
            <w:tcW w:w="1262" w:type="dxa"/>
            <w:vAlign w:val="center"/>
          </w:tcPr>
          <w:p w:rsidR="0067729B" w:rsidRDefault="0067729B">
            <w:pPr>
              <w:widowControl/>
              <w:adjustRightInd w:val="0"/>
              <w:snapToGrid w:val="0"/>
              <w:jc w:val="center"/>
              <w:rPr>
                <w:rFonts w:ascii="仿宋" w:eastAsia="仿宋" w:hAnsi="仿宋" w:cs="仿宋"/>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r w:rsidR="0067729B">
        <w:trPr>
          <w:trHeight w:val="454"/>
          <w:jc w:val="center"/>
        </w:trPr>
        <w:tc>
          <w:tcPr>
            <w:tcW w:w="808" w:type="dxa"/>
          </w:tcPr>
          <w:p w:rsidR="0067729B" w:rsidRDefault="0067729B">
            <w:pPr>
              <w:spacing w:line="400" w:lineRule="exact"/>
              <w:rPr>
                <w:rFonts w:ascii="仿宋" w:eastAsia="仿宋" w:hAnsi="仿宋" w:cs="仿宋"/>
                <w:sz w:val="24"/>
              </w:rPr>
            </w:pPr>
          </w:p>
        </w:tc>
        <w:tc>
          <w:tcPr>
            <w:tcW w:w="1262" w:type="dxa"/>
          </w:tcPr>
          <w:p w:rsidR="0067729B" w:rsidRDefault="0067729B">
            <w:pPr>
              <w:spacing w:line="400" w:lineRule="exact"/>
              <w:rPr>
                <w:rFonts w:ascii="仿宋" w:eastAsia="仿宋" w:hAnsi="仿宋" w:cs="仿宋"/>
                <w:bCs/>
                <w:sz w:val="24"/>
              </w:rPr>
            </w:pPr>
          </w:p>
        </w:tc>
        <w:tc>
          <w:tcPr>
            <w:tcW w:w="875" w:type="dxa"/>
          </w:tcPr>
          <w:p w:rsidR="0067729B" w:rsidRDefault="0067729B">
            <w:pPr>
              <w:spacing w:line="400" w:lineRule="exact"/>
              <w:rPr>
                <w:rFonts w:ascii="仿宋" w:eastAsia="仿宋" w:hAnsi="仿宋" w:cs="仿宋"/>
                <w:sz w:val="24"/>
              </w:rPr>
            </w:pPr>
          </w:p>
        </w:tc>
        <w:tc>
          <w:tcPr>
            <w:tcW w:w="2774" w:type="dxa"/>
          </w:tcPr>
          <w:p w:rsidR="0067729B" w:rsidRDefault="0067729B">
            <w:pPr>
              <w:spacing w:line="400" w:lineRule="exact"/>
              <w:rPr>
                <w:rFonts w:ascii="仿宋" w:eastAsia="仿宋" w:hAnsi="仿宋" w:cs="仿宋"/>
                <w:sz w:val="24"/>
              </w:rPr>
            </w:pPr>
          </w:p>
        </w:tc>
        <w:tc>
          <w:tcPr>
            <w:tcW w:w="2127" w:type="dxa"/>
          </w:tcPr>
          <w:p w:rsidR="0067729B" w:rsidRDefault="0067729B">
            <w:pPr>
              <w:spacing w:line="400" w:lineRule="exact"/>
              <w:rPr>
                <w:rFonts w:ascii="仿宋" w:eastAsia="仿宋" w:hAnsi="仿宋" w:cs="仿宋"/>
                <w:sz w:val="24"/>
              </w:rPr>
            </w:pPr>
          </w:p>
        </w:tc>
        <w:tc>
          <w:tcPr>
            <w:tcW w:w="1417" w:type="dxa"/>
          </w:tcPr>
          <w:p w:rsidR="0067729B" w:rsidRDefault="0067729B">
            <w:pPr>
              <w:spacing w:line="400" w:lineRule="exact"/>
              <w:rPr>
                <w:rFonts w:ascii="仿宋" w:eastAsia="仿宋" w:hAnsi="仿宋" w:cs="仿宋"/>
                <w:sz w:val="24"/>
              </w:rPr>
            </w:pPr>
          </w:p>
        </w:tc>
        <w:tc>
          <w:tcPr>
            <w:tcW w:w="1039" w:type="dxa"/>
          </w:tcPr>
          <w:p w:rsidR="0067729B" w:rsidRDefault="0067729B">
            <w:pPr>
              <w:spacing w:line="400" w:lineRule="exact"/>
              <w:rPr>
                <w:rFonts w:ascii="仿宋" w:eastAsia="仿宋" w:hAnsi="仿宋" w:cs="仿宋"/>
                <w:sz w:val="24"/>
              </w:rPr>
            </w:pPr>
          </w:p>
        </w:tc>
      </w:tr>
    </w:tbl>
    <w:p w:rsidR="0067729B" w:rsidRDefault="0067729B">
      <w:pPr>
        <w:spacing w:line="360" w:lineRule="auto"/>
        <w:ind w:firstLineChars="800" w:firstLine="1920"/>
        <w:rPr>
          <w:rFonts w:ascii="仿宋" w:eastAsia="仿宋" w:hAnsi="仿宋" w:cs="仿宋"/>
          <w:sz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67729B">
      <w:pPr>
        <w:spacing w:line="360" w:lineRule="auto"/>
        <w:rPr>
          <w:rFonts w:ascii="仿宋" w:eastAsia="仿宋" w:hAnsi="仿宋" w:cs="仿宋"/>
        </w:rPr>
      </w:pPr>
    </w:p>
    <w:p w:rsidR="0067729B" w:rsidRDefault="00CB1B18" w:rsidP="001E348D">
      <w:pPr>
        <w:snapToGrid w:val="0"/>
        <w:spacing w:afterLines="50"/>
        <w:ind w:left="850" w:hangingChars="405" w:hanging="850"/>
        <w:rPr>
          <w:rFonts w:ascii="仿宋" w:eastAsia="仿宋" w:hAnsi="仿宋" w:cs="仿宋"/>
        </w:rPr>
      </w:pPr>
      <w:r>
        <w:rPr>
          <w:rFonts w:ascii="仿宋" w:eastAsia="仿宋" w:hAnsi="仿宋" w:cs="仿宋" w:hint="eastAsia"/>
        </w:rPr>
        <w:t>注：</w:t>
      </w:r>
      <w:r>
        <w:rPr>
          <w:rFonts w:ascii="仿宋" w:eastAsia="仿宋" w:hAnsi="仿宋" w:cs="仿宋" w:hint="eastAsia"/>
        </w:rPr>
        <w:t>1.</w:t>
      </w:r>
      <w:r>
        <w:rPr>
          <w:rFonts w:ascii="仿宋" w:eastAsia="仿宋" w:hAnsi="仿宋" w:cs="仿宋" w:hint="eastAsia"/>
        </w:rPr>
        <w:tab/>
      </w:r>
      <w:r>
        <w:rPr>
          <w:rFonts w:ascii="仿宋" w:eastAsia="仿宋" w:hAnsi="仿宋" w:cs="仿宋" w:hint="eastAsia"/>
        </w:rPr>
        <w:t>对完全响应的条目在本表相应列中标注“○”。对有偏离的条目在本表相应列中标注“正偏离”或“负偏离”。并在“偏离简述”栏中加以说明。</w:t>
      </w:r>
    </w:p>
    <w:p w:rsidR="0067729B" w:rsidRDefault="00CB1B18" w:rsidP="001E348D">
      <w:pPr>
        <w:tabs>
          <w:tab w:val="left" w:pos="1200"/>
        </w:tabs>
        <w:snapToGrid w:val="0"/>
        <w:spacing w:afterLines="50"/>
        <w:ind w:leftChars="203" w:left="850" w:hangingChars="202" w:hanging="424"/>
        <w:rPr>
          <w:rFonts w:ascii="仿宋" w:eastAsia="仿宋" w:hAnsi="仿宋" w:cs="仿宋"/>
        </w:rPr>
      </w:pPr>
      <w:r>
        <w:rPr>
          <w:rFonts w:ascii="仿宋" w:eastAsia="仿宋" w:hAnsi="仿宋" w:cs="仿宋" w:hint="eastAsia"/>
        </w:rPr>
        <w:t>2.</w:t>
      </w:r>
      <w:r>
        <w:rPr>
          <w:rFonts w:ascii="仿宋" w:eastAsia="仿宋" w:hAnsi="仿宋" w:cs="仿宋" w:hint="eastAsia"/>
        </w:rPr>
        <w:tab/>
      </w:r>
      <w:r>
        <w:rPr>
          <w:rFonts w:ascii="仿宋" w:eastAsia="仿宋" w:hAnsi="仿宋" w:cs="仿宋" w:hint="eastAsia"/>
        </w:rPr>
        <w:t>正偏离是指应答的条件高于磋商文件要求，负偏离是指应答的条件低于磋商文件要求，正偏离项目不作扣分处理。</w:t>
      </w:r>
    </w:p>
    <w:p w:rsidR="0067729B" w:rsidRDefault="00CB1B18" w:rsidP="001E348D">
      <w:pPr>
        <w:tabs>
          <w:tab w:val="left" w:pos="1200"/>
        </w:tabs>
        <w:snapToGrid w:val="0"/>
        <w:spacing w:afterLines="50"/>
        <w:ind w:leftChars="203" w:left="850" w:hangingChars="202" w:hanging="424"/>
        <w:rPr>
          <w:rFonts w:ascii="仿宋" w:eastAsia="仿宋" w:hAnsi="仿宋" w:cs="仿宋"/>
        </w:rPr>
      </w:pPr>
      <w:r>
        <w:rPr>
          <w:rFonts w:ascii="仿宋" w:eastAsia="仿宋" w:hAnsi="仿宋" w:cs="仿宋" w:hint="eastAsia"/>
        </w:rPr>
        <w:t>3</w:t>
      </w:r>
      <w:r>
        <w:rPr>
          <w:rFonts w:ascii="仿宋" w:eastAsia="仿宋" w:hAnsi="仿宋" w:cs="仿宋" w:hint="eastAsia"/>
        </w:rPr>
        <w:tab/>
      </w:r>
      <w:r>
        <w:rPr>
          <w:rFonts w:ascii="仿宋" w:eastAsia="仿宋" w:hAnsi="仿宋" w:cs="仿宋" w:hint="eastAsia"/>
        </w:rPr>
        <w:t>供应商须按照用户需求书逐条完整填写响应表。如果未完整填写响应表的各项内容则视作供应商已经对磋商文件相关要求和内容完全理解并同意，其报价为在此基础上的完全价格。</w:t>
      </w:r>
    </w:p>
    <w:p w:rsidR="0067729B" w:rsidRDefault="00CB1B18" w:rsidP="001E348D">
      <w:pPr>
        <w:tabs>
          <w:tab w:val="left" w:pos="1200"/>
        </w:tabs>
        <w:snapToGrid w:val="0"/>
        <w:spacing w:afterLines="50"/>
        <w:ind w:leftChars="203" w:left="850" w:hangingChars="202" w:hanging="424"/>
        <w:rPr>
          <w:rFonts w:ascii="仿宋" w:eastAsia="仿宋" w:hAnsi="仿宋" w:cs="仿宋"/>
          <w:b/>
          <w:sz w:val="32"/>
          <w:szCs w:val="32"/>
        </w:rPr>
      </w:pPr>
      <w:r>
        <w:rPr>
          <w:rFonts w:ascii="仿宋" w:eastAsia="仿宋" w:hAnsi="仿宋" w:cs="仿宋" w:hint="eastAsia"/>
        </w:rPr>
        <w:t>4</w:t>
      </w:r>
      <w:r>
        <w:rPr>
          <w:rFonts w:ascii="仿宋" w:eastAsia="仿宋" w:hAnsi="仿宋" w:cs="仿宋" w:hint="eastAsia"/>
        </w:rPr>
        <w:tab/>
      </w:r>
      <w:r>
        <w:rPr>
          <w:rFonts w:ascii="仿宋" w:eastAsia="仿宋" w:hAnsi="仿宋" w:cs="仿宋" w:hint="eastAsia"/>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rsidR="0067729B" w:rsidRDefault="00CB1B18">
      <w:pPr>
        <w:autoSpaceDE w:val="0"/>
        <w:autoSpaceDN w:val="0"/>
        <w:adjustRightInd w:val="0"/>
        <w:snapToGrid w:val="0"/>
        <w:spacing w:line="360" w:lineRule="auto"/>
        <w:jc w:val="center"/>
        <w:rPr>
          <w:rFonts w:ascii="仿宋" w:eastAsia="仿宋" w:hAnsi="仿宋" w:cs="仿宋"/>
          <w:b/>
          <w:bCs/>
          <w:sz w:val="24"/>
        </w:rPr>
      </w:pPr>
      <w:r>
        <w:rPr>
          <w:rFonts w:ascii="仿宋" w:eastAsia="仿宋" w:hAnsi="仿宋" w:cs="仿宋" w:hint="eastAsia"/>
        </w:rPr>
        <w:br w:type="page"/>
      </w:r>
    </w:p>
    <w:p w:rsidR="0067729B" w:rsidRDefault="00CB1B18">
      <w:pPr>
        <w:pStyle w:val="20"/>
        <w:jc w:val="center"/>
        <w:rPr>
          <w:rFonts w:ascii="仿宋" w:eastAsia="仿宋" w:hAnsi="仿宋" w:cs="仿宋"/>
          <w:b/>
          <w:bCs/>
        </w:rPr>
      </w:pPr>
      <w:r>
        <w:rPr>
          <w:rFonts w:ascii="仿宋" w:eastAsia="仿宋" w:hAnsi="仿宋" w:cs="仿宋" w:hint="eastAsia"/>
          <w:b/>
          <w:bCs/>
        </w:rPr>
        <w:lastRenderedPageBreak/>
        <w:t>第四部分</w:t>
      </w:r>
      <w:r>
        <w:rPr>
          <w:rFonts w:ascii="仿宋" w:eastAsia="仿宋" w:hAnsi="仿宋" w:cs="仿宋" w:hint="eastAsia"/>
          <w:b/>
          <w:bCs/>
        </w:rPr>
        <w:t xml:space="preserve">  </w:t>
      </w:r>
      <w:r>
        <w:rPr>
          <w:rFonts w:ascii="仿宋" w:eastAsia="仿宋" w:hAnsi="仿宋" w:cs="仿宋" w:hint="eastAsia"/>
          <w:b/>
          <w:bCs/>
        </w:rPr>
        <w:t>响应方案说明</w:t>
      </w:r>
    </w:p>
    <w:p w:rsidR="0067729B" w:rsidRDefault="0067729B">
      <w:pPr>
        <w:pStyle w:val="af"/>
        <w:rPr>
          <w:rFonts w:ascii="仿宋" w:eastAsia="仿宋" w:hAnsi="仿宋" w:cs="仿宋"/>
          <w:lang w:val="zh-CN"/>
        </w:rPr>
      </w:pP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rsidR="0067729B" w:rsidRDefault="00CB1B18">
      <w:pPr>
        <w:autoSpaceDE w:val="0"/>
        <w:autoSpaceDN w:val="0"/>
        <w:adjustRightInd w:val="0"/>
        <w:spacing w:line="360" w:lineRule="auto"/>
        <w:jc w:val="center"/>
        <w:rPr>
          <w:rFonts w:ascii="仿宋" w:eastAsia="仿宋" w:hAnsi="仿宋" w:cs="仿宋"/>
        </w:rPr>
      </w:pPr>
      <w:r>
        <w:rPr>
          <w:rFonts w:ascii="仿宋" w:eastAsia="仿宋" w:hAnsi="仿宋" w:cs="仿宋" w:hint="eastAsia"/>
          <w:b/>
          <w:bCs/>
          <w:sz w:val="28"/>
          <w:szCs w:val="22"/>
        </w:rPr>
        <w:t>一、投标人一般情况表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2"/>
        <w:gridCol w:w="1277"/>
        <w:gridCol w:w="568"/>
        <w:gridCol w:w="890"/>
        <w:gridCol w:w="529"/>
        <w:gridCol w:w="1135"/>
        <w:gridCol w:w="377"/>
        <w:gridCol w:w="2741"/>
      </w:tblGrid>
      <w:tr w:rsidR="0067729B">
        <w:trPr>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投标人名称</w:t>
            </w:r>
          </w:p>
        </w:tc>
        <w:tc>
          <w:tcPr>
            <w:tcW w:w="7517" w:type="dxa"/>
            <w:gridSpan w:val="7"/>
            <w:vAlign w:val="center"/>
          </w:tcPr>
          <w:p w:rsidR="0067729B" w:rsidRDefault="0067729B">
            <w:pPr>
              <w:jc w:val="center"/>
              <w:rPr>
                <w:rFonts w:ascii="仿宋" w:eastAsia="仿宋" w:hAnsi="仿宋" w:cs="仿宋"/>
                <w:sz w:val="24"/>
              </w:rPr>
            </w:pPr>
          </w:p>
        </w:tc>
      </w:tr>
      <w:tr w:rsidR="0067729B">
        <w:trPr>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注册地址</w:t>
            </w:r>
          </w:p>
        </w:tc>
        <w:tc>
          <w:tcPr>
            <w:tcW w:w="3264" w:type="dxa"/>
            <w:gridSpan w:val="4"/>
            <w:vAlign w:val="center"/>
          </w:tcPr>
          <w:p w:rsidR="0067729B" w:rsidRDefault="0067729B">
            <w:pPr>
              <w:jc w:val="center"/>
              <w:rPr>
                <w:rFonts w:ascii="仿宋" w:eastAsia="仿宋" w:hAnsi="仿宋" w:cs="仿宋"/>
                <w:sz w:val="24"/>
              </w:rPr>
            </w:pPr>
          </w:p>
        </w:tc>
        <w:tc>
          <w:tcPr>
            <w:tcW w:w="1135"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邮政编码</w:t>
            </w:r>
          </w:p>
        </w:tc>
        <w:tc>
          <w:tcPr>
            <w:tcW w:w="3118" w:type="dxa"/>
            <w:gridSpan w:val="2"/>
            <w:vAlign w:val="center"/>
          </w:tcPr>
          <w:p w:rsidR="0067729B" w:rsidRDefault="0067729B">
            <w:pPr>
              <w:jc w:val="center"/>
              <w:rPr>
                <w:rFonts w:ascii="仿宋" w:eastAsia="仿宋" w:hAnsi="仿宋" w:cs="仿宋"/>
                <w:sz w:val="24"/>
              </w:rPr>
            </w:pPr>
          </w:p>
        </w:tc>
      </w:tr>
      <w:tr w:rsidR="0067729B">
        <w:trPr>
          <w:cantSplit/>
          <w:trHeight w:val="711"/>
          <w:jc w:val="center"/>
        </w:trPr>
        <w:tc>
          <w:tcPr>
            <w:tcW w:w="1782" w:type="dxa"/>
            <w:vMerge w:val="restart"/>
            <w:vAlign w:val="center"/>
          </w:tcPr>
          <w:p w:rsidR="0067729B" w:rsidRDefault="00CB1B18">
            <w:pPr>
              <w:jc w:val="center"/>
              <w:rPr>
                <w:rFonts w:ascii="仿宋" w:eastAsia="仿宋" w:hAnsi="仿宋" w:cs="仿宋"/>
                <w:sz w:val="24"/>
              </w:rPr>
            </w:pPr>
            <w:r>
              <w:rPr>
                <w:rFonts w:ascii="仿宋" w:eastAsia="仿宋" w:hAnsi="仿宋" w:cs="仿宋" w:hint="eastAsia"/>
                <w:sz w:val="24"/>
              </w:rPr>
              <w:t>联系方式</w:t>
            </w:r>
          </w:p>
        </w:tc>
        <w:tc>
          <w:tcPr>
            <w:tcW w:w="1277"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联系人</w:t>
            </w:r>
          </w:p>
        </w:tc>
        <w:tc>
          <w:tcPr>
            <w:tcW w:w="1987" w:type="dxa"/>
            <w:gridSpan w:val="3"/>
            <w:vAlign w:val="center"/>
          </w:tcPr>
          <w:p w:rsidR="0067729B" w:rsidRDefault="0067729B">
            <w:pPr>
              <w:jc w:val="center"/>
              <w:rPr>
                <w:rFonts w:ascii="仿宋" w:eastAsia="仿宋" w:hAnsi="仿宋" w:cs="仿宋"/>
                <w:sz w:val="24"/>
              </w:rPr>
            </w:pPr>
          </w:p>
        </w:tc>
        <w:tc>
          <w:tcPr>
            <w:tcW w:w="1135"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电话</w:t>
            </w:r>
          </w:p>
        </w:tc>
        <w:tc>
          <w:tcPr>
            <w:tcW w:w="3118" w:type="dxa"/>
            <w:gridSpan w:val="2"/>
            <w:vAlign w:val="center"/>
          </w:tcPr>
          <w:p w:rsidR="0067729B" w:rsidRDefault="0067729B">
            <w:pPr>
              <w:jc w:val="center"/>
              <w:rPr>
                <w:rFonts w:ascii="仿宋" w:eastAsia="仿宋" w:hAnsi="仿宋" w:cs="仿宋"/>
                <w:sz w:val="24"/>
              </w:rPr>
            </w:pPr>
          </w:p>
        </w:tc>
      </w:tr>
      <w:tr w:rsidR="0067729B">
        <w:trPr>
          <w:cantSplit/>
          <w:trHeight w:val="711"/>
          <w:jc w:val="center"/>
        </w:trPr>
        <w:tc>
          <w:tcPr>
            <w:tcW w:w="1782" w:type="dxa"/>
            <w:vMerge/>
            <w:vAlign w:val="center"/>
          </w:tcPr>
          <w:p w:rsidR="0067729B" w:rsidRDefault="0067729B">
            <w:pPr>
              <w:jc w:val="center"/>
              <w:rPr>
                <w:rFonts w:ascii="仿宋" w:eastAsia="仿宋" w:hAnsi="仿宋" w:cs="仿宋"/>
                <w:sz w:val="24"/>
              </w:rPr>
            </w:pPr>
          </w:p>
        </w:tc>
        <w:tc>
          <w:tcPr>
            <w:tcW w:w="1277"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传真</w:t>
            </w:r>
          </w:p>
        </w:tc>
        <w:tc>
          <w:tcPr>
            <w:tcW w:w="1987" w:type="dxa"/>
            <w:gridSpan w:val="3"/>
            <w:vAlign w:val="center"/>
          </w:tcPr>
          <w:p w:rsidR="0067729B" w:rsidRDefault="0067729B">
            <w:pPr>
              <w:jc w:val="center"/>
              <w:rPr>
                <w:rFonts w:ascii="仿宋" w:eastAsia="仿宋" w:hAnsi="仿宋" w:cs="仿宋"/>
                <w:sz w:val="24"/>
              </w:rPr>
            </w:pPr>
          </w:p>
        </w:tc>
        <w:tc>
          <w:tcPr>
            <w:tcW w:w="1135"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网址</w:t>
            </w:r>
          </w:p>
        </w:tc>
        <w:tc>
          <w:tcPr>
            <w:tcW w:w="3118" w:type="dxa"/>
            <w:gridSpan w:val="2"/>
            <w:vAlign w:val="center"/>
          </w:tcPr>
          <w:p w:rsidR="0067729B" w:rsidRDefault="0067729B">
            <w:pPr>
              <w:jc w:val="center"/>
              <w:rPr>
                <w:rFonts w:ascii="仿宋" w:eastAsia="仿宋" w:hAnsi="仿宋" w:cs="仿宋"/>
                <w:sz w:val="24"/>
              </w:rPr>
            </w:pPr>
          </w:p>
        </w:tc>
      </w:tr>
      <w:tr w:rsidR="0067729B">
        <w:trPr>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法定代表人</w:t>
            </w:r>
          </w:p>
        </w:tc>
        <w:tc>
          <w:tcPr>
            <w:tcW w:w="1277"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姓名</w:t>
            </w:r>
          </w:p>
        </w:tc>
        <w:tc>
          <w:tcPr>
            <w:tcW w:w="1987" w:type="dxa"/>
            <w:gridSpan w:val="3"/>
            <w:vAlign w:val="center"/>
          </w:tcPr>
          <w:p w:rsidR="0067729B" w:rsidRDefault="0067729B">
            <w:pPr>
              <w:jc w:val="center"/>
              <w:rPr>
                <w:rFonts w:ascii="仿宋" w:eastAsia="仿宋" w:hAnsi="仿宋" w:cs="仿宋"/>
                <w:sz w:val="24"/>
              </w:rPr>
            </w:pPr>
          </w:p>
        </w:tc>
        <w:tc>
          <w:tcPr>
            <w:tcW w:w="1135"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电话</w:t>
            </w:r>
          </w:p>
        </w:tc>
        <w:tc>
          <w:tcPr>
            <w:tcW w:w="3118" w:type="dxa"/>
            <w:gridSpan w:val="2"/>
            <w:vAlign w:val="center"/>
          </w:tcPr>
          <w:p w:rsidR="0067729B" w:rsidRDefault="0067729B">
            <w:pPr>
              <w:jc w:val="center"/>
              <w:rPr>
                <w:rFonts w:ascii="仿宋" w:eastAsia="仿宋" w:hAnsi="仿宋" w:cs="仿宋"/>
                <w:sz w:val="24"/>
              </w:rPr>
            </w:pPr>
          </w:p>
        </w:tc>
      </w:tr>
      <w:tr w:rsidR="0067729B">
        <w:trPr>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成立时间</w:t>
            </w:r>
          </w:p>
        </w:tc>
        <w:tc>
          <w:tcPr>
            <w:tcW w:w="1845" w:type="dxa"/>
            <w:gridSpan w:val="2"/>
            <w:vAlign w:val="center"/>
          </w:tcPr>
          <w:p w:rsidR="0067729B" w:rsidRDefault="0067729B">
            <w:pPr>
              <w:jc w:val="center"/>
              <w:rPr>
                <w:rFonts w:ascii="仿宋" w:eastAsia="仿宋" w:hAnsi="仿宋" w:cs="仿宋"/>
                <w:sz w:val="24"/>
              </w:rPr>
            </w:pPr>
          </w:p>
        </w:tc>
        <w:tc>
          <w:tcPr>
            <w:tcW w:w="5672" w:type="dxa"/>
            <w:gridSpan w:val="5"/>
            <w:vAlign w:val="center"/>
          </w:tcPr>
          <w:p w:rsidR="0067729B" w:rsidRDefault="00CB1B18">
            <w:pPr>
              <w:jc w:val="center"/>
              <w:rPr>
                <w:rFonts w:ascii="仿宋" w:eastAsia="仿宋" w:hAnsi="仿宋" w:cs="仿宋"/>
                <w:sz w:val="24"/>
              </w:rPr>
            </w:pPr>
            <w:r>
              <w:rPr>
                <w:rFonts w:ascii="仿宋" w:eastAsia="仿宋" w:hAnsi="仿宋" w:cs="仿宋" w:hint="eastAsia"/>
                <w:sz w:val="24"/>
              </w:rPr>
              <w:t>员工总人数：</w:t>
            </w:r>
          </w:p>
        </w:tc>
      </w:tr>
      <w:tr w:rsidR="0067729B">
        <w:trPr>
          <w:cantSplit/>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企业资质等级</w:t>
            </w:r>
          </w:p>
        </w:tc>
        <w:tc>
          <w:tcPr>
            <w:tcW w:w="1845" w:type="dxa"/>
            <w:gridSpan w:val="2"/>
            <w:vAlign w:val="center"/>
          </w:tcPr>
          <w:p w:rsidR="0067729B" w:rsidRDefault="0067729B">
            <w:pPr>
              <w:jc w:val="center"/>
              <w:rPr>
                <w:rFonts w:ascii="仿宋" w:eastAsia="仿宋" w:hAnsi="仿宋" w:cs="仿宋"/>
                <w:sz w:val="24"/>
              </w:rPr>
            </w:pPr>
          </w:p>
        </w:tc>
        <w:tc>
          <w:tcPr>
            <w:tcW w:w="890" w:type="dxa"/>
            <w:vMerge w:val="restart"/>
            <w:vAlign w:val="center"/>
          </w:tcPr>
          <w:p w:rsidR="0067729B" w:rsidRDefault="00CB1B18">
            <w:pPr>
              <w:jc w:val="center"/>
              <w:rPr>
                <w:rFonts w:ascii="仿宋" w:eastAsia="仿宋" w:hAnsi="仿宋" w:cs="仿宋"/>
                <w:sz w:val="24"/>
              </w:rPr>
            </w:pPr>
            <w:r>
              <w:rPr>
                <w:rFonts w:ascii="仿宋" w:eastAsia="仿宋" w:hAnsi="仿宋" w:cs="仿宋" w:hint="eastAsia"/>
                <w:sz w:val="24"/>
              </w:rPr>
              <w:t>其中</w:t>
            </w:r>
          </w:p>
        </w:tc>
        <w:tc>
          <w:tcPr>
            <w:tcW w:w="2041" w:type="dxa"/>
            <w:gridSpan w:val="3"/>
            <w:vAlign w:val="center"/>
          </w:tcPr>
          <w:p w:rsidR="0067729B" w:rsidRDefault="00CB1B18">
            <w:pPr>
              <w:jc w:val="center"/>
              <w:rPr>
                <w:rFonts w:ascii="仿宋" w:eastAsia="仿宋" w:hAnsi="仿宋" w:cs="仿宋"/>
                <w:sz w:val="24"/>
              </w:rPr>
            </w:pPr>
            <w:r>
              <w:rPr>
                <w:rFonts w:ascii="仿宋" w:eastAsia="仿宋" w:hAnsi="仿宋" w:cs="仿宋" w:hint="eastAsia"/>
                <w:sz w:val="24"/>
              </w:rPr>
              <w:t>注册人数</w:t>
            </w:r>
          </w:p>
        </w:tc>
        <w:tc>
          <w:tcPr>
            <w:tcW w:w="2741" w:type="dxa"/>
            <w:vAlign w:val="center"/>
          </w:tcPr>
          <w:p w:rsidR="0067729B" w:rsidRDefault="0067729B">
            <w:pPr>
              <w:jc w:val="center"/>
              <w:rPr>
                <w:rFonts w:ascii="仿宋" w:eastAsia="仿宋" w:hAnsi="仿宋" w:cs="仿宋"/>
                <w:sz w:val="24"/>
              </w:rPr>
            </w:pPr>
          </w:p>
        </w:tc>
      </w:tr>
      <w:tr w:rsidR="0067729B">
        <w:trPr>
          <w:cantSplit/>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营业执照号</w:t>
            </w:r>
          </w:p>
        </w:tc>
        <w:tc>
          <w:tcPr>
            <w:tcW w:w="1845" w:type="dxa"/>
            <w:gridSpan w:val="2"/>
            <w:vAlign w:val="center"/>
          </w:tcPr>
          <w:p w:rsidR="0067729B" w:rsidRDefault="0067729B">
            <w:pPr>
              <w:jc w:val="center"/>
              <w:rPr>
                <w:rFonts w:ascii="仿宋" w:eastAsia="仿宋" w:hAnsi="仿宋" w:cs="仿宋"/>
                <w:sz w:val="24"/>
              </w:rPr>
            </w:pPr>
          </w:p>
        </w:tc>
        <w:tc>
          <w:tcPr>
            <w:tcW w:w="890" w:type="dxa"/>
            <w:vMerge/>
            <w:vAlign w:val="center"/>
          </w:tcPr>
          <w:p w:rsidR="0067729B" w:rsidRDefault="0067729B">
            <w:pPr>
              <w:jc w:val="center"/>
              <w:rPr>
                <w:rFonts w:ascii="仿宋" w:eastAsia="仿宋" w:hAnsi="仿宋" w:cs="仿宋"/>
                <w:sz w:val="24"/>
              </w:rPr>
            </w:pPr>
          </w:p>
        </w:tc>
        <w:tc>
          <w:tcPr>
            <w:tcW w:w="2041" w:type="dxa"/>
            <w:gridSpan w:val="3"/>
            <w:vAlign w:val="center"/>
          </w:tcPr>
          <w:p w:rsidR="0067729B" w:rsidRDefault="00CB1B18">
            <w:pPr>
              <w:jc w:val="center"/>
              <w:rPr>
                <w:rFonts w:ascii="仿宋" w:eastAsia="仿宋" w:hAnsi="仿宋" w:cs="仿宋"/>
                <w:sz w:val="24"/>
              </w:rPr>
            </w:pPr>
            <w:r>
              <w:rPr>
                <w:rFonts w:ascii="仿宋" w:eastAsia="仿宋" w:hAnsi="仿宋" w:cs="仿宋" w:hint="eastAsia"/>
                <w:sz w:val="24"/>
              </w:rPr>
              <w:t>高级职称人员</w:t>
            </w:r>
          </w:p>
        </w:tc>
        <w:tc>
          <w:tcPr>
            <w:tcW w:w="2741" w:type="dxa"/>
            <w:vAlign w:val="center"/>
          </w:tcPr>
          <w:p w:rsidR="0067729B" w:rsidRDefault="0067729B">
            <w:pPr>
              <w:jc w:val="center"/>
              <w:rPr>
                <w:rFonts w:ascii="仿宋" w:eastAsia="仿宋" w:hAnsi="仿宋" w:cs="仿宋"/>
                <w:sz w:val="24"/>
              </w:rPr>
            </w:pPr>
          </w:p>
        </w:tc>
      </w:tr>
      <w:tr w:rsidR="0067729B">
        <w:trPr>
          <w:cantSplit/>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注册资金</w:t>
            </w:r>
          </w:p>
        </w:tc>
        <w:tc>
          <w:tcPr>
            <w:tcW w:w="1845" w:type="dxa"/>
            <w:gridSpan w:val="2"/>
            <w:vAlign w:val="center"/>
          </w:tcPr>
          <w:p w:rsidR="0067729B" w:rsidRDefault="0067729B">
            <w:pPr>
              <w:jc w:val="center"/>
              <w:rPr>
                <w:rFonts w:ascii="仿宋" w:eastAsia="仿宋" w:hAnsi="仿宋" w:cs="仿宋"/>
                <w:sz w:val="24"/>
              </w:rPr>
            </w:pPr>
          </w:p>
        </w:tc>
        <w:tc>
          <w:tcPr>
            <w:tcW w:w="890" w:type="dxa"/>
            <w:vMerge/>
            <w:vAlign w:val="center"/>
          </w:tcPr>
          <w:p w:rsidR="0067729B" w:rsidRDefault="0067729B">
            <w:pPr>
              <w:jc w:val="center"/>
              <w:rPr>
                <w:rFonts w:ascii="仿宋" w:eastAsia="仿宋" w:hAnsi="仿宋" w:cs="仿宋"/>
                <w:sz w:val="24"/>
              </w:rPr>
            </w:pPr>
          </w:p>
        </w:tc>
        <w:tc>
          <w:tcPr>
            <w:tcW w:w="2041" w:type="dxa"/>
            <w:gridSpan w:val="3"/>
            <w:vAlign w:val="center"/>
          </w:tcPr>
          <w:p w:rsidR="0067729B" w:rsidRDefault="00CB1B18">
            <w:pPr>
              <w:jc w:val="center"/>
              <w:rPr>
                <w:rFonts w:ascii="仿宋" w:eastAsia="仿宋" w:hAnsi="仿宋" w:cs="仿宋"/>
                <w:sz w:val="24"/>
              </w:rPr>
            </w:pPr>
            <w:r>
              <w:rPr>
                <w:rFonts w:ascii="仿宋" w:eastAsia="仿宋" w:hAnsi="仿宋" w:cs="仿宋" w:hint="eastAsia"/>
                <w:sz w:val="24"/>
              </w:rPr>
              <w:t>中级职称人员</w:t>
            </w:r>
          </w:p>
        </w:tc>
        <w:tc>
          <w:tcPr>
            <w:tcW w:w="2741" w:type="dxa"/>
            <w:vAlign w:val="center"/>
          </w:tcPr>
          <w:p w:rsidR="0067729B" w:rsidRDefault="0067729B">
            <w:pPr>
              <w:jc w:val="center"/>
              <w:rPr>
                <w:rFonts w:ascii="仿宋" w:eastAsia="仿宋" w:hAnsi="仿宋" w:cs="仿宋"/>
                <w:sz w:val="24"/>
              </w:rPr>
            </w:pPr>
          </w:p>
        </w:tc>
      </w:tr>
      <w:tr w:rsidR="0067729B">
        <w:trPr>
          <w:cantSplit/>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开户银行</w:t>
            </w:r>
          </w:p>
        </w:tc>
        <w:tc>
          <w:tcPr>
            <w:tcW w:w="1845" w:type="dxa"/>
            <w:gridSpan w:val="2"/>
            <w:vAlign w:val="center"/>
          </w:tcPr>
          <w:p w:rsidR="0067729B" w:rsidRDefault="0067729B">
            <w:pPr>
              <w:jc w:val="center"/>
              <w:rPr>
                <w:rFonts w:ascii="仿宋" w:eastAsia="仿宋" w:hAnsi="仿宋" w:cs="仿宋"/>
                <w:sz w:val="24"/>
              </w:rPr>
            </w:pPr>
          </w:p>
        </w:tc>
        <w:tc>
          <w:tcPr>
            <w:tcW w:w="890" w:type="dxa"/>
            <w:vMerge/>
            <w:vAlign w:val="center"/>
          </w:tcPr>
          <w:p w:rsidR="0067729B" w:rsidRDefault="0067729B">
            <w:pPr>
              <w:jc w:val="center"/>
              <w:rPr>
                <w:rFonts w:ascii="仿宋" w:eastAsia="仿宋" w:hAnsi="仿宋" w:cs="仿宋"/>
                <w:sz w:val="24"/>
              </w:rPr>
            </w:pPr>
          </w:p>
        </w:tc>
        <w:tc>
          <w:tcPr>
            <w:tcW w:w="2041" w:type="dxa"/>
            <w:gridSpan w:val="3"/>
            <w:vAlign w:val="center"/>
          </w:tcPr>
          <w:p w:rsidR="0067729B" w:rsidRDefault="00CB1B18">
            <w:pPr>
              <w:jc w:val="center"/>
              <w:rPr>
                <w:rFonts w:ascii="仿宋" w:eastAsia="仿宋" w:hAnsi="仿宋" w:cs="仿宋"/>
                <w:sz w:val="24"/>
              </w:rPr>
            </w:pPr>
            <w:r>
              <w:rPr>
                <w:rFonts w:ascii="仿宋" w:eastAsia="仿宋" w:hAnsi="仿宋" w:cs="仿宋" w:hint="eastAsia"/>
                <w:sz w:val="24"/>
              </w:rPr>
              <w:t>初级职称人员</w:t>
            </w:r>
          </w:p>
        </w:tc>
        <w:tc>
          <w:tcPr>
            <w:tcW w:w="2741" w:type="dxa"/>
            <w:vAlign w:val="center"/>
          </w:tcPr>
          <w:p w:rsidR="0067729B" w:rsidRDefault="0067729B">
            <w:pPr>
              <w:jc w:val="center"/>
              <w:rPr>
                <w:rFonts w:ascii="仿宋" w:eastAsia="仿宋" w:hAnsi="仿宋" w:cs="仿宋"/>
                <w:sz w:val="24"/>
              </w:rPr>
            </w:pPr>
          </w:p>
        </w:tc>
      </w:tr>
      <w:tr w:rsidR="0067729B">
        <w:trPr>
          <w:cantSplit/>
          <w:trHeight w:val="711"/>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账号</w:t>
            </w:r>
          </w:p>
        </w:tc>
        <w:tc>
          <w:tcPr>
            <w:tcW w:w="1845" w:type="dxa"/>
            <w:gridSpan w:val="2"/>
            <w:vAlign w:val="center"/>
          </w:tcPr>
          <w:p w:rsidR="0067729B" w:rsidRDefault="0067729B">
            <w:pPr>
              <w:jc w:val="center"/>
              <w:rPr>
                <w:rFonts w:ascii="仿宋" w:eastAsia="仿宋" w:hAnsi="仿宋" w:cs="仿宋"/>
                <w:sz w:val="24"/>
              </w:rPr>
            </w:pPr>
          </w:p>
        </w:tc>
        <w:tc>
          <w:tcPr>
            <w:tcW w:w="890" w:type="dxa"/>
            <w:vMerge/>
            <w:vAlign w:val="center"/>
          </w:tcPr>
          <w:p w:rsidR="0067729B" w:rsidRDefault="0067729B">
            <w:pPr>
              <w:jc w:val="center"/>
              <w:rPr>
                <w:rFonts w:ascii="仿宋" w:eastAsia="仿宋" w:hAnsi="仿宋" w:cs="仿宋"/>
                <w:sz w:val="24"/>
              </w:rPr>
            </w:pPr>
          </w:p>
        </w:tc>
        <w:tc>
          <w:tcPr>
            <w:tcW w:w="2041" w:type="dxa"/>
            <w:gridSpan w:val="3"/>
            <w:vAlign w:val="center"/>
          </w:tcPr>
          <w:p w:rsidR="0067729B" w:rsidRDefault="00CB1B18">
            <w:pPr>
              <w:jc w:val="center"/>
              <w:rPr>
                <w:rFonts w:ascii="仿宋" w:eastAsia="仿宋" w:hAnsi="仿宋" w:cs="仿宋"/>
                <w:sz w:val="24"/>
              </w:rPr>
            </w:pPr>
            <w:r>
              <w:rPr>
                <w:rFonts w:ascii="仿宋" w:eastAsia="仿宋" w:hAnsi="仿宋" w:cs="仿宋" w:hint="eastAsia"/>
                <w:sz w:val="24"/>
              </w:rPr>
              <w:t>技工</w:t>
            </w:r>
          </w:p>
        </w:tc>
        <w:tc>
          <w:tcPr>
            <w:tcW w:w="2741" w:type="dxa"/>
            <w:vAlign w:val="center"/>
          </w:tcPr>
          <w:p w:rsidR="0067729B" w:rsidRDefault="0067729B">
            <w:pPr>
              <w:jc w:val="center"/>
              <w:rPr>
                <w:rFonts w:ascii="仿宋" w:eastAsia="仿宋" w:hAnsi="仿宋" w:cs="仿宋"/>
                <w:sz w:val="24"/>
              </w:rPr>
            </w:pPr>
          </w:p>
        </w:tc>
      </w:tr>
      <w:tr w:rsidR="0067729B">
        <w:trPr>
          <w:trHeight w:val="2438"/>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经营范围</w:t>
            </w:r>
          </w:p>
        </w:tc>
        <w:tc>
          <w:tcPr>
            <w:tcW w:w="7517" w:type="dxa"/>
            <w:gridSpan w:val="7"/>
            <w:vAlign w:val="center"/>
          </w:tcPr>
          <w:p w:rsidR="0067729B" w:rsidRDefault="0067729B">
            <w:pPr>
              <w:jc w:val="center"/>
              <w:rPr>
                <w:rFonts w:ascii="仿宋" w:eastAsia="仿宋" w:hAnsi="仿宋" w:cs="仿宋"/>
                <w:sz w:val="24"/>
              </w:rPr>
            </w:pPr>
          </w:p>
        </w:tc>
      </w:tr>
      <w:tr w:rsidR="0067729B">
        <w:trPr>
          <w:trHeight w:val="1047"/>
          <w:jc w:val="center"/>
        </w:trPr>
        <w:tc>
          <w:tcPr>
            <w:tcW w:w="1782"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备注</w:t>
            </w:r>
          </w:p>
        </w:tc>
        <w:tc>
          <w:tcPr>
            <w:tcW w:w="7517" w:type="dxa"/>
            <w:gridSpan w:val="7"/>
            <w:vAlign w:val="center"/>
          </w:tcPr>
          <w:p w:rsidR="0067729B" w:rsidRDefault="0067729B">
            <w:pPr>
              <w:jc w:val="center"/>
              <w:rPr>
                <w:rFonts w:ascii="仿宋" w:eastAsia="仿宋" w:hAnsi="仿宋" w:cs="仿宋"/>
                <w:sz w:val="24"/>
              </w:rPr>
            </w:pPr>
          </w:p>
        </w:tc>
      </w:tr>
    </w:tbl>
    <w:p w:rsidR="0067729B" w:rsidRDefault="00CB1B18">
      <w:pPr>
        <w:pStyle w:val="af"/>
        <w:tabs>
          <w:tab w:val="left" w:pos="567"/>
        </w:tabs>
        <w:rPr>
          <w:rFonts w:ascii="仿宋" w:eastAsia="仿宋" w:hAnsi="仿宋" w:cs="仿宋"/>
        </w:rPr>
      </w:pPr>
      <w:r>
        <w:rPr>
          <w:rFonts w:ascii="仿宋" w:eastAsia="仿宋" w:hAnsi="仿宋" w:cs="仿宋" w:hint="eastAsia"/>
        </w:rPr>
        <w:t>后附：企业营业执照、资质证书、安全生产许可证等复印件。</w:t>
      </w:r>
    </w:p>
    <w:p w:rsidR="0067729B" w:rsidRDefault="00CB1B18">
      <w:pPr>
        <w:snapToGrid w:val="0"/>
        <w:spacing w:line="360" w:lineRule="auto"/>
        <w:jc w:val="center"/>
        <w:rPr>
          <w:rFonts w:ascii="仿宋" w:eastAsia="仿宋" w:hAnsi="仿宋" w:cs="仿宋"/>
          <w:b/>
          <w:szCs w:val="21"/>
        </w:rPr>
      </w:pPr>
      <w:r>
        <w:rPr>
          <w:rFonts w:ascii="仿宋" w:eastAsia="仿宋" w:hAnsi="仿宋" w:cs="仿宋" w:hint="eastAsia"/>
          <w:sz w:val="24"/>
        </w:rPr>
        <w:br w:type="page"/>
      </w:r>
      <w:r>
        <w:rPr>
          <w:rFonts w:ascii="仿宋" w:eastAsia="仿宋" w:hAnsi="仿宋" w:cs="仿宋" w:hint="eastAsia"/>
          <w:sz w:val="28"/>
          <w:szCs w:val="22"/>
        </w:rPr>
        <w:lastRenderedPageBreak/>
        <w:t>二、</w:t>
      </w:r>
      <w:r>
        <w:rPr>
          <w:rFonts w:ascii="仿宋" w:eastAsia="仿宋" w:hAnsi="仿宋" w:cs="仿宋" w:hint="eastAsia"/>
          <w:b/>
          <w:bCs/>
          <w:sz w:val="28"/>
          <w:szCs w:val="22"/>
        </w:rPr>
        <w:t>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897"/>
        <w:gridCol w:w="886"/>
        <w:gridCol w:w="1446"/>
        <w:gridCol w:w="897"/>
        <w:gridCol w:w="1076"/>
        <w:gridCol w:w="1672"/>
        <w:gridCol w:w="1412"/>
      </w:tblGrid>
      <w:tr w:rsidR="0067729B">
        <w:trPr>
          <w:trHeight w:val="728"/>
          <w:jc w:val="center"/>
        </w:trPr>
        <w:tc>
          <w:tcPr>
            <w:tcW w:w="897" w:type="dxa"/>
            <w:vMerge w:val="restart"/>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职务</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姓名</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职称</w:t>
            </w:r>
          </w:p>
        </w:tc>
        <w:tc>
          <w:tcPr>
            <w:tcW w:w="5091" w:type="dxa"/>
            <w:gridSpan w:val="4"/>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执业或职业资格证明</w:t>
            </w:r>
          </w:p>
        </w:tc>
        <w:tc>
          <w:tcPr>
            <w:tcW w:w="1412" w:type="dxa"/>
            <w:vMerge w:val="restart"/>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备注</w:t>
            </w:r>
          </w:p>
        </w:tc>
      </w:tr>
      <w:tr w:rsidR="0067729B">
        <w:trPr>
          <w:trHeight w:val="729"/>
          <w:jc w:val="center"/>
        </w:trPr>
        <w:tc>
          <w:tcPr>
            <w:tcW w:w="897" w:type="dxa"/>
            <w:vMerge/>
            <w:tcBorders>
              <w:top w:val="single" w:sz="4" w:space="0" w:color="auto"/>
              <w:left w:val="single" w:sz="4" w:space="0" w:color="auto"/>
              <w:bottom w:val="single" w:sz="4" w:space="0" w:color="auto"/>
              <w:right w:val="single" w:sz="4" w:space="0" w:color="auto"/>
            </w:tcBorders>
            <w:vAlign w:val="center"/>
          </w:tcPr>
          <w:p w:rsidR="0067729B" w:rsidRDefault="0067729B">
            <w:pPr>
              <w:snapToGrid w:val="0"/>
              <w:spacing w:line="360" w:lineRule="auto"/>
              <w:jc w:val="center"/>
              <w:rPr>
                <w:rFonts w:ascii="仿宋" w:eastAsia="仿宋" w:hAnsi="仿宋" w:cs="仿宋"/>
                <w:bCs/>
                <w:szCs w:val="21"/>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67729B" w:rsidRDefault="0067729B">
            <w:pPr>
              <w:snapToGrid w:val="0"/>
              <w:spacing w:line="360" w:lineRule="auto"/>
              <w:jc w:val="center"/>
              <w:rPr>
                <w:rFonts w:ascii="仿宋" w:eastAsia="仿宋" w:hAnsi="仿宋" w:cs="仿宋"/>
                <w:bCs/>
                <w:szCs w:val="21"/>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67729B" w:rsidRDefault="0067729B">
            <w:pPr>
              <w:snapToGrid w:val="0"/>
              <w:spacing w:line="360" w:lineRule="auto"/>
              <w:jc w:val="center"/>
              <w:rPr>
                <w:rFonts w:ascii="仿宋" w:eastAsia="仿宋" w:hAnsi="仿宋" w:cs="仿宋"/>
                <w:bCs/>
                <w:szCs w:val="21"/>
              </w:rPr>
            </w:pPr>
          </w:p>
        </w:tc>
        <w:tc>
          <w:tcPr>
            <w:tcW w:w="1446" w:type="dxa"/>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证书名称</w:t>
            </w:r>
          </w:p>
        </w:tc>
        <w:tc>
          <w:tcPr>
            <w:tcW w:w="897" w:type="dxa"/>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级别</w:t>
            </w:r>
          </w:p>
        </w:tc>
        <w:tc>
          <w:tcPr>
            <w:tcW w:w="1076" w:type="dxa"/>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证号</w:t>
            </w:r>
          </w:p>
        </w:tc>
        <w:tc>
          <w:tcPr>
            <w:tcW w:w="1672" w:type="dxa"/>
            <w:tcBorders>
              <w:top w:val="single" w:sz="4" w:space="0" w:color="auto"/>
              <w:left w:val="single" w:sz="4" w:space="0" w:color="auto"/>
              <w:bottom w:val="single" w:sz="4" w:space="0" w:color="auto"/>
              <w:right w:val="single" w:sz="4" w:space="0" w:color="auto"/>
            </w:tcBorders>
            <w:vAlign w:val="center"/>
          </w:tcPr>
          <w:p w:rsidR="0067729B" w:rsidRDefault="00CB1B18">
            <w:pPr>
              <w:snapToGrid w:val="0"/>
              <w:spacing w:line="360" w:lineRule="auto"/>
              <w:jc w:val="center"/>
              <w:rPr>
                <w:rFonts w:ascii="仿宋" w:eastAsia="仿宋" w:hAnsi="仿宋" w:cs="仿宋"/>
                <w:bCs/>
                <w:szCs w:val="21"/>
              </w:rPr>
            </w:pPr>
            <w:r>
              <w:rPr>
                <w:rFonts w:ascii="仿宋" w:eastAsia="仿宋" w:hAnsi="仿宋" w:cs="仿宋" w:hint="eastAsia"/>
                <w:bCs/>
                <w:szCs w:val="21"/>
              </w:rPr>
              <w:t>专业</w:t>
            </w:r>
          </w:p>
        </w:tc>
        <w:tc>
          <w:tcPr>
            <w:tcW w:w="1412" w:type="dxa"/>
            <w:vMerge/>
            <w:tcBorders>
              <w:top w:val="single" w:sz="4" w:space="0" w:color="auto"/>
              <w:left w:val="single" w:sz="4" w:space="0" w:color="auto"/>
              <w:bottom w:val="single" w:sz="4" w:space="0" w:color="auto"/>
              <w:right w:val="single" w:sz="4" w:space="0" w:color="auto"/>
            </w:tcBorders>
            <w:vAlign w:val="center"/>
          </w:tcPr>
          <w:p w:rsidR="0067729B" w:rsidRDefault="0067729B">
            <w:pPr>
              <w:snapToGrid w:val="0"/>
              <w:spacing w:line="360" w:lineRule="auto"/>
              <w:jc w:val="center"/>
              <w:rPr>
                <w:rFonts w:ascii="仿宋" w:eastAsia="仿宋" w:hAnsi="仿宋" w:cs="仿宋"/>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7"/>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r w:rsidR="0067729B">
        <w:trPr>
          <w:trHeight w:val="698"/>
          <w:jc w:val="center"/>
        </w:trPr>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8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4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897"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076"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67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c>
          <w:tcPr>
            <w:tcW w:w="1412" w:type="dxa"/>
            <w:tcBorders>
              <w:top w:val="single" w:sz="4" w:space="0" w:color="auto"/>
              <w:left w:val="single" w:sz="4" w:space="0" w:color="auto"/>
              <w:bottom w:val="single" w:sz="4" w:space="0" w:color="auto"/>
              <w:right w:val="single" w:sz="4" w:space="0" w:color="auto"/>
            </w:tcBorders>
          </w:tcPr>
          <w:p w:rsidR="0067729B" w:rsidRDefault="0067729B">
            <w:pPr>
              <w:snapToGrid w:val="0"/>
              <w:spacing w:line="360" w:lineRule="auto"/>
              <w:jc w:val="center"/>
              <w:rPr>
                <w:rFonts w:ascii="仿宋" w:eastAsia="仿宋" w:hAnsi="仿宋" w:cs="仿宋"/>
                <w:b/>
                <w:bCs/>
                <w:szCs w:val="21"/>
              </w:rPr>
            </w:pPr>
          </w:p>
        </w:tc>
      </w:tr>
    </w:tbl>
    <w:p w:rsidR="0067729B" w:rsidRDefault="00CB1B18">
      <w:pPr>
        <w:snapToGrid w:val="0"/>
        <w:spacing w:line="360" w:lineRule="auto"/>
        <w:rPr>
          <w:rFonts w:ascii="仿宋" w:eastAsia="仿宋" w:hAnsi="仿宋" w:cs="仿宋"/>
          <w:sz w:val="28"/>
          <w:szCs w:val="21"/>
        </w:rPr>
      </w:pPr>
      <w:r>
        <w:rPr>
          <w:rFonts w:ascii="仿宋" w:eastAsia="仿宋" w:hAnsi="仿宋" w:cs="仿宋" w:hint="eastAsia"/>
          <w:sz w:val="28"/>
          <w:szCs w:val="21"/>
        </w:rPr>
        <w:t>注：项目经理和技术负责人要求详见下表，其他主要人员应附职称证（执业证或上岗证书）。</w:t>
      </w:r>
    </w:p>
    <w:p w:rsidR="0067729B" w:rsidRDefault="0067729B">
      <w:pPr>
        <w:autoSpaceDE w:val="0"/>
        <w:autoSpaceDN w:val="0"/>
        <w:adjustRightInd w:val="0"/>
        <w:spacing w:line="360" w:lineRule="auto"/>
        <w:jc w:val="center"/>
        <w:rPr>
          <w:rFonts w:ascii="仿宋" w:eastAsia="仿宋" w:hAnsi="仿宋" w:cs="仿宋"/>
          <w:b/>
          <w:bCs/>
          <w:sz w:val="28"/>
          <w:szCs w:val="22"/>
        </w:rPr>
      </w:pPr>
    </w:p>
    <w:p w:rsidR="0067729B" w:rsidRDefault="00CB1B18">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b/>
          <w:bCs/>
          <w:sz w:val="28"/>
          <w:szCs w:val="22"/>
        </w:rPr>
        <w:t>三、拟派施工项目经理简历表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44"/>
        <w:gridCol w:w="824"/>
        <w:gridCol w:w="597"/>
        <w:gridCol w:w="699"/>
        <w:gridCol w:w="721"/>
        <w:gridCol w:w="540"/>
        <w:gridCol w:w="879"/>
        <w:gridCol w:w="1420"/>
      </w:tblGrid>
      <w:tr w:rsidR="0067729B">
        <w:trPr>
          <w:trHeight w:val="885"/>
          <w:jc w:val="center"/>
        </w:trPr>
        <w:tc>
          <w:tcPr>
            <w:tcW w:w="1398" w:type="dxa"/>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lastRenderedPageBreak/>
              <w:t>姓</w:t>
            </w:r>
            <w:r>
              <w:rPr>
                <w:rFonts w:ascii="仿宋" w:eastAsia="仿宋" w:hAnsi="仿宋" w:cs="仿宋" w:hint="eastAsia"/>
                <w:sz w:val="24"/>
              </w:rPr>
              <w:t xml:space="preserve">  </w:t>
            </w:r>
            <w:r>
              <w:rPr>
                <w:rFonts w:ascii="仿宋" w:eastAsia="仿宋" w:hAnsi="仿宋" w:cs="仿宋" w:hint="eastAsia"/>
                <w:sz w:val="24"/>
              </w:rPr>
              <w:t>名</w:t>
            </w:r>
          </w:p>
        </w:tc>
        <w:tc>
          <w:tcPr>
            <w:tcW w:w="1444" w:type="dxa"/>
            <w:vAlign w:val="center"/>
          </w:tcPr>
          <w:p w:rsidR="0067729B" w:rsidRDefault="0067729B">
            <w:pPr>
              <w:spacing w:line="360" w:lineRule="auto"/>
              <w:jc w:val="center"/>
              <w:rPr>
                <w:rFonts w:ascii="仿宋" w:eastAsia="仿宋" w:hAnsi="仿宋" w:cs="仿宋"/>
                <w:sz w:val="24"/>
              </w:rPr>
            </w:pPr>
          </w:p>
        </w:tc>
        <w:tc>
          <w:tcPr>
            <w:tcW w:w="1421"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龄</w:t>
            </w:r>
          </w:p>
        </w:tc>
        <w:tc>
          <w:tcPr>
            <w:tcW w:w="1420" w:type="dxa"/>
            <w:gridSpan w:val="2"/>
            <w:vAlign w:val="center"/>
          </w:tcPr>
          <w:p w:rsidR="0067729B" w:rsidRDefault="0067729B">
            <w:pPr>
              <w:spacing w:line="360" w:lineRule="auto"/>
              <w:jc w:val="center"/>
              <w:rPr>
                <w:rFonts w:ascii="仿宋" w:eastAsia="仿宋" w:hAnsi="仿宋" w:cs="仿宋"/>
                <w:sz w:val="24"/>
              </w:rPr>
            </w:pPr>
          </w:p>
        </w:tc>
        <w:tc>
          <w:tcPr>
            <w:tcW w:w="1419"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历</w:t>
            </w:r>
          </w:p>
        </w:tc>
        <w:tc>
          <w:tcPr>
            <w:tcW w:w="1420" w:type="dxa"/>
            <w:vAlign w:val="center"/>
          </w:tcPr>
          <w:p w:rsidR="0067729B" w:rsidRDefault="0067729B">
            <w:pPr>
              <w:spacing w:line="360" w:lineRule="auto"/>
              <w:jc w:val="center"/>
              <w:rPr>
                <w:rFonts w:ascii="仿宋" w:eastAsia="仿宋" w:hAnsi="仿宋" w:cs="仿宋"/>
                <w:sz w:val="24"/>
              </w:rPr>
            </w:pPr>
          </w:p>
        </w:tc>
      </w:tr>
      <w:tr w:rsidR="0067729B">
        <w:trPr>
          <w:trHeight w:val="885"/>
          <w:jc w:val="center"/>
        </w:trPr>
        <w:tc>
          <w:tcPr>
            <w:tcW w:w="1398" w:type="dxa"/>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执业资格</w:t>
            </w:r>
          </w:p>
        </w:tc>
        <w:tc>
          <w:tcPr>
            <w:tcW w:w="1444" w:type="dxa"/>
            <w:vAlign w:val="center"/>
          </w:tcPr>
          <w:p w:rsidR="0067729B" w:rsidRDefault="0067729B">
            <w:pPr>
              <w:spacing w:line="360" w:lineRule="auto"/>
              <w:jc w:val="center"/>
              <w:rPr>
                <w:rFonts w:ascii="仿宋" w:eastAsia="仿宋" w:hAnsi="仿宋" w:cs="仿宋"/>
                <w:sz w:val="24"/>
              </w:rPr>
            </w:pPr>
          </w:p>
        </w:tc>
        <w:tc>
          <w:tcPr>
            <w:tcW w:w="1421"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执业证书</w:t>
            </w:r>
          </w:p>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注册号</w:t>
            </w:r>
          </w:p>
        </w:tc>
        <w:tc>
          <w:tcPr>
            <w:tcW w:w="1420" w:type="dxa"/>
            <w:gridSpan w:val="2"/>
            <w:vAlign w:val="center"/>
          </w:tcPr>
          <w:p w:rsidR="0067729B" w:rsidRDefault="0067729B">
            <w:pPr>
              <w:spacing w:line="360" w:lineRule="auto"/>
              <w:jc w:val="center"/>
              <w:rPr>
                <w:rFonts w:ascii="仿宋" w:eastAsia="仿宋" w:hAnsi="仿宋" w:cs="仿宋"/>
                <w:sz w:val="24"/>
              </w:rPr>
            </w:pPr>
          </w:p>
        </w:tc>
        <w:tc>
          <w:tcPr>
            <w:tcW w:w="1419"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职</w:t>
            </w:r>
            <w:r>
              <w:rPr>
                <w:rFonts w:ascii="仿宋" w:eastAsia="仿宋" w:hAnsi="仿宋" w:cs="仿宋" w:hint="eastAsia"/>
                <w:sz w:val="24"/>
              </w:rPr>
              <w:t xml:space="preserve">  </w:t>
            </w:r>
            <w:r>
              <w:rPr>
                <w:rFonts w:ascii="仿宋" w:eastAsia="仿宋" w:hAnsi="仿宋" w:cs="仿宋" w:hint="eastAsia"/>
                <w:sz w:val="24"/>
              </w:rPr>
              <w:t>称</w:t>
            </w:r>
          </w:p>
        </w:tc>
        <w:tc>
          <w:tcPr>
            <w:tcW w:w="1420" w:type="dxa"/>
            <w:vAlign w:val="center"/>
          </w:tcPr>
          <w:p w:rsidR="0067729B" w:rsidRDefault="0067729B">
            <w:pPr>
              <w:spacing w:line="360" w:lineRule="auto"/>
              <w:jc w:val="center"/>
              <w:rPr>
                <w:rFonts w:ascii="仿宋" w:eastAsia="仿宋" w:hAnsi="仿宋" w:cs="仿宋"/>
                <w:sz w:val="24"/>
              </w:rPr>
            </w:pPr>
          </w:p>
        </w:tc>
      </w:tr>
      <w:tr w:rsidR="0067729B">
        <w:trPr>
          <w:trHeight w:val="606"/>
          <w:jc w:val="center"/>
        </w:trPr>
        <w:tc>
          <w:tcPr>
            <w:tcW w:w="1398" w:type="dxa"/>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毕业学校</w:t>
            </w:r>
          </w:p>
        </w:tc>
        <w:tc>
          <w:tcPr>
            <w:tcW w:w="7124" w:type="dxa"/>
            <w:gridSpan w:val="8"/>
            <w:vAlign w:val="center"/>
          </w:tcPr>
          <w:p w:rsidR="0067729B" w:rsidRDefault="00CB1B18">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年毕业于</w:t>
            </w:r>
            <w:r>
              <w:rPr>
                <w:rFonts w:ascii="仿宋" w:eastAsia="仿宋" w:hAnsi="仿宋" w:cs="仿宋" w:hint="eastAsia"/>
                <w:sz w:val="24"/>
              </w:rPr>
              <w:t xml:space="preserve">            </w:t>
            </w:r>
            <w:r>
              <w:rPr>
                <w:rFonts w:ascii="仿宋" w:eastAsia="仿宋" w:hAnsi="仿宋" w:cs="仿宋" w:hint="eastAsia"/>
                <w:sz w:val="24"/>
              </w:rPr>
              <w:t>学校</w:t>
            </w:r>
            <w:r>
              <w:rPr>
                <w:rFonts w:ascii="仿宋" w:eastAsia="仿宋" w:hAnsi="仿宋" w:cs="仿宋" w:hint="eastAsia"/>
                <w:sz w:val="24"/>
              </w:rPr>
              <w:t xml:space="preserve">        </w:t>
            </w:r>
            <w:r>
              <w:rPr>
                <w:rFonts w:ascii="仿宋" w:eastAsia="仿宋" w:hAnsi="仿宋" w:cs="仿宋" w:hint="eastAsia"/>
                <w:sz w:val="24"/>
              </w:rPr>
              <w:t>专业</w:t>
            </w:r>
          </w:p>
        </w:tc>
      </w:tr>
      <w:tr w:rsidR="0067729B">
        <w:trPr>
          <w:jc w:val="center"/>
        </w:trPr>
        <w:tc>
          <w:tcPr>
            <w:tcW w:w="8522" w:type="dxa"/>
            <w:gridSpan w:val="9"/>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主要工作经历</w:t>
            </w:r>
          </w:p>
        </w:tc>
      </w:tr>
      <w:tr w:rsidR="0067729B">
        <w:trPr>
          <w:trHeight w:val="907"/>
          <w:jc w:val="center"/>
        </w:trPr>
        <w:tc>
          <w:tcPr>
            <w:tcW w:w="1398" w:type="dxa"/>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时</w:t>
            </w:r>
            <w:r>
              <w:rPr>
                <w:rFonts w:ascii="仿宋" w:eastAsia="仿宋" w:hAnsi="仿宋" w:cs="仿宋" w:hint="eastAsia"/>
                <w:sz w:val="24"/>
              </w:rPr>
              <w:t xml:space="preserve">  </w:t>
            </w:r>
            <w:r>
              <w:rPr>
                <w:rFonts w:ascii="仿宋" w:eastAsia="仿宋" w:hAnsi="仿宋" w:cs="仿宋" w:hint="eastAsia"/>
                <w:sz w:val="24"/>
              </w:rPr>
              <w:t>间</w:t>
            </w:r>
          </w:p>
        </w:tc>
        <w:tc>
          <w:tcPr>
            <w:tcW w:w="2268"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参加过的类似项目</w:t>
            </w:r>
          </w:p>
        </w:tc>
        <w:tc>
          <w:tcPr>
            <w:tcW w:w="1296"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获奖情况</w:t>
            </w:r>
          </w:p>
        </w:tc>
        <w:tc>
          <w:tcPr>
            <w:tcW w:w="1261" w:type="dxa"/>
            <w:gridSpan w:val="2"/>
            <w:vAlign w:val="center"/>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担任职务</w:t>
            </w:r>
          </w:p>
        </w:tc>
        <w:tc>
          <w:tcPr>
            <w:tcW w:w="2299" w:type="dxa"/>
            <w:gridSpan w:val="2"/>
            <w:vAlign w:val="center"/>
          </w:tcPr>
          <w:p w:rsidR="0067729B" w:rsidRDefault="00CB1B18">
            <w:pPr>
              <w:spacing w:line="360" w:lineRule="auto"/>
              <w:rPr>
                <w:rFonts w:ascii="仿宋" w:eastAsia="仿宋" w:hAnsi="仿宋" w:cs="仿宋"/>
                <w:sz w:val="24"/>
              </w:rPr>
            </w:pPr>
            <w:r>
              <w:rPr>
                <w:rFonts w:ascii="仿宋" w:eastAsia="仿宋" w:hAnsi="仿宋" w:cs="仿宋" w:hint="eastAsia"/>
                <w:sz w:val="24"/>
              </w:rPr>
              <w:t>发包人及联系电话</w:t>
            </w: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r w:rsidR="0067729B">
        <w:trPr>
          <w:trHeight w:val="690"/>
          <w:jc w:val="center"/>
        </w:trPr>
        <w:tc>
          <w:tcPr>
            <w:tcW w:w="1398" w:type="dxa"/>
            <w:vAlign w:val="center"/>
          </w:tcPr>
          <w:p w:rsidR="0067729B" w:rsidRDefault="0067729B">
            <w:pPr>
              <w:spacing w:line="360" w:lineRule="auto"/>
              <w:rPr>
                <w:rFonts w:ascii="仿宋" w:eastAsia="仿宋" w:hAnsi="仿宋" w:cs="仿宋"/>
                <w:sz w:val="24"/>
              </w:rPr>
            </w:pPr>
          </w:p>
        </w:tc>
        <w:tc>
          <w:tcPr>
            <w:tcW w:w="2268" w:type="dxa"/>
            <w:gridSpan w:val="2"/>
            <w:vAlign w:val="center"/>
          </w:tcPr>
          <w:p w:rsidR="0067729B" w:rsidRDefault="0067729B">
            <w:pPr>
              <w:spacing w:line="360" w:lineRule="auto"/>
              <w:rPr>
                <w:rFonts w:ascii="仿宋" w:eastAsia="仿宋" w:hAnsi="仿宋" w:cs="仿宋"/>
                <w:sz w:val="24"/>
              </w:rPr>
            </w:pPr>
          </w:p>
        </w:tc>
        <w:tc>
          <w:tcPr>
            <w:tcW w:w="1296" w:type="dxa"/>
            <w:gridSpan w:val="2"/>
            <w:vAlign w:val="center"/>
          </w:tcPr>
          <w:p w:rsidR="0067729B" w:rsidRDefault="0067729B">
            <w:pPr>
              <w:spacing w:line="360" w:lineRule="auto"/>
              <w:rPr>
                <w:rFonts w:ascii="仿宋" w:eastAsia="仿宋" w:hAnsi="仿宋" w:cs="仿宋"/>
                <w:sz w:val="24"/>
              </w:rPr>
            </w:pPr>
          </w:p>
        </w:tc>
        <w:tc>
          <w:tcPr>
            <w:tcW w:w="1261" w:type="dxa"/>
            <w:gridSpan w:val="2"/>
            <w:vAlign w:val="center"/>
          </w:tcPr>
          <w:p w:rsidR="0067729B" w:rsidRDefault="0067729B">
            <w:pPr>
              <w:spacing w:line="360" w:lineRule="auto"/>
              <w:rPr>
                <w:rFonts w:ascii="仿宋" w:eastAsia="仿宋" w:hAnsi="仿宋" w:cs="仿宋"/>
                <w:sz w:val="24"/>
              </w:rPr>
            </w:pPr>
          </w:p>
        </w:tc>
        <w:tc>
          <w:tcPr>
            <w:tcW w:w="2299" w:type="dxa"/>
            <w:gridSpan w:val="2"/>
            <w:vAlign w:val="center"/>
          </w:tcPr>
          <w:p w:rsidR="0067729B" w:rsidRDefault="0067729B">
            <w:pPr>
              <w:spacing w:line="360" w:lineRule="auto"/>
              <w:rPr>
                <w:rFonts w:ascii="仿宋" w:eastAsia="仿宋" w:hAnsi="仿宋" w:cs="仿宋"/>
                <w:sz w:val="24"/>
              </w:rPr>
            </w:pPr>
          </w:p>
        </w:tc>
      </w:tr>
    </w:tbl>
    <w:p w:rsidR="0067729B" w:rsidRDefault="00CB1B18">
      <w:pPr>
        <w:spacing w:line="360" w:lineRule="auto"/>
        <w:ind w:right="455"/>
        <w:rPr>
          <w:rFonts w:ascii="仿宋" w:eastAsia="仿宋" w:hAnsi="仿宋" w:cs="仿宋"/>
          <w:sz w:val="24"/>
        </w:rPr>
      </w:pPr>
      <w:r>
        <w:rPr>
          <w:rFonts w:ascii="仿宋" w:eastAsia="仿宋" w:hAnsi="仿宋" w:cs="仿宋" w:hint="eastAsia"/>
          <w:sz w:val="24"/>
        </w:rPr>
        <w:t>注：</w:t>
      </w:r>
    </w:p>
    <w:p w:rsidR="0067729B" w:rsidRDefault="00CB1B18">
      <w:pPr>
        <w:spacing w:line="360" w:lineRule="auto"/>
        <w:ind w:right="455"/>
        <w:rPr>
          <w:rFonts w:ascii="仿宋" w:eastAsia="仿宋" w:hAnsi="仿宋" w:cs="仿宋"/>
          <w:sz w:val="24"/>
        </w:rPr>
      </w:pPr>
      <w:r>
        <w:rPr>
          <w:rFonts w:ascii="仿宋" w:eastAsia="仿宋" w:hAnsi="仿宋" w:cs="仿宋" w:hint="eastAsia"/>
          <w:sz w:val="24"/>
        </w:rPr>
        <w:t>此表后须附注册建造师执业资格证书、安全生产考核合格证、职称证、身份证等资料复印件</w:t>
      </w:r>
    </w:p>
    <w:p w:rsidR="0067729B" w:rsidRDefault="0067729B">
      <w:pPr>
        <w:spacing w:line="360" w:lineRule="auto"/>
        <w:rPr>
          <w:rFonts w:ascii="仿宋" w:eastAsia="仿宋" w:hAnsi="仿宋" w:cs="仿宋"/>
          <w:sz w:val="24"/>
        </w:rPr>
      </w:pPr>
    </w:p>
    <w:p w:rsidR="0067729B" w:rsidRDefault="00CB1B18">
      <w:pPr>
        <w:spacing w:line="360" w:lineRule="auto"/>
        <w:rPr>
          <w:rFonts w:ascii="仿宋" w:eastAsia="仿宋" w:hAnsi="仿宋" w:cs="仿宋"/>
          <w:sz w:val="24"/>
        </w:rPr>
      </w:pPr>
      <w:r>
        <w:rPr>
          <w:rFonts w:ascii="仿宋" w:eastAsia="仿宋" w:hAnsi="仿宋" w:cs="仿宋" w:hint="eastAsia"/>
          <w:sz w:val="24"/>
        </w:rPr>
        <w:t>投标人（单位章）：</w:t>
      </w:r>
    </w:p>
    <w:p w:rsidR="0067729B" w:rsidRDefault="00CB1B18">
      <w:pPr>
        <w:spacing w:line="360" w:lineRule="auto"/>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CB1B18">
      <w:pPr>
        <w:pStyle w:val="ab"/>
        <w:ind w:firstLineChars="0" w:firstLine="0"/>
        <w:jc w:val="center"/>
        <w:rPr>
          <w:rFonts w:ascii="仿宋" w:eastAsia="仿宋" w:hAnsi="仿宋" w:cs="仿宋"/>
        </w:rPr>
      </w:pPr>
      <w:r>
        <w:rPr>
          <w:rFonts w:ascii="仿宋" w:eastAsia="仿宋" w:hAnsi="仿宋" w:cs="仿宋" w:hint="eastAsia"/>
        </w:rPr>
        <w:br w:type="page"/>
      </w:r>
      <w:r>
        <w:rPr>
          <w:rFonts w:ascii="仿宋" w:eastAsia="仿宋" w:hAnsi="仿宋" w:cs="仿宋" w:hint="eastAsia"/>
          <w:b/>
          <w:bCs/>
          <w:sz w:val="28"/>
          <w:szCs w:val="22"/>
        </w:rPr>
        <w:lastRenderedPageBreak/>
        <w:t>四、拟投入的主要施工机械设备表</w:t>
      </w:r>
    </w:p>
    <w:tbl>
      <w:tblPr>
        <w:tblStyle w:val="TableNormal"/>
        <w:tblW w:w="900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0"/>
        <w:gridCol w:w="893"/>
        <w:gridCol w:w="708"/>
        <w:gridCol w:w="567"/>
        <w:gridCol w:w="914"/>
        <w:gridCol w:w="991"/>
        <w:gridCol w:w="1416"/>
        <w:gridCol w:w="992"/>
        <w:gridCol w:w="991"/>
        <w:gridCol w:w="784"/>
      </w:tblGrid>
      <w:tr w:rsidR="0067729B">
        <w:trPr>
          <w:trHeight w:val="748"/>
          <w:jc w:val="center"/>
        </w:trPr>
        <w:tc>
          <w:tcPr>
            <w:tcW w:w="750" w:type="dxa"/>
            <w:textDirection w:val="tbRlV"/>
          </w:tcPr>
          <w:p w:rsidR="0067729B" w:rsidRDefault="00CB1B18">
            <w:pPr>
              <w:spacing w:line="360" w:lineRule="auto"/>
              <w:rPr>
                <w:rFonts w:ascii="仿宋" w:eastAsia="仿宋" w:hAnsi="仿宋" w:cs="仿宋"/>
                <w:sz w:val="24"/>
              </w:rPr>
            </w:pPr>
            <w:r>
              <w:rPr>
                <w:rFonts w:ascii="仿宋" w:eastAsia="仿宋" w:hAnsi="仿宋" w:cs="仿宋" w:hint="eastAsia"/>
                <w:sz w:val="24"/>
              </w:rPr>
              <w:t>序</w:t>
            </w:r>
            <w:r>
              <w:rPr>
                <w:rFonts w:ascii="仿宋" w:eastAsia="仿宋" w:hAnsi="仿宋" w:cs="仿宋" w:hint="eastAsia"/>
                <w:sz w:val="24"/>
              </w:rPr>
              <w:t xml:space="preserve"> </w:t>
            </w:r>
            <w:r>
              <w:rPr>
                <w:rFonts w:ascii="仿宋" w:eastAsia="仿宋" w:hAnsi="仿宋" w:cs="仿宋" w:hint="eastAsia"/>
                <w:sz w:val="24"/>
              </w:rPr>
              <w:t>号</w:t>
            </w:r>
          </w:p>
        </w:tc>
        <w:tc>
          <w:tcPr>
            <w:tcW w:w="893"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设备名称</w:t>
            </w:r>
          </w:p>
        </w:tc>
        <w:tc>
          <w:tcPr>
            <w:tcW w:w="708"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型号</w:t>
            </w:r>
          </w:p>
          <w:p w:rsidR="0067729B" w:rsidRDefault="00CB1B18">
            <w:pPr>
              <w:spacing w:line="360" w:lineRule="auto"/>
              <w:jc w:val="center"/>
              <w:rPr>
                <w:rFonts w:ascii="仿宋" w:eastAsia="仿宋" w:hAnsi="仿宋" w:cs="仿宋"/>
                <w:sz w:val="24"/>
              </w:rPr>
            </w:pPr>
            <w:r>
              <w:rPr>
                <w:rFonts w:ascii="仿宋" w:eastAsia="仿宋" w:hAnsi="仿宋" w:cs="仿宋" w:hint="eastAsia"/>
                <w:sz w:val="24"/>
              </w:rPr>
              <w:t>规格</w:t>
            </w:r>
          </w:p>
        </w:tc>
        <w:tc>
          <w:tcPr>
            <w:tcW w:w="567" w:type="dxa"/>
            <w:textDirection w:val="tbRlV"/>
          </w:tcPr>
          <w:p w:rsidR="0067729B" w:rsidRDefault="00CB1B18">
            <w:pPr>
              <w:spacing w:line="360" w:lineRule="auto"/>
              <w:rPr>
                <w:rFonts w:ascii="仿宋" w:eastAsia="仿宋" w:hAnsi="仿宋" w:cs="仿宋"/>
                <w:sz w:val="24"/>
              </w:rPr>
            </w:pPr>
            <w:r>
              <w:rPr>
                <w:rFonts w:ascii="仿宋" w:eastAsia="仿宋" w:hAnsi="仿宋" w:cs="仿宋" w:hint="eastAsia"/>
                <w:sz w:val="24"/>
              </w:rPr>
              <w:t>数</w:t>
            </w:r>
            <w:r>
              <w:rPr>
                <w:rFonts w:ascii="仿宋" w:eastAsia="仿宋" w:hAnsi="仿宋" w:cs="仿宋" w:hint="eastAsia"/>
                <w:sz w:val="24"/>
              </w:rPr>
              <w:t xml:space="preserve"> </w:t>
            </w:r>
            <w:r>
              <w:rPr>
                <w:rFonts w:ascii="仿宋" w:eastAsia="仿宋" w:hAnsi="仿宋" w:cs="仿宋" w:hint="eastAsia"/>
                <w:sz w:val="24"/>
              </w:rPr>
              <w:t>量</w:t>
            </w:r>
          </w:p>
        </w:tc>
        <w:tc>
          <w:tcPr>
            <w:tcW w:w="914"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国别</w:t>
            </w:r>
          </w:p>
          <w:p w:rsidR="0067729B" w:rsidRDefault="00CB1B18">
            <w:pPr>
              <w:spacing w:line="360" w:lineRule="auto"/>
              <w:jc w:val="center"/>
              <w:rPr>
                <w:rFonts w:ascii="仿宋" w:eastAsia="仿宋" w:hAnsi="仿宋" w:cs="仿宋"/>
                <w:sz w:val="24"/>
              </w:rPr>
            </w:pPr>
            <w:r>
              <w:rPr>
                <w:rFonts w:ascii="仿宋" w:eastAsia="仿宋" w:hAnsi="仿宋" w:cs="仿宋" w:hint="eastAsia"/>
                <w:sz w:val="24"/>
              </w:rPr>
              <w:t>产地</w:t>
            </w:r>
          </w:p>
        </w:tc>
        <w:tc>
          <w:tcPr>
            <w:tcW w:w="991"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制造</w:t>
            </w:r>
          </w:p>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年份</w:t>
            </w:r>
          </w:p>
        </w:tc>
        <w:tc>
          <w:tcPr>
            <w:tcW w:w="1416"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额定功率</w:t>
            </w:r>
          </w:p>
          <w:p w:rsidR="0067729B" w:rsidRDefault="00CB1B18">
            <w:pPr>
              <w:spacing w:line="360" w:lineRule="auto"/>
              <w:jc w:val="center"/>
              <w:rPr>
                <w:rFonts w:ascii="仿宋" w:eastAsia="仿宋" w:hAnsi="仿宋" w:cs="仿宋"/>
                <w:sz w:val="24"/>
              </w:rPr>
            </w:pPr>
            <w:r>
              <w:rPr>
                <w:rFonts w:ascii="仿宋" w:eastAsia="仿宋" w:hAnsi="仿宋" w:cs="仿宋" w:hint="eastAsia"/>
                <w:sz w:val="24"/>
              </w:rPr>
              <w:t>( KW )</w:t>
            </w:r>
          </w:p>
        </w:tc>
        <w:tc>
          <w:tcPr>
            <w:tcW w:w="992"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生产</w:t>
            </w:r>
          </w:p>
          <w:p w:rsidR="0067729B" w:rsidRDefault="00CB1B18">
            <w:pPr>
              <w:spacing w:line="360" w:lineRule="auto"/>
              <w:jc w:val="center"/>
              <w:rPr>
                <w:rFonts w:ascii="仿宋" w:eastAsia="仿宋" w:hAnsi="仿宋" w:cs="仿宋"/>
                <w:sz w:val="24"/>
              </w:rPr>
            </w:pPr>
            <w:r>
              <w:rPr>
                <w:rFonts w:ascii="仿宋" w:eastAsia="仿宋" w:hAnsi="仿宋" w:cs="仿宋" w:hint="eastAsia"/>
                <w:sz w:val="24"/>
              </w:rPr>
              <w:t>能力</w:t>
            </w:r>
          </w:p>
        </w:tc>
        <w:tc>
          <w:tcPr>
            <w:tcW w:w="991"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用于施</w:t>
            </w:r>
            <w:r>
              <w:rPr>
                <w:rFonts w:ascii="仿宋" w:eastAsia="仿宋" w:hAnsi="仿宋" w:cs="仿宋" w:hint="eastAsia"/>
                <w:sz w:val="24"/>
              </w:rPr>
              <w:t xml:space="preserve"> </w:t>
            </w:r>
            <w:r>
              <w:rPr>
                <w:rFonts w:ascii="仿宋" w:eastAsia="仿宋" w:hAnsi="仿宋" w:cs="仿宋" w:hint="eastAsia"/>
                <w:sz w:val="24"/>
              </w:rPr>
              <w:t>工部位</w:t>
            </w:r>
          </w:p>
        </w:tc>
        <w:tc>
          <w:tcPr>
            <w:tcW w:w="784" w:type="dxa"/>
          </w:tcPr>
          <w:p w:rsidR="0067729B" w:rsidRDefault="00CB1B18">
            <w:pPr>
              <w:spacing w:line="360" w:lineRule="auto"/>
              <w:jc w:val="center"/>
              <w:rPr>
                <w:rFonts w:ascii="仿宋" w:eastAsia="仿宋" w:hAnsi="仿宋" w:cs="仿宋"/>
                <w:sz w:val="24"/>
              </w:rPr>
            </w:pPr>
            <w:r>
              <w:rPr>
                <w:rFonts w:ascii="仿宋" w:eastAsia="仿宋" w:hAnsi="仿宋" w:cs="仿宋" w:hint="eastAsia"/>
                <w:sz w:val="24"/>
              </w:rPr>
              <w:t>备注</w:t>
            </w: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3"/>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3"/>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3"/>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4"/>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3"/>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r w:rsidR="0067729B">
        <w:trPr>
          <w:trHeight w:val="748"/>
          <w:jc w:val="center"/>
        </w:trPr>
        <w:tc>
          <w:tcPr>
            <w:tcW w:w="750" w:type="dxa"/>
          </w:tcPr>
          <w:p w:rsidR="0067729B" w:rsidRDefault="0067729B">
            <w:pPr>
              <w:rPr>
                <w:rFonts w:ascii="仿宋" w:eastAsia="仿宋" w:hAnsi="仿宋" w:cs="仿宋"/>
              </w:rPr>
            </w:pPr>
          </w:p>
        </w:tc>
        <w:tc>
          <w:tcPr>
            <w:tcW w:w="893" w:type="dxa"/>
          </w:tcPr>
          <w:p w:rsidR="0067729B" w:rsidRDefault="0067729B">
            <w:pPr>
              <w:rPr>
                <w:rFonts w:ascii="仿宋" w:eastAsia="仿宋" w:hAnsi="仿宋" w:cs="仿宋"/>
              </w:rPr>
            </w:pPr>
          </w:p>
        </w:tc>
        <w:tc>
          <w:tcPr>
            <w:tcW w:w="708" w:type="dxa"/>
          </w:tcPr>
          <w:p w:rsidR="0067729B" w:rsidRDefault="0067729B">
            <w:pPr>
              <w:rPr>
                <w:rFonts w:ascii="仿宋" w:eastAsia="仿宋" w:hAnsi="仿宋" w:cs="仿宋"/>
              </w:rPr>
            </w:pPr>
          </w:p>
        </w:tc>
        <w:tc>
          <w:tcPr>
            <w:tcW w:w="567" w:type="dxa"/>
          </w:tcPr>
          <w:p w:rsidR="0067729B" w:rsidRDefault="0067729B">
            <w:pPr>
              <w:rPr>
                <w:rFonts w:ascii="仿宋" w:eastAsia="仿宋" w:hAnsi="仿宋" w:cs="仿宋"/>
              </w:rPr>
            </w:pPr>
          </w:p>
        </w:tc>
        <w:tc>
          <w:tcPr>
            <w:tcW w:w="914"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1416" w:type="dxa"/>
          </w:tcPr>
          <w:p w:rsidR="0067729B" w:rsidRDefault="0067729B">
            <w:pPr>
              <w:rPr>
                <w:rFonts w:ascii="仿宋" w:eastAsia="仿宋" w:hAnsi="仿宋" w:cs="仿宋"/>
              </w:rPr>
            </w:pPr>
          </w:p>
        </w:tc>
        <w:tc>
          <w:tcPr>
            <w:tcW w:w="992" w:type="dxa"/>
          </w:tcPr>
          <w:p w:rsidR="0067729B" w:rsidRDefault="0067729B">
            <w:pPr>
              <w:rPr>
                <w:rFonts w:ascii="仿宋" w:eastAsia="仿宋" w:hAnsi="仿宋" w:cs="仿宋"/>
              </w:rPr>
            </w:pPr>
          </w:p>
        </w:tc>
        <w:tc>
          <w:tcPr>
            <w:tcW w:w="991" w:type="dxa"/>
          </w:tcPr>
          <w:p w:rsidR="0067729B" w:rsidRDefault="0067729B">
            <w:pPr>
              <w:rPr>
                <w:rFonts w:ascii="仿宋" w:eastAsia="仿宋" w:hAnsi="仿宋" w:cs="仿宋"/>
              </w:rPr>
            </w:pPr>
          </w:p>
        </w:tc>
        <w:tc>
          <w:tcPr>
            <w:tcW w:w="784" w:type="dxa"/>
          </w:tcPr>
          <w:p w:rsidR="0067729B" w:rsidRDefault="0067729B">
            <w:pPr>
              <w:rPr>
                <w:rFonts w:ascii="仿宋" w:eastAsia="仿宋" w:hAnsi="仿宋" w:cs="仿宋"/>
              </w:rPr>
            </w:pPr>
          </w:p>
        </w:tc>
      </w:tr>
    </w:tbl>
    <w:p w:rsidR="0067729B" w:rsidRDefault="00CB1B18">
      <w:pPr>
        <w:spacing w:before="91" w:line="220" w:lineRule="auto"/>
        <w:ind w:left="76"/>
        <w:jc w:val="center"/>
        <w:outlineLvl w:val="2"/>
        <w:rPr>
          <w:rFonts w:ascii="仿宋" w:eastAsia="仿宋" w:hAnsi="仿宋" w:cs="仿宋"/>
        </w:rPr>
      </w:pPr>
      <w:r>
        <w:rPr>
          <w:rFonts w:ascii="仿宋" w:eastAsia="仿宋" w:hAnsi="仿宋" w:cs="仿宋" w:hint="eastAsia"/>
          <w:spacing w:val="-5"/>
          <w:sz w:val="28"/>
          <w:szCs w:val="28"/>
        </w:rPr>
        <w:br w:type="page"/>
      </w:r>
      <w:r>
        <w:rPr>
          <w:rFonts w:ascii="仿宋" w:eastAsia="仿宋" w:hAnsi="仿宋" w:cs="仿宋" w:hint="eastAsia"/>
          <w:b/>
          <w:bCs/>
          <w:sz w:val="28"/>
          <w:szCs w:val="22"/>
        </w:rPr>
        <w:lastRenderedPageBreak/>
        <w:t>五、拟配备的试验和检测仪器设备表</w:t>
      </w:r>
    </w:p>
    <w:p w:rsidR="0067729B" w:rsidRDefault="0067729B">
      <w:pPr>
        <w:spacing w:line="218" w:lineRule="exact"/>
        <w:rPr>
          <w:rFonts w:ascii="仿宋" w:eastAsia="仿宋" w:hAnsi="仿宋" w:cs="仿宋"/>
        </w:rPr>
      </w:pPr>
    </w:p>
    <w:tbl>
      <w:tblPr>
        <w:tblStyle w:val="TableNormal"/>
        <w:tblW w:w="89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
        <w:gridCol w:w="1130"/>
        <w:gridCol w:w="1176"/>
        <w:gridCol w:w="706"/>
        <w:gridCol w:w="823"/>
        <w:gridCol w:w="1174"/>
        <w:gridCol w:w="1654"/>
        <w:gridCol w:w="995"/>
        <w:gridCol w:w="822"/>
      </w:tblGrid>
      <w:tr w:rsidR="0067729B">
        <w:trPr>
          <w:trHeight w:val="748"/>
          <w:jc w:val="center"/>
        </w:trPr>
        <w:tc>
          <w:tcPr>
            <w:tcW w:w="496" w:type="dxa"/>
            <w:tcBorders>
              <w:top w:val="single" w:sz="2" w:space="0" w:color="000000"/>
              <w:bottom w:val="single" w:sz="2" w:space="0" w:color="000000"/>
            </w:tcBorders>
            <w:textDirection w:val="tbRlV"/>
          </w:tcPr>
          <w:p w:rsidR="0067729B" w:rsidRDefault="00CB1B18">
            <w:pPr>
              <w:jc w:val="center"/>
              <w:rPr>
                <w:rFonts w:ascii="仿宋" w:eastAsia="仿宋" w:hAnsi="仿宋" w:cs="仿宋"/>
              </w:rPr>
            </w:pPr>
            <w:r>
              <w:rPr>
                <w:rFonts w:ascii="仿宋" w:eastAsia="仿宋" w:hAnsi="仿宋" w:cs="仿宋" w:hint="eastAsia"/>
              </w:rPr>
              <w:t>序号</w:t>
            </w:r>
          </w:p>
        </w:tc>
        <w:tc>
          <w:tcPr>
            <w:tcW w:w="1130"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仪器设备</w:t>
            </w:r>
            <w:r>
              <w:rPr>
                <w:rFonts w:ascii="仿宋" w:eastAsia="仿宋" w:hAnsi="仿宋" w:cs="仿宋" w:hint="eastAsia"/>
              </w:rPr>
              <w:t xml:space="preserve"> </w:t>
            </w:r>
            <w:r>
              <w:rPr>
                <w:rFonts w:ascii="仿宋" w:eastAsia="仿宋" w:hAnsi="仿宋" w:cs="仿宋" w:hint="eastAsia"/>
              </w:rPr>
              <w:t>名称</w:t>
            </w:r>
          </w:p>
        </w:tc>
        <w:tc>
          <w:tcPr>
            <w:tcW w:w="1176"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型号规格</w:t>
            </w:r>
          </w:p>
        </w:tc>
        <w:tc>
          <w:tcPr>
            <w:tcW w:w="706"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数量</w:t>
            </w:r>
          </w:p>
        </w:tc>
        <w:tc>
          <w:tcPr>
            <w:tcW w:w="823"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国别产地</w:t>
            </w:r>
          </w:p>
        </w:tc>
        <w:tc>
          <w:tcPr>
            <w:tcW w:w="1174"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制造年份</w:t>
            </w:r>
          </w:p>
        </w:tc>
        <w:tc>
          <w:tcPr>
            <w:tcW w:w="1654"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己使用台时数</w:t>
            </w:r>
          </w:p>
        </w:tc>
        <w:tc>
          <w:tcPr>
            <w:tcW w:w="995"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用途</w:t>
            </w:r>
          </w:p>
        </w:tc>
        <w:tc>
          <w:tcPr>
            <w:tcW w:w="822" w:type="dxa"/>
            <w:tcBorders>
              <w:top w:val="single" w:sz="2" w:space="0" w:color="000000"/>
              <w:bottom w:val="single" w:sz="2" w:space="0" w:color="000000"/>
            </w:tcBorders>
            <w:vAlign w:val="center"/>
          </w:tcPr>
          <w:p w:rsidR="0067729B" w:rsidRDefault="00CB1B18">
            <w:pPr>
              <w:jc w:val="center"/>
              <w:rPr>
                <w:rFonts w:ascii="仿宋" w:eastAsia="仿宋" w:hAnsi="仿宋" w:cs="仿宋"/>
              </w:rPr>
            </w:pPr>
            <w:r>
              <w:rPr>
                <w:rFonts w:ascii="仿宋" w:eastAsia="仿宋" w:hAnsi="仿宋" w:cs="仿宋" w:hint="eastAsia"/>
              </w:rPr>
              <w:t>备注</w:t>
            </w: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2"/>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2"/>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2"/>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2"/>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2"/>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43"/>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0"/>
          <w:jc w:val="center"/>
        </w:trPr>
        <w:tc>
          <w:tcPr>
            <w:tcW w:w="49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30"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7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3"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7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65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99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822" w:type="dxa"/>
            <w:tcBorders>
              <w:top w:val="single" w:sz="2" w:space="0" w:color="000000"/>
              <w:bottom w:val="single" w:sz="2" w:space="0" w:color="000000"/>
            </w:tcBorders>
          </w:tcPr>
          <w:p w:rsidR="0067729B" w:rsidRDefault="0067729B">
            <w:pPr>
              <w:rPr>
                <w:rFonts w:ascii="仿宋" w:eastAsia="仿宋" w:hAnsi="仿宋" w:cs="仿宋"/>
                <w:sz w:val="24"/>
              </w:rPr>
            </w:pPr>
          </w:p>
        </w:tc>
      </w:tr>
    </w:tbl>
    <w:p w:rsidR="0067729B" w:rsidRDefault="0067729B">
      <w:pPr>
        <w:pStyle w:val="ab"/>
        <w:ind w:firstLineChars="0" w:firstLine="0"/>
        <w:rPr>
          <w:rFonts w:ascii="仿宋" w:eastAsia="仿宋" w:hAnsi="仿宋" w:cs="仿宋"/>
        </w:rPr>
      </w:pPr>
    </w:p>
    <w:p w:rsidR="0067729B" w:rsidRDefault="0067729B">
      <w:pPr>
        <w:pStyle w:val="ab"/>
        <w:ind w:firstLineChars="0" w:firstLine="0"/>
        <w:rPr>
          <w:rFonts w:ascii="仿宋" w:eastAsia="仿宋" w:hAnsi="仿宋" w:cs="仿宋"/>
        </w:rPr>
      </w:pPr>
    </w:p>
    <w:p w:rsidR="0067729B" w:rsidRDefault="00CB1B18">
      <w:pPr>
        <w:spacing w:before="91" w:line="220" w:lineRule="auto"/>
        <w:ind w:left="35"/>
        <w:jc w:val="center"/>
        <w:outlineLvl w:val="2"/>
        <w:rPr>
          <w:rFonts w:ascii="仿宋" w:eastAsia="仿宋" w:hAnsi="仿宋" w:cs="仿宋"/>
          <w:sz w:val="28"/>
          <w:szCs w:val="28"/>
        </w:rPr>
      </w:pPr>
      <w:r>
        <w:rPr>
          <w:rFonts w:ascii="仿宋" w:eastAsia="仿宋" w:hAnsi="仿宋" w:cs="仿宋" w:hint="eastAsia"/>
        </w:rPr>
        <w:br w:type="page"/>
      </w:r>
      <w:r>
        <w:rPr>
          <w:rFonts w:ascii="仿宋" w:eastAsia="仿宋" w:hAnsi="仿宋" w:cs="仿宋" w:hint="eastAsia"/>
          <w:b/>
          <w:bCs/>
          <w:sz w:val="28"/>
          <w:szCs w:val="22"/>
        </w:rPr>
        <w:lastRenderedPageBreak/>
        <w:t>六、劳动力计划表</w:t>
      </w:r>
    </w:p>
    <w:p w:rsidR="0067729B" w:rsidRDefault="00CB1B18">
      <w:pPr>
        <w:spacing w:before="205" w:line="229" w:lineRule="auto"/>
        <w:ind w:left="7453"/>
        <w:rPr>
          <w:rFonts w:ascii="仿宋" w:eastAsia="仿宋" w:hAnsi="仿宋" w:cs="仿宋"/>
          <w:sz w:val="23"/>
          <w:szCs w:val="23"/>
        </w:rPr>
      </w:pPr>
      <w:r>
        <w:rPr>
          <w:rFonts w:ascii="仿宋" w:eastAsia="仿宋" w:hAnsi="仿宋" w:cs="仿宋" w:hint="eastAsia"/>
          <w:spacing w:val="8"/>
          <w:sz w:val="23"/>
          <w:szCs w:val="23"/>
        </w:rPr>
        <w:t>单</w:t>
      </w:r>
      <w:r>
        <w:rPr>
          <w:rFonts w:ascii="仿宋" w:eastAsia="仿宋" w:hAnsi="仿宋" w:cs="仿宋" w:hint="eastAsia"/>
          <w:spacing w:val="7"/>
          <w:sz w:val="23"/>
          <w:szCs w:val="23"/>
        </w:rPr>
        <w:t>位：人</w:t>
      </w:r>
    </w:p>
    <w:p w:rsidR="0067729B" w:rsidRDefault="0067729B">
      <w:pPr>
        <w:spacing w:line="147" w:lineRule="exact"/>
        <w:rPr>
          <w:rFonts w:ascii="仿宋" w:eastAsia="仿宋" w:hAnsi="仿宋" w:cs="仿宋"/>
        </w:r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2"/>
        <w:gridCol w:w="1104"/>
        <w:gridCol w:w="1106"/>
        <w:gridCol w:w="1105"/>
        <w:gridCol w:w="1105"/>
        <w:gridCol w:w="1106"/>
        <w:gridCol w:w="1104"/>
        <w:gridCol w:w="1117"/>
      </w:tblGrid>
      <w:tr w:rsidR="0067729B">
        <w:trPr>
          <w:trHeight w:val="767"/>
        </w:trPr>
        <w:tc>
          <w:tcPr>
            <w:tcW w:w="1112" w:type="dxa"/>
            <w:tcBorders>
              <w:top w:val="single" w:sz="2" w:space="0" w:color="000000"/>
              <w:bottom w:val="single" w:sz="2" w:space="0" w:color="000000"/>
            </w:tcBorders>
          </w:tcPr>
          <w:p w:rsidR="0067729B" w:rsidRDefault="00CB1B18">
            <w:pPr>
              <w:spacing w:before="254" w:line="229" w:lineRule="auto"/>
              <w:ind w:left="353"/>
              <w:rPr>
                <w:rFonts w:ascii="仿宋" w:eastAsia="仿宋" w:hAnsi="仿宋" w:cs="仿宋"/>
                <w:sz w:val="24"/>
              </w:rPr>
            </w:pPr>
            <w:r>
              <w:rPr>
                <w:rFonts w:ascii="仿宋" w:eastAsia="仿宋" w:hAnsi="仿宋" w:cs="仿宋" w:hint="eastAsia"/>
                <w:spacing w:val="4"/>
                <w:sz w:val="24"/>
              </w:rPr>
              <w:t>工</w:t>
            </w:r>
            <w:r>
              <w:rPr>
                <w:rFonts w:ascii="仿宋" w:eastAsia="仿宋" w:hAnsi="仿宋" w:cs="仿宋" w:hint="eastAsia"/>
                <w:spacing w:val="3"/>
                <w:sz w:val="24"/>
              </w:rPr>
              <w:t>种</w:t>
            </w:r>
          </w:p>
        </w:tc>
        <w:tc>
          <w:tcPr>
            <w:tcW w:w="7747" w:type="dxa"/>
            <w:gridSpan w:val="7"/>
            <w:tcBorders>
              <w:top w:val="single" w:sz="2" w:space="0" w:color="000000"/>
              <w:bottom w:val="single" w:sz="2" w:space="0" w:color="000000"/>
            </w:tcBorders>
          </w:tcPr>
          <w:p w:rsidR="0067729B" w:rsidRDefault="00CB1B18">
            <w:pPr>
              <w:spacing w:before="254" w:line="228" w:lineRule="auto"/>
              <w:ind w:left="2420"/>
              <w:rPr>
                <w:rFonts w:ascii="仿宋" w:eastAsia="仿宋" w:hAnsi="仿宋" w:cs="仿宋"/>
                <w:sz w:val="24"/>
              </w:rPr>
            </w:pPr>
            <w:r>
              <w:rPr>
                <w:rFonts w:ascii="仿宋" w:eastAsia="仿宋" w:hAnsi="仿宋" w:cs="仿宋" w:hint="eastAsia"/>
                <w:spacing w:val="10"/>
                <w:sz w:val="24"/>
              </w:rPr>
              <w:t>按</w:t>
            </w:r>
            <w:r>
              <w:rPr>
                <w:rFonts w:ascii="仿宋" w:eastAsia="仿宋" w:hAnsi="仿宋" w:cs="仿宋" w:hint="eastAsia"/>
                <w:spacing w:val="9"/>
                <w:sz w:val="24"/>
              </w:rPr>
              <w:t>工程施工阶段投入劳动力情况</w:t>
            </w:r>
          </w:p>
        </w:tc>
      </w:tr>
      <w:tr w:rsidR="0067729B">
        <w:trPr>
          <w:trHeight w:val="758"/>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8"/>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9"/>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9"/>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9"/>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9"/>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8"/>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9"/>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8"/>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9"/>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58"/>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r w:rsidR="0067729B">
        <w:trPr>
          <w:trHeight w:val="772"/>
        </w:trPr>
        <w:tc>
          <w:tcPr>
            <w:tcW w:w="1112"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5"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6"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04" w:type="dxa"/>
            <w:tcBorders>
              <w:top w:val="single" w:sz="2" w:space="0" w:color="000000"/>
              <w:bottom w:val="single" w:sz="2" w:space="0" w:color="000000"/>
            </w:tcBorders>
          </w:tcPr>
          <w:p w:rsidR="0067729B" w:rsidRDefault="0067729B">
            <w:pPr>
              <w:rPr>
                <w:rFonts w:ascii="仿宋" w:eastAsia="仿宋" w:hAnsi="仿宋" w:cs="仿宋"/>
                <w:sz w:val="24"/>
              </w:rPr>
            </w:pPr>
          </w:p>
        </w:tc>
        <w:tc>
          <w:tcPr>
            <w:tcW w:w="1117" w:type="dxa"/>
            <w:tcBorders>
              <w:top w:val="single" w:sz="2" w:space="0" w:color="000000"/>
              <w:bottom w:val="single" w:sz="2" w:space="0" w:color="000000"/>
            </w:tcBorders>
          </w:tcPr>
          <w:p w:rsidR="0067729B" w:rsidRDefault="0067729B">
            <w:pPr>
              <w:rPr>
                <w:rFonts w:ascii="仿宋" w:eastAsia="仿宋" w:hAnsi="仿宋" w:cs="仿宋"/>
                <w:sz w:val="24"/>
              </w:rPr>
            </w:pPr>
          </w:p>
        </w:tc>
      </w:tr>
    </w:tbl>
    <w:p w:rsidR="0067729B" w:rsidRDefault="00CB1B18">
      <w:pPr>
        <w:pStyle w:val="3"/>
        <w:jc w:val="center"/>
        <w:rPr>
          <w:rFonts w:ascii="仿宋" w:eastAsia="仿宋" w:hAnsi="仿宋" w:cs="仿宋"/>
          <w:sz w:val="32"/>
          <w:szCs w:val="32"/>
        </w:rPr>
      </w:pPr>
      <w:r>
        <w:rPr>
          <w:rFonts w:ascii="仿宋" w:eastAsia="仿宋" w:hAnsi="仿宋" w:cs="仿宋" w:hint="eastAsia"/>
          <w:sz w:val="32"/>
          <w:szCs w:val="32"/>
        </w:rPr>
        <w:br w:type="page"/>
      </w:r>
    </w:p>
    <w:p w:rsidR="0067729B" w:rsidRDefault="00CB1B18">
      <w:pPr>
        <w:pStyle w:val="3"/>
        <w:jc w:val="center"/>
        <w:rPr>
          <w:rFonts w:ascii="仿宋" w:eastAsia="仿宋" w:hAnsi="仿宋" w:cs="仿宋"/>
          <w:b/>
          <w:bCs/>
          <w:sz w:val="32"/>
          <w:szCs w:val="32"/>
        </w:rPr>
      </w:pPr>
      <w:r>
        <w:rPr>
          <w:rFonts w:ascii="仿宋" w:eastAsia="仿宋" w:hAnsi="仿宋" w:cs="仿宋" w:hint="eastAsia"/>
          <w:b/>
          <w:bCs/>
          <w:sz w:val="32"/>
          <w:szCs w:val="32"/>
        </w:rPr>
        <w:lastRenderedPageBreak/>
        <w:t>项目管理组织方案</w:t>
      </w:r>
    </w:p>
    <w:p w:rsidR="0067729B" w:rsidRDefault="00CB1B18">
      <w:pPr>
        <w:pStyle w:val="af"/>
        <w:tabs>
          <w:tab w:val="left" w:pos="567"/>
        </w:tabs>
        <w:jc w:val="center"/>
        <w:rPr>
          <w:rFonts w:ascii="仿宋" w:eastAsia="仿宋" w:hAnsi="仿宋" w:cs="仿宋"/>
        </w:rPr>
      </w:pPr>
      <w:r>
        <w:rPr>
          <w:rFonts w:ascii="仿宋" w:eastAsia="仿宋" w:hAnsi="仿宋" w:cs="仿宋" w:hint="eastAsia"/>
        </w:rPr>
        <w:t>（格式自拟，内容应包含评标办法中要求的内容）</w:t>
      </w:r>
    </w:p>
    <w:p w:rsidR="0067729B" w:rsidRDefault="00CB1B18">
      <w:pPr>
        <w:pStyle w:val="3"/>
        <w:jc w:val="center"/>
        <w:rPr>
          <w:rFonts w:ascii="仿宋" w:eastAsia="仿宋" w:hAnsi="仿宋" w:cs="仿宋"/>
        </w:rPr>
      </w:pPr>
      <w:r>
        <w:rPr>
          <w:rFonts w:ascii="仿宋" w:eastAsia="仿宋" w:hAnsi="仿宋" w:cs="仿宋" w:hint="eastAsia"/>
        </w:rPr>
        <w:br w:type="page"/>
      </w:r>
      <w:bookmarkStart w:id="505" w:name="_Toc60929148"/>
      <w:bookmarkStart w:id="506" w:name="_Toc60928916"/>
    </w:p>
    <w:p w:rsidR="0067729B" w:rsidRDefault="00CB1B18">
      <w:pPr>
        <w:pStyle w:val="af"/>
        <w:tabs>
          <w:tab w:val="left" w:pos="567"/>
        </w:tabs>
        <w:jc w:val="center"/>
        <w:rPr>
          <w:rFonts w:ascii="仿宋" w:eastAsia="仿宋" w:hAnsi="仿宋" w:cs="仿宋"/>
          <w:b/>
          <w:bCs/>
          <w:sz w:val="32"/>
          <w:szCs w:val="32"/>
        </w:rPr>
      </w:pPr>
      <w:bookmarkStart w:id="507" w:name="_Toc60929149"/>
      <w:bookmarkStart w:id="508" w:name="_Toc60928917"/>
      <w:bookmarkEnd w:id="505"/>
      <w:bookmarkEnd w:id="506"/>
      <w:r>
        <w:rPr>
          <w:rFonts w:ascii="仿宋" w:eastAsia="仿宋" w:hAnsi="仿宋" w:cs="仿宋" w:hint="eastAsia"/>
          <w:b/>
          <w:bCs/>
          <w:sz w:val="32"/>
          <w:szCs w:val="32"/>
        </w:rPr>
        <w:lastRenderedPageBreak/>
        <w:t>施工组织设计方案</w:t>
      </w:r>
    </w:p>
    <w:p w:rsidR="0067729B" w:rsidRDefault="00CB1B18">
      <w:pPr>
        <w:pStyle w:val="af"/>
        <w:tabs>
          <w:tab w:val="left" w:pos="567"/>
        </w:tabs>
        <w:jc w:val="center"/>
        <w:rPr>
          <w:rFonts w:ascii="仿宋" w:eastAsia="仿宋" w:hAnsi="仿宋" w:cs="仿宋"/>
        </w:rPr>
      </w:pPr>
      <w:r>
        <w:rPr>
          <w:rFonts w:ascii="仿宋" w:eastAsia="仿宋" w:hAnsi="仿宋" w:cs="仿宋" w:hint="eastAsia"/>
        </w:rPr>
        <w:t>（格式自拟，内容应包含评标办法中要求的内容）</w:t>
      </w:r>
      <w:bookmarkEnd w:id="507"/>
      <w:bookmarkEnd w:id="508"/>
    </w:p>
    <w:p w:rsidR="0067729B" w:rsidRDefault="0067729B">
      <w:pPr>
        <w:rPr>
          <w:rFonts w:ascii="仿宋" w:eastAsia="仿宋" w:hAnsi="仿宋" w:cs="仿宋"/>
        </w:rPr>
      </w:pPr>
    </w:p>
    <w:p w:rsidR="0067729B" w:rsidRDefault="00CB1B18">
      <w:pPr>
        <w:pStyle w:val="ab"/>
        <w:ind w:firstLine="480"/>
        <w:rPr>
          <w:rFonts w:ascii="仿宋" w:eastAsia="仿宋" w:hAnsi="仿宋" w:cs="仿宋"/>
        </w:rPr>
      </w:pPr>
      <w:r>
        <w:rPr>
          <w:rFonts w:ascii="仿宋" w:eastAsia="仿宋" w:hAnsi="仿宋" w:cs="仿宋" w:hint="eastAsia"/>
        </w:rPr>
        <w:br w:type="page"/>
      </w:r>
    </w:p>
    <w:p w:rsidR="0067729B" w:rsidRDefault="00CB1B18">
      <w:pPr>
        <w:pStyle w:val="3"/>
        <w:jc w:val="center"/>
        <w:rPr>
          <w:rFonts w:ascii="仿宋" w:eastAsia="仿宋" w:hAnsi="仿宋" w:cs="仿宋"/>
          <w:sz w:val="32"/>
          <w:szCs w:val="32"/>
        </w:rPr>
      </w:pPr>
      <w:bookmarkStart w:id="509" w:name="_Toc62194361"/>
      <w:bookmarkStart w:id="510" w:name="_Toc60928918"/>
      <w:bookmarkStart w:id="511" w:name="_Toc60929150"/>
      <w:r>
        <w:rPr>
          <w:rFonts w:ascii="仿宋" w:eastAsia="仿宋" w:hAnsi="仿宋" w:cs="仿宋" w:hint="eastAsia"/>
          <w:sz w:val="32"/>
          <w:szCs w:val="32"/>
        </w:rPr>
        <w:lastRenderedPageBreak/>
        <w:t>业绩一览表</w:t>
      </w:r>
      <w:bookmarkEnd w:id="509"/>
      <w:bookmarkEnd w:id="510"/>
      <w:bookmarkEnd w:id="511"/>
    </w:p>
    <w:p w:rsidR="0067729B" w:rsidRDefault="0067729B">
      <w:pPr>
        <w:rPr>
          <w:rFonts w:ascii="仿宋" w:eastAsia="仿宋" w:hAnsi="仿宋" w:cs="仿宋"/>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48"/>
        <w:gridCol w:w="1980"/>
        <w:gridCol w:w="1800"/>
        <w:gridCol w:w="1441"/>
        <w:gridCol w:w="2700"/>
      </w:tblGrid>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序号</w:t>
            </w:r>
          </w:p>
        </w:tc>
        <w:tc>
          <w:tcPr>
            <w:tcW w:w="1980"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项目名称</w:t>
            </w:r>
          </w:p>
        </w:tc>
        <w:tc>
          <w:tcPr>
            <w:tcW w:w="1800" w:type="dxa"/>
            <w:tcBorders>
              <w:left w:val="single" w:sz="4" w:space="0" w:color="auto"/>
              <w:right w:val="single" w:sz="4" w:space="0" w:color="auto"/>
            </w:tcBorders>
            <w:vAlign w:val="center"/>
          </w:tcPr>
          <w:p w:rsidR="0067729B" w:rsidRDefault="00CB1B18">
            <w:pPr>
              <w:jc w:val="center"/>
              <w:rPr>
                <w:rFonts w:ascii="仿宋" w:eastAsia="仿宋" w:hAnsi="仿宋" w:cs="仿宋"/>
                <w:sz w:val="24"/>
              </w:rPr>
            </w:pPr>
            <w:r>
              <w:rPr>
                <w:rFonts w:ascii="仿宋" w:eastAsia="仿宋" w:hAnsi="仿宋" w:cs="仿宋" w:hint="eastAsia"/>
                <w:sz w:val="24"/>
              </w:rPr>
              <w:t>合同金额（万元）</w:t>
            </w:r>
          </w:p>
        </w:tc>
        <w:tc>
          <w:tcPr>
            <w:tcW w:w="1441"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完成日期</w:t>
            </w:r>
          </w:p>
        </w:tc>
        <w:tc>
          <w:tcPr>
            <w:tcW w:w="2700"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业主名称、联系人及电话</w:t>
            </w:r>
          </w:p>
        </w:tc>
      </w:tr>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1</w:t>
            </w: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2</w:t>
            </w: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3</w:t>
            </w: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4</w:t>
            </w: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5</w:t>
            </w: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CB1B18">
            <w:pPr>
              <w:jc w:val="center"/>
              <w:rPr>
                <w:rFonts w:ascii="仿宋" w:eastAsia="仿宋" w:hAnsi="仿宋" w:cs="仿宋"/>
                <w:sz w:val="24"/>
              </w:rPr>
            </w:pPr>
            <w:r>
              <w:rPr>
                <w:rFonts w:ascii="仿宋" w:eastAsia="仿宋" w:hAnsi="仿宋" w:cs="仿宋" w:hint="eastAsia"/>
                <w:sz w:val="24"/>
              </w:rPr>
              <w:t>…</w:t>
            </w: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67729B">
            <w:pPr>
              <w:jc w:val="center"/>
              <w:rPr>
                <w:rFonts w:ascii="仿宋" w:eastAsia="仿宋" w:hAnsi="仿宋" w:cs="仿宋"/>
                <w:sz w:val="24"/>
              </w:rPr>
            </w:pP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67729B">
            <w:pPr>
              <w:jc w:val="center"/>
              <w:rPr>
                <w:rFonts w:ascii="仿宋" w:eastAsia="仿宋" w:hAnsi="仿宋" w:cs="仿宋"/>
                <w:sz w:val="24"/>
              </w:rPr>
            </w:pP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67729B">
            <w:pPr>
              <w:jc w:val="center"/>
              <w:rPr>
                <w:rFonts w:ascii="仿宋" w:eastAsia="仿宋" w:hAnsi="仿宋" w:cs="仿宋"/>
                <w:sz w:val="24"/>
              </w:rPr>
            </w:pP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r w:rsidR="0067729B">
        <w:trPr>
          <w:cantSplit/>
          <w:trHeight w:val="740"/>
        </w:trPr>
        <w:tc>
          <w:tcPr>
            <w:tcW w:w="748" w:type="dxa"/>
            <w:vAlign w:val="center"/>
          </w:tcPr>
          <w:p w:rsidR="0067729B" w:rsidRDefault="0067729B">
            <w:pPr>
              <w:jc w:val="center"/>
              <w:rPr>
                <w:rFonts w:ascii="仿宋" w:eastAsia="仿宋" w:hAnsi="仿宋" w:cs="仿宋"/>
                <w:sz w:val="24"/>
              </w:rPr>
            </w:pPr>
          </w:p>
        </w:tc>
        <w:tc>
          <w:tcPr>
            <w:tcW w:w="1980" w:type="dxa"/>
            <w:vAlign w:val="center"/>
          </w:tcPr>
          <w:p w:rsidR="0067729B" w:rsidRDefault="0067729B">
            <w:pPr>
              <w:jc w:val="center"/>
              <w:rPr>
                <w:rFonts w:ascii="仿宋" w:eastAsia="仿宋" w:hAnsi="仿宋" w:cs="仿宋"/>
                <w:sz w:val="24"/>
              </w:rPr>
            </w:pPr>
          </w:p>
        </w:tc>
        <w:tc>
          <w:tcPr>
            <w:tcW w:w="1800" w:type="dxa"/>
            <w:tcBorders>
              <w:left w:val="single" w:sz="4" w:space="0" w:color="auto"/>
              <w:right w:val="single" w:sz="4" w:space="0" w:color="auto"/>
            </w:tcBorders>
            <w:vAlign w:val="center"/>
          </w:tcPr>
          <w:p w:rsidR="0067729B" w:rsidRDefault="0067729B">
            <w:pPr>
              <w:jc w:val="center"/>
              <w:rPr>
                <w:rFonts w:ascii="仿宋" w:eastAsia="仿宋" w:hAnsi="仿宋" w:cs="仿宋"/>
                <w:sz w:val="24"/>
              </w:rPr>
            </w:pPr>
          </w:p>
        </w:tc>
        <w:tc>
          <w:tcPr>
            <w:tcW w:w="1441" w:type="dxa"/>
            <w:vAlign w:val="center"/>
          </w:tcPr>
          <w:p w:rsidR="0067729B" w:rsidRDefault="0067729B">
            <w:pPr>
              <w:jc w:val="center"/>
              <w:rPr>
                <w:rFonts w:ascii="仿宋" w:eastAsia="仿宋" w:hAnsi="仿宋" w:cs="仿宋"/>
                <w:sz w:val="24"/>
              </w:rPr>
            </w:pPr>
          </w:p>
        </w:tc>
        <w:tc>
          <w:tcPr>
            <w:tcW w:w="2700" w:type="dxa"/>
          </w:tcPr>
          <w:p w:rsidR="0067729B" w:rsidRDefault="0067729B">
            <w:pPr>
              <w:jc w:val="center"/>
              <w:rPr>
                <w:rFonts w:ascii="仿宋" w:eastAsia="仿宋" w:hAnsi="仿宋" w:cs="仿宋"/>
                <w:sz w:val="24"/>
              </w:rPr>
            </w:pPr>
          </w:p>
        </w:tc>
      </w:tr>
    </w:tbl>
    <w:p w:rsidR="0067729B" w:rsidRDefault="0067729B" w:rsidP="001E348D">
      <w:pPr>
        <w:snapToGrid w:val="0"/>
        <w:ind w:left="349" w:hangingChars="166" w:hanging="349"/>
        <w:rPr>
          <w:rFonts w:ascii="仿宋" w:eastAsia="仿宋" w:hAnsi="仿宋" w:cs="仿宋"/>
        </w:rPr>
      </w:pPr>
    </w:p>
    <w:p w:rsidR="0067729B" w:rsidRDefault="00CB1B18" w:rsidP="001E348D">
      <w:pPr>
        <w:snapToGrid w:val="0"/>
        <w:ind w:left="349" w:hangingChars="166" w:hanging="349"/>
        <w:rPr>
          <w:rFonts w:ascii="仿宋" w:eastAsia="仿宋" w:hAnsi="仿宋" w:cs="仿宋"/>
        </w:rPr>
      </w:pPr>
      <w:r>
        <w:rPr>
          <w:rFonts w:ascii="仿宋" w:eastAsia="仿宋" w:hAnsi="仿宋" w:cs="仿宋" w:hint="eastAsia"/>
        </w:rPr>
        <w:t>注：</w:t>
      </w:r>
      <w:r>
        <w:rPr>
          <w:rFonts w:ascii="仿宋" w:eastAsia="仿宋" w:hAnsi="仿宋" w:cs="仿宋" w:hint="eastAsia"/>
        </w:rPr>
        <w:t xml:space="preserve">1. </w:t>
      </w:r>
      <w:r>
        <w:rPr>
          <w:rFonts w:ascii="仿宋" w:eastAsia="仿宋" w:hAnsi="仿宋" w:cs="仿宋" w:hint="eastAsia"/>
        </w:rPr>
        <w:t>投标人应如实列出以上情况，如有隐瞒，一经查实将导致其投标申请被拒绝。</w:t>
      </w:r>
    </w:p>
    <w:p w:rsidR="0067729B" w:rsidRDefault="00CB1B18">
      <w:pPr>
        <w:rPr>
          <w:rFonts w:ascii="仿宋" w:eastAsia="仿宋" w:hAnsi="仿宋" w:cs="仿宋"/>
        </w:rPr>
      </w:pPr>
      <w:r>
        <w:rPr>
          <w:rFonts w:ascii="仿宋" w:eastAsia="仿宋" w:hAnsi="仿宋" w:cs="仿宋" w:hint="eastAsia"/>
        </w:rPr>
        <w:t>2</w:t>
      </w:r>
      <w:r>
        <w:rPr>
          <w:rFonts w:ascii="仿宋" w:eastAsia="仿宋" w:hAnsi="仿宋" w:cs="仿宋" w:hint="eastAsia"/>
        </w:rPr>
        <w:t>、每个项目合同须单独具表，提供双方签订的合同复印件加盖公章，无相关证明的项目在评审时将不予确认。</w:t>
      </w:r>
    </w:p>
    <w:p w:rsidR="0067729B" w:rsidRDefault="0067729B">
      <w:pPr>
        <w:rPr>
          <w:rFonts w:ascii="仿宋" w:eastAsia="仿宋" w:hAnsi="仿宋" w:cs="仿宋"/>
        </w:rPr>
      </w:pPr>
    </w:p>
    <w:p w:rsidR="0067729B" w:rsidRDefault="0067729B">
      <w:pPr>
        <w:pStyle w:val="af"/>
        <w:tabs>
          <w:tab w:val="left" w:pos="567"/>
        </w:tabs>
        <w:rPr>
          <w:rFonts w:ascii="仿宋" w:eastAsia="仿宋" w:hAnsi="仿宋" w:cs="仿宋"/>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投标人（盖公章）：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pStyle w:val="af8"/>
        <w:tabs>
          <w:tab w:val="left" w:pos="5580"/>
        </w:tabs>
        <w:ind w:firstLineChars="800" w:firstLine="192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CB1B18">
      <w:pPr>
        <w:spacing w:after="120"/>
        <w:rPr>
          <w:rFonts w:ascii="仿宋" w:eastAsia="仿宋" w:hAnsi="仿宋" w:cs="仿宋"/>
        </w:rPr>
      </w:pPr>
      <w:r>
        <w:rPr>
          <w:rFonts w:ascii="仿宋" w:eastAsia="仿宋" w:hAnsi="仿宋" w:cs="仿宋" w:hint="eastAsia"/>
        </w:rPr>
        <w:br w:type="page"/>
      </w:r>
    </w:p>
    <w:p w:rsidR="0067729B" w:rsidRDefault="00CB1B18">
      <w:pPr>
        <w:pStyle w:val="20"/>
        <w:jc w:val="center"/>
        <w:rPr>
          <w:rFonts w:ascii="仿宋" w:eastAsia="仿宋" w:hAnsi="仿宋" w:cs="仿宋"/>
          <w:b/>
          <w:bCs/>
        </w:rPr>
      </w:pPr>
      <w:r>
        <w:rPr>
          <w:rFonts w:ascii="仿宋" w:eastAsia="仿宋" w:hAnsi="仿宋" w:cs="仿宋" w:hint="eastAsia"/>
          <w:b/>
          <w:bCs/>
        </w:rPr>
        <w:lastRenderedPageBreak/>
        <w:t>第五部分</w:t>
      </w:r>
      <w:r>
        <w:rPr>
          <w:rFonts w:ascii="仿宋" w:eastAsia="仿宋" w:hAnsi="仿宋" w:cs="仿宋" w:hint="eastAsia"/>
          <w:b/>
          <w:bCs/>
        </w:rPr>
        <w:t xml:space="preserve"> </w:t>
      </w:r>
      <w:r>
        <w:rPr>
          <w:rFonts w:ascii="仿宋" w:eastAsia="仿宋" w:hAnsi="仿宋" w:cs="仿宋" w:hint="eastAsia"/>
          <w:b/>
          <w:bCs/>
        </w:rPr>
        <w:t>中小企业、监狱企业、残疾人福利单位声明函或证明</w:t>
      </w:r>
    </w:p>
    <w:p w:rsidR="0067729B" w:rsidRDefault="0067729B">
      <w:pPr>
        <w:ind w:leftChars="150" w:left="315" w:firstLineChars="150" w:firstLine="270"/>
        <w:rPr>
          <w:rFonts w:ascii="仿宋" w:eastAsia="仿宋" w:hAnsi="仿宋" w:cs="仿宋"/>
          <w:kern w:val="0"/>
          <w:sz w:val="18"/>
          <w:szCs w:val="18"/>
        </w:rPr>
      </w:pPr>
      <w:bookmarkStart w:id="512" w:name="_Toc7005133"/>
    </w:p>
    <w:p w:rsidR="0067729B" w:rsidRDefault="00CB1B18">
      <w:pPr>
        <w:pStyle w:val="3"/>
        <w:jc w:val="center"/>
        <w:rPr>
          <w:rFonts w:ascii="仿宋" w:eastAsia="仿宋" w:hAnsi="仿宋" w:cs="仿宋"/>
          <w:b/>
          <w:bCs/>
          <w:sz w:val="28"/>
          <w:szCs w:val="36"/>
        </w:rPr>
      </w:pPr>
      <w:r>
        <w:rPr>
          <w:rFonts w:ascii="仿宋" w:eastAsia="仿宋" w:hAnsi="仿宋" w:cs="仿宋" w:hint="eastAsia"/>
          <w:b/>
          <w:bCs/>
          <w:sz w:val="28"/>
          <w:szCs w:val="36"/>
        </w:rPr>
        <w:t>中小企业声明函（工程）</w:t>
      </w:r>
    </w:p>
    <w:p w:rsidR="0067729B" w:rsidRDefault="0067729B">
      <w:pPr>
        <w:rPr>
          <w:rFonts w:ascii="仿宋" w:eastAsia="仿宋" w:hAnsi="仿宋" w:cs="仿宋"/>
          <w:kern w:val="0"/>
          <w:sz w:val="30"/>
          <w:szCs w:val="30"/>
        </w:rPr>
      </w:pPr>
    </w:p>
    <w:p w:rsidR="0067729B" w:rsidRDefault="00CB1B18">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本公司（联合体）郑重声明，根据《政府采购促进中小企业发展管理办法》（财库﹝</w:t>
      </w:r>
      <w:r>
        <w:rPr>
          <w:rFonts w:ascii="仿宋" w:eastAsia="仿宋" w:hAnsi="仿宋" w:cs="仿宋" w:hint="eastAsia"/>
          <w:kern w:val="0"/>
          <w:sz w:val="24"/>
        </w:rPr>
        <w:t>2020</w:t>
      </w:r>
      <w:r>
        <w:rPr>
          <w:rFonts w:ascii="仿宋" w:eastAsia="仿宋" w:hAnsi="仿宋" w:cs="仿宋" w:hint="eastAsia"/>
          <w:kern w:val="0"/>
          <w:sz w:val="24"/>
        </w:rPr>
        <w:t>﹞</w:t>
      </w:r>
      <w:r>
        <w:rPr>
          <w:rFonts w:ascii="仿宋" w:eastAsia="仿宋" w:hAnsi="仿宋" w:cs="仿宋" w:hint="eastAsia"/>
          <w:kern w:val="0"/>
          <w:sz w:val="24"/>
        </w:rPr>
        <w:t>46</w:t>
      </w:r>
      <w:r>
        <w:rPr>
          <w:rFonts w:ascii="仿宋" w:eastAsia="仿宋" w:hAnsi="仿宋" w:cs="仿宋" w:hint="eastAsia"/>
          <w:kern w:val="0"/>
          <w:sz w:val="24"/>
        </w:rPr>
        <w:t>号）的规定，本公司（联合体）参加</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（单位名称）</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r>
        <w:rPr>
          <w:rFonts w:ascii="仿宋" w:eastAsia="仿宋" w:hAnsi="仿宋" w:cs="仿宋" w:hint="eastAsia"/>
          <w:kern w:val="0"/>
          <w:sz w:val="24"/>
        </w:rPr>
        <w:t>的</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（项目名称）</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采购</w:t>
      </w:r>
      <w:r>
        <w:rPr>
          <w:rFonts w:ascii="仿宋" w:eastAsia="仿宋" w:hAnsi="仿宋" w:cs="仿宋" w:hint="eastAsia"/>
          <w:kern w:val="0"/>
          <w:sz w:val="24"/>
        </w:rPr>
        <w:t>活动，工程的施工单位全部为符合政策要求的中小企业（或者：服务全部由符合政策要求的中小企业承接）。相关企业（含联合体中的中小企业、签订分包意向协议的中小企业）的具体情况如下：</w:t>
      </w:r>
    </w:p>
    <w:p w:rsidR="0067729B" w:rsidRDefault="00CB1B18">
      <w:pPr>
        <w:pStyle w:val="aff9"/>
        <w:numPr>
          <w:ilvl w:val="0"/>
          <w:numId w:val="15"/>
        </w:numPr>
        <w:spacing w:line="560" w:lineRule="exact"/>
        <w:ind w:left="0" w:firstLineChars="0" w:firstLine="600"/>
        <w:rPr>
          <w:rFonts w:ascii="仿宋" w:eastAsia="仿宋" w:hAnsi="仿宋" w:cs="仿宋"/>
          <w:kern w:val="0"/>
          <w:sz w:val="24"/>
          <w:szCs w:val="24"/>
        </w:rPr>
      </w:pP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（标的名称）</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，属于</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（采购文件中明确的所属行业）</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；承建（承接）企业为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（企业名称）</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，从业人员</w:t>
      </w:r>
      <w:r>
        <w:rPr>
          <w:rFonts w:ascii="仿宋" w:eastAsia="仿宋" w:hAnsi="仿宋" w:cs="仿宋" w:hint="eastAsia"/>
          <w:kern w:val="0"/>
          <w:sz w:val="24"/>
          <w:szCs w:val="24"/>
        </w:rPr>
        <w:t>人，营业收入为万元，资产总额为万元，属于</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（中型企业、小型企业、微型企业）</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p>
    <w:p w:rsidR="0067729B" w:rsidRDefault="00CB1B18" w:rsidP="001E348D">
      <w:pPr>
        <w:spacing w:line="560" w:lineRule="exact"/>
        <w:ind w:leftChars="8" w:left="17" w:firstLineChars="192" w:firstLine="461"/>
        <w:rPr>
          <w:rFonts w:ascii="仿宋" w:eastAsia="仿宋" w:hAnsi="仿宋" w:cs="仿宋"/>
          <w:kern w:val="0"/>
          <w:sz w:val="24"/>
        </w:rPr>
      </w:pPr>
      <w:r>
        <w:rPr>
          <w:rFonts w:ascii="仿宋" w:eastAsia="仿宋" w:hAnsi="仿宋" w:cs="仿宋" w:hint="eastAsia"/>
          <w:kern w:val="0"/>
          <w:sz w:val="24"/>
        </w:rPr>
        <w:t xml:space="preserve">2. </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（标的名称）</w:t>
      </w:r>
      <w:r>
        <w:rPr>
          <w:rFonts w:ascii="仿宋" w:eastAsia="仿宋" w:hAnsi="仿宋" w:cs="仿宋" w:hint="eastAsia"/>
          <w:kern w:val="0"/>
          <w:sz w:val="24"/>
          <w:u w:val="single"/>
        </w:rPr>
        <w:t xml:space="preserve"> </w:t>
      </w:r>
      <w:r>
        <w:rPr>
          <w:rFonts w:ascii="仿宋" w:eastAsia="仿宋" w:hAnsi="仿宋" w:cs="仿宋" w:hint="eastAsia"/>
          <w:kern w:val="0"/>
          <w:sz w:val="24"/>
        </w:rPr>
        <w:t>，属于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（采购文件中明确的所属行业）</w:t>
      </w:r>
      <w:r>
        <w:rPr>
          <w:rFonts w:ascii="仿宋" w:eastAsia="仿宋" w:hAnsi="仿宋" w:cs="仿宋" w:hint="eastAsia"/>
          <w:kern w:val="0"/>
          <w:sz w:val="24"/>
          <w:u w:val="single"/>
        </w:rPr>
        <w:t xml:space="preserve"> </w:t>
      </w:r>
      <w:r>
        <w:rPr>
          <w:rFonts w:ascii="仿宋" w:eastAsia="仿宋" w:hAnsi="仿宋" w:cs="仿宋" w:hint="eastAsia"/>
          <w:kern w:val="0"/>
          <w:sz w:val="24"/>
        </w:rPr>
        <w:t>；承建（承接）企业为</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（企业名称）</w:t>
      </w:r>
      <w:r>
        <w:rPr>
          <w:rFonts w:ascii="仿宋" w:eastAsia="仿宋" w:hAnsi="仿宋" w:cs="仿宋" w:hint="eastAsia"/>
          <w:kern w:val="0"/>
          <w:sz w:val="24"/>
          <w:u w:val="single"/>
        </w:rPr>
        <w:t xml:space="preserve"> </w:t>
      </w:r>
      <w:r>
        <w:rPr>
          <w:rFonts w:ascii="仿宋" w:eastAsia="仿宋" w:hAnsi="仿宋" w:cs="仿宋" w:hint="eastAsia"/>
          <w:kern w:val="0"/>
          <w:sz w:val="24"/>
        </w:rPr>
        <w:t>，从业人员人，营业收入为万元，资产总额为万元，属于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（中型企业、小型企业、微型企业）</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67729B" w:rsidRDefault="00CB1B18">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w:t>
      </w:r>
    </w:p>
    <w:p w:rsidR="0067729B" w:rsidRDefault="00CB1B18">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以上企业，不属于大企业的分支机构，不存在控股股东为大企业的情形，也不存在与大企业的负责人为同一人的情形。</w:t>
      </w:r>
    </w:p>
    <w:p w:rsidR="0067729B" w:rsidRDefault="00CB1B18">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本企业对上述声明内容的真实性负责。如有虚假，将依法承担相应责任。</w:t>
      </w:r>
    </w:p>
    <w:p w:rsidR="0067729B" w:rsidRDefault="0067729B">
      <w:pPr>
        <w:spacing w:line="560" w:lineRule="exact"/>
        <w:rPr>
          <w:rFonts w:ascii="仿宋" w:eastAsia="仿宋" w:hAnsi="仿宋" w:cs="仿宋"/>
          <w:kern w:val="0"/>
          <w:sz w:val="24"/>
        </w:rPr>
      </w:pPr>
    </w:p>
    <w:p w:rsidR="0067729B" w:rsidRDefault="00CB1B18">
      <w:pPr>
        <w:spacing w:line="560" w:lineRule="exact"/>
        <w:ind w:firstLineChars="1800" w:firstLine="4320"/>
        <w:rPr>
          <w:rFonts w:ascii="仿宋" w:eastAsia="仿宋" w:hAnsi="仿宋" w:cs="仿宋"/>
          <w:kern w:val="0"/>
          <w:sz w:val="24"/>
        </w:rPr>
      </w:pPr>
      <w:r>
        <w:rPr>
          <w:rFonts w:ascii="仿宋" w:eastAsia="仿宋" w:hAnsi="仿宋" w:cs="仿宋" w:hint="eastAsia"/>
          <w:kern w:val="0"/>
          <w:sz w:val="24"/>
        </w:rPr>
        <w:t>企业名称（盖章）：</w:t>
      </w:r>
    </w:p>
    <w:p w:rsidR="0067729B" w:rsidRDefault="00CB1B18">
      <w:pPr>
        <w:spacing w:line="560" w:lineRule="exact"/>
        <w:ind w:firstLineChars="1800" w:firstLine="4320"/>
        <w:rPr>
          <w:rFonts w:ascii="仿宋" w:eastAsia="仿宋" w:hAnsi="仿宋" w:cs="仿宋"/>
          <w:kern w:val="0"/>
          <w:sz w:val="30"/>
          <w:szCs w:val="30"/>
          <w:u w:val="single"/>
        </w:rPr>
      </w:pPr>
      <w:r>
        <w:rPr>
          <w:rFonts w:ascii="仿宋" w:eastAsia="仿宋" w:hAnsi="仿宋" w:cs="仿宋" w:hint="eastAsia"/>
          <w:kern w:val="0"/>
          <w:sz w:val="24"/>
        </w:rPr>
        <w:t>日期：</w:t>
      </w:r>
    </w:p>
    <w:p w:rsidR="0067729B" w:rsidRDefault="00CB1B18">
      <w:pPr>
        <w:ind w:firstLineChars="50" w:firstLine="105"/>
        <w:rPr>
          <w:rFonts w:ascii="仿宋" w:eastAsia="仿宋" w:hAnsi="仿宋" w:cs="仿宋"/>
          <w:kern w:val="0"/>
          <w:szCs w:val="21"/>
        </w:rPr>
      </w:pPr>
      <w:r>
        <w:rPr>
          <w:rFonts w:ascii="仿宋" w:eastAsia="仿宋" w:hAnsi="仿宋" w:cs="仿宋" w:hint="eastAsia"/>
          <w:kern w:val="0"/>
          <w:szCs w:val="21"/>
        </w:rPr>
        <w:t>（从业人员、营业收入、资产总额填报上一</w:t>
      </w:r>
      <w:r>
        <w:rPr>
          <w:rFonts w:ascii="仿宋" w:eastAsia="仿宋" w:hAnsi="仿宋" w:cs="仿宋" w:hint="eastAsia"/>
          <w:kern w:val="0"/>
          <w:szCs w:val="21"/>
        </w:rPr>
        <w:t>年度数据，无上一年度数据的新成立企业可不填报）</w:t>
      </w:r>
    </w:p>
    <w:p w:rsidR="0067729B" w:rsidRDefault="00CB1B18">
      <w:pPr>
        <w:rPr>
          <w:rFonts w:ascii="仿宋" w:eastAsia="仿宋" w:hAnsi="仿宋" w:cs="仿宋"/>
          <w:b/>
          <w:sz w:val="28"/>
          <w:szCs w:val="28"/>
        </w:rPr>
      </w:pPr>
      <w:r>
        <w:rPr>
          <w:rFonts w:ascii="仿宋" w:eastAsia="仿宋" w:hAnsi="仿宋" w:cs="仿宋" w:hint="eastAsia"/>
          <w:b/>
          <w:sz w:val="28"/>
          <w:szCs w:val="28"/>
        </w:rPr>
        <w:br w:type="page"/>
      </w:r>
    </w:p>
    <w:bookmarkEnd w:id="512"/>
    <w:p w:rsidR="0067729B" w:rsidRDefault="00CB1B18">
      <w:pPr>
        <w:pStyle w:val="3"/>
        <w:jc w:val="center"/>
        <w:rPr>
          <w:rFonts w:ascii="仿宋" w:eastAsia="仿宋" w:hAnsi="仿宋" w:cs="仿宋"/>
          <w:b/>
          <w:bCs/>
          <w:sz w:val="28"/>
          <w:szCs w:val="36"/>
        </w:rPr>
      </w:pPr>
      <w:r>
        <w:rPr>
          <w:rFonts w:ascii="仿宋" w:eastAsia="仿宋" w:hAnsi="仿宋" w:cs="仿宋" w:hint="eastAsia"/>
          <w:b/>
          <w:bCs/>
          <w:sz w:val="28"/>
          <w:szCs w:val="36"/>
        </w:rPr>
        <w:lastRenderedPageBreak/>
        <w:t>二、监狱企业声明函</w:t>
      </w:r>
    </w:p>
    <w:p w:rsidR="0067729B" w:rsidRDefault="0067729B">
      <w:pPr>
        <w:spacing w:line="360" w:lineRule="auto"/>
        <w:rPr>
          <w:rFonts w:ascii="仿宋" w:eastAsia="仿宋" w:hAnsi="仿宋" w:cs="仿宋"/>
          <w:b/>
          <w:kern w:val="0"/>
          <w:sz w:val="24"/>
          <w:szCs w:val="20"/>
        </w:rPr>
      </w:pPr>
    </w:p>
    <w:p w:rsidR="0067729B" w:rsidRDefault="00CB1B18">
      <w:pPr>
        <w:widowControl/>
        <w:spacing w:before="100" w:beforeAutospacing="1" w:after="100" w:afterAutospacing="1"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本单位郑重声明下列事项（按照实际情况勾选或填空）：</w:t>
      </w:r>
    </w:p>
    <w:p w:rsidR="0067729B" w:rsidRDefault="00CB1B18">
      <w:pPr>
        <w:widowControl/>
        <w:spacing w:before="100" w:beforeAutospacing="1" w:after="100" w:afterAutospacing="1"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本单位为直接供应商，提供本单位制造的货物。</w:t>
      </w:r>
    </w:p>
    <w:p w:rsidR="0067729B" w:rsidRDefault="00CB1B18">
      <w:pPr>
        <w:widowControl/>
        <w:spacing w:before="100" w:beforeAutospacing="1" w:after="100" w:afterAutospacing="1" w:line="360" w:lineRule="auto"/>
        <w:ind w:firstLineChars="150" w:firstLine="36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）本企业（单位）（请填写：是、不是）监狱企业。如果是，后附省级以上监狱管理局、戒毒管理局（含新疆生产建设兵团）出具的属于监狱企业的证明文件。</w:t>
      </w:r>
    </w:p>
    <w:p w:rsidR="0067729B" w:rsidRDefault="00CB1B18">
      <w:pPr>
        <w:widowControl/>
        <w:spacing w:before="100" w:beforeAutospacing="1" w:after="100" w:afterAutospacing="1" w:line="360" w:lineRule="auto"/>
        <w:ind w:firstLine="42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）本企业（单位）（请填写：是、不是）为联合体一方，提供本企业（单位）制造的货物，由本企业（单位）承担工程、提供服务。本企业（单位）提供协议合同金额占到共同投标协议合同总金额的比例为。</w:t>
      </w:r>
    </w:p>
    <w:p w:rsidR="0067729B" w:rsidRDefault="00CB1B18">
      <w:pPr>
        <w:widowControl/>
        <w:spacing w:before="100" w:beforeAutospacing="1" w:after="100" w:afterAutospacing="1" w:line="360" w:lineRule="auto"/>
        <w:jc w:val="left"/>
        <w:rPr>
          <w:rFonts w:ascii="仿宋" w:eastAsia="仿宋" w:hAnsi="仿宋" w:cs="仿宋"/>
          <w:kern w:val="0"/>
          <w:sz w:val="24"/>
        </w:rPr>
      </w:pPr>
      <w:r>
        <w:rPr>
          <w:rFonts w:ascii="仿宋" w:eastAsia="仿宋" w:hAnsi="仿宋" w:cs="仿宋" w:hint="eastAsia"/>
          <w:kern w:val="0"/>
          <w:sz w:val="24"/>
        </w:rPr>
        <w:t xml:space="preserve">　　本企业（单位）对上述声明的真实性负责。如有虚假，将依法承担相应责任。</w:t>
      </w:r>
    </w:p>
    <w:p w:rsidR="0067729B" w:rsidRDefault="00CB1B18">
      <w:pPr>
        <w:widowControl/>
        <w:spacing w:before="100" w:beforeAutospacing="1" w:after="100" w:afterAutospacing="1" w:line="360" w:lineRule="auto"/>
        <w:jc w:val="left"/>
        <w:rPr>
          <w:rFonts w:ascii="仿宋" w:eastAsia="仿宋" w:hAnsi="仿宋" w:cs="仿宋"/>
          <w:b/>
          <w:kern w:val="0"/>
          <w:sz w:val="24"/>
          <w:szCs w:val="20"/>
        </w:rPr>
      </w:pPr>
      <w:r>
        <w:rPr>
          <w:rFonts w:ascii="仿宋" w:eastAsia="仿宋" w:hAnsi="仿宋" w:cs="仿宋" w:hint="eastAsia"/>
          <w:kern w:val="0"/>
          <w:sz w:val="24"/>
        </w:rPr>
        <w:t xml:space="preserve">　</w:t>
      </w:r>
      <w:r>
        <w:rPr>
          <w:rFonts w:ascii="仿宋" w:eastAsia="仿宋" w:hAnsi="仿宋" w:cs="仿宋" w:hint="eastAsia"/>
          <w:b/>
          <w:kern w:val="0"/>
          <w:sz w:val="24"/>
          <w:szCs w:val="20"/>
        </w:rPr>
        <w:t xml:space="preserve">　</w:t>
      </w: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67729B">
      <w:pPr>
        <w:widowControl/>
        <w:spacing w:before="100" w:beforeAutospacing="1" w:after="100" w:afterAutospacing="1" w:line="360" w:lineRule="auto"/>
        <w:jc w:val="left"/>
        <w:rPr>
          <w:rFonts w:ascii="仿宋" w:eastAsia="仿宋" w:hAnsi="仿宋" w:cs="仿宋"/>
          <w:kern w:val="0"/>
          <w:sz w:val="24"/>
          <w:u w:val="single"/>
        </w:rPr>
      </w:pPr>
    </w:p>
    <w:p w:rsidR="0067729B" w:rsidRDefault="00CB1B18">
      <w:pPr>
        <w:widowControl/>
        <w:spacing w:before="100" w:beforeAutospacing="1" w:after="100" w:afterAutospacing="1" w:line="360" w:lineRule="auto"/>
        <w:jc w:val="left"/>
        <w:rPr>
          <w:rFonts w:ascii="仿宋" w:eastAsia="仿宋" w:hAnsi="仿宋" w:cs="仿宋"/>
          <w:sz w:val="24"/>
        </w:rPr>
      </w:pPr>
      <w:r>
        <w:rPr>
          <w:rFonts w:ascii="仿宋" w:eastAsia="仿宋" w:hAnsi="仿宋" w:cs="仿宋" w:hint="eastAsia"/>
          <w:kern w:val="0"/>
          <w:sz w:val="24"/>
        </w:rPr>
        <w:t>注：符合《关于政府采购支持监狱企业发展有关问题的通知》价格扣减条件的供应商须提交。需提供</w:t>
      </w:r>
      <w:r>
        <w:rPr>
          <w:rFonts w:ascii="仿宋" w:eastAsia="仿宋" w:hAnsi="仿宋" w:cs="仿宋" w:hint="eastAsia"/>
          <w:sz w:val="24"/>
        </w:rPr>
        <w:t>省级以上监狱管理局、戒毒管理局（含新疆生产建设兵团）出具的属于监狱企业的证明文件。</w:t>
      </w:r>
    </w:p>
    <w:p w:rsidR="0067729B" w:rsidRDefault="0067729B">
      <w:pPr>
        <w:rPr>
          <w:rFonts w:ascii="仿宋" w:eastAsia="仿宋" w:hAnsi="仿宋" w:cs="仿宋"/>
          <w:sz w:val="32"/>
          <w:szCs w:val="32"/>
        </w:rPr>
      </w:pPr>
    </w:p>
    <w:p w:rsidR="0067729B" w:rsidRDefault="00CB1B18">
      <w:pPr>
        <w:pStyle w:val="3"/>
        <w:jc w:val="center"/>
        <w:rPr>
          <w:rFonts w:ascii="仿宋" w:eastAsia="仿宋" w:hAnsi="仿宋" w:cs="仿宋"/>
          <w:b/>
          <w:sz w:val="32"/>
          <w:szCs w:val="32"/>
        </w:rPr>
      </w:pPr>
      <w:bookmarkStart w:id="513" w:name="_Toc7005134"/>
      <w:r>
        <w:rPr>
          <w:rFonts w:ascii="仿宋" w:eastAsia="仿宋" w:hAnsi="仿宋" w:cs="仿宋" w:hint="eastAsia"/>
          <w:sz w:val="32"/>
          <w:szCs w:val="32"/>
        </w:rPr>
        <w:br w:type="page"/>
      </w:r>
      <w:r>
        <w:rPr>
          <w:rFonts w:ascii="仿宋" w:eastAsia="仿宋" w:hAnsi="仿宋" w:cs="仿宋" w:hint="eastAsia"/>
          <w:b/>
          <w:bCs/>
          <w:sz w:val="28"/>
          <w:szCs w:val="36"/>
        </w:rPr>
        <w:lastRenderedPageBreak/>
        <w:t>三、残疾人福利性单位声明函</w:t>
      </w:r>
      <w:bookmarkEnd w:id="513"/>
    </w:p>
    <w:p w:rsidR="0067729B" w:rsidRDefault="0067729B">
      <w:pPr>
        <w:spacing w:after="120"/>
        <w:rPr>
          <w:rFonts w:ascii="仿宋" w:eastAsia="仿宋" w:hAnsi="仿宋" w:cs="仿宋"/>
        </w:rPr>
      </w:pPr>
    </w:p>
    <w:p w:rsidR="0067729B" w:rsidRDefault="00CB1B18">
      <w:pPr>
        <w:jc w:val="center"/>
        <w:rPr>
          <w:rFonts w:ascii="仿宋" w:eastAsia="仿宋" w:hAnsi="仿宋" w:cs="仿宋"/>
          <w:sz w:val="24"/>
        </w:rPr>
      </w:pPr>
      <w:r>
        <w:rPr>
          <w:rFonts w:ascii="仿宋" w:eastAsia="仿宋" w:hAnsi="仿宋" w:cs="仿宋" w:hint="eastAsia"/>
          <w:sz w:val="24"/>
        </w:rPr>
        <w:t>（注：符合条件的残疾人福利性单位请提供本函，不符合的不提供本函）</w:t>
      </w:r>
    </w:p>
    <w:p w:rsidR="0067729B" w:rsidRDefault="0067729B">
      <w:pPr>
        <w:rPr>
          <w:rFonts w:ascii="仿宋" w:eastAsia="仿宋" w:hAnsi="仿宋" w:cs="仿宋"/>
          <w:sz w:val="24"/>
        </w:rPr>
      </w:pPr>
    </w:p>
    <w:p w:rsidR="0067729B" w:rsidRDefault="0067729B">
      <w:pPr>
        <w:spacing w:line="360" w:lineRule="auto"/>
        <w:rPr>
          <w:rFonts w:ascii="仿宋" w:eastAsia="仿宋" w:hAnsi="仿宋" w:cs="仿宋"/>
          <w:sz w:val="24"/>
        </w:rPr>
      </w:pP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号）的规定，本单位为符合条件的残疾人福利性单位，且本单位参加</w:t>
      </w:r>
      <w:r>
        <w:rPr>
          <w:rFonts w:ascii="仿宋" w:eastAsia="仿宋" w:hAnsi="仿宋" w:cs="仿宋" w:hint="eastAsia"/>
          <w:sz w:val="24"/>
        </w:rPr>
        <w:t>______</w:t>
      </w:r>
      <w:r>
        <w:rPr>
          <w:rFonts w:ascii="仿宋" w:eastAsia="仿宋" w:hAnsi="仿宋" w:cs="仿宋" w:hint="eastAsia"/>
          <w:sz w:val="24"/>
        </w:rPr>
        <w:t>单位的</w:t>
      </w:r>
      <w:r>
        <w:rPr>
          <w:rFonts w:ascii="仿宋" w:eastAsia="仿宋" w:hAnsi="仿宋" w:cs="仿宋" w:hint="eastAsia"/>
          <w:sz w:val="24"/>
        </w:rPr>
        <w:t>______</w:t>
      </w:r>
      <w:r>
        <w:rPr>
          <w:rFonts w:ascii="仿宋" w:eastAsia="仿宋" w:hAnsi="仿宋" w:cs="仿宋" w:hint="eastAsia"/>
          <w:sz w:val="24"/>
        </w:rPr>
        <w:t>项目采购活动提供本单位制造的货物（由本单位承担工程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67729B" w:rsidRDefault="00CB1B18">
      <w:pPr>
        <w:spacing w:line="360" w:lineRule="auto"/>
        <w:ind w:firstLineChars="150" w:firstLine="36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67729B" w:rsidRDefault="0067729B">
      <w:pPr>
        <w:spacing w:line="360" w:lineRule="auto"/>
        <w:rPr>
          <w:rFonts w:ascii="仿宋" w:eastAsia="仿宋" w:hAnsi="仿宋" w:cs="仿宋"/>
          <w:sz w:val="24"/>
        </w:rPr>
      </w:pPr>
    </w:p>
    <w:p w:rsidR="0067729B" w:rsidRDefault="0067729B">
      <w:pPr>
        <w:rPr>
          <w:rFonts w:ascii="仿宋" w:eastAsia="仿宋" w:hAnsi="仿宋" w:cs="仿宋"/>
          <w:sz w:val="24"/>
        </w:rPr>
      </w:pPr>
    </w:p>
    <w:p w:rsidR="0067729B" w:rsidRDefault="0067729B">
      <w:pPr>
        <w:rPr>
          <w:rFonts w:ascii="仿宋" w:eastAsia="仿宋" w:hAnsi="仿宋" w:cs="仿宋"/>
          <w:sz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67729B">
      <w:pPr>
        <w:ind w:firstLineChars="1500" w:firstLine="3600"/>
        <w:rPr>
          <w:rFonts w:ascii="仿宋" w:eastAsia="仿宋" w:hAnsi="仿宋" w:cs="仿宋"/>
          <w:sz w:val="24"/>
        </w:rPr>
      </w:pPr>
    </w:p>
    <w:p w:rsidR="0067729B" w:rsidRDefault="0067729B">
      <w:pPr>
        <w:rPr>
          <w:rFonts w:ascii="仿宋" w:eastAsia="仿宋" w:hAnsi="仿宋" w:cs="仿宋"/>
          <w:sz w:val="24"/>
        </w:rPr>
      </w:pPr>
    </w:p>
    <w:p w:rsidR="0067729B" w:rsidRDefault="0067729B" w:rsidP="001E348D">
      <w:pPr>
        <w:snapToGrid w:val="0"/>
        <w:spacing w:beforeLines="50"/>
        <w:jc w:val="center"/>
        <w:rPr>
          <w:rFonts w:ascii="仿宋" w:eastAsia="仿宋" w:hAnsi="仿宋" w:cs="仿宋"/>
          <w:b/>
          <w:sz w:val="24"/>
          <w:szCs w:val="21"/>
        </w:rPr>
      </w:pPr>
    </w:p>
    <w:p w:rsidR="0067729B" w:rsidRDefault="00CB1B18">
      <w:pPr>
        <w:widowControl/>
        <w:jc w:val="left"/>
        <w:rPr>
          <w:rFonts w:ascii="仿宋" w:eastAsia="仿宋" w:hAnsi="仿宋" w:cs="仿宋"/>
          <w:sz w:val="24"/>
        </w:rPr>
      </w:pPr>
      <w:r>
        <w:rPr>
          <w:rFonts w:ascii="仿宋" w:eastAsia="仿宋" w:hAnsi="仿宋" w:cs="仿宋" w:hint="eastAsia"/>
          <w:sz w:val="24"/>
        </w:rPr>
        <w:br w:type="page"/>
      </w:r>
    </w:p>
    <w:p w:rsidR="0067729B" w:rsidRDefault="00CB1B18">
      <w:pPr>
        <w:pStyle w:val="3"/>
        <w:jc w:val="center"/>
        <w:rPr>
          <w:rFonts w:ascii="仿宋" w:eastAsia="仿宋" w:hAnsi="仿宋" w:cs="仿宋"/>
          <w:b/>
          <w:bCs/>
          <w:sz w:val="28"/>
          <w:szCs w:val="36"/>
        </w:rPr>
      </w:pPr>
      <w:r>
        <w:rPr>
          <w:rFonts w:ascii="仿宋" w:eastAsia="仿宋" w:hAnsi="仿宋" w:cs="仿宋" w:hint="eastAsia"/>
          <w:b/>
          <w:bCs/>
          <w:sz w:val="28"/>
          <w:szCs w:val="36"/>
        </w:rPr>
        <w:lastRenderedPageBreak/>
        <w:t>四、响应承诺书</w:t>
      </w:r>
    </w:p>
    <w:p w:rsidR="0067729B" w:rsidRDefault="0067729B">
      <w:pPr>
        <w:spacing w:line="360" w:lineRule="auto"/>
        <w:rPr>
          <w:rFonts w:ascii="仿宋" w:eastAsia="仿宋" w:hAnsi="仿宋" w:cs="仿宋"/>
          <w:sz w:val="24"/>
        </w:rPr>
      </w:pPr>
    </w:p>
    <w:p w:rsidR="0067729B" w:rsidRDefault="00CB1B18">
      <w:pPr>
        <w:spacing w:line="360" w:lineRule="auto"/>
        <w:rPr>
          <w:rFonts w:ascii="仿宋" w:eastAsia="仿宋" w:hAnsi="仿宋" w:cs="仿宋"/>
          <w:sz w:val="24"/>
        </w:rPr>
      </w:pPr>
      <w:r>
        <w:rPr>
          <w:rFonts w:ascii="仿宋" w:eastAsia="仿宋" w:hAnsi="仿宋" w:cs="仿宋" w:hint="eastAsia"/>
          <w:sz w:val="24"/>
        </w:rPr>
        <w:t>（采购人）：</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我方在此声明，我方以下事项进行承诺：</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在本次磋商中我公司无与其他供应商相互串通，或与采购人串通的行为；</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在本次磋商中我公司无向采购人或磋商小组成员行贿的手段谋取成交的行为；</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在本次磋商中我公司无出借或借用资质行为、在响应文件中所附资料（业绩、项目负责人资料等）无弄虚作假；</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我公司没有处于被责令停产、停业、投标资格被取消状态；</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）我公司不采用非法手段获取证据进行质疑、投诉，在质疑、投诉过程中不提供虚假情况或进行恶意质疑、投诉。</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上述承诺内容如有不实，我公司愿意承担由此造成的一切法律责任，并承诺以磋商保证金赔偿给采购人造成的损失。</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特此承诺。</w:t>
      </w:r>
    </w:p>
    <w:p w:rsidR="0067729B" w:rsidRDefault="0067729B">
      <w:pPr>
        <w:spacing w:line="360" w:lineRule="auto"/>
        <w:ind w:firstLineChars="200" w:firstLine="480"/>
        <w:rPr>
          <w:rFonts w:ascii="仿宋" w:eastAsia="仿宋" w:hAnsi="仿宋" w:cs="仿宋"/>
          <w:sz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CB1B18">
      <w:pPr>
        <w:pStyle w:val="af"/>
        <w:rPr>
          <w:rFonts w:ascii="仿宋" w:eastAsia="仿宋" w:hAnsi="仿宋" w:cs="仿宋"/>
        </w:rPr>
      </w:pPr>
      <w:r>
        <w:rPr>
          <w:rFonts w:ascii="仿宋" w:eastAsia="仿宋" w:hAnsi="仿宋" w:cs="仿宋" w:hint="eastAsia"/>
        </w:rPr>
        <w:br w:type="page"/>
      </w:r>
    </w:p>
    <w:p w:rsidR="0067729B" w:rsidRDefault="00CB1B18">
      <w:pPr>
        <w:pStyle w:val="3"/>
        <w:rPr>
          <w:rFonts w:ascii="仿宋" w:eastAsia="仿宋" w:hAnsi="仿宋" w:cs="仿宋"/>
          <w:b/>
          <w:bCs/>
          <w:sz w:val="28"/>
          <w:szCs w:val="36"/>
        </w:rPr>
      </w:pPr>
      <w:r>
        <w:rPr>
          <w:rFonts w:ascii="仿宋" w:eastAsia="仿宋" w:hAnsi="仿宋" w:cs="仿宋" w:hint="eastAsia"/>
          <w:b/>
          <w:bCs/>
          <w:sz w:val="28"/>
          <w:szCs w:val="36"/>
        </w:rPr>
        <w:lastRenderedPageBreak/>
        <w:t>附件</w:t>
      </w:r>
      <w:r>
        <w:rPr>
          <w:rFonts w:ascii="仿宋" w:eastAsia="仿宋" w:hAnsi="仿宋" w:cs="仿宋" w:hint="eastAsia"/>
          <w:b/>
          <w:bCs/>
          <w:sz w:val="28"/>
          <w:szCs w:val="36"/>
        </w:rPr>
        <w:t>1</w:t>
      </w:r>
      <w:r>
        <w:rPr>
          <w:rFonts w:ascii="仿宋" w:eastAsia="仿宋" w:hAnsi="仿宋" w:cs="仿宋" w:hint="eastAsia"/>
          <w:b/>
          <w:bCs/>
          <w:sz w:val="28"/>
          <w:szCs w:val="36"/>
        </w:rPr>
        <w:t>：</w:t>
      </w:r>
    </w:p>
    <w:p w:rsidR="0067729B" w:rsidRDefault="0067729B">
      <w:pPr>
        <w:jc w:val="center"/>
        <w:rPr>
          <w:rFonts w:ascii="仿宋" w:eastAsia="仿宋" w:hAnsi="仿宋" w:cs="仿宋"/>
          <w:b/>
          <w:bCs/>
          <w:sz w:val="28"/>
          <w:szCs w:val="36"/>
        </w:rPr>
      </w:pPr>
    </w:p>
    <w:p w:rsidR="0067729B" w:rsidRDefault="00CB1B18">
      <w:pPr>
        <w:jc w:val="center"/>
        <w:rPr>
          <w:rFonts w:ascii="仿宋" w:eastAsia="仿宋" w:hAnsi="仿宋" w:cs="仿宋"/>
          <w:b/>
          <w:bCs/>
          <w:sz w:val="28"/>
          <w:szCs w:val="36"/>
        </w:rPr>
      </w:pPr>
      <w:r>
        <w:rPr>
          <w:rFonts w:ascii="仿宋" w:eastAsia="仿宋" w:hAnsi="仿宋" w:cs="仿宋" w:hint="eastAsia"/>
          <w:b/>
          <w:bCs/>
          <w:sz w:val="28"/>
          <w:szCs w:val="36"/>
        </w:rPr>
        <w:t>（最后）磋商响应报价一览表</w:t>
      </w:r>
    </w:p>
    <w:p w:rsidR="0067729B" w:rsidRDefault="0067729B">
      <w:pPr>
        <w:pStyle w:val="af"/>
        <w:rPr>
          <w:rFonts w:ascii="仿宋" w:eastAsia="仿宋" w:hAnsi="仿宋" w:cs="仿宋"/>
          <w:lang w:val="zh-CN"/>
        </w:rPr>
      </w:pPr>
    </w:p>
    <w:p w:rsidR="0067729B" w:rsidRDefault="0067729B">
      <w:pPr>
        <w:rPr>
          <w:rFonts w:ascii="仿宋" w:eastAsia="仿宋" w:hAnsi="仿宋" w:cs="仿宋"/>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2"/>
        <w:gridCol w:w="6697"/>
      </w:tblGrid>
      <w:tr w:rsidR="0067729B">
        <w:trPr>
          <w:trHeight w:val="1446"/>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sz w:val="24"/>
                <w:lang w:val="zh-CN"/>
              </w:rPr>
              <w:br w:type="page"/>
            </w:r>
            <w:r>
              <w:rPr>
                <w:rFonts w:ascii="仿宋" w:eastAsia="仿宋" w:hAnsi="仿宋" w:cs="仿宋" w:hint="eastAsia"/>
                <w:b/>
                <w:sz w:val="24"/>
              </w:rPr>
              <w:t>项目编号及名称</w:t>
            </w:r>
          </w:p>
        </w:tc>
        <w:tc>
          <w:tcPr>
            <w:tcW w:w="6697" w:type="dxa"/>
            <w:vAlign w:val="center"/>
          </w:tcPr>
          <w:p w:rsidR="0067729B" w:rsidRDefault="00CB1B18">
            <w:pPr>
              <w:pStyle w:val="af"/>
              <w:rPr>
                <w:rFonts w:ascii="仿宋" w:eastAsia="仿宋" w:hAnsi="仿宋" w:cs="仿宋"/>
                <w:sz w:val="24"/>
                <w:u w:val="single"/>
              </w:rPr>
            </w:pPr>
            <w:r>
              <w:rPr>
                <w:rFonts w:ascii="仿宋" w:eastAsia="仿宋" w:hAnsi="仿宋" w:cs="仿宋" w:hint="eastAsia"/>
                <w:sz w:val="24"/>
              </w:rPr>
              <w:t>项目编号：</w:t>
            </w:r>
          </w:p>
          <w:p w:rsidR="0067729B" w:rsidRDefault="00CB1B18">
            <w:pPr>
              <w:pStyle w:val="af"/>
              <w:rPr>
                <w:rFonts w:ascii="仿宋" w:eastAsia="仿宋" w:hAnsi="仿宋" w:cs="仿宋"/>
                <w:sz w:val="24"/>
                <w:u w:val="single"/>
              </w:rPr>
            </w:pPr>
            <w:r>
              <w:rPr>
                <w:rFonts w:ascii="仿宋" w:eastAsia="仿宋" w:hAnsi="仿宋" w:cs="仿宋" w:hint="eastAsia"/>
                <w:sz w:val="24"/>
              </w:rPr>
              <w:t>项目名称：</w:t>
            </w:r>
            <w:r>
              <w:rPr>
                <w:rFonts w:ascii="仿宋" w:eastAsia="仿宋" w:hAnsi="仿宋" w:cs="仿宋" w:hint="eastAsia"/>
                <w:sz w:val="24"/>
              </w:rPr>
              <w:t xml:space="preserve">    </w:t>
            </w:r>
          </w:p>
        </w:tc>
      </w:tr>
      <w:tr w:rsidR="0067729B">
        <w:trPr>
          <w:trHeight w:val="2018"/>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响应总价</w:t>
            </w:r>
          </w:p>
        </w:tc>
        <w:tc>
          <w:tcPr>
            <w:tcW w:w="6697" w:type="dxa"/>
            <w:vAlign w:val="center"/>
          </w:tcPr>
          <w:p w:rsidR="0067729B" w:rsidRDefault="00CB1B18">
            <w:pPr>
              <w:pStyle w:val="af"/>
              <w:rPr>
                <w:rFonts w:ascii="仿宋" w:eastAsia="仿宋" w:hAnsi="仿宋" w:cs="仿宋"/>
                <w:sz w:val="24"/>
              </w:rPr>
            </w:pPr>
            <w:r>
              <w:rPr>
                <w:rFonts w:ascii="仿宋" w:eastAsia="仿宋" w:hAnsi="仿宋" w:cs="仿宋" w:hint="eastAsia"/>
                <w:sz w:val="24"/>
              </w:rPr>
              <w:t>人民币（大写）：</w:t>
            </w:r>
            <w:r>
              <w:rPr>
                <w:rFonts w:ascii="仿宋" w:eastAsia="仿宋" w:hAnsi="仿宋" w:cs="仿宋" w:hint="eastAsia"/>
                <w:sz w:val="24"/>
              </w:rPr>
              <w:t xml:space="preserve"> </w:t>
            </w:r>
            <w:r>
              <w:rPr>
                <w:rFonts w:ascii="仿宋" w:eastAsia="仿宋" w:hAnsi="仿宋" w:cs="仿宋" w:hint="eastAsia"/>
                <w:sz w:val="24"/>
              </w:rPr>
              <w:t>整（小写：</w:t>
            </w:r>
            <w:r>
              <w:rPr>
                <w:rFonts w:ascii="仿宋" w:eastAsia="仿宋" w:hAnsi="仿宋" w:cs="仿宋" w:hint="eastAsia"/>
                <w:sz w:val="24"/>
              </w:rPr>
              <w:t>¥</w:t>
            </w:r>
            <w:r>
              <w:rPr>
                <w:rFonts w:ascii="仿宋" w:eastAsia="仿宋" w:hAnsi="仿宋" w:cs="仿宋" w:hint="eastAsia"/>
                <w:sz w:val="24"/>
              </w:rPr>
              <w:t>元）</w:t>
            </w: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工期</w:t>
            </w:r>
          </w:p>
        </w:tc>
        <w:tc>
          <w:tcPr>
            <w:tcW w:w="6697" w:type="dxa"/>
            <w:vAlign w:val="center"/>
          </w:tcPr>
          <w:p w:rsidR="0067729B" w:rsidRDefault="0067729B">
            <w:pPr>
              <w:pStyle w:val="af"/>
              <w:rPr>
                <w:rFonts w:ascii="仿宋" w:eastAsia="仿宋" w:hAnsi="仿宋" w:cs="仿宋"/>
                <w:sz w:val="24"/>
              </w:rPr>
            </w:pP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建设地点</w:t>
            </w:r>
          </w:p>
        </w:tc>
        <w:tc>
          <w:tcPr>
            <w:tcW w:w="6697" w:type="dxa"/>
            <w:vAlign w:val="center"/>
          </w:tcPr>
          <w:p w:rsidR="0067729B" w:rsidRDefault="0067729B">
            <w:pPr>
              <w:pStyle w:val="af"/>
              <w:rPr>
                <w:rFonts w:ascii="仿宋" w:eastAsia="仿宋" w:hAnsi="仿宋" w:cs="仿宋"/>
                <w:sz w:val="24"/>
              </w:rPr>
            </w:pP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工程质量</w:t>
            </w:r>
          </w:p>
        </w:tc>
        <w:tc>
          <w:tcPr>
            <w:tcW w:w="6697" w:type="dxa"/>
            <w:vAlign w:val="center"/>
          </w:tcPr>
          <w:p w:rsidR="0067729B" w:rsidRDefault="0067729B">
            <w:pPr>
              <w:pStyle w:val="af"/>
              <w:rPr>
                <w:rFonts w:ascii="仿宋" w:eastAsia="仿宋" w:hAnsi="仿宋" w:cs="仿宋"/>
                <w:sz w:val="24"/>
              </w:rPr>
            </w:pPr>
          </w:p>
        </w:tc>
      </w:tr>
      <w:tr w:rsidR="0067729B">
        <w:trPr>
          <w:trHeight w:val="860"/>
          <w:jc w:val="center"/>
        </w:trPr>
        <w:tc>
          <w:tcPr>
            <w:tcW w:w="1882" w:type="dxa"/>
            <w:vAlign w:val="center"/>
          </w:tcPr>
          <w:p w:rsidR="0067729B" w:rsidRDefault="00CB1B18">
            <w:pPr>
              <w:pStyle w:val="af"/>
              <w:jc w:val="center"/>
              <w:rPr>
                <w:rFonts w:ascii="仿宋" w:eastAsia="仿宋" w:hAnsi="仿宋" w:cs="仿宋"/>
                <w:b/>
                <w:sz w:val="24"/>
              </w:rPr>
            </w:pPr>
            <w:r>
              <w:rPr>
                <w:rFonts w:ascii="仿宋" w:eastAsia="仿宋" w:hAnsi="仿宋" w:cs="仿宋" w:hint="eastAsia"/>
                <w:b/>
                <w:sz w:val="24"/>
              </w:rPr>
              <w:t>项目经理</w:t>
            </w:r>
          </w:p>
        </w:tc>
        <w:tc>
          <w:tcPr>
            <w:tcW w:w="6697" w:type="dxa"/>
            <w:vAlign w:val="center"/>
          </w:tcPr>
          <w:p w:rsidR="0067729B" w:rsidRDefault="0067729B">
            <w:pPr>
              <w:pStyle w:val="af"/>
              <w:rPr>
                <w:rFonts w:ascii="仿宋" w:eastAsia="仿宋" w:hAnsi="仿宋" w:cs="仿宋"/>
                <w:sz w:val="24"/>
              </w:rPr>
            </w:pPr>
          </w:p>
        </w:tc>
      </w:tr>
      <w:tr w:rsidR="0067729B">
        <w:trPr>
          <w:trHeight w:val="521"/>
          <w:jc w:val="center"/>
        </w:trPr>
        <w:tc>
          <w:tcPr>
            <w:tcW w:w="1882" w:type="dxa"/>
            <w:vAlign w:val="center"/>
          </w:tcPr>
          <w:p w:rsidR="0067729B" w:rsidRDefault="00CB1B18">
            <w:pPr>
              <w:pStyle w:val="af"/>
              <w:spacing w:line="240" w:lineRule="auto"/>
              <w:jc w:val="center"/>
              <w:rPr>
                <w:rFonts w:ascii="仿宋" w:eastAsia="仿宋" w:hAnsi="仿宋" w:cs="仿宋"/>
                <w:b/>
                <w:sz w:val="24"/>
              </w:rPr>
            </w:pPr>
            <w:r>
              <w:rPr>
                <w:rFonts w:ascii="仿宋" w:eastAsia="仿宋" w:hAnsi="仿宋" w:cs="仿宋" w:hint="eastAsia"/>
                <w:b/>
                <w:sz w:val="24"/>
              </w:rPr>
              <w:t>备注</w:t>
            </w:r>
          </w:p>
        </w:tc>
        <w:tc>
          <w:tcPr>
            <w:tcW w:w="6697" w:type="dxa"/>
            <w:vAlign w:val="center"/>
          </w:tcPr>
          <w:p w:rsidR="0067729B" w:rsidRDefault="0067729B">
            <w:pPr>
              <w:pStyle w:val="af"/>
              <w:rPr>
                <w:rFonts w:ascii="仿宋" w:eastAsia="仿宋" w:hAnsi="仿宋" w:cs="仿宋"/>
                <w:sz w:val="24"/>
              </w:rPr>
            </w:pPr>
          </w:p>
        </w:tc>
      </w:tr>
    </w:tbl>
    <w:p w:rsidR="0067729B" w:rsidRDefault="0067729B">
      <w:pPr>
        <w:autoSpaceDE w:val="0"/>
        <w:autoSpaceDN w:val="0"/>
        <w:adjustRightInd w:val="0"/>
        <w:snapToGrid w:val="0"/>
        <w:spacing w:line="360" w:lineRule="auto"/>
        <w:rPr>
          <w:rFonts w:ascii="仿宋" w:eastAsia="仿宋" w:hAnsi="仿宋" w:cs="仿宋"/>
          <w:sz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供应商（盖公章）：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line="360" w:lineRule="auto"/>
        <w:ind w:firstLineChars="800" w:firstLine="1920"/>
        <w:rPr>
          <w:rFonts w:ascii="仿宋" w:eastAsia="仿宋" w:hAnsi="仿宋" w:cs="仿宋"/>
          <w:kern w:val="0"/>
          <w:sz w:val="24"/>
          <w:u w:val="single"/>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67729B">
      <w:pPr>
        <w:rPr>
          <w:rFonts w:ascii="仿宋" w:eastAsia="仿宋" w:hAnsi="仿宋" w:cs="仿宋"/>
          <w:b/>
          <w:bCs/>
          <w:lang w:val="zh-CN"/>
        </w:rPr>
      </w:pPr>
    </w:p>
    <w:p w:rsidR="0067729B" w:rsidRDefault="00CB1B18">
      <w:pPr>
        <w:pStyle w:val="affb"/>
        <w:spacing w:line="360" w:lineRule="auto"/>
        <w:ind w:firstLineChars="200" w:firstLine="482"/>
        <w:jc w:val="both"/>
        <w:rPr>
          <w:rFonts w:ascii="仿宋" w:eastAsia="仿宋" w:hAnsi="仿宋" w:cs="仿宋"/>
          <w:b/>
          <w:bCs/>
          <w:szCs w:val="36"/>
        </w:rPr>
      </w:pPr>
      <w:r>
        <w:rPr>
          <w:rFonts w:ascii="仿宋" w:eastAsia="仿宋" w:hAnsi="仿宋" w:cs="仿宋" w:hint="eastAsia"/>
          <w:b/>
          <w:bCs/>
          <w:sz w:val="24"/>
          <w:szCs w:val="24"/>
          <w:lang w:val="zh-CN"/>
        </w:rPr>
        <w:t>注：该表无需制作在响应文件中，仅为后期投标人在中标后由中标人向采购人单独打印提供。</w:t>
      </w:r>
      <w:r>
        <w:rPr>
          <w:rFonts w:ascii="仿宋" w:eastAsia="仿宋" w:hAnsi="仿宋" w:cs="仿宋" w:hint="eastAsia"/>
          <w:b/>
          <w:bCs/>
          <w:szCs w:val="36"/>
        </w:rPr>
        <w:br w:type="page"/>
      </w:r>
    </w:p>
    <w:p w:rsidR="0067729B" w:rsidRDefault="00CB1B18">
      <w:pPr>
        <w:pStyle w:val="3"/>
        <w:jc w:val="center"/>
        <w:rPr>
          <w:rFonts w:ascii="仿宋" w:eastAsia="仿宋" w:hAnsi="仿宋" w:cs="仿宋"/>
          <w:b/>
          <w:bCs/>
          <w:sz w:val="28"/>
          <w:szCs w:val="36"/>
        </w:rPr>
      </w:pPr>
      <w:r>
        <w:rPr>
          <w:rFonts w:ascii="仿宋" w:eastAsia="仿宋" w:hAnsi="仿宋" w:cs="仿宋" w:hint="eastAsia"/>
          <w:b/>
          <w:bCs/>
          <w:sz w:val="32"/>
          <w:szCs w:val="32"/>
        </w:rPr>
        <w:lastRenderedPageBreak/>
        <w:t>已标价工程量清单</w:t>
      </w:r>
    </w:p>
    <w:p w:rsidR="0067729B" w:rsidRDefault="00CB1B18">
      <w:pPr>
        <w:pStyle w:val="affb"/>
        <w:spacing w:line="360" w:lineRule="auto"/>
        <w:jc w:val="both"/>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、投标报价说明</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、本报价依据本工程招标文件的投标须知、合同文件、设备材料采购供应约定及工程建设标准、图纸、工程量清单和答疑纪要及其它有关文件进行编制。</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、本工程量清单计价表中的工程量是按发包人所发的工程量清单中的数量计取的。若中标，施工中出现的工程量差异同意按招标文件规定的办法进行结算。</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、工程量清单计价表中所填入的单价和合价，为本工程所涉及的全部项目的价格，是按照陕发改项目</w:t>
      </w:r>
      <w:r>
        <w:rPr>
          <w:rFonts w:ascii="仿宋" w:eastAsia="仿宋" w:hAnsi="仿宋" w:cs="仿宋" w:hint="eastAsia"/>
          <w:sz w:val="24"/>
        </w:rPr>
        <w:t xml:space="preserve">[2017]1606 </w:t>
      </w:r>
      <w:r>
        <w:rPr>
          <w:rFonts w:ascii="仿宋" w:eastAsia="仿宋" w:hAnsi="仿宋" w:cs="仿宋" w:hint="eastAsia"/>
          <w:sz w:val="24"/>
        </w:rPr>
        <w:t>号文颁发的《陕西省水利工程概</w:t>
      </w:r>
      <w:r>
        <w:rPr>
          <w:rFonts w:ascii="仿宋" w:eastAsia="仿宋" w:hAnsi="仿宋" w:cs="仿宋" w:hint="eastAsia"/>
          <w:sz w:val="24"/>
        </w:rPr>
        <w:t>(</w:t>
      </w:r>
      <w:r>
        <w:rPr>
          <w:rFonts w:ascii="仿宋" w:eastAsia="仿宋" w:hAnsi="仿宋" w:cs="仿宋" w:hint="eastAsia"/>
          <w:sz w:val="24"/>
        </w:rPr>
        <w:t>估</w:t>
      </w:r>
      <w:r>
        <w:rPr>
          <w:rFonts w:ascii="仿宋" w:eastAsia="仿宋" w:hAnsi="仿宋" w:cs="仿宋" w:hint="eastAsia"/>
          <w:sz w:val="24"/>
        </w:rPr>
        <w:t>)</w:t>
      </w:r>
      <w:r>
        <w:rPr>
          <w:rFonts w:ascii="仿宋" w:eastAsia="仿宋" w:hAnsi="仿宋" w:cs="仿宋" w:hint="eastAsia"/>
          <w:sz w:val="24"/>
        </w:rPr>
        <w:t>算编制规定》</w:t>
      </w:r>
      <w:r>
        <w:rPr>
          <w:rFonts w:ascii="仿宋" w:eastAsia="仿宋" w:hAnsi="仿宋" w:cs="仿宋" w:hint="eastAsia"/>
          <w:sz w:val="24"/>
        </w:rPr>
        <w:t>(</w:t>
      </w:r>
      <w:r>
        <w:rPr>
          <w:rFonts w:ascii="仿宋" w:eastAsia="仿宋" w:hAnsi="仿宋" w:cs="仿宋" w:hint="eastAsia"/>
          <w:sz w:val="24"/>
        </w:rPr>
        <w:t>以下</w:t>
      </w:r>
      <w:r>
        <w:rPr>
          <w:rFonts w:ascii="仿宋" w:eastAsia="仿宋" w:hAnsi="仿宋" w:cs="仿宋" w:hint="eastAsia"/>
          <w:sz w:val="24"/>
        </w:rPr>
        <w:t xml:space="preserve"> </w:t>
      </w:r>
    </w:p>
    <w:p w:rsidR="0067729B" w:rsidRDefault="00CB1B18">
      <w:pPr>
        <w:spacing w:line="360" w:lineRule="auto"/>
        <w:rPr>
          <w:rFonts w:ascii="仿宋" w:eastAsia="仿宋" w:hAnsi="仿宋" w:cs="仿宋"/>
          <w:spacing w:val="-6"/>
          <w:sz w:val="24"/>
        </w:rPr>
      </w:pPr>
      <w:r>
        <w:rPr>
          <w:rFonts w:ascii="仿宋" w:eastAsia="仿宋" w:hAnsi="仿宋" w:cs="仿宋" w:hint="eastAsia"/>
          <w:sz w:val="24"/>
        </w:rPr>
        <w:t>简称编规</w:t>
      </w:r>
      <w:r>
        <w:rPr>
          <w:rFonts w:ascii="仿宋" w:eastAsia="仿宋" w:hAnsi="仿宋" w:cs="仿宋" w:hint="eastAsia"/>
          <w:sz w:val="24"/>
        </w:rPr>
        <w:t>)</w:t>
      </w:r>
      <w:r>
        <w:rPr>
          <w:rFonts w:ascii="仿宋" w:eastAsia="仿宋" w:hAnsi="仿宋" w:cs="仿宋" w:hint="eastAsia"/>
          <w:sz w:val="24"/>
        </w:rPr>
        <w:t>等进行编制。</w:t>
      </w:r>
    </w:p>
    <w:p w:rsidR="0067729B" w:rsidRDefault="00CB1B18">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4</w:t>
      </w:r>
      <w:r>
        <w:rPr>
          <w:rFonts w:ascii="仿宋" w:eastAsia="仿宋" w:hAnsi="仿宋" w:cs="仿宋" w:hint="eastAsia"/>
          <w:sz w:val="24"/>
        </w:rPr>
        <w:t>、</w:t>
      </w:r>
      <w:r>
        <w:rPr>
          <w:rFonts w:ascii="仿宋" w:eastAsia="仿宋" w:hAnsi="仿宋" w:cs="仿宋" w:hint="eastAsia"/>
          <w:spacing w:val="-6"/>
          <w:sz w:val="24"/>
        </w:rPr>
        <w:t>本报价中没有填写的项目的费用，视为已包括在其他项目之中。</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、本报价的币种为人民币。</w:t>
      </w:r>
    </w:p>
    <w:p w:rsidR="0067729B" w:rsidRDefault="00CB1B18">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、投标报价应与工程量清单的报价汇总表数字一致。精确到元</w:t>
      </w:r>
      <w:r>
        <w:rPr>
          <w:rFonts w:ascii="仿宋" w:eastAsia="仿宋" w:hAnsi="仿宋" w:cs="仿宋" w:hint="eastAsia"/>
          <w:sz w:val="24"/>
        </w:rPr>
        <w:t>.</w:t>
      </w:r>
      <w:r>
        <w:rPr>
          <w:rFonts w:ascii="仿宋" w:eastAsia="仿宋" w:hAnsi="仿宋" w:cs="仿宋" w:hint="eastAsia"/>
          <w:sz w:val="24"/>
        </w:rPr>
        <w:t>角</w:t>
      </w:r>
      <w:r>
        <w:rPr>
          <w:rFonts w:ascii="仿宋" w:eastAsia="仿宋" w:hAnsi="仿宋" w:cs="仿宋" w:hint="eastAsia"/>
          <w:sz w:val="24"/>
        </w:rPr>
        <w:t>.</w:t>
      </w:r>
      <w:r>
        <w:rPr>
          <w:rFonts w:ascii="仿宋" w:eastAsia="仿宋" w:hAnsi="仿宋" w:cs="仿宋" w:hint="eastAsia"/>
          <w:sz w:val="24"/>
        </w:rPr>
        <w:t>分。</w:t>
      </w:r>
    </w:p>
    <w:p w:rsidR="0067729B" w:rsidRDefault="00CB1B18">
      <w:pPr>
        <w:pStyle w:val="affb"/>
        <w:spacing w:line="360" w:lineRule="auto"/>
        <w:ind w:firstLineChars="200" w:firstLine="480"/>
        <w:jc w:val="both"/>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、已标价工程量清单（以外附的</w:t>
      </w:r>
      <w:r>
        <w:rPr>
          <w:rFonts w:ascii="仿宋" w:eastAsia="仿宋" w:hAnsi="仿宋" w:cs="仿宋" w:hint="eastAsia"/>
          <w:bCs/>
          <w:sz w:val="24"/>
          <w:szCs w:val="24"/>
        </w:rPr>
        <w:t>Excel</w:t>
      </w:r>
      <w:r>
        <w:rPr>
          <w:rFonts w:ascii="仿宋" w:eastAsia="仿宋" w:hAnsi="仿宋" w:cs="仿宋" w:hint="eastAsia"/>
          <w:bCs/>
          <w:sz w:val="24"/>
          <w:szCs w:val="24"/>
        </w:rPr>
        <w:t>工程量清单格式为准）</w:t>
      </w:r>
    </w:p>
    <w:p w:rsidR="0067729B" w:rsidRDefault="0067729B">
      <w:pPr>
        <w:pStyle w:val="ab"/>
        <w:ind w:firstLine="480"/>
        <w:rPr>
          <w:rFonts w:ascii="仿宋" w:eastAsia="仿宋" w:hAnsi="仿宋" w:cs="仿宋"/>
        </w:rPr>
      </w:pPr>
    </w:p>
    <w:p w:rsidR="0067729B" w:rsidRDefault="0067729B">
      <w:pPr>
        <w:spacing w:line="360" w:lineRule="auto"/>
        <w:rPr>
          <w:rFonts w:ascii="仿宋" w:eastAsia="仿宋" w:hAnsi="仿宋" w:cs="仿宋"/>
          <w:sz w:val="24"/>
        </w:rPr>
      </w:pPr>
    </w:p>
    <w:p w:rsidR="0067729B" w:rsidRDefault="0067729B">
      <w:pPr>
        <w:spacing w:line="360" w:lineRule="auto"/>
        <w:ind w:firstLineChars="800" w:firstLine="1920"/>
        <w:rPr>
          <w:rFonts w:ascii="仿宋" w:eastAsia="仿宋" w:hAnsi="仿宋" w:cs="仿宋"/>
          <w:sz w:val="24"/>
        </w:rPr>
      </w:pPr>
    </w:p>
    <w:p w:rsidR="0067729B" w:rsidRDefault="00CB1B18">
      <w:pPr>
        <w:spacing w:line="360" w:lineRule="auto"/>
        <w:ind w:firstLineChars="800" w:firstLine="1920"/>
        <w:rPr>
          <w:rFonts w:ascii="仿宋" w:eastAsia="仿宋" w:hAnsi="仿宋" w:cs="仿宋"/>
          <w:sz w:val="24"/>
        </w:rPr>
      </w:pPr>
      <w:r>
        <w:rPr>
          <w:rFonts w:ascii="仿宋" w:eastAsia="仿宋" w:hAnsi="仿宋" w:cs="仿宋" w:hint="eastAsia"/>
          <w:sz w:val="24"/>
        </w:rPr>
        <w:t>投标人（盖公章）：</w:t>
      </w:r>
    </w:p>
    <w:p w:rsidR="0067729B" w:rsidRDefault="00CB1B18">
      <w:pPr>
        <w:spacing w:line="360" w:lineRule="auto"/>
        <w:ind w:firstLineChars="800" w:firstLine="1920"/>
        <w:rPr>
          <w:rFonts w:ascii="仿宋" w:eastAsia="仿宋" w:hAnsi="仿宋" w:cs="仿宋"/>
          <w:sz w:val="24"/>
          <w:u w:val="single"/>
        </w:rPr>
      </w:pPr>
      <w:r>
        <w:rPr>
          <w:rFonts w:ascii="仿宋" w:eastAsia="仿宋" w:hAnsi="仿宋" w:cs="仿宋" w:hint="eastAsia"/>
          <w:sz w:val="24"/>
        </w:rPr>
        <w:t>法定代表人或授权代表（签字或盖章）：</w:t>
      </w:r>
    </w:p>
    <w:p w:rsidR="0067729B" w:rsidRDefault="00CB1B18">
      <w:pPr>
        <w:spacing w:after="120"/>
        <w:ind w:firstLineChars="800" w:firstLine="1920"/>
        <w:rPr>
          <w:rFonts w:ascii="仿宋" w:eastAsia="仿宋" w:hAnsi="仿宋" w:cs="仿宋"/>
          <w:b/>
          <w:kern w:val="0"/>
          <w:sz w:val="32"/>
          <w:szCs w:val="32"/>
          <w:shd w:val="clear" w:color="auto" w:fill="FFFFFF"/>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67729B" w:rsidRDefault="0067729B">
      <w:pPr>
        <w:spacing w:line="360" w:lineRule="auto"/>
        <w:ind w:firstLineChars="800" w:firstLine="1920"/>
        <w:rPr>
          <w:rFonts w:ascii="仿宋" w:eastAsia="仿宋" w:hAnsi="仿宋" w:cs="仿宋"/>
          <w:kern w:val="0"/>
          <w:sz w:val="24"/>
          <w:u w:val="single"/>
        </w:rPr>
      </w:pPr>
    </w:p>
    <w:sectPr w:rsidR="0067729B" w:rsidSect="0067729B">
      <w:headerReference w:type="default" r:id="rId12"/>
      <w:footerReference w:type="default" r:id="rId13"/>
      <w:footerReference w:type="first" r:id="rId14"/>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B18" w:rsidRDefault="00CB1B18" w:rsidP="0067729B">
      <w:r>
        <w:separator/>
      </w:r>
    </w:p>
  </w:endnote>
  <w:endnote w:type="continuationSeparator" w:id="1">
    <w:p w:rsidR="00CB1B18" w:rsidRDefault="00CB1B18" w:rsidP="00677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ì.">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Sans Serif">
    <w:altName w:val="Arial"/>
    <w:panose1 w:val="020B0500000000000000"/>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9B" w:rsidRDefault="0067729B">
    <w:pPr>
      <w:pStyle w:val="afb"/>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7729B" w:rsidRDefault="0067729B">
                <w:pPr>
                  <w:pStyle w:val="afb"/>
                </w:pPr>
                <w:r>
                  <w:fldChar w:fldCharType="begin"/>
                </w:r>
                <w:r w:rsidR="00CB1B18">
                  <w:instrText xml:space="preserve"> PAGE  \* MERGEFORMAT </w:instrText>
                </w:r>
                <w:r>
                  <w:fldChar w:fldCharType="separate"/>
                </w:r>
                <w:r w:rsidR="001E348D">
                  <w:rPr>
                    <w:noProof/>
                  </w:rPr>
                  <w:t>54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9B" w:rsidRDefault="0067729B">
    <w:pPr>
      <w:pStyle w:val="afb"/>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67729B" w:rsidRDefault="0067729B">
                <w:pPr>
                  <w:pStyle w:val="afb"/>
                </w:pPr>
                <w:r>
                  <w:fldChar w:fldCharType="begin"/>
                </w:r>
                <w:r w:rsidR="00CB1B18">
                  <w:instrText xml:space="preserve"> PAGE  \* MERGEFORMAT </w:instrText>
                </w:r>
                <w:r>
                  <w:fldChar w:fldCharType="separate"/>
                </w:r>
                <w:r w:rsidR="001E348D">
                  <w:rPr>
                    <w:noProof/>
                  </w:rPr>
                  <w:t>75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9B" w:rsidRDefault="0067729B">
    <w:pPr>
      <w:pStyle w:val="afb"/>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filled="f" stroked="f" strokeweight=".5pt">
          <v:textbox style="mso-fit-shape-to-text:t" inset="0,0,0,0">
            <w:txbxContent>
              <w:p w:rsidR="0067729B" w:rsidRDefault="0067729B">
                <w:pPr>
                  <w:pStyle w:val="afb"/>
                </w:pPr>
                <w:r>
                  <w:rPr>
                    <w:rFonts w:hint="eastAsia"/>
                  </w:rPr>
                  <w:fldChar w:fldCharType="begin"/>
                </w:r>
                <w:r w:rsidR="00CB1B18">
                  <w:instrText xml:space="preserve"> PAGE  \* MERGEFORMAT </w:instrText>
                </w:r>
                <w:r>
                  <w:rPr>
                    <w:rFonts w:hint="eastAsia"/>
                  </w:rPr>
                  <w:fldChar w:fldCharType="separate"/>
                </w:r>
                <w:r w:rsidR="00CB1B18">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B18" w:rsidRDefault="00CB1B18" w:rsidP="0067729B">
      <w:r>
        <w:separator/>
      </w:r>
    </w:p>
  </w:footnote>
  <w:footnote w:type="continuationSeparator" w:id="1">
    <w:p w:rsidR="00CB1B18" w:rsidRDefault="00CB1B18" w:rsidP="00677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9B" w:rsidRDefault="0067729B">
    <w:pPr>
      <w:pStyle w:val="afc"/>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9B" w:rsidRDefault="0067729B"/>
  <w:p w:rsidR="0067729B" w:rsidRDefault="0067729B">
    <w:pPr>
      <w:pStyle w:val="afc"/>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8" type="#_x0000_t75" style="width:11.25pt;height:11.25pt" o:bullet="t">
        <v:imagedata r:id="rId1" o:title=""/>
      </v:shape>
    </w:pict>
  </w:numPicBullet>
  <w:numPicBullet w:numPicBulletId="1">
    <w:pict>
      <v:shape id="1" o:spid="_x0000_i1029" type="#_x0000_t75" style="width:11.25pt;height:11.25pt" o:bullet="t">
        <v:imagedata r:id="rId2" o:title=""/>
      </v:shape>
    </w:pict>
  </w:numPicBullet>
  <w:abstractNum w:abstractNumId="0">
    <w:nsid w:val="FA2D3D5B"/>
    <w:multiLevelType w:val="singleLevel"/>
    <w:tmpl w:val="FA2D3D5B"/>
    <w:lvl w:ilvl="0">
      <w:start w:val="30"/>
      <w:numFmt w:val="decimal"/>
      <w:suff w:val="space"/>
      <w:lvlText w:val="%1."/>
      <w:lvlJc w:val="left"/>
    </w:lvl>
  </w:abstractNum>
  <w:abstractNum w:abstractNumId="1">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5EA09C4"/>
    <w:multiLevelType w:val="multilevel"/>
    <w:tmpl w:val="05EA09C4"/>
    <w:lvl w:ilvl="0">
      <w:start w:val="1"/>
      <w:numFmt w:val="japaneseCounting"/>
      <w:lvlText w:val="%1、"/>
      <w:lvlJc w:val="left"/>
      <w:pPr>
        <w:ind w:left="720" w:hanging="720"/>
      </w:pPr>
      <w:rPr>
        <w:rFonts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1035497F"/>
    <w:multiLevelType w:val="singleLevel"/>
    <w:tmpl w:val="1035497F"/>
    <w:lvl w:ilvl="0">
      <w:start w:val="5"/>
      <w:numFmt w:val="decimal"/>
      <w:suff w:val="space"/>
      <w:lvlText w:val="%1."/>
      <w:lvlJc w:val="left"/>
    </w:lvl>
  </w:abstractNum>
  <w:abstractNum w:abstractNumId="6">
    <w:nsid w:val="38DE4BBF"/>
    <w:multiLevelType w:val="multilevel"/>
    <w:tmpl w:val="38DE4B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DCB4934"/>
    <w:multiLevelType w:val="multilevel"/>
    <w:tmpl w:val="3DCB4934"/>
    <w:lvl w:ilvl="0">
      <w:start w:val="1"/>
      <w:numFmt w:val="decimal"/>
      <w:pStyle w:val="a0"/>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4479F333"/>
    <w:multiLevelType w:val="singleLevel"/>
    <w:tmpl w:val="4479F333"/>
    <w:lvl w:ilvl="0">
      <w:start w:val="2"/>
      <w:numFmt w:val="chineseCounting"/>
      <w:suff w:val="nothing"/>
      <w:lvlText w:val="（%1）"/>
      <w:lvlJc w:val="left"/>
      <w:rPr>
        <w:rFonts w:hint="eastAsia"/>
      </w:rPr>
    </w:lvl>
  </w:abstractNum>
  <w:abstractNum w:abstractNumId="9">
    <w:nsid w:val="49086AD5"/>
    <w:multiLevelType w:val="multilevel"/>
    <w:tmpl w:val="49086AD5"/>
    <w:lvl w:ilvl="0">
      <w:start w:val="4"/>
      <w:numFmt w:val="japaneseCounting"/>
      <w:lvlText w:val="%1、"/>
      <w:lvlJc w:val="left"/>
      <w:pPr>
        <w:ind w:left="1320" w:hanging="720"/>
      </w:pPr>
      <w:rPr>
        <w:rFonts w:hAnsi="宋体"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0">
    <w:nsid w:val="537AA372"/>
    <w:multiLevelType w:val="singleLevel"/>
    <w:tmpl w:val="537AA372"/>
    <w:lvl w:ilvl="0">
      <w:start w:val="21"/>
      <w:numFmt w:val="decimal"/>
      <w:suff w:val="space"/>
      <w:lvlText w:val="%1."/>
      <w:lvlJc w:val="left"/>
    </w:lvl>
  </w:abstractNum>
  <w:abstractNum w:abstractNumId="11">
    <w:nsid w:val="624D1350"/>
    <w:multiLevelType w:val="singleLevel"/>
    <w:tmpl w:val="624D1350"/>
    <w:lvl w:ilvl="0">
      <w:start w:val="25"/>
      <w:numFmt w:val="decimal"/>
      <w:suff w:val="space"/>
      <w:lvlText w:val="%1."/>
      <w:lvlJc w:val="left"/>
    </w:lvl>
  </w:abstractNum>
  <w:abstractNum w:abstractNumId="12">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315" w:firstLine="0"/>
      </w:pPr>
      <w:rPr>
        <w:rFonts w:ascii="黑体" w:eastAsia="黑体" w:hAnsi="Times New Roman" w:hint="eastAsia"/>
        <w:b w:val="0"/>
        <w:i w:val="0"/>
        <w:sz w:val="21"/>
      </w:rPr>
    </w:lvl>
    <w:lvl w:ilvl="2">
      <w:start w:val="1"/>
      <w:numFmt w:val="decimal"/>
      <w:pStyle w:val="a3"/>
      <w:suff w:val="nothing"/>
      <w:lvlText w:val="%1%2.%3　"/>
      <w:lvlJc w:val="left"/>
      <w:pPr>
        <w:ind w:left="630" w:firstLine="0"/>
      </w:pPr>
      <w:rPr>
        <w:rFonts w:ascii="黑体" w:eastAsia="黑体" w:hAnsi="Times New Roman" w:hint="eastAsia"/>
        <w:b w:val="0"/>
        <w:i w:val="0"/>
        <w:sz w:val="21"/>
      </w:rPr>
    </w:lvl>
    <w:lvl w:ilvl="3">
      <w:start w:val="1"/>
      <w:numFmt w:val="decimal"/>
      <w:pStyle w:val="a4"/>
      <w:suff w:val="nothing"/>
      <w:lvlText w:val="%1%2.%3.%4　"/>
      <w:lvlJc w:val="left"/>
      <w:pPr>
        <w:ind w:left="567" w:firstLine="0"/>
      </w:pPr>
      <w:rPr>
        <w:rFonts w:ascii="黑体" w:eastAsia="黑体" w:hAnsi="Times New Roman" w:hint="eastAsia"/>
        <w:b w:val="0"/>
        <w:i w:val="0"/>
        <w:sz w:val="21"/>
      </w:rPr>
    </w:lvl>
    <w:lvl w:ilvl="4">
      <w:start w:val="1"/>
      <w:numFmt w:val="decimal"/>
      <w:pStyle w:val="a5"/>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nsid w:val="76933334"/>
    <w:multiLevelType w:val="multilevel"/>
    <w:tmpl w:val="76933334"/>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7"/>
  </w:num>
  <w:num w:numId="3">
    <w:abstractNumId w:val="1"/>
  </w:num>
  <w:num w:numId="4">
    <w:abstractNumId w:val="12"/>
  </w:num>
  <w:num w:numId="5">
    <w:abstractNumId w:val="14"/>
  </w:num>
  <w:num w:numId="6">
    <w:abstractNumId w:val="6"/>
  </w:num>
  <w:num w:numId="7">
    <w:abstractNumId w:val="5"/>
  </w:num>
  <w:num w:numId="8">
    <w:abstractNumId w:val="10"/>
  </w:num>
  <w:num w:numId="9">
    <w:abstractNumId w:val="11"/>
  </w:num>
  <w:num w:numId="10">
    <w:abstractNumId w:val="4"/>
  </w:num>
  <w:num w:numId="11">
    <w:abstractNumId w:val="0"/>
  </w:num>
  <w:num w:numId="12">
    <w:abstractNumId w:val="3"/>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50000" w:hash="wR24X9YM5AIUwGfoJ0aZIWn+v6I=" w:salt="wcs+0jHdAS+QrnTzXopWrw=="/>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DYyYTA5M2U4MDg4NWZlZTgwNmQ2MWI2OTRhMzllNDI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091C"/>
    <w:rsid w:val="000739EC"/>
    <w:rsid w:val="000864F6"/>
    <w:rsid w:val="0008767F"/>
    <w:rsid w:val="00090E0B"/>
    <w:rsid w:val="00091EC9"/>
    <w:rsid w:val="0009361A"/>
    <w:rsid w:val="0009381E"/>
    <w:rsid w:val="00093935"/>
    <w:rsid w:val="0009799D"/>
    <w:rsid w:val="000A0D66"/>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1B5E"/>
    <w:rsid w:val="001027AD"/>
    <w:rsid w:val="00106BC6"/>
    <w:rsid w:val="00112F6D"/>
    <w:rsid w:val="0011313B"/>
    <w:rsid w:val="00115263"/>
    <w:rsid w:val="0012603F"/>
    <w:rsid w:val="00130EAA"/>
    <w:rsid w:val="00134EE0"/>
    <w:rsid w:val="00136E83"/>
    <w:rsid w:val="001408CC"/>
    <w:rsid w:val="00145E81"/>
    <w:rsid w:val="001500A1"/>
    <w:rsid w:val="0015108F"/>
    <w:rsid w:val="0015361A"/>
    <w:rsid w:val="00153D2A"/>
    <w:rsid w:val="001618BA"/>
    <w:rsid w:val="00162B16"/>
    <w:rsid w:val="00163258"/>
    <w:rsid w:val="001633CE"/>
    <w:rsid w:val="00167244"/>
    <w:rsid w:val="00170E92"/>
    <w:rsid w:val="00172A27"/>
    <w:rsid w:val="00173C23"/>
    <w:rsid w:val="00173CC1"/>
    <w:rsid w:val="00175AAF"/>
    <w:rsid w:val="00183796"/>
    <w:rsid w:val="00185079"/>
    <w:rsid w:val="00187220"/>
    <w:rsid w:val="00194AEF"/>
    <w:rsid w:val="00195D18"/>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17DC"/>
    <w:rsid w:val="001E348D"/>
    <w:rsid w:val="001E5ACA"/>
    <w:rsid w:val="001E6E32"/>
    <w:rsid w:val="001F2147"/>
    <w:rsid w:val="001F2DA3"/>
    <w:rsid w:val="001F642F"/>
    <w:rsid w:val="00200AA2"/>
    <w:rsid w:val="00210A41"/>
    <w:rsid w:val="0021263B"/>
    <w:rsid w:val="0021351E"/>
    <w:rsid w:val="002156D3"/>
    <w:rsid w:val="00220DD5"/>
    <w:rsid w:val="00222276"/>
    <w:rsid w:val="00225490"/>
    <w:rsid w:val="0022779B"/>
    <w:rsid w:val="00236748"/>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2515"/>
    <w:rsid w:val="002D4A13"/>
    <w:rsid w:val="002E0001"/>
    <w:rsid w:val="002E321E"/>
    <w:rsid w:val="002E32E8"/>
    <w:rsid w:val="002E5A17"/>
    <w:rsid w:val="002E601A"/>
    <w:rsid w:val="002F1770"/>
    <w:rsid w:val="002F2F49"/>
    <w:rsid w:val="002F2FB6"/>
    <w:rsid w:val="002F5F72"/>
    <w:rsid w:val="002F6981"/>
    <w:rsid w:val="00304929"/>
    <w:rsid w:val="00310A20"/>
    <w:rsid w:val="00326D08"/>
    <w:rsid w:val="003312CA"/>
    <w:rsid w:val="00334EF7"/>
    <w:rsid w:val="00340ED3"/>
    <w:rsid w:val="00355C44"/>
    <w:rsid w:val="00367444"/>
    <w:rsid w:val="003703B4"/>
    <w:rsid w:val="0037250B"/>
    <w:rsid w:val="00373E63"/>
    <w:rsid w:val="0037458F"/>
    <w:rsid w:val="003778AA"/>
    <w:rsid w:val="003803CD"/>
    <w:rsid w:val="003816EF"/>
    <w:rsid w:val="00381BAF"/>
    <w:rsid w:val="00383DEC"/>
    <w:rsid w:val="0038577F"/>
    <w:rsid w:val="00387748"/>
    <w:rsid w:val="0039011E"/>
    <w:rsid w:val="0039337E"/>
    <w:rsid w:val="00394350"/>
    <w:rsid w:val="00394484"/>
    <w:rsid w:val="00396A62"/>
    <w:rsid w:val="003A02D7"/>
    <w:rsid w:val="003A0A59"/>
    <w:rsid w:val="003B41E8"/>
    <w:rsid w:val="003C1B37"/>
    <w:rsid w:val="003C3FCE"/>
    <w:rsid w:val="003C5F20"/>
    <w:rsid w:val="003D08D2"/>
    <w:rsid w:val="003D1432"/>
    <w:rsid w:val="003D378B"/>
    <w:rsid w:val="003D6CC0"/>
    <w:rsid w:val="003D6F83"/>
    <w:rsid w:val="003E0455"/>
    <w:rsid w:val="003E6091"/>
    <w:rsid w:val="003E6268"/>
    <w:rsid w:val="003F1C98"/>
    <w:rsid w:val="003F598A"/>
    <w:rsid w:val="00400609"/>
    <w:rsid w:val="00401C3B"/>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02F"/>
    <w:rsid w:val="00467B48"/>
    <w:rsid w:val="0048167C"/>
    <w:rsid w:val="004901B5"/>
    <w:rsid w:val="00494A82"/>
    <w:rsid w:val="004A0A68"/>
    <w:rsid w:val="004A4BC1"/>
    <w:rsid w:val="004A6CB2"/>
    <w:rsid w:val="004B012C"/>
    <w:rsid w:val="004B4658"/>
    <w:rsid w:val="004B498E"/>
    <w:rsid w:val="004B49B5"/>
    <w:rsid w:val="004B631E"/>
    <w:rsid w:val="004C2993"/>
    <w:rsid w:val="004D1511"/>
    <w:rsid w:val="004D3A80"/>
    <w:rsid w:val="004D5228"/>
    <w:rsid w:val="004E0461"/>
    <w:rsid w:val="004E069A"/>
    <w:rsid w:val="004E6739"/>
    <w:rsid w:val="004F4B90"/>
    <w:rsid w:val="00500014"/>
    <w:rsid w:val="0050046A"/>
    <w:rsid w:val="00504579"/>
    <w:rsid w:val="00504DD9"/>
    <w:rsid w:val="00505D0E"/>
    <w:rsid w:val="005118AC"/>
    <w:rsid w:val="005120B4"/>
    <w:rsid w:val="00520A9F"/>
    <w:rsid w:val="00521994"/>
    <w:rsid w:val="00531619"/>
    <w:rsid w:val="00533DBA"/>
    <w:rsid w:val="005349DD"/>
    <w:rsid w:val="005432EF"/>
    <w:rsid w:val="00543323"/>
    <w:rsid w:val="00553423"/>
    <w:rsid w:val="00557657"/>
    <w:rsid w:val="00562743"/>
    <w:rsid w:val="00562C82"/>
    <w:rsid w:val="005724F7"/>
    <w:rsid w:val="0057296E"/>
    <w:rsid w:val="00572DA7"/>
    <w:rsid w:val="00573153"/>
    <w:rsid w:val="00573C62"/>
    <w:rsid w:val="00574517"/>
    <w:rsid w:val="00593677"/>
    <w:rsid w:val="00594BFB"/>
    <w:rsid w:val="005A157D"/>
    <w:rsid w:val="005A3176"/>
    <w:rsid w:val="005A3911"/>
    <w:rsid w:val="005B0EE1"/>
    <w:rsid w:val="005B4961"/>
    <w:rsid w:val="005C1347"/>
    <w:rsid w:val="005C2FC9"/>
    <w:rsid w:val="005C32D0"/>
    <w:rsid w:val="005C75CD"/>
    <w:rsid w:val="005D0DAD"/>
    <w:rsid w:val="005D11BD"/>
    <w:rsid w:val="005D3236"/>
    <w:rsid w:val="005D391F"/>
    <w:rsid w:val="005D4608"/>
    <w:rsid w:val="005D5C6A"/>
    <w:rsid w:val="005D626C"/>
    <w:rsid w:val="005E2223"/>
    <w:rsid w:val="005E226F"/>
    <w:rsid w:val="005E62A2"/>
    <w:rsid w:val="005E725B"/>
    <w:rsid w:val="005F2153"/>
    <w:rsid w:val="005F3C43"/>
    <w:rsid w:val="005F5F4A"/>
    <w:rsid w:val="005F65DF"/>
    <w:rsid w:val="005F7683"/>
    <w:rsid w:val="00610176"/>
    <w:rsid w:val="0061360E"/>
    <w:rsid w:val="006140A6"/>
    <w:rsid w:val="0061504B"/>
    <w:rsid w:val="00625A1F"/>
    <w:rsid w:val="0062765A"/>
    <w:rsid w:val="0063060A"/>
    <w:rsid w:val="00630C07"/>
    <w:rsid w:val="00630C0C"/>
    <w:rsid w:val="006369E3"/>
    <w:rsid w:val="0064266B"/>
    <w:rsid w:val="00643C14"/>
    <w:rsid w:val="00651B51"/>
    <w:rsid w:val="0065448D"/>
    <w:rsid w:val="00656141"/>
    <w:rsid w:val="006561CA"/>
    <w:rsid w:val="0065724B"/>
    <w:rsid w:val="00660AD9"/>
    <w:rsid w:val="00661C43"/>
    <w:rsid w:val="0066575C"/>
    <w:rsid w:val="00670409"/>
    <w:rsid w:val="0067041F"/>
    <w:rsid w:val="0067503A"/>
    <w:rsid w:val="006753AD"/>
    <w:rsid w:val="00675BB2"/>
    <w:rsid w:val="006760B5"/>
    <w:rsid w:val="0067729B"/>
    <w:rsid w:val="00682569"/>
    <w:rsid w:val="00684CC0"/>
    <w:rsid w:val="00685847"/>
    <w:rsid w:val="006859E8"/>
    <w:rsid w:val="006906B1"/>
    <w:rsid w:val="00691990"/>
    <w:rsid w:val="00694AD5"/>
    <w:rsid w:val="00696C33"/>
    <w:rsid w:val="006A0D3D"/>
    <w:rsid w:val="006A414E"/>
    <w:rsid w:val="006A5F7C"/>
    <w:rsid w:val="006A6858"/>
    <w:rsid w:val="006A7003"/>
    <w:rsid w:val="006B00F6"/>
    <w:rsid w:val="006C0DD3"/>
    <w:rsid w:val="006C20DF"/>
    <w:rsid w:val="006C2CFB"/>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0773"/>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699"/>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76F94"/>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2B77"/>
    <w:rsid w:val="008F42F1"/>
    <w:rsid w:val="008F5042"/>
    <w:rsid w:val="00902DE7"/>
    <w:rsid w:val="00904AE8"/>
    <w:rsid w:val="0091049B"/>
    <w:rsid w:val="00912229"/>
    <w:rsid w:val="00915E8C"/>
    <w:rsid w:val="00921008"/>
    <w:rsid w:val="00921EB2"/>
    <w:rsid w:val="009224A5"/>
    <w:rsid w:val="009238F5"/>
    <w:rsid w:val="009311D0"/>
    <w:rsid w:val="009312FA"/>
    <w:rsid w:val="0093690A"/>
    <w:rsid w:val="0094157C"/>
    <w:rsid w:val="00945162"/>
    <w:rsid w:val="00945555"/>
    <w:rsid w:val="009523E8"/>
    <w:rsid w:val="0095414E"/>
    <w:rsid w:val="00954420"/>
    <w:rsid w:val="00957118"/>
    <w:rsid w:val="00961697"/>
    <w:rsid w:val="009633A0"/>
    <w:rsid w:val="00966B28"/>
    <w:rsid w:val="00972AD9"/>
    <w:rsid w:val="00972D74"/>
    <w:rsid w:val="0097394C"/>
    <w:rsid w:val="00976333"/>
    <w:rsid w:val="00976425"/>
    <w:rsid w:val="009808B4"/>
    <w:rsid w:val="00982114"/>
    <w:rsid w:val="00985D63"/>
    <w:rsid w:val="009864F9"/>
    <w:rsid w:val="0099054D"/>
    <w:rsid w:val="00990709"/>
    <w:rsid w:val="00992349"/>
    <w:rsid w:val="00992AA1"/>
    <w:rsid w:val="00994A20"/>
    <w:rsid w:val="009954FA"/>
    <w:rsid w:val="009A00B0"/>
    <w:rsid w:val="009A10A6"/>
    <w:rsid w:val="009A36D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01CC5"/>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428E"/>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076"/>
    <w:rsid w:val="00AF0FAA"/>
    <w:rsid w:val="00AF1C97"/>
    <w:rsid w:val="00AF28CD"/>
    <w:rsid w:val="00AF4B6C"/>
    <w:rsid w:val="00AF7370"/>
    <w:rsid w:val="00B010E0"/>
    <w:rsid w:val="00B02899"/>
    <w:rsid w:val="00B02F52"/>
    <w:rsid w:val="00B15DD6"/>
    <w:rsid w:val="00B15DFE"/>
    <w:rsid w:val="00B165F7"/>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4ED3"/>
    <w:rsid w:val="00B56FF2"/>
    <w:rsid w:val="00B72D2A"/>
    <w:rsid w:val="00B8179D"/>
    <w:rsid w:val="00B84903"/>
    <w:rsid w:val="00B92025"/>
    <w:rsid w:val="00B967ED"/>
    <w:rsid w:val="00B97F5C"/>
    <w:rsid w:val="00BA17CC"/>
    <w:rsid w:val="00BA6742"/>
    <w:rsid w:val="00BA7DCB"/>
    <w:rsid w:val="00BC231E"/>
    <w:rsid w:val="00BC3338"/>
    <w:rsid w:val="00BC495B"/>
    <w:rsid w:val="00BC4FE1"/>
    <w:rsid w:val="00BC5F50"/>
    <w:rsid w:val="00BD1731"/>
    <w:rsid w:val="00BD2C47"/>
    <w:rsid w:val="00BD4D76"/>
    <w:rsid w:val="00BD4E36"/>
    <w:rsid w:val="00BD763B"/>
    <w:rsid w:val="00BD7F15"/>
    <w:rsid w:val="00BE0BD0"/>
    <w:rsid w:val="00BE0C40"/>
    <w:rsid w:val="00BE1A79"/>
    <w:rsid w:val="00BE4C8A"/>
    <w:rsid w:val="00BF233E"/>
    <w:rsid w:val="00BF3315"/>
    <w:rsid w:val="00BF63A3"/>
    <w:rsid w:val="00BF6944"/>
    <w:rsid w:val="00C00D16"/>
    <w:rsid w:val="00C053B5"/>
    <w:rsid w:val="00C05BD3"/>
    <w:rsid w:val="00C06780"/>
    <w:rsid w:val="00C06B71"/>
    <w:rsid w:val="00C17134"/>
    <w:rsid w:val="00C173E1"/>
    <w:rsid w:val="00C20ACB"/>
    <w:rsid w:val="00C22317"/>
    <w:rsid w:val="00C224CF"/>
    <w:rsid w:val="00C34B36"/>
    <w:rsid w:val="00C362FD"/>
    <w:rsid w:val="00C47D9B"/>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1B18"/>
    <w:rsid w:val="00CB3E56"/>
    <w:rsid w:val="00CB450A"/>
    <w:rsid w:val="00CB5439"/>
    <w:rsid w:val="00CB689E"/>
    <w:rsid w:val="00CB694A"/>
    <w:rsid w:val="00CC0844"/>
    <w:rsid w:val="00CC0E95"/>
    <w:rsid w:val="00CC2D24"/>
    <w:rsid w:val="00CC3041"/>
    <w:rsid w:val="00CD26A8"/>
    <w:rsid w:val="00CD3EB4"/>
    <w:rsid w:val="00CD68B8"/>
    <w:rsid w:val="00CE1EC9"/>
    <w:rsid w:val="00CE68B4"/>
    <w:rsid w:val="00CE768C"/>
    <w:rsid w:val="00CF22E2"/>
    <w:rsid w:val="00CF4A40"/>
    <w:rsid w:val="00D01379"/>
    <w:rsid w:val="00D0569E"/>
    <w:rsid w:val="00D14ED4"/>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0461"/>
    <w:rsid w:val="00D62DF1"/>
    <w:rsid w:val="00D63416"/>
    <w:rsid w:val="00D6592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552B"/>
    <w:rsid w:val="00DA6A22"/>
    <w:rsid w:val="00DC0934"/>
    <w:rsid w:val="00DC30C7"/>
    <w:rsid w:val="00DC546D"/>
    <w:rsid w:val="00DD10CD"/>
    <w:rsid w:val="00DE4818"/>
    <w:rsid w:val="00DE57D5"/>
    <w:rsid w:val="00DF2F86"/>
    <w:rsid w:val="00DF4D97"/>
    <w:rsid w:val="00DF780E"/>
    <w:rsid w:val="00E040F3"/>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2373"/>
    <w:rsid w:val="00E43AA8"/>
    <w:rsid w:val="00E44511"/>
    <w:rsid w:val="00E547C7"/>
    <w:rsid w:val="00E6011D"/>
    <w:rsid w:val="00E66313"/>
    <w:rsid w:val="00E71EEB"/>
    <w:rsid w:val="00E772FC"/>
    <w:rsid w:val="00E80D1E"/>
    <w:rsid w:val="00E81B72"/>
    <w:rsid w:val="00E90FA3"/>
    <w:rsid w:val="00E92FFB"/>
    <w:rsid w:val="00E950EE"/>
    <w:rsid w:val="00E972E9"/>
    <w:rsid w:val="00EA4AF9"/>
    <w:rsid w:val="00EB1478"/>
    <w:rsid w:val="00EB17A4"/>
    <w:rsid w:val="00EB3115"/>
    <w:rsid w:val="00EB330A"/>
    <w:rsid w:val="00EB556C"/>
    <w:rsid w:val="00EB5993"/>
    <w:rsid w:val="00EB5B56"/>
    <w:rsid w:val="00EB75AB"/>
    <w:rsid w:val="00EC4AB3"/>
    <w:rsid w:val="00EC603D"/>
    <w:rsid w:val="00EC618E"/>
    <w:rsid w:val="00ED12D4"/>
    <w:rsid w:val="00ED4E89"/>
    <w:rsid w:val="00EE20B7"/>
    <w:rsid w:val="00EE4502"/>
    <w:rsid w:val="00EF77C3"/>
    <w:rsid w:val="00F00998"/>
    <w:rsid w:val="00F013B5"/>
    <w:rsid w:val="00F06D26"/>
    <w:rsid w:val="00F0784F"/>
    <w:rsid w:val="00F204B5"/>
    <w:rsid w:val="00F2464A"/>
    <w:rsid w:val="00F25E73"/>
    <w:rsid w:val="00F26088"/>
    <w:rsid w:val="00F41DAF"/>
    <w:rsid w:val="00F438E2"/>
    <w:rsid w:val="00F46F0E"/>
    <w:rsid w:val="00F50828"/>
    <w:rsid w:val="00F52936"/>
    <w:rsid w:val="00F52B8C"/>
    <w:rsid w:val="00F602DF"/>
    <w:rsid w:val="00F64DF4"/>
    <w:rsid w:val="00F67C33"/>
    <w:rsid w:val="00F7008C"/>
    <w:rsid w:val="00F70D96"/>
    <w:rsid w:val="00F74506"/>
    <w:rsid w:val="00F77351"/>
    <w:rsid w:val="00F81A9D"/>
    <w:rsid w:val="00F83C5D"/>
    <w:rsid w:val="00F83DAA"/>
    <w:rsid w:val="00F854CB"/>
    <w:rsid w:val="00F86F2D"/>
    <w:rsid w:val="00F92E18"/>
    <w:rsid w:val="00F95CCB"/>
    <w:rsid w:val="00F977A0"/>
    <w:rsid w:val="00F97A26"/>
    <w:rsid w:val="00FA1D2C"/>
    <w:rsid w:val="00FA1F1A"/>
    <w:rsid w:val="00FA2237"/>
    <w:rsid w:val="00FA2C5D"/>
    <w:rsid w:val="00FA5FF9"/>
    <w:rsid w:val="00FB49E3"/>
    <w:rsid w:val="00FB64AE"/>
    <w:rsid w:val="00FB7DA7"/>
    <w:rsid w:val="00FC2897"/>
    <w:rsid w:val="00FD2F77"/>
    <w:rsid w:val="00FD2F93"/>
    <w:rsid w:val="00FD71F3"/>
    <w:rsid w:val="00FE7373"/>
    <w:rsid w:val="00FE7EEA"/>
    <w:rsid w:val="00FF1ECD"/>
    <w:rsid w:val="00FF6916"/>
    <w:rsid w:val="00FF6AE6"/>
    <w:rsid w:val="01276CE6"/>
    <w:rsid w:val="01391AF7"/>
    <w:rsid w:val="01497155"/>
    <w:rsid w:val="017E0CD4"/>
    <w:rsid w:val="01A56820"/>
    <w:rsid w:val="01B73196"/>
    <w:rsid w:val="01DB0F21"/>
    <w:rsid w:val="01F85948"/>
    <w:rsid w:val="027D1EDC"/>
    <w:rsid w:val="02AA6F17"/>
    <w:rsid w:val="02E6429D"/>
    <w:rsid w:val="032E5AB3"/>
    <w:rsid w:val="03374FA4"/>
    <w:rsid w:val="0380752A"/>
    <w:rsid w:val="03C4317A"/>
    <w:rsid w:val="03CF5E03"/>
    <w:rsid w:val="041E1097"/>
    <w:rsid w:val="04874841"/>
    <w:rsid w:val="04AF0DC0"/>
    <w:rsid w:val="04B0389B"/>
    <w:rsid w:val="04E35F2C"/>
    <w:rsid w:val="04EB4ECE"/>
    <w:rsid w:val="053371D4"/>
    <w:rsid w:val="053B700A"/>
    <w:rsid w:val="05A9381E"/>
    <w:rsid w:val="05CA3B1B"/>
    <w:rsid w:val="05D40F8A"/>
    <w:rsid w:val="05E97CB2"/>
    <w:rsid w:val="060D6A3B"/>
    <w:rsid w:val="06127C3D"/>
    <w:rsid w:val="06193B1E"/>
    <w:rsid w:val="06383C8B"/>
    <w:rsid w:val="06402A94"/>
    <w:rsid w:val="06AB6FF1"/>
    <w:rsid w:val="06C6067E"/>
    <w:rsid w:val="06DF18E2"/>
    <w:rsid w:val="0707497A"/>
    <w:rsid w:val="07394A3D"/>
    <w:rsid w:val="07416329"/>
    <w:rsid w:val="07501B9E"/>
    <w:rsid w:val="07C548CA"/>
    <w:rsid w:val="081C62E9"/>
    <w:rsid w:val="082B0E32"/>
    <w:rsid w:val="0838785B"/>
    <w:rsid w:val="08545BC6"/>
    <w:rsid w:val="08727C1D"/>
    <w:rsid w:val="087D0B78"/>
    <w:rsid w:val="08894DF6"/>
    <w:rsid w:val="0920129B"/>
    <w:rsid w:val="09225EC4"/>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275A89"/>
    <w:rsid w:val="0C774C9E"/>
    <w:rsid w:val="0CBB5882"/>
    <w:rsid w:val="0CD61017"/>
    <w:rsid w:val="0D531CDF"/>
    <w:rsid w:val="0D7C25A0"/>
    <w:rsid w:val="0DCA3125"/>
    <w:rsid w:val="0E211365"/>
    <w:rsid w:val="0E416A77"/>
    <w:rsid w:val="0E5C2657"/>
    <w:rsid w:val="0E5C7CE8"/>
    <w:rsid w:val="0EA34036"/>
    <w:rsid w:val="0EB049DF"/>
    <w:rsid w:val="0EB63F9D"/>
    <w:rsid w:val="0EFA06A7"/>
    <w:rsid w:val="0F227C07"/>
    <w:rsid w:val="0F245037"/>
    <w:rsid w:val="0F54794B"/>
    <w:rsid w:val="0F6A354E"/>
    <w:rsid w:val="0F88478D"/>
    <w:rsid w:val="0F916CE2"/>
    <w:rsid w:val="0FB73DA5"/>
    <w:rsid w:val="0FCE37C4"/>
    <w:rsid w:val="0FDE2587"/>
    <w:rsid w:val="101271B8"/>
    <w:rsid w:val="101B0BC4"/>
    <w:rsid w:val="103649EC"/>
    <w:rsid w:val="1040315F"/>
    <w:rsid w:val="10507757"/>
    <w:rsid w:val="105772C0"/>
    <w:rsid w:val="107A1082"/>
    <w:rsid w:val="109E7189"/>
    <w:rsid w:val="10C72BB3"/>
    <w:rsid w:val="10E700D4"/>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95DC4"/>
    <w:rsid w:val="142A3E2D"/>
    <w:rsid w:val="144A7973"/>
    <w:rsid w:val="149F40AE"/>
    <w:rsid w:val="14E5758A"/>
    <w:rsid w:val="14FB7DA2"/>
    <w:rsid w:val="15567E44"/>
    <w:rsid w:val="158710F3"/>
    <w:rsid w:val="15920D94"/>
    <w:rsid w:val="15BC1451"/>
    <w:rsid w:val="15C772F3"/>
    <w:rsid w:val="15CE4C34"/>
    <w:rsid w:val="15D631FF"/>
    <w:rsid w:val="15F0775C"/>
    <w:rsid w:val="1609374C"/>
    <w:rsid w:val="160A0AD0"/>
    <w:rsid w:val="16156D9B"/>
    <w:rsid w:val="16401732"/>
    <w:rsid w:val="165B6F79"/>
    <w:rsid w:val="166E5EB0"/>
    <w:rsid w:val="16C01EAE"/>
    <w:rsid w:val="16F214B3"/>
    <w:rsid w:val="16F50974"/>
    <w:rsid w:val="17123F41"/>
    <w:rsid w:val="17390428"/>
    <w:rsid w:val="173F1D8E"/>
    <w:rsid w:val="177A195D"/>
    <w:rsid w:val="17D56968"/>
    <w:rsid w:val="17D67E1B"/>
    <w:rsid w:val="17E50036"/>
    <w:rsid w:val="1820060E"/>
    <w:rsid w:val="18205BA9"/>
    <w:rsid w:val="18370FAA"/>
    <w:rsid w:val="188D7D42"/>
    <w:rsid w:val="1890464C"/>
    <w:rsid w:val="18C45643"/>
    <w:rsid w:val="18F3788B"/>
    <w:rsid w:val="19146F58"/>
    <w:rsid w:val="19153875"/>
    <w:rsid w:val="19575882"/>
    <w:rsid w:val="195E155B"/>
    <w:rsid w:val="197321D5"/>
    <w:rsid w:val="199944A6"/>
    <w:rsid w:val="19BE3F0C"/>
    <w:rsid w:val="1A0C41D1"/>
    <w:rsid w:val="1A336BE7"/>
    <w:rsid w:val="1A497C7A"/>
    <w:rsid w:val="1A612D7C"/>
    <w:rsid w:val="1A654C99"/>
    <w:rsid w:val="1A7F6A7E"/>
    <w:rsid w:val="1A807E72"/>
    <w:rsid w:val="1A8A2A47"/>
    <w:rsid w:val="1ABD46FF"/>
    <w:rsid w:val="1B16166A"/>
    <w:rsid w:val="1B402F36"/>
    <w:rsid w:val="1BB93E83"/>
    <w:rsid w:val="1BC644B6"/>
    <w:rsid w:val="1BF50CA0"/>
    <w:rsid w:val="1C613AB1"/>
    <w:rsid w:val="1C763D6F"/>
    <w:rsid w:val="1C8C0466"/>
    <w:rsid w:val="1CBA3F3A"/>
    <w:rsid w:val="1CC854C2"/>
    <w:rsid w:val="1D0121D0"/>
    <w:rsid w:val="1D525097"/>
    <w:rsid w:val="1D5B524F"/>
    <w:rsid w:val="1D6D3522"/>
    <w:rsid w:val="1D8A1EF5"/>
    <w:rsid w:val="1DAB5588"/>
    <w:rsid w:val="1DCD471E"/>
    <w:rsid w:val="1DD72694"/>
    <w:rsid w:val="1DDE1DE9"/>
    <w:rsid w:val="1DFA7416"/>
    <w:rsid w:val="1E77283B"/>
    <w:rsid w:val="1EFD5795"/>
    <w:rsid w:val="1F474868"/>
    <w:rsid w:val="1F883C9F"/>
    <w:rsid w:val="1F971592"/>
    <w:rsid w:val="1FB94E27"/>
    <w:rsid w:val="1FE57CFE"/>
    <w:rsid w:val="1FF41576"/>
    <w:rsid w:val="200A3A73"/>
    <w:rsid w:val="208337BA"/>
    <w:rsid w:val="208357DD"/>
    <w:rsid w:val="20947DAF"/>
    <w:rsid w:val="20AF20C5"/>
    <w:rsid w:val="20EB717A"/>
    <w:rsid w:val="20ED7306"/>
    <w:rsid w:val="20F96916"/>
    <w:rsid w:val="211106C5"/>
    <w:rsid w:val="21431785"/>
    <w:rsid w:val="219E251A"/>
    <w:rsid w:val="21C24F4B"/>
    <w:rsid w:val="21D73DBD"/>
    <w:rsid w:val="22071464"/>
    <w:rsid w:val="22283C9F"/>
    <w:rsid w:val="2232235C"/>
    <w:rsid w:val="23171F3C"/>
    <w:rsid w:val="23291785"/>
    <w:rsid w:val="23710488"/>
    <w:rsid w:val="2381304A"/>
    <w:rsid w:val="23A7789F"/>
    <w:rsid w:val="23BB002C"/>
    <w:rsid w:val="23C33515"/>
    <w:rsid w:val="23F1680C"/>
    <w:rsid w:val="24204CC8"/>
    <w:rsid w:val="242E494F"/>
    <w:rsid w:val="243479AD"/>
    <w:rsid w:val="243E15D5"/>
    <w:rsid w:val="24551238"/>
    <w:rsid w:val="248E2DBA"/>
    <w:rsid w:val="25224672"/>
    <w:rsid w:val="25250089"/>
    <w:rsid w:val="25252A8D"/>
    <w:rsid w:val="25A67057"/>
    <w:rsid w:val="25D54115"/>
    <w:rsid w:val="25F72F27"/>
    <w:rsid w:val="25FF6726"/>
    <w:rsid w:val="260F4C55"/>
    <w:rsid w:val="26291B1A"/>
    <w:rsid w:val="26763E6F"/>
    <w:rsid w:val="267C3983"/>
    <w:rsid w:val="268B4FEF"/>
    <w:rsid w:val="26D82BDE"/>
    <w:rsid w:val="26EB0757"/>
    <w:rsid w:val="270101AC"/>
    <w:rsid w:val="2719451E"/>
    <w:rsid w:val="27321A96"/>
    <w:rsid w:val="27455C6D"/>
    <w:rsid w:val="274D71B2"/>
    <w:rsid w:val="2751147F"/>
    <w:rsid w:val="27706CF6"/>
    <w:rsid w:val="279C6957"/>
    <w:rsid w:val="27D32B77"/>
    <w:rsid w:val="27DE5929"/>
    <w:rsid w:val="27DF2EAA"/>
    <w:rsid w:val="27E14C4C"/>
    <w:rsid w:val="27E64D5A"/>
    <w:rsid w:val="282160D2"/>
    <w:rsid w:val="286C62A1"/>
    <w:rsid w:val="289E5635"/>
    <w:rsid w:val="28A069B8"/>
    <w:rsid w:val="28C21683"/>
    <w:rsid w:val="28F72971"/>
    <w:rsid w:val="290F3C6E"/>
    <w:rsid w:val="29634188"/>
    <w:rsid w:val="299763A4"/>
    <w:rsid w:val="2A3073E0"/>
    <w:rsid w:val="2AE35535"/>
    <w:rsid w:val="2AF41E87"/>
    <w:rsid w:val="2B496FA3"/>
    <w:rsid w:val="2B532BFE"/>
    <w:rsid w:val="2B6A469F"/>
    <w:rsid w:val="2BAC65A8"/>
    <w:rsid w:val="2BB024B4"/>
    <w:rsid w:val="2BC60F98"/>
    <w:rsid w:val="2BCB45F0"/>
    <w:rsid w:val="2C066A1A"/>
    <w:rsid w:val="2C0B4AE6"/>
    <w:rsid w:val="2C3F7504"/>
    <w:rsid w:val="2C4375F9"/>
    <w:rsid w:val="2C5B510F"/>
    <w:rsid w:val="2C8165FA"/>
    <w:rsid w:val="2C944EC5"/>
    <w:rsid w:val="2CAC7CBD"/>
    <w:rsid w:val="2CCC08A3"/>
    <w:rsid w:val="2D0A514C"/>
    <w:rsid w:val="2D2F30DD"/>
    <w:rsid w:val="2D3F44AA"/>
    <w:rsid w:val="2DB235BF"/>
    <w:rsid w:val="2DE774D2"/>
    <w:rsid w:val="2E577392"/>
    <w:rsid w:val="2E6E6547"/>
    <w:rsid w:val="2E8B1B62"/>
    <w:rsid w:val="2E970AE4"/>
    <w:rsid w:val="2EB227A5"/>
    <w:rsid w:val="2F502084"/>
    <w:rsid w:val="2F822BAC"/>
    <w:rsid w:val="2F96630B"/>
    <w:rsid w:val="2FAC7913"/>
    <w:rsid w:val="301F6139"/>
    <w:rsid w:val="30641E74"/>
    <w:rsid w:val="30810E1D"/>
    <w:rsid w:val="30C82435"/>
    <w:rsid w:val="30D616E4"/>
    <w:rsid w:val="30F97581"/>
    <w:rsid w:val="314256C4"/>
    <w:rsid w:val="316E48C8"/>
    <w:rsid w:val="31947CF5"/>
    <w:rsid w:val="31C65637"/>
    <w:rsid w:val="32417274"/>
    <w:rsid w:val="324A563C"/>
    <w:rsid w:val="324A57AF"/>
    <w:rsid w:val="329F04E5"/>
    <w:rsid w:val="32F9755F"/>
    <w:rsid w:val="32FE731E"/>
    <w:rsid w:val="331B2806"/>
    <w:rsid w:val="333214D1"/>
    <w:rsid w:val="3370495E"/>
    <w:rsid w:val="33CC0FC6"/>
    <w:rsid w:val="33DD0EAC"/>
    <w:rsid w:val="340622E0"/>
    <w:rsid w:val="341220B6"/>
    <w:rsid w:val="34143D51"/>
    <w:rsid w:val="34302898"/>
    <w:rsid w:val="345B460B"/>
    <w:rsid w:val="347B1D25"/>
    <w:rsid w:val="348E2B4F"/>
    <w:rsid w:val="34BB4966"/>
    <w:rsid w:val="34EF0002"/>
    <w:rsid w:val="35C97D56"/>
    <w:rsid w:val="35EE5D6B"/>
    <w:rsid w:val="36054F45"/>
    <w:rsid w:val="3637765B"/>
    <w:rsid w:val="363A3F05"/>
    <w:rsid w:val="365311E6"/>
    <w:rsid w:val="367112A8"/>
    <w:rsid w:val="37473FEE"/>
    <w:rsid w:val="375445E4"/>
    <w:rsid w:val="376964D6"/>
    <w:rsid w:val="378D71CC"/>
    <w:rsid w:val="379C0110"/>
    <w:rsid w:val="379C3619"/>
    <w:rsid w:val="37BA3B0D"/>
    <w:rsid w:val="384A2F51"/>
    <w:rsid w:val="387C3364"/>
    <w:rsid w:val="38CC73F3"/>
    <w:rsid w:val="395B66C1"/>
    <w:rsid w:val="395E3B0F"/>
    <w:rsid w:val="39AE15AC"/>
    <w:rsid w:val="39E218FD"/>
    <w:rsid w:val="39E83FB4"/>
    <w:rsid w:val="3A153790"/>
    <w:rsid w:val="3A1F11A7"/>
    <w:rsid w:val="3A4E7AF0"/>
    <w:rsid w:val="3A86575A"/>
    <w:rsid w:val="3AC94052"/>
    <w:rsid w:val="3B115AB0"/>
    <w:rsid w:val="3B341FC1"/>
    <w:rsid w:val="3B6F11E8"/>
    <w:rsid w:val="3B732683"/>
    <w:rsid w:val="3B851216"/>
    <w:rsid w:val="3CD5093F"/>
    <w:rsid w:val="3D084D63"/>
    <w:rsid w:val="3D0B4A9A"/>
    <w:rsid w:val="3D420A8C"/>
    <w:rsid w:val="3D517AA3"/>
    <w:rsid w:val="3DA349DC"/>
    <w:rsid w:val="3DEC56E0"/>
    <w:rsid w:val="3E0F5C92"/>
    <w:rsid w:val="3E2D6905"/>
    <w:rsid w:val="3E3457B0"/>
    <w:rsid w:val="3E614CE2"/>
    <w:rsid w:val="3E9753EA"/>
    <w:rsid w:val="3E9948D1"/>
    <w:rsid w:val="3EDB6FBB"/>
    <w:rsid w:val="3EE41CB3"/>
    <w:rsid w:val="3F43088C"/>
    <w:rsid w:val="3F5E71A0"/>
    <w:rsid w:val="3F7F3F6B"/>
    <w:rsid w:val="3FAA346A"/>
    <w:rsid w:val="3FAB317E"/>
    <w:rsid w:val="3FAB68B0"/>
    <w:rsid w:val="3FE327A2"/>
    <w:rsid w:val="40602185"/>
    <w:rsid w:val="406D3C7A"/>
    <w:rsid w:val="408D0A8F"/>
    <w:rsid w:val="40DD4529"/>
    <w:rsid w:val="412A3AB2"/>
    <w:rsid w:val="414920DE"/>
    <w:rsid w:val="41550B18"/>
    <w:rsid w:val="41841C62"/>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6411F6"/>
    <w:rsid w:val="4C7F1DD7"/>
    <w:rsid w:val="4D74458A"/>
    <w:rsid w:val="4D7908B5"/>
    <w:rsid w:val="4D9D6F40"/>
    <w:rsid w:val="4DA40847"/>
    <w:rsid w:val="4DA74A82"/>
    <w:rsid w:val="4DA969FC"/>
    <w:rsid w:val="4DAB6BEE"/>
    <w:rsid w:val="4DAE54FF"/>
    <w:rsid w:val="4DB73FDD"/>
    <w:rsid w:val="4E3B70D2"/>
    <w:rsid w:val="4E5C3A58"/>
    <w:rsid w:val="4E6948B1"/>
    <w:rsid w:val="4E7B1D31"/>
    <w:rsid w:val="4E865AFC"/>
    <w:rsid w:val="4F066320"/>
    <w:rsid w:val="4F0C4606"/>
    <w:rsid w:val="4F3D5624"/>
    <w:rsid w:val="4F4E6EBF"/>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F30FD8"/>
    <w:rsid w:val="530973DA"/>
    <w:rsid w:val="53BB70AD"/>
    <w:rsid w:val="53DA43C4"/>
    <w:rsid w:val="53E267AB"/>
    <w:rsid w:val="54D02C4B"/>
    <w:rsid w:val="54E9053C"/>
    <w:rsid w:val="550D6F8B"/>
    <w:rsid w:val="55112B45"/>
    <w:rsid w:val="551D1A51"/>
    <w:rsid w:val="55351206"/>
    <w:rsid w:val="55653C63"/>
    <w:rsid w:val="558F79BB"/>
    <w:rsid w:val="55A649AE"/>
    <w:rsid w:val="55D93627"/>
    <w:rsid w:val="56391200"/>
    <w:rsid w:val="56602AF8"/>
    <w:rsid w:val="569D1848"/>
    <w:rsid w:val="56B13A64"/>
    <w:rsid w:val="56BA3AA0"/>
    <w:rsid w:val="56CF6D97"/>
    <w:rsid w:val="56D66689"/>
    <w:rsid w:val="570E46A2"/>
    <w:rsid w:val="57847C36"/>
    <w:rsid w:val="57B310A8"/>
    <w:rsid w:val="57B90BB5"/>
    <w:rsid w:val="57C32112"/>
    <w:rsid w:val="580558FE"/>
    <w:rsid w:val="584E2691"/>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8744E"/>
    <w:rsid w:val="5BA37868"/>
    <w:rsid w:val="5BC63955"/>
    <w:rsid w:val="5BC8335D"/>
    <w:rsid w:val="5C4A2BD7"/>
    <w:rsid w:val="5CAF68F6"/>
    <w:rsid w:val="5CF84E92"/>
    <w:rsid w:val="5D213D72"/>
    <w:rsid w:val="5D3B4E85"/>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9F50E9"/>
    <w:rsid w:val="61394E2C"/>
    <w:rsid w:val="617F4494"/>
    <w:rsid w:val="61BF6E9A"/>
    <w:rsid w:val="61FE7898"/>
    <w:rsid w:val="621C7A8F"/>
    <w:rsid w:val="62A11A47"/>
    <w:rsid w:val="62A80220"/>
    <w:rsid w:val="62B4089B"/>
    <w:rsid w:val="62E94FF3"/>
    <w:rsid w:val="62F475B6"/>
    <w:rsid w:val="630C6A64"/>
    <w:rsid w:val="631F7E44"/>
    <w:rsid w:val="63376FCF"/>
    <w:rsid w:val="635D124F"/>
    <w:rsid w:val="637C04DD"/>
    <w:rsid w:val="63964CCA"/>
    <w:rsid w:val="63B3451B"/>
    <w:rsid w:val="63C33359"/>
    <w:rsid w:val="648D18F2"/>
    <w:rsid w:val="652A2E44"/>
    <w:rsid w:val="654E4849"/>
    <w:rsid w:val="65686657"/>
    <w:rsid w:val="65BD69EB"/>
    <w:rsid w:val="664977CF"/>
    <w:rsid w:val="66841228"/>
    <w:rsid w:val="66886A01"/>
    <w:rsid w:val="66EC4975"/>
    <w:rsid w:val="66F92550"/>
    <w:rsid w:val="67016B09"/>
    <w:rsid w:val="67203D95"/>
    <w:rsid w:val="67597141"/>
    <w:rsid w:val="67AA4E8D"/>
    <w:rsid w:val="67F83FF2"/>
    <w:rsid w:val="681B27B3"/>
    <w:rsid w:val="683116BC"/>
    <w:rsid w:val="688F3871"/>
    <w:rsid w:val="68D862F5"/>
    <w:rsid w:val="68DC76F5"/>
    <w:rsid w:val="68E74072"/>
    <w:rsid w:val="69173BDC"/>
    <w:rsid w:val="692D3B8D"/>
    <w:rsid w:val="69BD4674"/>
    <w:rsid w:val="6A036769"/>
    <w:rsid w:val="6A325674"/>
    <w:rsid w:val="6A4D2C84"/>
    <w:rsid w:val="6A52291B"/>
    <w:rsid w:val="6A6F59FA"/>
    <w:rsid w:val="6A7B10E5"/>
    <w:rsid w:val="6A817F02"/>
    <w:rsid w:val="6A8A48EA"/>
    <w:rsid w:val="6ABF2B74"/>
    <w:rsid w:val="6B351E6F"/>
    <w:rsid w:val="6B7A4051"/>
    <w:rsid w:val="6BBA3B00"/>
    <w:rsid w:val="6BDD581C"/>
    <w:rsid w:val="6BE07043"/>
    <w:rsid w:val="6BE14999"/>
    <w:rsid w:val="6BF427CD"/>
    <w:rsid w:val="6BFB5FD1"/>
    <w:rsid w:val="6C2B3C2F"/>
    <w:rsid w:val="6CDE55CC"/>
    <w:rsid w:val="6D045B43"/>
    <w:rsid w:val="6D12175F"/>
    <w:rsid w:val="6D1F5AF0"/>
    <w:rsid w:val="6D360A02"/>
    <w:rsid w:val="6D42342C"/>
    <w:rsid w:val="6E1D76E4"/>
    <w:rsid w:val="6E4870A7"/>
    <w:rsid w:val="6E544C48"/>
    <w:rsid w:val="6E67178A"/>
    <w:rsid w:val="6ED54165"/>
    <w:rsid w:val="6EF45FED"/>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A61634"/>
    <w:rsid w:val="70B523D0"/>
    <w:rsid w:val="70DD3906"/>
    <w:rsid w:val="7109479F"/>
    <w:rsid w:val="711E2E25"/>
    <w:rsid w:val="719B076B"/>
    <w:rsid w:val="71C160BF"/>
    <w:rsid w:val="71DC2403"/>
    <w:rsid w:val="72EC7281"/>
    <w:rsid w:val="73393BC2"/>
    <w:rsid w:val="737B44DB"/>
    <w:rsid w:val="73842E33"/>
    <w:rsid w:val="738D5DBE"/>
    <w:rsid w:val="7390694A"/>
    <w:rsid w:val="73D310AD"/>
    <w:rsid w:val="73DB55DA"/>
    <w:rsid w:val="74262B1B"/>
    <w:rsid w:val="747F1F65"/>
    <w:rsid w:val="74A6094A"/>
    <w:rsid w:val="74CC21DF"/>
    <w:rsid w:val="74E16F35"/>
    <w:rsid w:val="75194969"/>
    <w:rsid w:val="753F3D93"/>
    <w:rsid w:val="75532D3D"/>
    <w:rsid w:val="758805C2"/>
    <w:rsid w:val="7588697C"/>
    <w:rsid w:val="761F2330"/>
    <w:rsid w:val="763F26D5"/>
    <w:rsid w:val="764D0528"/>
    <w:rsid w:val="76621CC3"/>
    <w:rsid w:val="768677C8"/>
    <w:rsid w:val="76C82F19"/>
    <w:rsid w:val="76FA3578"/>
    <w:rsid w:val="77045A49"/>
    <w:rsid w:val="77266E5A"/>
    <w:rsid w:val="77291B31"/>
    <w:rsid w:val="775C7088"/>
    <w:rsid w:val="77701354"/>
    <w:rsid w:val="77750DFA"/>
    <w:rsid w:val="77902D8C"/>
    <w:rsid w:val="779A189F"/>
    <w:rsid w:val="781F51BA"/>
    <w:rsid w:val="78494544"/>
    <w:rsid w:val="78810ADD"/>
    <w:rsid w:val="788E2C97"/>
    <w:rsid w:val="78D36201"/>
    <w:rsid w:val="78DC47E1"/>
    <w:rsid w:val="78E431C4"/>
    <w:rsid w:val="78EB4A40"/>
    <w:rsid w:val="796C6682"/>
    <w:rsid w:val="79BB696B"/>
    <w:rsid w:val="79F944AF"/>
    <w:rsid w:val="7A2F69EB"/>
    <w:rsid w:val="7A4413F9"/>
    <w:rsid w:val="7A5711E4"/>
    <w:rsid w:val="7A60101C"/>
    <w:rsid w:val="7A7703D8"/>
    <w:rsid w:val="7A822D65"/>
    <w:rsid w:val="7AEA0E27"/>
    <w:rsid w:val="7BAF6112"/>
    <w:rsid w:val="7BBE1FE9"/>
    <w:rsid w:val="7BEE5100"/>
    <w:rsid w:val="7C2F7BF3"/>
    <w:rsid w:val="7C4A702F"/>
    <w:rsid w:val="7C735E4E"/>
    <w:rsid w:val="7CC41BBD"/>
    <w:rsid w:val="7CE82FC4"/>
    <w:rsid w:val="7D071AF5"/>
    <w:rsid w:val="7D394FD8"/>
    <w:rsid w:val="7D7E7646"/>
    <w:rsid w:val="7DAF623E"/>
    <w:rsid w:val="7DC26738"/>
    <w:rsid w:val="7E972C19"/>
    <w:rsid w:val="7EBB2BFC"/>
    <w:rsid w:val="7EC36535"/>
    <w:rsid w:val="7F6E4E40"/>
    <w:rsid w:val="7F7E2419"/>
    <w:rsid w:val="7F856BE9"/>
    <w:rsid w:val="7FB74655"/>
    <w:rsid w:val="7FDE5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uiPriority="99"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next w:val="aa"/>
    <w:qFormat/>
    <w:rsid w:val="0067729B"/>
    <w:pPr>
      <w:widowControl w:val="0"/>
      <w:jc w:val="both"/>
    </w:pPr>
    <w:rPr>
      <w:rFonts w:eastAsia="Arial Unicode MS"/>
      <w:kern w:val="2"/>
      <w:sz w:val="21"/>
      <w:szCs w:val="24"/>
    </w:rPr>
  </w:style>
  <w:style w:type="paragraph" w:styleId="1">
    <w:name w:val="heading 1"/>
    <w:basedOn w:val="a9"/>
    <w:next w:val="a9"/>
    <w:link w:val="1Char"/>
    <w:autoRedefine/>
    <w:uiPriority w:val="99"/>
    <w:qFormat/>
    <w:rsid w:val="0067729B"/>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9"/>
    <w:next w:val="ab"/>
    <w:link w:val="2Char"/>
    <w:autoRedefine/>
    <w:uiPriority w:val="99"/>
    <w:qFormat/>
    <w:rsid w:val="0067729B"/>
    <w:pPr>
      <w:spacing w:before="260" w:after="260" w:line="416" w:lineRule="atLeast"/>
      <w:outlineLvl w:val="1"/>
    </w:pPr>
    <w:rPr>
      <w:rFonts w:ascii="Cambria" w:hAnsi="Cambria"/>
      <w:sz w:val="32"/>
      <w:szCs w:val="32"/>
    </w:rPr>
  </w:style>
  <w:style w:type="paragraph" w:styleId="3">
    <w:name w:val="heading 3"/>
    <w:basedOn w:val="a9"/>
    <w:next w:val="a9"/>
    <w:link w:val="3Char"/>
    <w:autoRedefine/>
    <w:uiPriority w:val="99"/>
    <w:qFormat/>
    <w:rsid w:val="0067729B"/>
    <w:pPr>
      <w:tabs>
        <w:tab w:val="left" w:pos="588"/>
      </w:tabs>
      <w:spacing w:line="360" w:lineRule="auto"/>
      <w:outlineLvl w:val="2"/>
    </w:pPr>
    <w:rPr>
      <w:rFonts w:ascii="Tahoma" w:hAnsi="Tahoma"/>
    </w:rPr>
  </w:style>
  <w:style w:type="paragraph" w:styleId="4">
    <w:name w:val="heading 4"/>
    <w:basedOn w:val="a9"/>
    <w:next w:val="a9"/>
    <w:link w:val="4Char"/>
    <w:autoRedefine/>
    <w:qFormat/>
    <w:rsid w:val="0067729B"/>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9"/>
    <w:next w:val="a9"/>
    <w:link w:val="5Char"/>
    <w:autoRedefine/>
    <w:uiPriority w:val="99"/>
    <w:qFormat/>
    <w:rsid w:val="0067729B"/>
    <w:pPr>
      <w:keepNext/>
      <w:keepLines/>
      <w:spacing w:before="280" w:after="290" w:line="376" w:lineRule="auto"/>
      <w:ind w:left="1008" w:hanging="1008"/>
      <w:outlineLvl w:val="4"/>
    </w:pPr>
    <w:rPr>
      <w:b/>
      <w:bCs/>
      <w:sz w:val="24"/>
      <w:szCs w:val="28"/>
    </w:rPr>
  </w:style>
  <w:style w:type="paragraph" w:styleId="6">
    <w:name w:val="heading 6"/>
    <w:basedOn w:val="a9"/>
    <w:next w:val="a9"/>
    <w:link w:val="6Char"/>
    <w:autoRedefine/>
    <w:uiPriority w:val="99"/>
    <w:qFormat/>
    <w:rsid w:val="0067729B"/>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9"/>
    <w:next w:val="a9"/>
    <w:link w:val="7Char"/>
    <w:uiPriority w:val="99"/>
    <w:qFormat/>
    <w:rsid w:val="0067729B"/>
    <w:pPr>
      <w:keepNext/>
      <w:keepLines/>
      <w:spacing w:before="240" w:after="64" w:line="320" w:lineRule="auto"/>
      <w:ind w:left="1296" w:hanging="1296"/>
      <w:outlineLvl w:val="6"/>
    </w:pPr>
    <w:rPr>
      <w:b/>
      <w:bCs/>
      <w:sz w:val="24"/>
      <w:szCs w:val="28"/>
    </w:rPr>
  </w:style>
  <w:style w:type="paragraph" w:styleId="8">
    <w:name w:val="heading 8"/>
    <w:basedOn w:val="a9"/>
    <w:next w:val="a9"/>
    <w:link w:val="8Char"/>
    <w:uiPriority w:val="99"/>
    <w:qFormat/>
    <w:rsid w:val="0067729B"/>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9"/>
    <w:next w:val="a9"/>
    <w:link w:val="9Char"/>
    <w:autoRedefine/>
    <w:uiPriority w:val="99"/>
    <w:qFormat/>
    <w:rsid w:val="0067729B"/>
    <w:pPr>
      <w:keepNext/>
      <w:keepLines/>
      <w:spacing w:before="240" w:after="64" w:line="320" w:lineRule="auto"/>
      <w:ind w:left="1584" w:hanging="1584"/>
      <w:outlineLvl w:val="8"/>
    </w:pPr>
    <w:rPr>
      <w:rFonts w:ascii="Arial" w:eastAsia="黑体" w:hAnsi="Arial"/>
      <w:sz w:val="24"/>
      <w:szCs w:val="21"/>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a">
    <w:name w:val="Body Text First Indent"/>
    <w:basedOn w:val="af"/>
    <w:link w:val="Char"/>
    <w:autoRedefine/>
    <w:qFormat/>
    <w:rsid w:val="0067729B"/>
    <w:pPr>
      <w:spacing w:after="120" w:line="240" w:lineRule="auto"/>
      <w:ind w:firstLineChars="100" w:firstLine="100"/>
    </w:pPr>
  </w:style>
  <w:style w:type="paragraph" w:styleId="af">
    <w:name w:val="Body Text"/>
    <w:basedOn w:val="a9"/>
    <w:next w:val="80"/>
    <w:link w:val="Char0"/>
    <w:autoRedefine/>
    <w:qFormat/>
    <w:rsid w:val="0067729B"/>
    <w:pPr>
      <w:spacing w:line="360" w:lineRule="auto"/>
    </w:pPr>
    <w:rPr>
      <w:rFonts w:ascii="Tahoma" w:hAnsi="Tahoma"/>
    </w:rPr>
  </w:style>
  <w:style w:type="paragraph" w:styleId="80">
    <w:name w:val="index 8"/>
    <w:basedOn w:val="a9"/>
    <w:next w:val="a9"/>
    <w:uiPriority w:val="99"/>
    <w:qFormat/>
    <w:rsid w:val="0067729B"/>
    <w:pPr>
      <w:ind w:left="2940"/>
    </w:pPr>
  </w:style>
  <w:style w:type="paragraph" w:styleId="ab">
    <w:name w:val="Normal Indent"/>
    <w:basedOn w:val="a9"/>
    <w:link w:val="Char1"/>
    <w:autoRedefine/>
    <w:qFormat/>
    <w:rsid w:val="0067729B"/>
    <w:pPr>
      <w:spacing w:line="360" w:lineRule="auto"/>
      <w:ind w:firstLineChars="200" w:firstLine="200"/>
    </w:pPr>
    <w:rPr>
      <w:sz w:val="24"/>
      <w:szCs w:val="20"/>
    </w:rPr>
  </w:style>
  <w:style w:type="paragraph" w:styleId="70">
    <w:name w:val="toc 7"/>
    <w:basedOn w:val="a9"/>
    <w:next w:val="a9"/>
    <w:autoRedefine/>
    <w:uiPriority w:val="39"/>
    <w:qFormat/>
    <w:rsid w:val="0067729B"/>
    <w:pPr>
      <w:spacing w:line="440" w:lineRule="exact"/>
      <w:ind w:left="1680"/>
      <w:jc w:val="left"/>
    </w:pPr>
    <w:rPr>
      <w:rFonts w:ascii="Calibri" w:hAnsi="Calibri"/>
      <w:sz w:val="18"/>
      <w:szCs w:val="18"/>
    </w:rPr>
  </w:style>
  <w:style w:type="paragraph" w:styleId="af0">
    <w:name w:val="Note Heading"/>
    <w:basedOn w:val="Default"/>
    <w:next w:val="Default"/>
    <w:link w:val="Char2"/>
    <w:autoRedefine/>
    <w:qFormat/>
    <w:rsid w:val="0067729B"/>
    <w:rPr>
      <w:rFonts w:ascii="..ì." w:eastAsia="..ì." w:cs="Times New Roman"/>
      <w:color w:val="auto"/>
      <w:szCs w:val="20"/>
    </w:rPr>
  </w:style>
  <w:style w:type="paragraph" w:customStyle="1" w:styleId="Default">
    <w:name w:val="Default"/>
    <w:autoRedefine/>
    <w:qFormat/>
    <w:rsid w:val="0067729B"/>
    <w:pPr>
      <w:widowControl w:val="0"/>
      <w:autoSpaceDE w:val="0"/>
      <w:autoSpaceDN w:val="0"/>
      <w:adjustRightInd w:val="0"/>
    </w:pPr>
    <w:rPr>
      <w:rFonts w:ascii="宋体" w:eastAsia="Arial Unicode MS" w:cs="宋体"/>
      <w:color w:val="000000"/>
      <w:sz w:val="24"/>
      <w:szCs w:val="24"/>
    </w:rPr>
  </w:style>
  <w:style w:type="paragraph" w:styleId="af1">
    <w:name w:val="caption"/>
    <w:basedOn w:val="a9"/>
    <w:next w:val="a9"/>
    <w:link w:val="Char3"/>
    <w:autoRedefine/>
    <w:qFormat/>
    <w:rsid w:val="0067729B"/>
    <w:pPr>
      <w:spacing w:line="480" w:lineRule="auto"/>
    </w:pPr>
    <w:rPr>
      <w:rFonts w:ascii="华文中宋" w:eastAsia="华文中宋"/>
      <w:sz w:val="36"/>
      <w:szCs w:val="20"/>
    </w:rPr>
  </w:style>
  <w:style w:type="paragraph" w:styleId="50">
    <w:name w:val="index 5"/>
    <w:basedOn w:val="a9"/>
    <w:next w:val="a9"/>
    <w:autoRedefine/>
    <w:uiPriority w:val="99"/>
    <w:qFormat/>
    <w:rsid w:val="0067729B"/>
    <w:pPr>
      <w:ind w:leftChars="800" w:left="800"/>
    </w:pPr>
    <w:rPr>
      <w:rFonts w:eastAsia="宋体"/>
    </w:rPr>
  </w:style>
  <w:style w:type="paragraph" w:styleId="af2">
    <w:name w:val="Document Map"/>
    <w:basedOn w:val="a9"/>
    <w:link w:val="Char4"/>
    <w:autoRedefine/>
    <w:uiPriority w:val="99"/>
    <w:qFormat/>
    <w:rsid w:val="0067729B"/>
    <w:pPr>
      <w:spacing w:line="440" w:lineRule="exact"/>
    </w:pPr>
    <w:rPr>
      <w:rFonts w:ascii="宋体"/>
      <w:sz w:val="18"/>
      <w:szCs w:val="18"/>
    </w:rPr>
  </w:style>
  <w:style w:type="paragraph" w:styleId="af3">
    <w:name w:val="toa heading"/>
    <w:basedOn w:val="a9"/>
    <w:next w:val="a9"/>
    <w:autoRedefine/>
    <w:uiPriority w:val="99"/>
    <w:unhideWhenUsed/>
    <w:qFormat/>
    <w:rsid w:val="0067729B"/>
    <w:pPr>
      <w:spacing w:before="120"/>
    </w:pPr>
    <w:rPr>
      <w:rFonts w:ascii="Cambria" w:eastAsia="宋体" w:hAnsi="Cambria"/>
      <w:sz w:val="24"/>
    </w:rPr>
  </w:style>
  <w:style w:type="paragraph" w:styleId="af4">
    <w:name w:val="annotation text"/>
    <w:basedOn w:val="a9"/>
    <w:link w:val="Char10"/>
    <w:autoRedefine/>
    <w:qFormat/>
    <w:rsid w:val="0067729B"/>
    <w:pPr>
      <w:jc w:val="left"/>
    </w:pPr>
    <w:rPr>
      <w:rFonts w:ascii="Tahoma" w:hAnsi="Tahoma"/>
    </w:rPr>
  </w:style>
  <w:style w:type="paragraph" w:styleId="af5">
    <w:name w:val="Salutation"/>
    <w:basedOn w:val="Default"/>
    <w:next w:val="Default"/>
    <w:link w:val="Char5"/>
    <w:autoRedefine/>
    <w:qFormat/>
    <w:rsid w:val="0067729B"/>
    <w:rPr>
      <w:rFonts w:ascii="..ì." w:eastAsia="..ì." w:cs="Times New Roman"/>
      <w:color w:val="auto"/>
      <w:szCs w:val="20"/>
    </w:rPr>
  </w:style>
  <w:style w:type="paragraph" w:styleId="30">
    <w:name w:val="Body Text 3"/>
    <w:basedOn w:val="a9"/>
    <w:link w:val="3Char0"/>
    <w:autoRedefine/>
    <w:uiPriority w:val="99"/>
    <w:qFormat/>
    <w:rsid w:val="0067729B"/>
    <w:pPr>
      <w:spacing w:after="120"/>
    </w:pPr>
    <w:rPr>
      <w:rFonts w:eastAsia="宋体"/>
      <w:sz w:val="16"/>
      <w:szCs w:val="16"/>
    </w:rPr>
  </w:style>
  <w:style w:type="paragraph" w:styleId="af6">
    <w:name w:val="Body Text Indent"/>
    <w:basedOn w:val="a9"/>
    <w:link w:val="Char6"/>
    <w:autoRedefine/>
    <w:uiPriority w:val="99"/>
    <w:qFormat/>
    <w:rsid w:val="0067729B"/>
    <w:pPr>
      <w:widowControl/>
      <w:spacing w:line="360" w:lineRule="auto"/>
      <w:ind w:firstLine="709"/>
      <w:jc w:val="left"/>
    </w:pPr>
    <w:rPr>
      <w:rFonts w:ascii="Tahoma" w:hAnsi="Tahoma"/>
    </w:rPr>
  </w:style>
  <w:style w:type="paragraph" w:styleId="af7">
    <w:name w:val="Block Text"/>
    <w:basedOn w:val="a9"/>
    <w:autoRedefine/>
    <w:qFormat/>
    <w:rsid w:val="0067729B"/>
    <w:pPr>
      <w:spacing w:line="360" w:lineRule="auto"/>
      <w:ind w:leftChars="170" w:left="357" w:rightChars="12" w:right="25" w:firstLine="1"/>
    </w:pPr>
    <w:rPr>
      <w:rFonts w:ascii="宋体" w:eastAsia="宋体" w:hAnsi="宋体" w:cs="Arial"/>
      <w:sz w:val="24"/>
      <w:szCs w:val="20"/>
    </w:rPr>
  </w:style>
  <w:style w:type="paragraph" w:styleId="2">
    <w:name w:val="List Bullet 2"/>
    <w:basedOn w:val="a9"/>
    <w:autoRedefine/>
    <w:qFormat/>
    <w:rsid w:val="0067729B"/>
    <w:pPr>
      <w:numPr>
        <w:ilvl w:val="1"/>
        <w:numId w:val="1"/>
      </w:numPr>
      <w:spacing w:line="360" w:lineRule="auto"/>
    </w:pPr>
    <w:rPr>
      <w:sz w:val="24"/>
      <w:szCs w:val="28"/>
    </w:rPr>
  </w:style>
  <w:style w:type="paragraph" w:styleId="51">
    <w:name w:val="toc 5"/>
    <w:basedOn w:val="a9"/>
    <w:next w:val="a9"/>
    <w:autoRedefine/>
    <w:uiPriority w:val="39"/>
    <w:qFormat/>
    <w:rsid w:val="0067729B"/>
    <w:pPr>
      <w:spacing w:line="440" w:lineRule="exact"/>
      <w:ind w:left="1120"/>
      <w:jc w:val="left"/>
    </w:pPr>
    <w:rPr>
      <w:rFonts w:ascii="Calibri" w:hAnsi="Calibri"/>
      <w:sz w:val="18"/>
      <w:szCs w:val="18"/>
    </w:rPr>
  </w:style>
  <w:style w:type="paragraph" w:styleId="31">
    <w:name w:val="toc 3"/>
    <w:basedOn w:val="a9"/>
    <w:next w:val="a9"/>
    <w:autoRedefine/>
    <w:uiPriority w:val="39"/>
    <w:qFormat/>
    <w:rsid w:val="0067729B"/>
    <w:pPr>
      <w:tabs>
        <w:tab w:val="right" w:leader="dot" w:pos="8302"/>
      </w:tabs>
      <w:ind w:left="561"/>
      <w:jc w:val="left"/>
    </w:pPr>
    <w:rPr>
      <w:rFonts w:ascii="Calibri" w:hAnsi="Calibri"/>
      <w:iCs/>
      <w:sz w:val="20"/>
      <w:szCs w:val="20"/>
    </w:rPr>
  </w:style>
  <w:style w:type="paragraph" w:styleId="af8">
    <w:name w:val="Plain Text"/>
    <w:basedOn w:val="a9"/>
    <w:link w:val="Char7"/>
    <w:autoRedefine/>
    <w:qFormat/>
    <w:rsid w:val="0067729B"/>
    <w:pPr>
      <w:spacing w:line="360" w:lineRule="auto"/>
    </w:pPr>
    <w:rPr>
      <w:rFonts w:ascii="宋体" w:hAnsi="Courier New"/>
      <w:szCs w:val="21"/>
    </w:rPr>
  </w:style>
  <w:style w:type="paragraph" w:styleId="81">
    <w:name w:val="toc 8"/>
    <w:basedOn w:val="a9"/>
    <w:next w:val="a9"/>
    <w:autoRedefine/>
    <w:uiPriority w:val="39"/>
    <w:qFormat/>
    <w:rsid w:val="0067729B"/>
    <w:pPr>
      <w:spacing w:line="440" w:lineRule="exact"/>
      <w:ind w:left="1960"/>
      <w:jc w:val="left"/>
    </w:pPr>
    <w:rPr>
      <w:rFonts w:ascii="Calibri" w:hAnsi="Calibri"/>
      <w:sz w:val="18"/>
      <w:szCs w:val="18"/>
    </w:rPr>
  </w:style>
  <w:style w:type="paragraph" w:styleId="af9">
    <w:name w:val="Date"/>
    <w:basedOn w:val="a9"/>
    <w:next w:val="a9"/>
    <w:link w:val="Char8"/>
    <w:autoRedefine/>
    <w:uiPriority w:val="99"/>
    <w:qFormat/>
    <w:rsid w:val="0067729B"/>
    <w:pPr>
      <w:spacing w:line="360" w:lineRule="auto"/>
      <w:ind w:leftChars="2500" w:left="2500"/>
    </w:pPr>
    <w:rPr>
      <w:rFonts w:ascii="Tahoma" w:hAnsi="Tahoma"/>
    </w:rPr>
  </w:style>
  <w:style w:type="paragraph" w:styleId="21">
    <w:name w:val="Body Text Indent 2"/>
    <w:basedOn w:val="a9"/>
    <w:link w:val="2Char0"/>
    <w:autoRedefine/>
    <w:uiPriority w:val="99"/>
    <w:qFormat/>
    <w:rsid w:val="0067729B"/>
    <w:pPr>
      <w:adjustRightInd w:val="0"/>
      <w:snapToGrid w:val="0"/>
      <w:spacing w:afterLines="25" w:line="420" w:lineRule="exact"/>
      <w:ind w:leftChars="378" w:left="778"/>
    </w:pPr>
    <w:rPr>
      <w:rFonts w:eastAsia="宋体"/>
      <w:sz w:val="24"/>
      <w:szCs w:val="30"/>
    </w:rPr>
  </w:style>
  <w:style w:type="paragraph" w:styleId="afa">
    <w:name w:val="Balloon Text"/>
    <w:basedOn w:val="a9"/>
    <w:link w:val="Char9"/>
    <w:autoRedefine/>
    <w:qFormat/>
    <w:rsid w:val="0067729B"/>
    <w:rPr>
      <w:sz w:val="18"/>
      <w:szCs w:val="18"/>
    </w:rPr>
  </w:style>
  <w:style w:type="paragraph" w:styleId="afb">
    <w:name w:val="footer"/>
    <w:basedOn w:val="a9"/>
    <w:link w:val="Chara"/>
    <w:uiPriority w:val="99"/>
    <w:qFormat/>
    <w:rsid w:val="0067729B"/>
    <w:pPr>
      <w:tabs>
        <w:tab w:val="center" w:pos="4153"/>
        <w:tab w:val="right" w:pos="8306"/>
      </w:tabs>
      <w:adjustRightInd w:val="0"/>
      <w:spacing w:line="240" w:lineRule="atLeast"/>
      <w:jc w:val="left"/>
      <w:textAlignment w:val="baseline"/>
    </w:pPr>
    <w:rPr>
      <w:rFonts w:ascii="Tahoma" w:hAnsi="Tahoma"/>
      <w:sz w:val="18"/>
      <w:szCs w:val="18"/>
    </w:rPr>
  </w:style>
  <w:style w:type="paragraph" w:styleId="afc">
    <w:name w:val="header"/>
    <w:basedOn w:val="a9"/>
    <w:link w:val="Charb"/>
    <w:autoRedefine/>
    <w:uiPriority w:val="99"/>
    <w:qFormat/>
    <w:rsid w:val="0067729B"/>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9"/>
    <w:next w:val="a9"/>
    <w:autoRedefine/>
    <w:uiPriority w:val="39"/>
    <w:qFormat/>
    <w:rsid w:val="0067729B"/>
    <w:pPr>
      <w:tabs>
        <w:tab w:val="right" w:leader="dot" w:pos="9344"/>
      </w:tabs>
      <w:spacing w:before="120" w:after="120" w:line="360" w:lineRule="auto"/>
      <w:jc w:val="left"/>
    </w:pPr>
    <w:rPr>
      <w:rFonts w:ascii="宋体"/>
      <w:b/>
      <w:bCs/>
      <w:caps/>
      <w:sz w:val="24"/>
      <w:szCs w:val="20"/>
    </w:rPr>
  </w:style>
  <w:style w:type="paragraph" w:styleId="40">
    <w:name w:val="toc 4"/>
    <w:basedOn w:val="a9"/>
    <w:next w:val="a9"/>
    <w:autoRedefine/>
    <w:uiPriority w:val="39"/>
    <w:qFormat/>
    <w:rsid w:val="0067729B"/>
    <w:pPr>
      <w:spacing w:line="440" w:lineRule="exact"/>
      <w:ind w:left="840"/>
      <w:jc w:val="left"/>
    </w:pPr>
    <w:rPr>
      <w:rFonts w:ascii="Calibri" w:hAnsi="Calibri"/>
      <w:sz w:val="18"/>
      <w:szCs w:val="18"/>
    </w:rPr>
  </w:style>
  <w:style w:type="paragraph" w:styleId="afd">
    <w:name w:val="List"/>
    <w:basedOn w:val="a9"/>
    <w:autoRedefine/>
    <w:uiPriority w:val="99"/>
    <w:qFormat/>
    <w:rsid w:val="0067729B"/>
    <w:pPr>
      <w:adjustRightInd w:val="0"/>
      <w:spacing w:line="360" w:lineRule="atLeast"/>
      <w:ind w:left="420" w:hanging="420"/>
      <w:jc w:val="left"/>
    </w:pPr>
    <w:rPr>
      <w:rFonts w:ascii="宋体" w:eastAsia="宋体" w:hint="eastAsia"/>
      <w:kern w:val="0"/>
      <w:sz w:val="24"/>
      <w:szCs w:val="20"/>
    </w:rPr>
  </w:style>
  <w:style w:type="paragraph" w:styleId="60">
    <w:name w:val="toc 6"/>
    <w:basedOn w:val="a9"/>
    <w:next w:val="a9"/>
    <w:autoRedefine/>
    <w:uiPriority w:val="39"/>
    <w:qFormat/>
    <w:rsid w:val="0067729B"/>
    <w:pPr>
      <w:spacing w:line="440" w:lineRule="exact"/>
      <w:ind w:left="1400"/>
      <w:jc w:val="left"/>
    </w:pPr>
    <w:rPr>
      <w:rFonts w:ascii="Calibri" w:hAnsi="Calibri"/>
      <w:sz w:val="18"/>
      <w:szCs w:val="18"/>
    </w:rPr>
  </w:style>
  <w:style w:type="paragraph" w:styleId="32">
    <w:name w:val="Body Text Indent 3"/>
    <w:basedOn w:val="a9"/>
    <w:link w:val="3Char1"/>
    <w:autoRedefine/>
    <w:uiPriority w:val="99"/>
    <w:qFormat/>
    <w:rsid w:val="0067729B"/>
    <w:pPr>
      <w:spacing w:after="120"/>
      <w:ind w:leftChars="200" w:left="420"/>
    </w:pPr>
    <w:rPr>
      <w:sz w:val="16"/>
      <w:szCs w:val="16"/>
    </w:rPr>
  </w:style>
  <w:style w:type="paragraph" w:styleId="22">
    <w:name w:val="toc 2"/>
    <w:basedOn w:val="a9"/>
    <w:next w:val="a9"/>
    <w:autoRedefine/>
    <w:uiPriority w:val="39"/>
    <w:qFormat/>
    <w:rsid w:val="0067729B"/>
    <w:pPr>
      <w:widowControl/>
      <w:adjustRightInd w:val="0"/>
      <w:spacing w:line="300" w:lineRule="auto"/>
      <w:jc w:val="center"/>
    </w:pPr>
    <w:rPr>
      <w:rFonts w:eastAsia="黑体"/>
      <w:smallCaps/>
      <w:kern w:val="0"/>
      <w:sz w:val="24"/>
    </w:rPr>
  </w:style>
  <w:style w:type="paragraph" w:styleId="90">
    <w:name w:val="toc 9"/>
    <w:basedOn w:val="a9"/>
    <w:next w:val="a9"/>
    <w:autoRedefine/>
    <w:uiPriority w:val="39"/>
    <w:qFormat/>
    <w:rsid w:val="0067729B"/>
    <w:pPr>
      <w:spacing w:line="440" w:lineRule="exact"/>
      <w:ind w:left="2240"/>
      <w:jc w:val="left"/>
    </w:pPr>
    <w:rPr>
      <w:rFonts w:ascii="Calibri" w:hAnsi="Calibri"/>
      <w:sz w:val="18"/>
      <w:szCs w:val="18"/>
    </w:rPr>
  </w:style>
  <w:style w:type="paragraph" w:styleId="23">
    <w:name w:val="Body Text 2"/>
    <w:basedOn w:val="a9"/>
    <w:link w:val="2Char1"/>
    <w:uiPriority w:val="99"/>
    <w:qFormat/>
    <w:rsid w:val="0067729B"/>
    <w:pPr>
      <w:spacing w:line="360" w:lineRule="auto"/>
      <w:ind w:right="26"/>
    </w:pPr>
    <w:rPr>
      <w:rFonts w:ascii="宋体" w:eastAsia="宋体"/>
      <w:szCs w:val="20"/>
    </w:rPr>
  </w:style>
  <w:style w:type="paragraph" w:styleId="HTML">
    <w:name w:val="HTML Preformatted"/>
    <w:basedOn w:val="a9"/>
    <w:link w:val="HTMLChar"/>
    <w:autoRedefine/>
    <w:qFormat/>
    <w:rsid w:val="00677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e">
    <w:name w:val="Normal (Web)"/>
    <w:basedOn w:val="a9"/>
    <w:autoRedefine/>
    <w:uiPriority w:val="99"/>
    <w:unhideWhenUsed/>
    <w:qFormat/>
    <w:rsid w:val="0067729B"/>
    <w:pPr>
      <w:widowControl/>
      <w:spacing w:before="100" w:beforeAutospacing="1" w:after="100" w:afterAutospacing="1"/>
      <w:jc w:val="left"/>
    </w:pPr>
    <w:rPr>
      <w:rFonts w:ascii="宋体" w:hAnsi="宋体" w:cs="宋体"/>
      <w:kern w:val="0"/>
      <w:sz w:val="24"/>
    </w:rPr>
  </w:style>
  <w:style w:type="paragraph" w:styleId="11">
    <w:name w:val="index 1"/>
    <w:basedOn w:val="a9"/>
    <w:next w:val="a9"/>
    <w:autoRedefine/>
    <w:uiPriority w:val="99"/>
    <w:qFormat/>
    <w:rsid w:val="0067729B"/>
    <w:pPr>
      <w:spacing w:line="220" w:lineRule="exact"/>
      <w:jc w:val="center"/>
    </w:pPr>
    <w:rPr>
      <w:rFonts w:ascii="仿宋_GB2312" w:eastAsia="仿宋_GB2312"/>
      <w:szCs w:val="21"/>
    </w:rPr>
  </w:style>
  <w:style w:type="paragraph" w:styleId="aff">
    <w:name w:val="Title"/>
    <w:basedOn w:val="a9"/>
    <w:next w:val="a9"/>
    <w:link w:val="Charc"/>
    <w:autoRedefine/>
    <w:qFormat/>
    <w:rsid w:val="0067729B"/>
    <w:pPr>
      <w:spacing w:before="240" w:after="60" w:line="440" w:lineRule="exact"/>
      <w:jc w:val="center"/>
      <w:outlineLvl w:val="0"/>
    </w:pPr>
    <w:rPr>
      <w:rFonts w:ascii="Cambria" w:hAnsi="Cambria"/>
      <w:b/>
      <w:bCs/>
      <w:sz w:val="32"/>
      <w:szCs w:val="32"/>
    </w:rPr>
  </w:style>
  <w:style w:type="paragraph" w:styleId="aff0">
    <w:name w:val="annotation subject"/>
    <w:basedOn w:val="af4"/>
    <w:next w:val="af4"/>
    <w:link w:val="Chard"/>
    <w:autoRedefine/>
    <w:uiPriority w:val="99"/>
    <w:unhideWhenUsed/>
    <w:qFormat/>
    <w:rsid w:val="0067729B"/>
    <w:pPr>
      <w:spacing w:line="440" w:lineRule="exact"/>
    </w:pPr>
    <w:rPr>
      <w:b/>
      <w:bCs/>
      <w:sz w:val="24"/>
      <w:szCs w:val="28"/>
    </w:rPr>
  </w:style>
  <w:style w:type="paragraph" w:styleId="24">
    <w:name w:val="Body Text First Indent 2"/>
    <w:basedOn w:val="af6"/>
    <w:link w:val="2Char2"/>
    <w:autoRedefine/>
    <w:qFormat/>
    <w:rsid w:val="0067729B"/>
    <w:pPr>
      <w:widowControl w:val="0"/>
      <w:spacing w:after="120" w:line="240" w:lineRule="auto"/>
      <w:ind w:leftChars="200" w:left="420" w:firstLineChars="200" w:firstLine="420"/>
      <w:jc w:val="both"/>
    </w:pPr>
    <w:rPr>
      <w:rFonts w:ascii="Times New Roman" w:eastAsia="宋体" w:hAnsi="Times New Roman"/>
    </w:rPr>
  </w:style>
  <w:style w:type="table" w:styleId="aff1">
    <w:name w:val="Table Grid"/>
    <w:basedOn w:val="ad"/>
    <w:autoRedefine/>
    <w:uiPriority w:val="99"/>
    <w:qFormat/>
    <w:rsid w:val="00677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autoRedefine/>
    <w:qFormat/>
    <w:rsid w:val="0067729B"/>
  </w:style>
  <w:style w:type="character" w:styleId="aff3">
    <w:name w:val="page number"/>
    <w:basedOn w:val="ac"/>
    <w:autoRedefine/>
    <w:uiPriority w:val="99"/>
    <w:qFormat/>
    <w:rsid w:val="0067729B"/>
  </w:style>
  <w:style w:type="character" w:styleId="aff4">
    <w:name w:val="FollowedHyperlink"/>
    <w:autoRedefine/>
    <w:uiPriority w:val="99"/>
    <w:unhideWhenUsed/>
    <w:qFormat/>
    <w:rsid w:val="0067729B"/>
    <w:rPr>
      <w:color w:val="954F72"/>
      <w:u w:val="single"/>
    </w:rPr>
  </w:style>
  <w:style w:type="character" w:styleId="aff5">
    <w:name w:val="Emphasis"/>
    <w:autoRedefine/>
    <w:qFormat/>
    <w:rsid w:val="0067729B"/>
    <w:rPr>
      <w:i/>
      <w:iCs/>
    </w:rPr>
  </w:style>
  <w:style w:type="character" w:styleId="HTML0">
    <w:name w:val="HTML Definition"/>
    <w:autoRedefine/>
    <w:unhideWhenUsed/>
    <w:qFormat/>
    <w:rsid w:val="0067729B"/>
  </w:style>
  <w:style w:type="character" w:styleId="HTML1">
    <w:name w:val="HTML Variable"/>
    <w:unhideWhenUsed/>
    <w:qFormat/>
    <w:rsid w:val="0067729B"/>
  </w:style>
  <w:style w:type="character" w:styleId="aff6">
    <w:name w:val="Hyperlink"/>
    <w:autoRedefine/>
    <w:uiPriority w:val="99"/>
    <w:qFormat/>
    <w:rsid w:val="0067729B"/>
    <w:rPr>
      <w:rFonts w:ascii="宋体" w:eastAsia="宋体" w:hAnsi="宋体" w:cs="宋体" w:hint="eastAsia"/>
      <w:color w:val="004A85"/>
      <w:sz w:val="12"/>
      <w:szCs w:val="12"/>
      <w:u w:val="single"/>
    </w:rPr>
  </w:style>
  <w:style w:type="character" w:styleId="HTML2">
    <w:name w:val="HTML Code"/>
    <w:unhideWhenUsed/>
    <w:qFormat/>
    <w:rsid w:val="0067729B"/>
    <w:rPr>
      <w:rFonts w:ascii="Courier New" w:hAnsi="Courier New"/>
      <w:sz w:val="20"/>
    </w:rPr>
  </w:style>
  <w:style w:type="character" w:styleId="aff7">
    <w:name w:val="annotation reference"/>
    <w:uiPriority w:val="99"/>
    <w:qFormat/>
    <w:rsid w:val="0067729B"/>
    <w:rPr>
      <w:sz w:val="21"/>
      <w:szCs w:val="21"/>
    </w:rPr>
  </w:style>
  <w:style w:type="character" w:styleId="HTML3">
    <w:name w:val="HTML Cite"/>
    <w:autoRedefine/>
    <w:unhideWhenUsed/>
    <w:qFormat/>
    <w:rsid w:val="0067729B"/>
  </w:style>
  <w:style w:type="paragraph" w:customStyle="1" w:styleId="a0">
    <w:name w:val="我的正文"/>
    <w:basedOn w:val="a9"/>
    <w:autoRedefine/>
    <w:qFormat/>
    <w:rsid w:val="0067729B"/>
    <w:pPr>
      <w:widowControl/>
      <w:numPr>
        <w:numId w:val="2"/>
      </w:numPr>
      <w:spacing w:line="288" w:lineRule="auto"/>
      <w:jc w:val="left"/>
    </w:pPr>
    <w:rPr>
      <w:rFonts w:ascii="幼圆" w:eastAsia="幼圆" w:cs="Arial"/>
      <w:spacing w:val="6"/>
      <w:szCs w:val="20"/>
    </w:rPr>
  </w:style>
  <w:style w:type="paragraph" w:customStyle="1" w:styleId="xl23">
    <w:name w:val="xl23"/>
    <w:basedOn w:val="a9"/>
    <w:autoRedefine/>
    <w:qFormat/>
    <w:rsid w:val="0067729B"/>
    <w:pPr>
      <w:widowControl/>
      <w:spacing w:before="100" w:beforeAutospacing="1" w:after="100" w:afterAutospacing="1" w:line="360" w:lineRule="auto"/>
      <w:textAlignment w:val="top"/>
    </w:pPr>
    <w:rPr>
      <w:kern w:val="0"/>
      <w:sz w:val="24"/>
    </w:rPr>
  </w:style>
  <w:style w:type="paragraph" w:customStyle="1" w:styleId="25">
    <w:name w:val="列出段落2"/>
    <w:basedOn w:val="a9"/>
    <w:autoRedefine/>
    <w:unhideWhenUsed/>
    <w:qFormat/>
    <w:rsid w:val="0067729B"/>
    <w:pPr>
      <w:ind w:firstLineChars="200" w:firstLine="420"/>
    </w:pPr>
  </w:style>
  <w:style w:type="paragraph" w:customStyle="1" w:styleId="aff8">
    <w:name w:val="题头内容"/>
    <w:basedOn w:val="a9"/>
    <w:autoRedefine/>
    <w:qFormat/>
    <w:rsid w:val="0067729B"/>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9"/>
    <w:next w:val="aff9"/>
    <w:autoRedefine/>
    <w:uiPriority w:val="99"/>
    <w:qFormat/>
    <w:rsid w:val="0067729B"/>
    <w:pPr>
      <w:ind w:firstLineChars="200" w:firstLine="420"/>
    </w:pPr>
    <w:rPr>
      <w:rFonts w:ascii="Calibri" w:hAnsi="Calibri"/>
      <w:szCs w:val="22"/>
    </w:rPr>
  </w:style>
  <w:style w:type="paragraph" w:styleId="aff9">
    <w:name w:val="List Paragraph"/>
    <w:basedOn w:val="a9"/>
    <w:autoRedefine/>
    <w:uiPriority w:val="34"/>
    <w:qFormat/>
    <w:rsid w:val="0067729B"/>
    <w:pPr>
      <w:ind w:firstLineChars="200" w:firstLine="420"/>
    </w:pPr>
    <w:rPr>
      <w:rFonts w:ascii="Calibri" w:eastAsia="宋体" w:hAnsi="Calibri"/>
      <w:szCs w:val="22"/>
    </w:rPr>
  </w:style>
  <w:style w:type="paragraph" w:customStyle="1" w:styleId="Style2">
    <w:name w:val="_Style 2"/>
    <w:basedOn w:val="a9"/>
    <w:autoRedefine/>
    <w:uiPriority w:val="34"/>
    <w:qFormat/>
    <w:rsid w:val="0067729B"/>
    <w:pPr>
      <w:ind w:firstLineChars="200" w:firstLine="420"/>
    </w:pPr>
    <w:rPr>
      <w:rFonts w:ascii="Calibri" w:hAnsi="Calibri"/>
      <w:szCs w:val="22"/>
    </w:rPr>
  </w:style>
  <w:style w:type="paragraph" w:customStyle="1" w:styleId="12">
    <w:name w:val="列出段落1"/>
    <w:basedOn w:val="a9"/>
    <w:autoRedefine/>
    <w:qFormat/>
    <w:rsid w:val="0067729B"/>
    <w:pPr>
      <w:adjustRightInd w:val="0"/>
      <w:spacing w:line="300" w:lineRule="auto"/>
      <w:ind w:firstLineChars="200" w:firstLine="420"/>
      <w:textAlignment w:val="baseline"/>
    </w:pPr>
    <w:rPr>
      <w:kern w:val="0"/>
      <w:sz w:val="24"/>
    </w:rPr>
  </w:style>
  <w:style w:type="paragraph" w:customStyle="1" w:styleId="TOC1">
    <w:name w:val="TOC 标题1"/>
    <w:basedOn w:val="1"/>
    <w:next w:val="a9"/>
    <w:qFormat/>
    <w:rsid w:val="0067729B"/>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a">
    <w:name w:val="封面落款"/>
    <w:basedOn w:val="a9"/>
    <w:autoRedefine/>
    <w:qFormat/>
    <w:rsid w:val="0067729B"/>
    <w:pPr>
      <w:spacing w:line="360" w:lineRule="auto"/>
      <w:jc w:val="center"/>
    </w:pPr>
    <w:rPr>
      <w:rFonts w:ascii="Arial" w:eastAsia="黑体" w:hAnsi="Arial"/>
      <w:sz w:val="32"/>
      <w:szCs w:val="28"/>
    </w:rPr>
  </w:style>
  <w:style w:type="paragraph" w:customStyle="1" w:styleId="affb">
    <w:name w:val="目录"/>
    <w:link w:val="CharChar"/>
    <w:autoRedefine/>
    <w:qFormat/>
    <w:rsid w:val="0067729B"/>
    <w:pPr>
      <w:spacing w:before="156" w:after="156"/>
    </w:pPr>
    <w:rPr>
      <w:rFonts w:ascii="仿宋_GB2312" w:eastAsia="仿宋_GB2312" w:hAnsi="宋体"/>
      <w:sz w:val="28"/>
      <w:szCs w:val="28"/>
    </w:rPr>
  </w:style>
  <w:style w:type="paragraph" w:customStyle="1" w:styleId="affc">
    <w:name w:val="表格字体小四"/>
    <w:link w:val="CharChar0"/>
    <w:qFormat/>
    <w:rsid w:val="0067729B"/>
    <w:pPr>
      <w:widowControl w:val="0"/>
      <w:jc w:val="center"/>
    </w:pPr>
    <w:rPr>
      <w:rFonts w:eastAsia="Arial Unicode MS"/>
      <w:kern w:val="2"/>
      <w:sz w:val="24"/>
      <w:szCs w:val="24"/>
    </w:rPr>
  </w:style>
  <w:style w:type="paragraph" w:customStyle="1" w:styleId="52">
    <w:name w:val="样式 标题 5 + 小四"/>
    <w:basedOn w:val="5"/>
    <w:autoRedefine/>
    <w:qFormat/>
    <w:rsid w:val="0067729B"/>
    <w:pPr>
      <w:tabs>
        <w:tab w:val="left" w:pos="567"/>
      </w:tabs>
      <w:wordWrap w:val="0"/>
      <w:spacing w:line="377" w:lineRule="auto"/>
      <w:ind w:left="567" w:hanging="567"/>
      <w:jc w:val="left"/>
    </w:pPr>
  </w:style>
  <w:style w:type="paragraph" w:customStyle="1" w:styleId="affd">
    <w:name w:val="表格格式"/>
    <w:basedOn w:val="a9"/>
    <w:autoRedefine/>
    <w:qFormat/>
    <w:rsid w:val="0067729B"/>
    <w:pPr>
      <w:adjustRightInd w:val="0"/>
      <w:snapToGrid w:val="0"/>
      <w:jc w:val="left"/>
      <w:textAlignment w:val="baseline"/>
    </w:pPr>
    <w:rPr>
      <w:rFonts w:ascii="宋体"/>
      <w:kern w:val="0"/>
      <w:szCs w:val="20"/>
    </w:rPr>
  </w:style>
  <w:style w:type="paragraph" w:customStyle="1" w:styleId="53">
    <w:name w:val="样式5"/>
    <w:basedOn w:val="ab"/>
    <w:autoRedefine/>
    <w:qFormat/>
    <w:rsid w:val="0067729B"/>
    <w:pPr>
      <w:ind w:firstLine="420"/>
    </w:pPr>
    <w:rPr>
      <w:sz w:val="21"/>
      <w:szCs w:val="21"/>
    </w:rPr>
  </w:style>
  <w:style w:type="paragraph" w:customStyle="1" w:styleId="26">
    <w:name w:val="标题2"/>
    <w:basedOn w:val="20"/>
    <w:next w:val="a9"/>
    <w:link w:val="2CharChar"/>
    <w:autoRedefine/>
    <w:qFormat/>
    <w:rsid w:val="0067729B"/>
    <w:pPr>
      <w:widowControl/>
      <w:spacing w:beforeLines="10" w:afterLines="10" w:line="240" w:lineRule="auto"/>
      <w:jc w:val="left"/>
    </w:pPr>
    <w:rPr>
      <w:rFonts w:ascii="Times New Roman" w:eastAsia="黑体" w:hAnsi="Times New Roman"/>
      <w:b/>
      <w:bCs/>
      <w:szCs w:val="24"/>
    </w:rPr>
  </w:style>
  <w:style w:type="paragraph" w:customStyle="1" w:styleId="affe">
    <w:name w:val="三级"/>
    <w:basedOn w:val="20"/>
    <w:link w:val="CharChar1"/>
    <w:autoRedefine/>
    <w:qFormat/>
    <w:rsid w:val="0067729B"/>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7">
    <w:name w:val="样式2"/>
    <w:basedOn w:val="a9"/>
    <w:link w:val="2CharChar0"/>
    <w:qFormat/>
    <w:rsid w:val="0067729B"/>
    <w:pPr>
      <w:spacing w:line="300" w:lineRule="auto"/>
      <w:jc w:val="center"/>
      <w:outlineLvl w:val="0"/>
    </w:pPr>
    <w:rPr>
      <w:b/>
      <w:sz w:val="24"/>
    </w:rPr>
  </w:style>
  <w:style w:type="paragraph" w:customStyle="1" w:styleId="Char11">
    <w:name w:val="Char1"/>
    <w:basedOn w:val="a9"/>
    <w:autoRedefine/>
    <w:qFormat/>
    <w:rsid w:val="0067729B"/>
    <w:pPr>
      <w:adjustRightInd w:val="0"/>
      <w:spacing w:line="360" w:lineRule="auto"/>
    </w:pPr>
    <w:rPr>
      <w:kern w:val="0"/>
      <w:sz w:val="24"/>
      <w:szCs w:val="20"/>
    </w:rPr>
  </w:style>
  <w:style w:type="paragraph" w:customStyle="1" w:styleId="afff">
    <w:name w:val="表格标题(居中)"/>
    <w:basedOn w:val="a9"/>
    <w:autoRedefine/>
    <w:qFormat/>
    <w:rsid w:val="0067729B"/>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9"/>
    <w:link w:val="3CharChar"/>
    <w:autoRedefine/>
    <w:qFormat/>
    <w:rsid w:val="0067729B"/>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0">
    <w:name w:val="图表正文"/>
    <w:basedOn w:val="a9"/>
    <w:autoRedefine/>
    <w:qFormat/>
    <w:rsid w:val="0067729B"/>
    <w:pPr>
      <w:tabs>
        <w:tab w:val="left" w:pos="2117"/>
      </w:tabs>
      <w:spacing w:beforeLines="50" w:afterLines="50" w:line="276" w:lineRule="auto"/>
      <w:jc w:val="center"/>
    </w:pPr>
    <w:rPr>
      <w:rFonts w:ascii="宋体" w:hAnsi="宋体"/>
      <w:color w:val="000000"/>
      <w:szCs w:val="21"/>
    </w:rPr>
  </w:style>
  <w:style w:type="paragraph" w:customStyle="1" w:styleId="afff1">
    <w:name w:val="表格标题"/>
    <w:basedOn w:val="af1"/>
    <w:link w:val="CharChar2"/>
    <w:autoRedefine/>
    <w:qFormat/>
    <w:rsid w:val="0067729B"/>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rsid w:val="0067729B"/>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2">
    <w:name w:val="图片"/>
    <w:basedOn w:val="a9"/>
    <w:link w:val="CharChar3"/>
    <w:autoRedefine/>
    <w:qFormat/>
    <w:rsid w:val="0067729B"/>
    <w:pPr>
      <w:jc w:val="center"/>
    </w:pPr>
    <w:rPr>
      <w:sz w:val="28"/>
      <w:szCs w:val="28"/>
    </w:rPr>
  </w:style>
  <w:style w:type="paragraph" w:customStyle="1" w:styleId="13">
    <w:name w:val="正文首行缩进1"/>
    <w:basedOn w:val="af"/>
    <w:qFormat/>
    <w:rsid w:val="0067729B"/>
    <w:pPr>
      <w:suppressAutoHyphens/>
      <w:spacing w:line="300" w:lineRule="auto"/>
      <w:ind w:left="426"/>
    </w:pPr>
    <w:rPr>
      <w:rFonts w:ascii="宋体" w:hAnsi="宋体"/>
      <w:szCs w:val="20"/>
    </w:rPr>
  </w:style>
  <w:style w:type="paragraph" w:customStyle="1" w:styleId="14">
    <w:name w:val="纯文本1"/>
    <w:basedOn w:val="a9"/>
    <w:qFormat/>
    <w:rsid w:val="0067729B"/>
    <w:rPr>
      <w:rFonts w:ascii="宋体" w:hAnsi="Courier New"/>
    </w:rPr>
  </w:style>
  <w:style w:type="paragraph" w:customStyle="1" w:styleId="afff3">
    <w:name w:val="样式 首行不缩进"/>
    <w:basedOn w:val="a9"/>
    <w:autoRedefine/>
    <w:qFormat/>
    <w:rsid w:val="0067729B"/>
    <w:pPr>
      <w:spacing w:before="120" w:after="120" w:line="360" w:lineRule="auto"/>
      <w:jc w:val="center"/>
    </w:pPr>
    <w:rPr>
      <w:rFonts w:cs="宋体"/>
      <w:sz w:val="24"/>
      <w:szCs w:val="20"/>
    </w:rPr>
  </w:style>
  <w:style w:type="paragraph" w:customStyle="1" w:styleId="afff4">
    <w:name w:val="图题"/>
    <w:link w:val="CharChar4"/>
    <w:qFormat/>
    <w:rsid w:val="0067729B"/>
    <w:pPr>
      <w:jc w:val="center"/>
    </w:pPr>
    <w:rPr>
      <w:rFonts w:eastAsia="Arial Unicode MS"/>
      <w:kern w:val="2"/>
      <w:sz w:val="24"/>
      <w:szCs w:val="24"/>
    </w:rPr>
  </w:style>
  <w:style w:type="paragraph" w:customStyle="1" w:styleId="a">
    <w:name w:val="小列表"/>
    <w:basedOn w:val="a9"/>
    <w:link w:val="CharChar5"/>
    <w:autoRedefine/>
    <w:qFormat/>
    <w:rsid w:val="0067729B"/>
    <w:pPr>
      <w:numPr>
        <w:numId w:val="3"/>
      </w:numPr>
      <w:autoSpaceDE w:val="0"/>
      <w:autoSpaceDN w:val="0"/>
      <w:spacing w:line="440" w:lineRule="exact"/>
      <w:ind w:firstLine="0"/>
    </w:pPr>
    <w:rPr>
      <w:sz w:val="24"/>
      <w:szCs w:val="28"/>
    </w:rPr>
  </w:style>
  <w:style w:type="paragraph" w:customStyle="1" w:styleId="afff5">
    <w:name w:val="表格正文"/>
    <w:basedOn w:val="a9"/>
    <w:autoRedefine/>
    <w:qFormat/>
    <w:rsid w:val="0067729B"/>
    <w:pPr>
      <w:widowControl/>
      <w:snapToGrid w:val="0"/>
      <w:spacing w:before="60" w:after="60"/>
      <w:ind w:left="11"/>
      <w:jc w:val="center"/>
    </w:pPr>
    <w:rPr>
      <w:kern w:val="0"/>
      <w:szCs w:val="21"/>
    </w:rPr>
  </w:style>
  <w:style w:type="character" w:customStyle="1" w:styleId="Char3">
    <w:name w:val="题注 Char"/>
    <w:link w:val="af1"/>
    <w:qFormat/>
    <w:rsid w:val="0067729B"/>
    <w:rPr>
      <w:rFonts w:ascii="华文中宋" w:eastAsia="华文中宋"/>
      <w:kern w:val="2"/>
      <w:sz w:val="36"/>
    </w:rPr>
  </w:style>
  <w:style w:type="character" w:customStyle="1" w:styleId="2CharChar">
    <w:name w:val="标题2 Char Char"/>
    <w:link w:val="26"/>
    <w:autoRedefine/>
    <w:qFormat/>
    <w:rsid w:val="0067729B"/>
    <w:rPr>
      <w:rFonts w:eastAsia="黑体"/>
      <w:kern w:val="2"/>
      <w:sz w:val="32"/>
      <w:szCs w:val="24"/>
    </w:rPr>
  </w:style>
  <w:style w:type="character" w:customStyle="1" w:styleId="Char9">
    <w:name w:val="批注框文本 Char"/>
    <w:link w:val="afa"/>
    <w:autoRedefine/>
    <w:qFormat/>
    <w:rsid w:val="0067729B"/>
    <w:rPr>
      <w:kern w:val="2"/>
      <w:sz w:val="18"/>
      <w:szCs w:val="18"/>
    </w:rPr>
  </w:style>
  <w:style w:type="character" w:customStyle="1" w:styleId="refresh">
    <w:name w:val="refresh"/>
    <w:basedOn w:val="ac"/>
    <w:qFormat/>
    <w:rsid w:val="0067729B"/>
  </w:style>
  <w:style w:type="character" w:customStyle="1" w:styleId="CharChar5">
    <w:name w:val="小列表 Char Char"/>
    <w:link w:val="a"/>
    <w:autoRedefine/>
    <w:qFormat/>
    <w:rsid w:val="0067729B"/>
    <w:rPr>
      <w:rFonts w:eastAsia="Arial Unicode MS"/>
      <w:kern w:val="2"/>
      <w:sz w:val="24"/>
      <w:szCs w:val="28"/>
    </w:rPr>
  </w:style>
  <w:style w:type="character" w:customStyle="1" w:styleId="del">
    <w:name w:val="del"/>
    <w:basedOn w:val="ac"/>
    <w:autoRedefine/>
    <w:qFormat/>
    <w:rsid w:val="0067729B"/>
  </w:style>
  <w:style w:type="character" w:customStyle="1" w:styleId="Char10">
    <w:name w:val="批注文字 Char1"/>
    <w:link w:val="af4"/>
    <w:qFormat/>
    <w:rsid w:val="0067729B"/>
    <w:rPr>
      <w:rFonts w:ascii="Tahoma" w:hAnsi="Tahoma"/>
      <w:kern w:val="2"/>
      <w:sz w:val="21"/>
      <w:szCs w:val="24"/>
    </w:rPr>
  </w:style>
  <w:style w:type="character" w:customStyle="1" w:styleId="Char12">
    <w:name w:val="正文缩进 Char1"/>
    <w:autoRedefine/>
    <w:qFormat/>
    <w:rsid w:val="0067729B"/>
    <w:rPr>
      <w:rFonts w:eastAsia="宋体"/>
      <w:kern w:val="2"/>
      <w:sz w:val="21"/>
      <w:szCs w:val="24"/>
      <w:lang w:val="en-US" w:eastAsia="zh-CN" w:bidi="ar-SA"/>
    </w:rPr>
  </w:style>
  <w:style w:type="character" w:customStyle="1" w:styleId="5Char">
    <w:name w:val="标题 5 Char"/>
    <w:link w:val="5"/>
    <w:autoRedefine/>
    <w:uiPriority w:val="99"/>
    <w:qFormat/>
    <w:rsid w:val="0067729B"/>
    <w:rPr>
      <w:b/>
      <w:bCs/>
      <w:kern w:val="2"/>
      <w:sz w:val="24"/>
      <w:szCs w:val="28"/>
    </w:rPr>
  </w:style>
  <w:style w:type="character" w:customStyle="1" w:styleId="2Char">
    <w:name w:val="标题 2 Char"/>
    <w:link w:val="20"/>
    <w:autoRedefine/>
    <w:uiPriority w:val="99"/>
    <w:qFormat/>
    <w:rsid w:val="0067729B"/>
    <w:rPr>
      <w:rFonts w:ascii="Cambria" w:hAnsi="Cambria"/>
      <w:b/>
      <w:bCs/>
      <w:kern w:val="2"/>
      <w:sz w:val="32"/>
      <w:szCs w:val="32"/>
    </w:rPr>
  </w:style>
  <w:style w:type="character" w:customStyle="1" w:styleId="CharChar0">
    <w:name w:val="表格字体小四 Char Char"/>
    <w:link w:val="affc"/>
    <w:autoRedefine/>
    <w:qFormat/>
    <w:rsid w:val="0067729B"/>
    <w:rPr>
      <w:kern w:val="2"/>
      <w:sz w:val="24"/>
      <w:szCs w:val="24"/>
      <w:lang w:val="en-US" w:eastAsia="zh-CN" w:bidi="ar-SA"/>
    </w:rPr>
  </w:style>
  <w:style w:type="character" w:customStyle="1" w:styleId="CharChar">
    <w:name w:val="目录 Char Char"/>
    <w:link w:val="affb"/>
    <w:qFormat/>
    <w:rsid w:val="0067729B"/>
    <w:rPr>
      <w:rFonts w:ascii="仿宋_GB2312" w:eastAsia="仿宋_GB2312" w:hAnsi="宋体"/>
      <w:sz w:val="28"/>
      <w:szCs w:val="28"/>
      <w:lang w:val="en-US" w:eastAsia="zh-CN" w:bidi="ar-SA"/>
    </w:rPr>
  </w:style>
  <w:style w:type="character" w:customStyle="1" w:styleId="CharChar1">
    <w:name w:val="三级 Char Char"/>
    <w:link w:val="affe"/>
    <w:autoRedefine/>
    <w:qFormat/>
    <w:rsid w:val="0067729B"/>
    <w:rPr>
      <w:rFonts w:eastAsia="黑体"/>
      <w:bCs/>
      <w:kern w:val="2"/>
      <w:sz w:val="30"/>
      <w:szCs w:val="24"/>
    </w:rPr>
  </w:style>
  <w:style w:type="character" w:customStyle="1" w:styleId="label">
    <w:name w:val="label"/>
    <w:basedOn w:val="ac"/>
    <w:autoRedefine/>
    <w:qFormat/>
    <w:rsid w:val="0067729B"/>
  </w:style>
  <w:style w:type="character" w:customStyle="1" w:styleId="8Char">
    <w:name w:val="标题 8 Char"/>
    <w:link w:val="8"/>
    <w:autoRedefine/>
    <w:uiPriority w:val="99"/>
    <w:qFormat/>
    <w:rsid w:val="0067729B"/>
    <w:rPr>
      <w:rFonts w:ascii="Arial" w:eastAsia="黑体" w:hAnsi="Arial"/>
      <w:kern w:val="2"/>
      <w:sz w:val="24"/>
      <w:szCs w:val="28"/>
    </w:rPr>
  </w:style>
  <w:style w:type="character" w:customStyle="1" w:styleId="open2">
    <w:name w:val="open2"/>
    <w:basedOn w:val="ac"/>
    <w:autoRedefine/>
    <w:qFormat/>
    <w:rsid w:val="0067729B"/>
  </w:style>
  <w:style w:type="character" w:customStyle="1" w:styleId="15">
    <w:name w:val="15"/>
    <w:qFormat/>
    <w:rsid w:val="0067729B"/>
    <w:rPr>
      <w:rFonts w:ascii="Calibri" w:hAnsi="Calibri" w:cs="Calibri" w:hint="default"/>
      <w:color w:val="0000FF"/>
      <w:u w:val="single"/>
    </w:rPr>
  </w:style>
  <w:style w:type="character" w:customStyle="1" w:styleId="trans">
    <w:name w:val="trans"/>
    <w:basedOn w:val="ac"/>
    <w:autoRedefine/>
    <w:qFormat/>
    <w:rsid w:val="0067729B"/>
  </w:style>
  <w:style w:type="character" w:customStyle="1" w:styleId="del2">
    <w:name w:val="del2"/>
    <w:basedOn w:val="ac"/>
    <w:autoRedefine/>
    <w:qFormat/>
    <w:rsid w:val="0067729B"/>
  </w:style>
  <w:style w:type="character" w:customStyle="1" w:styleId="3Char">
    <w:name w:val="标题 3 Char"/>
    <w:link w:val="3"/>
    <w:autoRedefine/>
    <w:uiPriority w:val="99"/>
    <w:qFormat/>
    <w:rsid w:val="0067729B"/>
    <w:rPr>
      <w:rFonts w:ascii="Tahoma" w:hAnsi="Tahoma"/>
      <w:b/>
      <w:bCs/>
      <w:kern w:val="2"/>
      <w:sz w:val="32"/>
      <w:szCs w:val="32"/>
    </w:rPr>
  </w:style>
  <w:style w:type="character" w:customStyle="1" w:styleId="CharChar4">
    <w:name w:val="图题 Char Char"/>
    <w:link w:val="afff4"/>
    <w:autoRedefine/>
    <w:qFormat/>
    <w:rsid w:val="0067729B"/>
    <w:rPr>
      <w:kern w:val="2"/>
      <w:sz w:val="24"/>
      <w:szCs w:val="24"/>
      <w:lang w:val="en-US" w:eastAsia="zh-CN" w:bidi="ar-SA"/>
    </w:rPr>
  </w:style>
  <w:style w:type="character" w:customStyle="1" w:styleId="pagelinks">
    <w:name w:val="pagelinks"/>
    <w:basedOn w:val="ac"/>
    <w:qFormat/>
    <w:rsid w:val="0067729B"/>
  </w:style>
  <w:style w:type="character" w:customStyle="1" w:styleId="morewin">
    <w:name w:val="morewin"/>
    <w:basedOn w:val="ac"/>
    <w:autoRedefine/>
    <w:qFormat/>
    <w:rsid w:val="0067729B"/>
  </w:style>
  <w:style w:type="character" w:customStyle="1" w:styleId="open">
    <w:name w:val="open"/>
    <w:basedOn w:val="ac"/>
    <w:qFormat/>
    <w:rsid w:val="0067729B"/>
  </w:style>
  <w:style w:type="character" w:customStyle="1" w:styleId="2CharChar0">
    <w:name w:val="样式2 Char Char"/>
    <w:link w:val="27"/>
    <w:autoRedefine/>
    <w:qFormat/>
    <w:rsid w:val="0067729B"/>
    <w:rPr>
      <w:b/>
      <w:kern w:val="2"/>
      <w:sz w:val="24"/>
      <w:szCs w:val="24"/>
    </w:rPr>
  </w:style>
  <w:style w:type="character" w:customStyle="1" w:styleId="Chare">
    <w:name w:val="批注文字 Char"/>
    <w:autoRedefine/>
    <w:uiPriority w:val="99"/>
    <w:qFormat/>
    <w:rsid w:val="0067729B"/>
    <w:rPr>
      <w:kern w:val="2"/>
      <w:sz w:val="24"/>
      <w:szCs w:val="28"/>
    </w:rPr>
  </w:style>
  <w:style w:type="character" w:customStyle="1" w:styleId="CharChar3">
    <w:name w:val="图片 Char Char"/>
    <w:link w:val="afff2"/>
    <w:qFormat/>
    <w:rsid w:val="0067729B"/>
    <w:rPr>
      <w:kern w:val="2"/>
      <w:sz w:val="28"/>
      <w:szCs w:val="28"/>
    </w:rPr>
  </w:style>
  <w:style w:type="character" w:customStyle="1" w:styleId="1Char">
    <w:name w:val="标题 1 Char"/>
    <w:link w:val="1"/>
    <w:autoRedefine/>
    <w:uiPriority w:val="99"/>
    <w:qFormat/>
    <w:rsid w:val="0067729B"/>
    <w:rPr>
      <w:rFonts w:ascii="Tahoma" w:hAnsi="Tahoma"/>
      <w:b/>
      <w:bCs/>
      <w:kern w:val="44"/>
      <w:sz w:val="24"/>
      <w:szCs w:val="44"/>
    </w:rPr>
  </w:style>
  <w:style w:type="character" w:customStyle="1" w:styleId="Charb">
    <w:name w:val="页眉 Char"/>
    <w:link w:val="afc"/>
    <w:autoRedefine/>
    <w:uiPriority w:val="99"/>
    <w:qFormat/>
    <w:rsid w:val="0067729B"/>
    <w:rPr>
      <w:rFonts w:ascii="Tahoma" w:hAnsi="Tahoma"/>
      <w:kern w:val="2"/>
      <w:sz w:val="18"/>
      <w:szCs w:val="18"/>
    </w:rPr>
  </w:style>
  <w:style w:type="character" w:customStyle="1" w:styleId="7Char">
    <w:name w:val="标题 7 Char"/>
    <w:link w:val="7"/>
    <w:autoRedefine/>
    <w:uiPriority w:val="99"/>
    <w:qFormat/>
    <w:rsid w:val="0067729B"/>
    <w:rPr>
      <w:b/>
      <w:bCs/>
      <w:kern w:val="2"/>
      <w:sz w:val="24"/>
      <w:szCs w:val="28"/>
    </w:rPr>
  </w:style>
  <w:style w:type="character" w:customStyle="1" w:styleId="Charc">
    <w:name w:val="标题 Char"/>
    <w:link w:val="aff"/>
    <w:qFormat/>
    <w:rsid w:val="0067729B"/>
    <w:rPr>
      <w:rFonts w:ascii="Cambria" w:hAnsi="Cambria"/>
      <w:b/>
      <w:bCs/>
      <w:kern w:val="2"/>
      <w:sz w:val="32"/>
      <w:szCs w:val="32"/>
    </w:rPr>
  </w:style>
  <w:style w:type="character" w:customStyle="1" w:styleId="9Char">
    <w:name w:val="标题 9 Char"/>
    <w:link w:val="9"/>
    <w:autoRedefine/>
    <w:uiPriority w:val="99"/>
    <w:qFormat/>
    <w:rsid w:val="0067729B"/>
    <w:rPr>
      <w:rFonts w:ascii="Arial" w:eastAsia="黑体" w:hAnsi="Arial"/>
      <w:kern w:val="2"/>
      <w:sz w:val="24"/>
      <w:szCs w:val="21"/>
    </w:rPr>
  </w:style>
  <w:style w:type="character" w:customStyle="1" w:styleId="error">
    <w:name w:val="error"/>
    <w:autoRedefine/>
    <w:qFormat/>
    <w:rsid w:val="0067729B"/>
    <w:rPr>
      <w:color w:val="CC0000"/>
    </w:rPr>
  </w:style>
  <w:style w:type="character" w:customStyle="1" w:styleId="add">
    <w:name w:val="add"/>
    <w:basedOn w:val="ac"/>
    <w:qFormat/>
    <w:rsid w:val="0067729B"/>
  </w:style>
  <w:style w:type="character" w:customStyle="1" w:styleId="Chard">
    <w:name w:val="批注主题 Char"/>
    <w:link w:val="aff0"/>
    <w:autoRedefine/>
    <w:uiPriority w:val="99"/>
    <w:qFormat/>
    <w:rsid w:val="0067729B"/>
    <w:rPr>
      <w:rFonts w:ascii="Tahoma" w:hAnsi="Tahoma"/>
      <w:b/>
      <w:bCs/>
      <w:kern w:val="2"/>
      <w:sz w:val="24"/>
      <w:szCs w:val="28"/>
    </w:rPr>
  </w:style>
  <w:style w:type="character" w:customStyle="1" w:styleId="pagebanner">
    <w:name w:val="pagebanner"/>
    <w:basedOn w:val="ac"/>
    <w:autoRedefine/>
    <w:qFormat/>
    <w:rsid w:val="0067729B"/>
  </w:style>
  <w:style w:type="character" w:customStyle="1" w:styleId="Char4">
    <w:name w:val="文档结构图 Char"/>
    <w:link w:val="af2"/>
    <w:uiPriority w:val="99"/>
    <w:qFormat/>
    <w:rsid w:val="0067729B"/>
    <w:rPr>
      <w:rFonts w:ascii="宋体"/>
      <w:kern w:val="2"/>
      <w:sz w:val="18"/>
      <w:szCs w:val="18"/>
    </w:rPr>
  </w:style>
  <w:style w:type="character" w:customStyle="1" w:styleId="Char">
    <w:name w:val="正文首行缩进 Char"/>
    <w:link w:val="aa"/>
    <w:autoRedefine/>
    <w:qFormat/>
    <w:rsid w:val="0067729B"/>
    <w:rPr>
      <w:rFonts w:ascii="Tahoma" w:hAnsi="Tahoma"/>
      <w:kern w:val="2"/>
      <w:sz w:val="21"/>
      <w:szCs w:val="24"/>
    </w:rPr>
  </w:style>
  <w:style w:type="character" w:customStyle="1" w:styleId="CharChar2">
    <w:name w:val="表格标题 Char Char"/>
    <w:link w:val="afff1"/>
    <w:autoRedefine/>
    <w:qFormat/>
    <w:rsid w:val="0067729B"/>
    <w:rPr>
      <w:rFonts w:ascii="Arial" w:hAnsi="Arial" w:cs="Arial"/>
      <w:kern w:val="2"/>
      <w:sz w:val="24"/>
      <w:szCs w:val="24"/>
    </w:rPr>
  </w:style>
  <w:style w:type="character" w:customStyle="1" w:styleId="6Char">
    <w:name w:val="标题 6 Char"/>
    <w:link w:val="6"/>
    <w:autoRedefine/>
    <w:uiPriority w:val="99"/>
    <w:qFormat/>
    <w:rsid w:val="0067729B"/>
    <w:rPr>
      <w:rFonts w:ascii="Arial" w:eastAsia="黑体" w:hAnsi="Arial"/>
      <w:b/>
      <w:bCs/>
      <w:kern w:val="2"/>
      <w:sz w:val="24"/>
      <w:szCs w:val="28"/>
    </w:rPr>
  </w:style>
  <w:style w:type="character" w:customStyle="1" w:styleId="Char0">
    <w:name w:val="正文文本 Char"/>
    <w:link w:val="af"/>
    <w:autoRedefine/>
    <w:qFormat/>
    <w:rsid w:val="0067729B"/>
    <w:rPr>
      <w:rFonts w:ascii="Tahoma" w:hAnsi="Tahoma"/>
      <w:kern w:val="2"/>
      <w:sz w:val="21"/>
      <w:szCs w:val="24"/>
    </w:rPr>
  </w:style>
  <w:style w:type="character" w:customStyle="1" w:styleId="100">
    <w:name w:val="10"/>
    <w:qFormat/>
    <w:rsid w:val="0067729B"/>
    <w:rPr>
      <w:rFonts w:ascii="Calibri" w:hAnsi="Calibri" w:cs="Calibri" w:hint="default"/>
    </w:rPr>
  </w:style>
  <w:style w:type="character" w:customStyle="1" w:styleId="Char1">
    <w:name w:val="正文缩进 Char"/>
    <w:link w:val="ab"/>
    <w:autoRedefine/>
    <w:qFormat/>
    <w:rsid w:val="0067729B"/>
    <w:rPr>
      <w:kern w:val="2"/>
      <w:sz w:val="24"/>
    </w:rPr>
  </w:style>
  <w:style w:type="character" w:customStyle="1" w:styleId="Chara">
    <w:name w:val="页脚 Char"/>
    <w:link w:val="afb"/>
    <w:autoRedefine/>
    <w:uiPriority w:val="99"/>
    <w:qFormat/>
    <w:rsid w:val="0067729B"/>
    <w:rPr>
      <w:rFonts w:ascii="Tahoma" w:hAnsi="Tahoma"/>
      <w:kern w:val="2"/>
      <w:sz w:val="18"/>
      <w:szCs w:val="18"/>
    </w:rPr>
  </w:style>
  <w:style w:type="character" w:customStyle="1" w:styleId="mod">
    <w:name w:val="mod"/>
    <w:basedOn w:val="ac"/>
    <w:autoRedefine/>
    <w:qFormat/>
    <w:rsid w:val="0067729B"/>
  </w:style>
  <w:style w:type="character" w:customStyle="1" w:styleId="3CharChar">
    <w:name w:val="标题3 Char Char"/>
    <w:link w:val="33"/>
    <w:qFormat/>
    <w:rsid w:val="0067729B"/>
    <w:rPr>
      <w:rFonts w:eastAsia="黑体"/>
      <w:kern w:val="2"/>
      <w:sz w:val="28"/>
      <w:szCs w:val="32"/>
    </w:rPr>
  </w:style>
  <w:style w:type="character" w:customStyle="1" w:styleId="4Char">
    <w:name w:val="标题 4 Char"/>
    <w:link w:val="4"/>
    <w:autoRedefine/>
    <w:uiPriority w:val="99"/>
    <w:qFormat/>
    <w:rsid w:val="0067729B"/>
    <w:rPr>
      <w:b/>
      <w:sz w:val="24"/>
      <w:szCs w:val="24"/>
    </w:rPr>
  </w:style>
  <w:style w:type="paragraph" w:customStyle="1" w:styleId="afff6">
    <w:name w:val="默认"/>
    <w:qFormat/>
    <w:rsid w:val="0067729B"/>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c"/>
    <w:qFormat/>
    <w:rsid w:val="0067729B"/>
    <w:rPr>
      <w:color w:val="BA2636"/>
      <w:sz w:val="12"/>
      <w:szCs w:val="12"/>
    </w:rPr>
  </w:style>
  <w:style w:type="character" w:customStyle="1" w:styleId="gjfg">
    <w:name w:val="gjfg"/>
    <w:basedOn w:val="ac"/>
    <w:autoRedefine/>
    <w:qFormat/>
    <w:rsid w:val="0067729B"/>
  </w:style>
  <w:style w:type="character" w:customStyle="1" w:styleId="redfilenumber">
    <w:name w:val="redfilenumber"/>
    <w:basedOn w:val="ac"/>
    <w:qFormat/>
    <w:rsid w:val="0067729B"/>
    <w:rPr>
      <w:color w:val="BA2636"/>
      <w:sz w:val="12"/>
      <w:szCs w:val="12"/>
    </w:rPr>
  </w:style>
  <w:style w:type="character" w:customStyle="1" w:styleId="qxdate">
    <w:name w:val="qxdate"/>
    <w:basedOn w:val="ac"/>
    <w:autoRedefine/>
    <w:qFormat/>
    <w:rsid w:val="0067729B"/>
    <w:rPr>
      <w:color w:val="333333"/>
      <w:sz w:val="12"/>
      <w:szCs w:val="12"/>
    </w:rPr>
  </w:style>
  <w:style w:type="character" w:customStyle="1" w:styleId="prev">
    <w:name w:val="prev"/>
    <w:basedOn w:val="ac"/>
    <w:autoRedefine/>
    <w:qFormat/>
    <w:rsid w:val="0067729B"/>
    <w:rPr>
      <w:rFonts w:ascii="微软雅黑" w:eastAsia="微软雅黑" w:hAnsi="微软雅黑" w:cs="微软雅黑"/>
      <w:sz w:val="14"/>
      <w:szCs w:val="14"/>
    </w:rPr>
  </w:style>
  <w:style w:type="character" w:customStyle="1" w:styleId="cfdate">
    <w:name w:val="cfdate"/>
    <w:basedOn w:val="ac"/>
    <w:autoRedefine/>
    <w:qFormat/>
    <w:rsid w:val="0067729B"/>
    <w:rPr>
      <w:color w:val="333333"/>
      <w:sz w:val="12"/>
      <w:szCs w:val="12"/>
    </w:rPr>
  </w:style>
  <w:style w:type="character" w:customStyle="1" w:styleId="displayarti">
    <w:name w:val="displayarti"/>
    <w:basedOn w:val="ac"/>
    <w:autoRedefine/>
    <w:qFormat/>
    <w:rsid w:val="0067729B"/>
    <w:rPr>
      <w:color w:val="FFFFFF"/>
      <w:shd w:val="clear" w:color="auto" w:fill="A00000"/>
    </w:rPr>
  </w:style>
  <w:style w:type="character" w:customStyle="1" w:styleId="next2">
    <w:name w:val="next2"/>
    <w:basedOn w:val="ac"/>
    <w:autoRedefine/>
    <w:qFormat/>
    <w:rsid w:val="0067729B"/>
    <w:rPr>
      <w:rFonts w:ascii="微软雅黑" w:eastAsia="微软雅黑" w:hAnsi="微软雅黑" w:cs="微软雅黑" w:hint="eastAsia"/>
      <w:sz w:val="14"/>
      <w:szCs w:val="14"/>
    </w:rPr>
  </w:style>
  <w:style w:type="character" w:customStyle="1" w:styleId="next3">
    <w:name w:val="next3"/>
    <w:basedOn w:val="ac"/>
    <w:autoRedefine/>
    <w:qFormat/>
    <w:rsid w:val="0067729B"/>
    <w:rPr>
      <w:color w:val="888888"/>
    </w:rPr>
  </w:style>
  <w:style w:type="character" w:customStyle="1" w:styleId="next">
    <w:name w:val="next"/>
    <w:basedOn w:val="ac"/>
    <w:autoRedefine/>
    <w:qFormat/>
    <w:rsid w:val="0067729B"/>
    <w:rPr>
      <w:rFonts w:ascii="微软雅黑" w:eastAsia="微软雅黑" w:hAnsi="微软雅黑" w:cs="微软雅黑"/>
      <w:sz w:val="14"/>
      <w:szCs w:val="14"/>
    </w:rPr>
  </w:style>
  <w:style w:type="character" w:customStyle="1" w:styleId="prev1">
    <w:name w:val="prev1"/>
    <w:basedOn w:val="ac"/>
    <w:autoRedefine/>
    <w:qFormat/>
    <w:rsid w:val="0067729B"/>
    <w:rPr>
      <w:color w:val="888888"/>
    </w:rPr>
  </w:style>
  <w:style w:type="paragraph" w:customStyle="1" w:styleId="Bodytext21">
    <w:name w:val="Body text|21"/>
    <w:basedOn w:val="a9"/>
    <w:link w:val="Bodytext2"/>
    <w:autoRedefine/>
    <w:qFormat/>
    <w:rsid w:val="0067729B"/>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autoRedefine/>
    <w:qFormat/>
    <w:rsid w:val="0067729B"/>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c"/>
    <w:link w:val="Bodytext21"/>
    <w:autoRedefine/>
    <w:qFormat/>
    <w:rsid w:val="0067729B"/>
    <w:rPr>
      <w:rFonts w:ascii="PMingLiU" w:eastAsia="PMingLiU" w:hAnsi="PMingLiU" w:cs="PMingLiU"/>
      <w:spacing w:val="30"/>
    </w:rPr>
  </w:style>
  <w:style w:type="character" w:customStyle="1" w:styleId="Bodytext2Spacing3pt">
    <w:name w:val="Body text|2 + Spacing 3 pt"/>
    <w:basedOn w:val="Bodytext2"/>
    <w:autoRedefine/>
    <w:qFormat/>
    <w:rsid w:val="0067729B"/>
    <w:rPr>
      <w:rFonts w:ascii="PMingLiU" w:eastAsia="PMingLiU" w:hAnsi="PMingLiU" w:cs="PMingLiU"/>
      <w:color w:val="000000"/>
      <w:spacing w:val="60"/>
      <w:w w:val="100"/>
      <w:position w:val="0"/>
      <w:sz w:val="24"/>
      <w:szCs w:val="24"/>
      <w:u w:val="none"/>
      <w:lang w:val="zh-CN" w:eastAsia="zh-CN" w:bidi="zh-CN"/>
    </w:rPr>
  </w:style>
  <w:style w:type="paragraph" w:customStyle="1" w:styleId="afff7">
    <w:name w:val="图文"/>
    <w:basedOn w:val="a9"/>
    <w:autoRedefine/>
    <w:qFormat/>
    <w:rsid w:val="0067729B"/>
    <w:pPr>
      <w:adjustRightInd w:val="0"/>
      <w:snapToGrid w:val="0"/>
      <w:spacing w:after="50" w:line="360" w:lineRule="auto"/>
    </w:pPr>
    <w:rPr>
      <w:sz w:val="24"/>
    </w:rPr>
  </w:style>
  <w:style w:type="paragraph" w:customStyle="1" w:styleId="afff8">
    <w:name w:val="页眉与页脚"/>
    <w:autoRedefine/>
    <w:qFormat/>
    <w:rsid w:val="0067729B"/>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f">
    <w:name w:val="Char"/>
    <w:basedOn w:val="a9"/>
    <w:autoRedefine/>
    <w:qFormat/>
    <w:rsid w:val="0067729B"/>
    <w:rPr>
      <w:rFonts w:ascii="仿宋_GB2312" w:eastAsia="仿宋_GB2312"/>
      <w:b/>
      <w:sz w:val="32"/>
      <w:szCs w:val="32"/>
    </w:rPr>
  </w:style>
  <w:style w:type="paragraph" w:customStyle="1" w:styleId="afff9">
    <w:name w:val="目录文字"/>
    <w:basedOn w:val="a9"/>
    <w:autoRedefine/>
    <w:qFormat/>
    <w:rsid w:val="0067729B"/>
    <w:pPr>
      <w:widowControl/>
      <w:spacing w:line="480" w:lineRule="auto"/>
      <w:jc w:val="left"/>
    </w:pPr>
    <w:rPr>
      <w:rFonts w:ascii="宋体" w:eastAsia="宋体" w:hAnsi="宋体"/>
      <w:kern w:val="0"/>
      <w:sz w:val="24"/>
      <w:szCs w:val="20"/>
    </w:rPr>
  </w:style>
  <w:style w:type="paragraph" w:customStyle="1" w:styleId="16">
    <w:name w:val="1"/>
    <w:basedOn w:val="a9"/>
    <w:next w:val="af6"/>
    <w:autoRedefine/>
    <w:uiPriority w:val="99"/>
    <w:qFormat/>
    <w:rsid w:val="0067729B"/>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c"/>
    <w:link w:val="21"/>
    <w:autoRedefine/>
    <w:uiPriority w:val="99"/>
    <w:qFormat/>
    <w:rsid w:val="0067729B"/>
    <w:rPr>
      <w:rFonts w:ascii="Times New Roman" w:eastAsia="宋体" w:hAnsi="Times New Roman" w:cs="Times New Roman"/>
      <w:kern w:val="2"/>
      <w:sz w:val="24"/>
      <w:szCs w:val="30"/>
    </w:rPr>
  </w:style>
  <w:style w:type="paragraph" w:customStyle="1" w:styleId="Preformatted">
    <w:name w:val="Preformatted"/>
    <w:basedOn w:val="a9"/>
    <w:autoRedefine/>
    <w:qFormat/>
    <w:rsid w:val="0067729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9"/>
    <w:autoRedefine/>
    <w:uiPriority w:val="99"/>
    <w:qFormat/>
    <w:rsid w:val="0067729B"/>
    <w:pPr>
      <w:widowControl/>
      <w:spacing w:before="100" w:after="100"/>
      <w:jc w:val="center"/>
      <w:textAlignment w:val="center"/>
    </w:pPr>
    <w:rPr>
      <w:rFonts w:ascii="宋体" w:eastAsia="宋体" w:hAnsi="宋体"/>
      <w:kern w:val="0"/>
      <w:sz w:val="24"/>
      <w:szCs w:val="20"/>
    </w:rPr>
  </w:style>
  <w:style w:type="paragraph" w:customStyle="1" w:styleId="afffa">
    <w:name w:val="倪芳"/>
    <w:basedOn w:val="a9"/>
    <w:autoRedefine/>
    <w:qFormat/>
    <w:rsid w:val="0067729B"/>
    <w:pPr>
      <w:spacing w:beforeLines="25" w:afterLines="15" w:line="400" w:lineRule="exact"/>
    </w:pPr>
    <w:rPr>
      <w:rFonts w:ascii="宋体" w:eastAsia="宋体" w:hAnsi="Courier New" w:cs="Courier New"/>
      <w:sz w:val="24"/>
      <w:szCs w:val="21"/>
    </w:rPr>
  </w:style>
  <w:style w:type="character" w:customStyle="1" w:styleId="Char6">
    <w:name w:val="正文文本缩进 Char"/>
    <w:basedOn w:val="ac"/>
    <w:link w:val="af6"/>
    <w:autoRedefine/>
    <w:uiPriority w:val="99"/>
    <w:qFormat/>
    <w:rsid w:val="0067729B"/>
    <w:rPr>
      <w:rFonts w:ascii="Tahoma" w:eastAsia="Arial Unicode MS" w:hAnsi="Tahoma" w:cs="Times New Roman"/>
      <w:kern w:val="2"/>
      <w:sz w:val="21"/>
      <w:szCs w:val="24"/>
    </w:rPr>
  </w:style>
  <w:style w:type="character" w:customStyle="1" w:styleId="2Char2">
    <w:name w:val="正文首行缩进 2 Char"/>
    <w:basedOn w:val="Char6"/>
    <w:link w:val="24"/>
    <w:autoRedefine/>
    <w:qFormat/>
    <w:rsid w:val="0067729B"/>
    <w:rPr>
      <w:rFonts w:ascii="Times New Roman" w:eastAsia="宋体" w:hAnsi="Times New Roman" w:cs="Times New Roman"/>
      <w:kern w:val="2"/>
      <w:sz w:val="21"/>
      <w:szCs w:val="24"/>
    </w:rPr>
  </w:style>
  <w:style w:type="character" w:customStyle="1" w:styleId="2Char1">
    <w:name w:val="正文文本 2 Char"/>
    <w:basedOn w:val="ac"/>
    <w:link w:val="23"/>
    <w:autoRedefine/>
    <w:uiPriority w:val="99"/>
    <w:qFormat/>
    <w:rsid w:val="0067729B"/>
    <w:rPr>
      <w:rFonts w:ascii="宋体" w:eastAsia="宋体" w:hAnsi="Times New Roman" w:cs="Times New Roman"/>
      <w:kern w:val="2"/>
      <w:sz w:val="21"/>
    </w:rPr>
  </w:style>
  <w:style w:type="paragraph" w:customStyle="1" w:styleId="Web">
    <w:name w:val="普通 (Web)"/>
    <w:basedOn w:val="a9"/>
    <w:autoRedefine/>
    <w:qFormat/>
    <w:rsid w:val="0067729B"/>
    <w:pPr>
      <w:widowControl/>
      <w:spacing w:before="100" w:beforeAutospacing="1" w:after="100" w:afterAutospacing="1"/>
      <w:jc w:val="left"/>
    </w:pPr>
    <w:rPr>
      <w:rFonts w:ascii="宋体" w:eastAsia="宋体" w:hAnsi="宋体"/>
      <w:kern w:val="0"/>
      <w:sz w:val="24"/>
    </w:rPr>
  </w:style>
  <w:style w:type="paragraph" w:customStyle="1" w:styleId="28">
    <w:name w:val="样式 标题 2 + (符号) 宋体 小四"/>
    <w:basedOn w:val="20"/>
    <w:autoRedefine/>
    <w:qFormat/>
    <w:rsid w:val="0067729B"/>
    <w:pPr>
      <w:keepNext/>
      <w:keepLines/>
      <w:spacing w:line="416" w:lineRule="auto"/>
    </w:pPr>
    <w:rPr>
      <w:rFonts w:ascii="Arial" w:eastAsia="宋体" w:hAnsi="Arial"/>
      <w:bCs/>
      <w:sz w:val="24"/>
    </w:rPr>
  </w:style>
  <w:style w:type="character" w:customStyle="1" w:styleId="Char20">
    <w:name w:val="Char2"/>
    <w:qFormat/>
    <w:rsid w:val="0067729B"/>
    <w:rPr>
      <w:rFonts w:ascii="Arial" w:eastAsia="黑体" w:hAnsi="Arial"/>
      <w:b/>
      <w:bCs/>
      <w:kern w:val="2"/>
      <w:sz w:val="32"/>
      <w:szCs w:val="32"/>
      <w:lang w:val="en-US" w:eastAsia="zh-CN" w:bidi="ar-SA"/>
    </w:rPr>
  </w:style>
  <w:style w:type="character" w:customStyle="1" w:styleId="2Char3">
    <w:name w:val="样式 标题 2 + (符号) 宋体 小四 Char"/>
    <w:qFormat/>
    <w:rsid w:val="0067729B"/>
    <w:rPr>
      <w:rFonts w:ascii="Arial" w:eastAsia="宋体" w:hAnsi="Arial"/>
      <w:b/>
      <w:bCs/>
      <w:kern w:val="2"/>
      <w:sz w:val="24"/>
      <w:szCs w:val="32"/>
      <w:lang w:val="en-US" w:eastAsia="zh-CN" w:bidi="ar-SA"/>
    </w:rPr>
  </w:style>
  <w:style w:type="paragraph" w:customStyle="1" w:styleId="17">
    <w:name w:val="样式1"/>
    <w:basedOn w:val="a9"/>
    <w:next w:val="3"/>
    <w:uiPriority w:val="99"/>
    <w:qFormat/>
    <w:rsid w:val="0067729B"/>
    <w:rPr>
      <w:rFonts w:eastAsia="宋体"/>
      <w:sz w:val="24"/>
      <w:szCs w:val="20"/>
    </w:rPr>
  </w:style>
  <w:style w:type="paragraph" w:customStyle="1" w:styleId="ParaCharCharCharCharCharCharCharCharCharChar">
    <w:name w:val="默认段落字体 Para Char Char Char Char Char Char Char Char Char Char"/>
    <w:basedOn w:val="af2"/>
    <w:autoRedefine/>
    <w:qFormat/>
    <w:rsid w:val="0067729B"/>
    <w:pPr>
      <w:shd w:val="clear" w:color="auto" w:fill="000080"/>
      <w:spacing w:line="240" w:lineRule="auto"/>
    </w:pPr>
    <w:rPr>
      <w:rFonts w:ascii="Tahoma" w:eastAsia="宋体" w:hAnsi="Tahoma"/>
      <w:sz w:val="24"/>
      <w:szCs w:val="24"/>
    </w:rPr>
  </w:style>
  <w:style w:type="paragraph" w:customStyle="1" w:styleId="font5">
    <w:name w:val="font5"/>
    <w:basedOn w:val="a9"/>
    <w:qFormat/>
    <w:rsid w:val="0067729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9"/>
    <w:qFormat/>
    <w:rsid w:val="0067729B"/>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9"/>
    <w:qFormat/>
    <w:rsid w:val="0067729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9"/>
    <w:qFormat/>
    <w:rsid w:val="0067729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9"/>
    <w:qFormat/>
    <w:rsid w:val="0067729B"/>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9"/>
    <w:qFormat/>
    <w:rsid w:val="0067729B"/>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9"/>
    <w:qFormat/>
    <w:rsid w:val="0067729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9"/>
    <w:qFormat/>
    <w:rsid w:val="0067729B"/>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9"/>
    <w:qFormat/>
    <w:rsid w:val="0067729B"/>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9"/>
    <w:qFormat/>
    <w:rsid w:val="0067729B"/>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9"/>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9"/>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9"/>
    <w:autoRedefine/>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9"/>
    <w:autoRedefine/>
    <w:qFormat/>
    <w:rsid w:val="0067729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9"/>
    <w:autoRedefine/>
    <w:qFormat/>
    <w:rsid w:val="0067729B"/>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9"/>
    <w:autoRedefine/>
    <w:qFormat/>
    <w:rsid w:val="0067729B"/>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9"/>
    <w:autoRedefine/>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9"/>
    <w:autoRedefine/>
    <w:qFormat/>
    <w:rsid w:val="0067729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9"/>
    <w:autoRedefine/>
    <w:qFormat/>
    <w:rsid w:val="0067729B"/>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9"/>
    <w:autoRedefine/>
    <w:qFormat/>
    <w:rsid w:val="0067729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autoRedefine/>
    <w:uiPriority w:val="99"/>
    <w:qFormat/>
    <w:rsid w:val="0067729B"/>
    <w:pPr>
      <w:widowControl w:val="0"/>
      <w:jc w:val="both"/>
    </w:pPr>
    <w:rPr>
      <w:rFonts w:eastAsia="Arial Unicode MS"/>
      <w:kern w:val="2"/>
      <w:sz w:val="21"/>
      <w:szCs w:val="24"/>
    </w:rPr>
  </w:style>
  <w:style w:type="paragraph" w:customStyle="1" w:styleId="afffb">
    <w:name w:val="文档正文"/>
    <w:basedOn w:val="a9"/>
    <w:autoRedefine/>
    <w:qFormat/>
    <w:rsid w:val="0067729B"/>
    <w:pPr>
      <w:adjustRightInd w:val="0"/>
      <w:spacing w:line="480" w:lineRule="atLeast"/>
      <w:ind w:firstLine="567"/>
      <w:textAlignment w:val="baseline"/>
    </w:pPr>
    <w:rPr>
      <w:rFonts w:ascii="长城仿宋" w:eastAsia="宋体"/>
      <w:kern w:val="0"/>
      <w:sz w:val="24"/>
    </w:rPr>
  </w:style>
  <w:style w:type="character" w:customStyle="1" w:styleId="Char8">
    <w:name w:val="日期 Char"/>
    <w:link w:val="af9"/>
    <w:autoRedefine/>
    <w:uiPriority w:val="99"/>
    <w:qFormat/>
    <w:rsid w:val="0067729B"/>
    <w:rPr>
      <w:rFonts w:ascii="Tahoma" w:eastAsia="Arial Unicode MS" w:hAnsi="Tahoma" w:cs="Times New Roman"/>
      <w:kern w:val="2"/>
      <w:sz w:val="21"/>
      <w:szCs w:val="24"/>
    </w:rPr>
  </w:style>
  <w:style w:type="character" w:customStyle="1" w:styleId="CharChar6">
    <w:name w:val="Char Char"/>
    <w:autoRedefine/>
    <w:qFormat/>
    <w:rsid w:val="0067729B"/>
    <w:rPr>
      <w:rFonts w:eastAsia="宋体"/>
      <w:kern w:val="2"/>
      <w:sz w:val="24"/>
      <w:lang w:val="en-US" w:eastAsia="zh-CN" w:bidi="ar-SA"/>
    </w:rPr>
  </w:style>
  <w:style w:type="character" w:customStyle="1" w:styleId="Char5">
    <w:name w:val="称呼 Char"/>
    <w:basedOn w:val="ac"/>
    <w:link w:val="af5"/>
    <w:autoRedefine/>
    <w:qFormat/>
    <w:rsid w:val="0067729B"/>
    <w:rPr>
      <w:rFonts w:ascii="..ì." w:eastAsia="..ì." w:hAnsi="Times New Roman" w:cs="Times New Roman"/>
      <w:sz w:val="24"/>
    </w:rPr>
  </w:style>
  <w:style w:type="character" w:customStyle="1" w:styleId="Char2">
    <w:name w:val="注释标题 Char"/>
    <w:basedOn w:val="ac"/>
    <w:link w:val="af0"/>
    <w:autoRedefine/>
    <w:qFormat/>
    <w:rsid w:val="0067729B"/>
    <w:rPr>
      <w:rFonts w:ascii="..ì." w:eastAsia="..ì." w:hAnsi="Times New Roman" w:cs="Times New Roman"/>
      <w:sz w:val="24"/>
    </w:rPr>
  </w:style>
  <w:style w:type="paragraph" w:customStyle="1" w:styleId="1CharCharCharChar">
    <w:name w:val="1 Char Char Char Char"/>
    <w:basedOn w:val="a9"/>
    <w:autoRedefine/>
    <w:qFormat/>
    <w:rsid w:val="0067729B"/>
    <w:rPr>
      <w:rFonts w:ascii="Tahoma" w:eastAsia="宋体" w:hAnsi="Tahoma"/>
      <w:sz w:val="24"/>
      <w:szCs w:val="20"/>
    </w:rPr>
  </w:style>
  <w:style w:type="paragraph" w:customStyle="1" w:styleId="18">
    <w:name w:val="修订1"/>
    <w:autoRedefine/>
    <w:hidden/>
    <w:uiPriority w:val="99"/>
    <w:semiHidden/>
    <w:qFormat/>
    <w:rsid w:val="0067729B"/>
    <w:rPr>
      <w:kern w:val="2"/>
      <w:sz w:val="21"/>
      <w:szCs w:val="24"/>
    </w:rPr>
  </w:style>
  <w:style w:type="paragraph" w:customStyle="1" w:styleId="TOC2">
    <w:name w:val="TOC 标题2"/>
    <w:basedOn w:val="1"/>
    <w:next w:val="a9"/>
    <w:autoRedefine/>
    <w:uiPriority w:val="99"/>
    <w:qFormat/>
    <w:rsid w:val="0067729B"/>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autoRedefine/>
    <w:uiPriority w:val="99"/>
    <w:qFormat/>
    <w:rsid w:val="0067729B"/>
    <w:rPr>
      <w:rFonts w:ascii="黑体" w:eastAsia="黑体"/>
      <w:sz w:val="52"/>
      <w:lang w:bidi="ar-SA"/>
    </w:rPr>
  </w:style>
  <w:style w:type="paragraph" w:customStyle="1" w:styleId="2TimesNewRoman5020">
    <w:name w:val="样式 标题 2 + Times New Roman 四号 非加粗 段前: 5 磅 段后: 0 磅 行距: 固定值 20..."/>
    <w:basedOn w:val="20"/>
    <w:autoRedefine/>
    <w:uiPriority w:val="99"/>
    <w:qFormat/>
    <w:rsid w:val="0067729B"/>
    <w:pPr>
      <w:keepNext/>
      <w:keepLines/>
      <w:spacing w:before="100" w:after="0" w:line="400" w:lineRule="exact"/>
    </w:pPr>
    <w:rPr>
      <w:rFonts w:ascii="Times New Roman" w:eastAsia="黑体" w:hAnsi="Times New Roman" w:cs="宋体"/>
      <w:sz w:val="28"/>
      <w:szCs w:val="20"/>
    </w:rPr>
  </w:style>
  <w:style w:type="paragraph" w:customStyle="1" w:styleId="34">
    <w:name w:val="3"/>
    <w:basedOn w:val="a9"/>
    <w:next w:val="30"/>
    <w:autoRedefine/>
    <w:uiPriority w:val="99"/>
    <w:qFormat/>
    <w:rsid w:val="0067729B"/>
    <w:rPr>
      <w:rFonts w:ascii="宋体" w:eastAsia="宋体"/>
      <w:sz w:val="24"/>
      <w:szCs w:val="20"/>
    </w:rPr>
  </w:style>
  <w:style w:type="character" w:customStyle="1" w:styleId="3Char0">
    <w:name w:val="正文文本 3 Char"/>
    <w:basedOn w:val="ac"/>
    <w:link w:val="30"/>
    <w:autoRedefine/>
    <w:uiPriority w:val="99"/>
    <w:qFormat/>
    <w:rsid w:val="0067729B"/>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autoRedefine/>
    <w:qFormat/>
    <w:rsid w:val="0067729B"/>
    <w:pPr>
      <w:keepNext/>
      <w:keepLines/>
      <w:tabs>
        <w:tab w:val="clear" w:pos="588"/>
      </w:tabs>
      <w:spacing w:line="400" w:lineRule="exact"/>
    </w:pPr>
    <w:rPr>
      <w:rFonts w:ascii="Times New Roman" w:eastAsia="黑体" w:hAnsi="Times New Roman"/>
      <w:sz w:val="24"/>
      <w:szCs w:val="20"/>
    </w:rPr>
  </w:style>
  <w:style w:type="paragraph" w:customStyle="1" w:styleId="29">
    <w:name w:val="2"/>
    <w:basedOn w:val="a9"/>
    <w:next w:val="af6"/>
    <w:autoRedefine/>
    <w:uiPriority w:val="99"/>
    <w:qFormat/>
    <w:rsid w:val="0067729B"/>
    <w:pPr>
      <w:ind w:left="432"/>
    </w:pPr>
    <w:rPr>
      <w:rFonts w:eastAsia="宋体"/>
      <w:szCs w:val="20"/>
    </w:rPr>
  </w:style>
  <w:style w:type="character" w:customStyle="1" w:styleId="3Char1">
    <w:name w:val="正文文本缩进 3 Char"/>
    <w:link w:val="32"/>
    <w:autoRedefine/>
    <w:uiPriority w:val="99"/>
    <w:qFormat/>
    <w:rsid w:val="0067729B"/>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autoRedefine/>
    <w:uiPriority w:val="99"/>
    <w:qFormat/>
    <w:rsid w:val="0067729B"/>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9"/>
    <w:autoRedefine/>
    <w:qFormat/>
    <w:rsid w:val="0067729B"/>
    <w:rPr>
      <w:rFonts w:ascii="Tahoma" w:eastAsia="宋体" w:hAnsi="Tahoma"/>
      <w:sz w:val="24"/>
      <w:szCs w:val="20"/>
    </w:rPr>
  </w:style>
  <w:style w:type="character" w:customStyle="1" w:styleId="font161">
    <w:name w:val="font161"/>
    <w:autoRedefine/>
    <w:uiPriority w:val="99"/>
    <w:qFormat/>
    <w:rsid w:val="0067729B"/>
    <w:rPr>
      <w:b/>
      <w:bCs/>
      <w:sz w:val="32"/>
      <w:szCs w:val="32"/>
    </w:rPr>
  </w:style>
  <w:style w:type="paragraph" w:customStyle="1" w:styleId="61">
    <w:name w:val="6'"/>
    <w:basedOn w:val="a9"/>
    <w:autoRedefine/>
    <w:uiPriority w:val="99"/>
    <w:qFormat/>
    <w:rsid w:val="0067729B"/>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c">
    <w:name w:val="表格"/>
    <w:basedOn w:val="a9"/>
    <w:autoRedefine/>
    <w:uiPriority w:val="99"/>
    <w:qFormat/>
    <w:rsid w:val="0067729B"/>
    <w:pPr>
      <w:jc w:val="center"/>
      <w:textAlignment w:val="center"/>
    </w:pPr>
    <w:rPr>
      <w:rFonts w:ascii="华文细黑" w:eastAsia="宋体" w:hAnsi="华文细黑"/>
      <w:kern w:val="0"/>
      <w:szCs w:val="20"/>
    </w:rPr>
  </w:style>
  <w:style w:type="paragraph" w:customStyle="1" w:styleId="afffd">
    <w:name w:val="表格文字"/>
    <w:basedOn w:val="a9"/>
    <w:autoRedefine/>
    <w:uiPriority w:val="99"/>
    <w:qFormat/>
    <w:rsid w:val="0067729B"/>
    <w:pPr>
      <w:adjustRightInd w:val="0"/>
      <w:spacing w:line="420" w:lineRule="atLeast"/>
      <w:jc w:val="left"/>
      <w:textAlignment w:val="baseline"/>
    </w:pPr>
    <w:rPr>
      <w:rFonts w:eastAsia="宋体"/>
      <w:kern w:val="0"/>
      <w:szCs w:val="20"/>
    </w:rPr>
  </w:style>
  <w:style w:type="paragraph" w:customStyle="1" w:styleId="XW">
    <w:name w:val="XW正文"/>
    <w:basedOn w:val="af6"/>
    <w:autoRedefine/>
    <w:uiPriority w:val="99"/>
    <w:qFormat/>
    <w:rsid w:val="0067729B"/>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e">
    <w:name w:val="金安桥正文"/>
    <w:basedOn w:val="af6"/>
    <w:autoRedefine/>
    <w:uiPriority w:val="99"/>
    <w:qFormat/>
    <w:rsid w:val="0067729B"/>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
    <w:name w:val="样式 粉红"/>
    <w:autoRedefine/>
    <w:uiPriority w:val="99"/>
    <w:qFormat/>
    <w:rsid w:val="0067729B"/>
    <w:rPr>
      <w:color w:val="auto"/>
      <w:u w:val="none"/>
    </w:rPr>
  </w:style>
  <w:style w:type="character" w:customStyle="1" w:styleId="CharChar10">
    <w:name w:val="Char Char1"/>
    <w:autoRedefine/>
    <w:qFormat/>
    <w:rsid w:val="0067729B"/>
    <w:rPr>
      <w:rFonts w:eastAsia="宋体"/>
      <w:kern w:val="2"/>
      <w:sz w:val="24"/>
      <w:lang w:val="en-US" w:eastAsia="zh-CN" w:bidi="ar-SA"/>
    </w:rPr>
  </w:style>
  <w:style w:type="character" w:customStyle="1" w:styleId="Char7">
    <w:name w:val="纯文本 Char"/>
    <w:link w:val="af8"/>
    <w:autoRedefine/>
    <w:qFormat/>
    <w:rsid w:val="0067729B"/>
    <w:rPr>
      <w:rFonts w:ascii="宋体" w:eastAsia="Arial Unicode MS" w:hAnsi="Courier New" w:cs="Times New Roman"/>
      <w:kern w:val="2"/>
      <w:sz w:val="21"/>
      <w:szCs w:val="21"/>
    </w:rPr>
  </w:style>
  <w:style w:type="paragraph" w:customStyle="1" w:styleId="CharCharCharChar">
    <w:name w:val="Char Char Char Char"/>
    <w:basedOn w:val="a9"/>
    <w:autoRedefine/>
    <w:qFormat/>
    <w:rsid w:val="0067729B"/>
    <w:pPr>
      <w:widowControl/>
      <w:spacing w:after="160" w:line="240" w:lineRule="exact"/>
      <w:jc w:val="left"/>
    </w:pPr>
    <w:rPr>
      <w:rFonts w:eastAsia="宋体"/>
      <w:szCs w:val="20"/>
    </w:rPr>
  </w:style>
  <w:style w:type="paragraph" w:customStyle="1" w:styleId="p17">
    <w:name w:val="p17"/>
    <w:basedOn w:val="a9"/>
    <w:autoRedefine/>
    <w:uiPriority w:val="99"/>
    <w:qFormat/>
    <w:rsid w:val="0067729B"/>
    <w:pPr>
      <w:widowControl/>
    </w:pPr>
    <w:rPr>
      <w:rFonts w:eastAsia="宋体"/>
      <w:kern w:val="0"/>
      <w:szCs w:val="21"/>
    </w:rPr>
  </w:style>
  <w:style w:type="character" w:customStyle="1" w:styleId="H4Char">
    <w:name w:val="H4 Char"/>
    <w:autoRedefine/>
    <w:qFormat/>
    <w:rsid w:val="0067729B"/>
    <w:rPr>
      <w:b/>
      <w:sz w:val="28"/>
    </w:rPr>
  </w:style>
  <w:style w:type="character" w:customStyle="1" w:styleId="CharChar20">
    <w:name w:val="Char Char2"/>
    <w:autoRedefine/>
    <w:qFormat/>
    <w:rsid w:val="0067729B"/>
    <w:rPr>
      <w:rFonts w:eastAsia="宋体"/>
      <w:kern w:val="2"/>
      <w:sz w:val="24"/>
      <w:lang w:val="en-US" w:eastAsia="zh-CN" w:bidi="ar-SA"/>
    </w:rPr>
  </w:style>
  <w:style w:type="character" w:customStyle="1" w:styleId="CharChar111">
    <w:name w:val="Char Char111"/>
    <w:autoRedefine/>
    <w:uiPriority w:val="99"/>
    <w:qFormat/>
    <w:rsid w:val="0067729B"/>
    <w:rPr>
      <w:rFonts w:eastAsia="宋体"/>
      <w:kern w:val="2"/>
      <w:sz w:val="24"/>
      <w:lang w:val="en-US" w:eastAsia="zh-CN" w:bidi="ar-SA"/>
    </w:rPr>
  </w:style>
  <w:style w:type="paragraph" w:customStyle="1" w:styleId="CharCharCharChar111">
    <w:name w:val="Char Char Char Char111"/>
    <w:basedOn w:val="a9"/>
    <w:autoRedefine/>
    <w:qFormat/>
    <w:rsid w:val="0067729B"/>
    <w:pPr>
      <w:widowControl/>
      <w:spacing w:after="160" w:line="240" w:lineRule="exact"/>
      <w:jc w:val="left"/>
    </w:pPr>
    <w:rPr>
      <w:rFonts w:eastAsia="宋体"/>
      <w:szCs w:val="20"/>
    </w:rPr>
  </w:style>
  <w:style w:type="paragraph" w:customStyle="1" w:styleId="font1">
    <w:name w:val="font1"/>
    <w:basedOn w:val="a9"/>
    <w:autoRedefine/>
    <w:qFormat/>
    <w:rsid w:val="0067729B"/>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9"/>
    <w:autoRedefine/>
    <w:qFormat/>
    <w:rsid w:val="0067729B"/>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9"/>
    <w:autoRedefine/>
    <w:qFormat/>
    <w:rsid w:val="0067729B"/>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9"/>
    <w:autoRedefine/>
    <w:qFormat/>
    <w:rsid w:val="0067729B"/>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9"/>
    <w:autoRedefine/>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9"/>
    <w:autoRedefine/>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9"/>
    <w:autoRedefine/>
    <w:qFormat/>
    <w:rsid w:val="0067729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9"/>
    <w:autoRedefine/>
    <w:qFormat/>
    <w:rsid w:val="0067729B"/>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9"/>
    <w:autoRedefine/>
    <w:qFormat/>
    <w:rsid w:val="0067729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9"/>
    <w:autoRedefine/>
    <w:qFormat/>
    <w:rsid w:val="006772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9"/>
    <w:autoRedefine/>
    <w:qFormat/>
    <w:rsid w:val="0067729B"/>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9"/>
    <w:autoRedefine/>
    <w:qFormat/>
    <w:rsid w:val="0067729B"/>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1">
    <w:name w:val="前言、引言标题"/>
    <w:next w:val="a9"/>
    <w:autoRedefine/>
    <w:qFormat/>
    <w:rsid w:val="0067729B"/>
    <w:pPr>
      <w:numPr>
        <w:numId w:val="4"/>
      </w:numPr>
      <w:shd w:val="clear" w:color="FFFFFF" w:fill="FFFFFF"/>
      <w:spacing w:before="640" w:after="560"/>
      <w:jc w:val="center"/>
      <w:outlineLvl w:val="0"/>
    </w:pPr>
    <w:rPr>
      <w:rFonts w:ascii="黑体" w:eastAsia="黑体"/>
      <w:sz w:val="32"/>
    </w:rPr>
  </w:style>
  <w:style w:type="paragraph" w:customStyle="1" w:styleId="a2">
    <w:name w:val="章标题"/>
    <w:next w:val="a9"/>
    <w:link w:val="Charf0"/>
    <w:autoRedefine/>
    <w:qFormat/>
    <w:rsid w:val="0067729B"/>
    <w:pPr>
      <w:numPr>
        <w:ilvl w:val="1"/>
        <w:numId w:val="4"/>
      </w:numPr>
      <w:spacing w:beforeLines="50" w:afterLines="50"/>
      <w:jc w:val="both"/>
      <w:outlineLvl w:val="1"/>
    </w:pPr>
    <w:rPr>
      <w:rFonts w:ascii="黑体" w:eastAsia="黑体"/>
      <w:sz w:val="21"/>
    </w:rPr>
  </w:style>
  <w:style w:type="paragraph" w:customStyle="1" w:styleId="a3">
    <w:name w:val="一级条标题"/>
    <w:basedOn w:val="a2"/>
    <w:next w:val="a9"/>
    <w:link w:val="Charf1"/>
    <w:autoRedefine/>
    <w:qFormat/>
    <w:rsid w:val="0067729B"/>
    <w:pPr>
      <w:numPr>
        <w:ilvl w:val="2"/>
      </w:numPr>
      <w:tabs>
        <w:tab w:val="left" w:pos="360"/>
      </w:tabs>
      <w:spacing w:beforeLines="0" w:afterLines="0"/>
      <w:ind w:left="315"/>
      <w:outlineLvl w:val="2"/>
    </w:pPr>
  </w:style>
  <w:style w:type="paragraph" w:customStyle="1" w:styleId="a4">
    <w:name w:val="二级条标题"/>
    <w:basedOn w:val="a3"/>
    <w:next w:val="a9"/>
    <w:link w:val="Charf2"/>
    <w:autoRedefine/>
    <w:qFormat/>
    <w:rsid w:val="0067729B"/>
    <w:pPr>
      <w:numPr>
        <w:ilvl w:val="3"/>
      </w:numPr>
      <w:ind w:left="315"/>
      <w:outlineLvl w:val="3"/>
    </w:pPr>
  </w:style>
  <w:style w:type="paragraph" w:customStyle="1" w:styleId="a8">
    <w:name w:val="列项——"/>
    <w:autoRedefine/>
    <w:qFormat/>
    <w:rsid w:val="0067729B"/>
    <w:pPr>
      <w:widowControl w:val="0"/>
      <w:numPr>
        <w:numId w:val="5"/>
      </w:numPr>
      <w:jc w:val="both"/>
    </w:pPr>
    <w:rPr>
      <w:rFonts w:ascii="宋体"/>
      <w:sz w:val="21"/>
    </w:rPr>
  </w:style>
  <w:style w:type="paragraph" w:customStyle="1" w:styleId="a5">
    <w:name w:val="三级条标题"/>
    <w:basedOn w:val="a4"/>
    <w:next w:val="a9"/>
    <w:autoRedefine/>
    <w:qFormat/>
    <w:rsid w:val="0067729B"/>
    <w:pPr>
      <w:numPr>
        <w:ilvl w:val="4"/>
      </w:numPr>
      <w:tabs>
        <w:tab w:val="left" w:pos="1680"/>
        <w:tab w:val="left" w:pos="2100"/>
      </w:tabs>
      <w:ind w:left="2100" w:hanging="420"/>
      <w:outlineLvl w:val="4"/>
    </w:pPr>
  </w:style>
  <w:style w:type="paragraph" w:customStyle="1" w:styleId="a6">
    <w:name w:val="四级条标题"/>
    <w:basedOn w:val="a5"/>
    <w:next w:val="a9"/>
    <w:autoRedefine/>
    <w:qFormat/>
    <w:rsid w:val="0067729B"/>
    <w:pPr>
      <w:numPr>
        <w:ilvl w:val="5"/>
      </w:numPr>
      <w:tabs>
        <w:tab w:val="left" w:pos="2520"/>
      </w:tabs>
      <w:ind w:left="2520" w:hanging="420"/>
      <w:outlineLvl w:val="5"/>
    </w:pPr>
  </w:style>
  <w:style w:type="paragraph" w:customStyle="1" w:styleId="a7">
    <w:name w:val="五级条标题"/>
    <w:basedOn w:val="a6"/>
    <w:next w:val="a9"/>
    <w:autoRedefine/>
    <w:qFormat/>
    <w:rsid w:val="0067729B"/>
    <w:pPr>
      <w:numPr>
        <w:ilvl w:val="6"/>
      </w:numPr>
      <w:tabs>
        <w:tab w:val="left" w:pos="2940"/>
      </w:tabs>
      <w:ind w:left="2940" w:hanging="420"/>
      <w:outlineLvl w:val="6"/>
    </w:pPr>
  </w:style>
  <w:style w:type="character" w:customStyle="1" w:styleId="Charf0">
    <w:name w:val="章标题 Char"/>
    <w:link w:val="a2"/>
    <w:autoRedefine/>
    <w:qFormat/>
    <w:rsid w:val="0067729B"/>
    <w:rPr>
      <w:rFonts w:ascii="黑体" w:eastAsia="黑体"/>
      <w:sz w:val="21"/>
    </w:rPr>
  </w:style>
  <w:style w:type="character" w:customStyle="1" w:styleId="Charf1">
    <w:name w:val="一级条标题 Char"/>
    <w:link w:val="a3"/>
    <w:qFormat/>
    <w:rsid w:val="0067729B"/>
    <w:rPr>
      <w:rFonts w:ascii="黑体" w:eastAsia="黑体"/>
      <w:sz w:val="21"/>
    </w:rPr>
  </w:style>
  <w:style w:type="character" w:customStyle="1" w:styleId="Charf2">
    <w:name w:val="二级条标题 Char"/>
    <w:link w:val="a4"/>
    <w:autoRedefine/>
    <w:qFormat/>
    <w:rsid w:val="0067729B"/>
    <w:rPr>
      <w:rFonts w:ascii="黑体" w:eastAsia="黑体"/>
      <w:sz w:val="21"/>
    </w:rPr>
  </w:style>
  <w:style w:type="character" w:customStyle="1" w:styleId="Heading1Char">
    <w:name w:val="Heading 1 Char"/>
    <w:autoRedefine/>
    <w:qFormat/>
    <w:locked/>
    <w:rsid w:val="0067729B"/>
    <w:rPr>
      <w:rFonts w:ascii="黑体" w:eastAsia="黑体" w:hAnsi="Times New Roman" w:cs="Times New Roman"/>
      <w:kern w:val="0"/>
      <w:sz w:val="20"/>
      <w:szCs w:val="20"/>
    </w:rPr>
  </w:style>
  <w:style w:type="character" w:customStyle="1" w:styleId="Heading2Char">
    <w:name w:val="Heading 2 Char"/>
    <w:qFormat/>
    <w:locked/>
    <w:rsid w:val="0067729B"/>
    <w:rPr>
      <w:rFonts w:ascii="Times New Roman" w:eastAsia="宋体" w:hAnsi="Times New Roman" w:cs="Times New Roman"/>
      <w:b/>
      <w:kern w:val="0"/>
      <w:sz w:val="32"/>
      <w:szCs w:val="32"/>
    </w:rPr>
  </w:style>
  <w:style w:type="character" w:customStyle="1" w:styleId="3Char10">
    <w:name w:val="标题 3 Char1"/>
    <w:autoRedefine/>
    <w:uiPriority w:val="99"/>
    <w:qFormat/>
    <w:locked/>
    <w:rsid w:val="0067729B"/>
    <w:rPr>
      <w:rFonts w:eastAsia="宋体"/>
      <w:b/>
      <w:sz w:val="32"/>
      <w:lang w:val="en-US" w:eastAsia="zh-CN" w:bidi="ar-SA"/>
    </w:rPr>
  </w:style>
  <w:style w:type="character" w:customStyle="1" w:styleId="Heading4Char">
    <w:name w:val="Heading 4 Char"/>
    <w:autoRedefine/>
    <w:qFormat/>
    <w:locked/>
    <w:rsid w:val="0067729B"/>
    <w:rPr>
      <w:rFonts w:ascii="Times New Roman" w:eastAsia="宋体" w:hAnsi="Times New Roman" w:cs="Times New Roman"/>
      <w:b/>
      <w:kern w:val="0"/>
      <w:sz w:val="20"/>
      <w:szCs w:val="20"/>
    </w:rPr>
  </w:style>
  <w:style w:type="character" w:customStyle="1" w:styleId="Heading5Char">
    <w:name w:val="Heading 5 Char"/>
    <w:autoRedefine/>
    <w:qFormat/>
    <w:locked/>
    <w:rsid w:val="0067729B"/>
    <w:rPr>
      <w:rFonts w:ascii="Times New Roman" w:eastAsia="宋体" w:hAnsi="Times New Roman" w:cs="Times New Roman"/>
      <w:b/>
      <w:bCs/>
      <w:sz w:val="28"/>
      <w:szCs w:val="28"/>
    </w:rPr>
  </w:style>
  <w:style w:type="character" w:customStyle="1" w:styleId="Heading6Char">
    <w:name w:val="Heading 6 Char"/>
    <w:autoRedefine/>
    <w:qFormat/>
    <w:locked/>
    <w:rsid w:val="0067729B"/>
    <w:rPr>
      <w:rFonts w:ascii="Arial" w:eastAsia="黑体" w:hAnsi="Arial" w:cs="Times New Roman"/>
      <w:b/>
      <w:bCs/>
      <w:kern w:val="0"/>
      <w:sz w:val="24"/>
      <w:szCs w:val="24"/>
    </w:rPr>
  </w:style>
  <w:style w:type="character" w:customStyle="1" w:styleId="Heading7Char">
    <w:name w:val="Heading 7 Char"/>
    <w:autoRedefine/>
    <w:qFormat/>
    <w:locked/>
    <w:rsid w:val="0067729B"/>
    <w:rPr>
      <w:rFonts w:ascii="Times New Roman" w:eastAsia="宋体" w:hAnsi="Times New Roman" w:cs="Times New Roman"/>
      <w:b/>
      <w:bCs/>
      <w:kern w:val="0"/>
      <w:sz w:val="24"/>
      <w:szCs w:val="24"/>
    </w:rPr>
  </w:style>
  <w:style w:type="character" w:customStyle="1" w:styleId="Heading8Char">
    <w:name w:val="Heading 8 Char"/>
    <w:qFormat/>
    <w:locked/>
    <w:rsid w:val="0067729B"/>
    <w:rPr>
      <w:rFonts w:ascii="Arial" w:eastAsia="黑体" w:hAnsi="Arial" w:cs="Times New Roman"/>
      <w:kern w:val="0"/>
      <w:sz w:val="24"/>
      <w:szCs w:val="24"/>
    </w:rPr>
  </w:style>
  <w:style w:type="character" w:customStyle="1" w:styleId="Heading9Char">
    <w:name w:val="Heading 9 Char"/>
    <w:autoRedefine/>
    <w:qFormat/>
    <w:locked/>
    <w:rsid w:val="0067729B"/>
    <w:rPr>
      <w:rFonts w:ascii="Arial" w:eastAsia="黑体" w:hAnsi="Arial" w:cs="Times New Roman"/>
      <w:kern w:val="0"/>
      <w:sz w:val="21"/>
      <w:szCs w:val="21"/>
    </w:rPr>
  </w:style>
  <w:style w:type="character" w:customStyle="1" w:styleId="DocumentMapChar">
    <w:name w:val="Document Map Char"/>
    <w:autoRedefine/>
    <w:qFormat/>
    <w:locked/>
    <w:rsid w:val="0067729B"/>
    <w:rPr>
      <w:rFonts w:ascii="Times New Roman" w:eastAsia="宋体" w:hAnsi="Times New Roman" w:cs="Times New Roman"/>
      <w:sz w:val="24"/>
      <w:szCs w:val="24"/>
      <w:shd w:val="clear" w:color="auto" w:fill="000080"/>
    </w:rPr>
  </w:style>
  <w:style w:type="character" w:customStyle="1" w:styleId="DateChar">
    <w:name w:val="Date Char"/>
    <w:qFormat/>
    <w:locked/>
    <w:rsid w:val="0067729B"/>
    <w:rPr>
      <w:rFonts w:ascii="Times New Roman" w:eastAsia="宋体" w:hAnsi="Times New Roman" w:cs="Times New Roman"/>
      <w:sz w:val="20"/>
      <w:szCs w:val="20"/>
    </w:rPr>
  </w:style>
  <w:style w:type="character" w:customStyle="1" w:styleId="HeaderChar">
    <w:name w:val="Header Char"/>
    <w:autoRedefine/>
    <w:qFormat/>
    <w:locked/>
    <w:rsid w:val="0067729B"/>
    <w:rPr>
      <w:rFonts w:ascii="Times New Roman" w:eastAsia="宋体" w:hAnsi="Times New Roman" w:cs="Times New Roman"/>
      <w:kern w:val="0"/>
      <w:sz w:val="20"/>
      <w:szCs w:val="20"/>
    </w:rPr>
  </w:style>
  <w:style w:type="character" w:customStyle="1" w:styleId="FooterChar">
    <w:name w:val="Footer Char"/>
    <w:autoRedefine/>
    <w:qFormat/>
    <w:locked/>
    <w:rsid w:val="0067729B"/>
    <w:rPr>
      <w:rFonts w:ascii="Times New Roman" w:eastAsia="宋体" w:hAnsi="Times New Roman" w:cs="Times New Roman"/>
      <w:kern w:val="0"/>
      <w:sz w:val="20"/>
      <w:szCs w:val="20"/>
    </w:rPr>
  </w:style>
  <w:style w:type="character" w:customStyle="1" w:styleId="PlainTextChar">
    <w:name w:val="Plain Text Char"/>
    <w:qFormat/>
    <w:locked/>
    <w:rsid w:val="0067729B"/>
    <w:rPr>
      <w:rFonts w:ascii="宋体" w:eastAsia="宋体" w:hAnsi="Courier New" w:cs="Times New Roman"/>
      <w:sz w:val="20"/>
      <w:szCs w:val="20"/>
    </w:rPr>
  </w:style>
  <w:style w:type="character" w:customStyle="1" w:styleId="BodyTextIndent2Char">
    <w:name w:val="Body Text Indent 2 Char"/>
    <w:autoRedefine/>
    <w:qFormat/>
    <w:locked/>
    <w:rsid w:val="0067729B"/>
    <w:rPr>
      <w:rFonts w:ascii="Times New Roman" w:eastAsia="宋体" w:hAnsi="Times New Roman" w:cs="Times New Roman"/>
      <w:sz w:val="30"/>
      <w:szCs w:val="30"/>
    </w:rPr>
  </w:style>
  <w:style w:type="character" w:customStyle="1" w:styleId="BodyTextIndent3Char">
    <w:name w:val="Body Text Indent 3 Char"/>
    <w:autoRedefine/>
    <w:qFormat/>
    <w:locked/>
    <w:rsid w:val="0067729B"/>
    <w:rPr>
      <w:rFonts w:ascii="Times New Roman" w:eastAsia="宋体" w:hAnsi="Times New Roman" w:cs="Times New Roman"/>
      <w:sz w:val="30"/>
      <w:szCs w:val="30"/>
    </w:rPr>
  </w:style>
  <w:style w:type="character" w:customStyle="1" w:styleId="BodyTextFirstIndent2Char">
    <w:name w:val="Body Text First Indent 2 Char"/>
    <w:qFormat/>
    <w:locked/>
    <w:rsid w:val="0067729B"/>
    <w:rPr>
      <w:rFonts w:ascii="Times New Roman" w:eastAsia="宋体" w:hAnsi="Times New Roman" w:cs="Times New Roman"/>
      <w:kern w:val="2"/>
      <w:sz w:val="24"/>
      <w:szCs w:val="24"/>
    </w:rPr>
  </w:style>
  <w:style w:type="character" w:customStyle="1" w:styleId="BodyText2Char">
    <w:name w:val="Body Text 2 Char"/>
    <w:qFormat/>
    <w:locked/>
    <w:rsid w:val="0067729B"/>
    <w:rPr>
      <w:rFonts w:ascii="宋体" w:eastAsia="宋体" w:hAnsi="Times New Roman" w:cs="Times New Roman"/>
      <w:sz w:val="20"/>
      <w:szCs w:val="20"/>
    </w:rPr>
  </w:style>
  <w:style w:type="character" w:customStyle="1" w:styleId="BalloonTextChar">
    <w:name w:val="Balloon Text Char"/>
    <w:autoRedefine/>
    <w:qFormat/>
    <w:locked/>
    <w:rsid w:val="0067729B"/>
    <w:rPr>
      <w:rFonts w:ascii="Times New Roman" w:eastAsia="宋体" w:hAnsi="Times New Roman" w:cs="Times New Roman"/>
      <w:sz w:val="18"/>
      <w:szCs w:val="18"/>
    </w:rPr>
  </w:style>
  <w:style w:type="character" w:customStyle="1" w:styleId="SalutationChar">
    <w:name w:val="Salutation Char"/>
    <w:qFormat/>
    <w:locked/>
    <w:rsid w:val="0067729B"/>
    <w:rPr>
      <w:rFonts w:ascii="..ì." w:eastAsia="..ì." w:hAnsi="Times New Roman" w:cs="Times New Roman"/>
      <w:kern w:val="0"/>
      <w:sz w:val="20"/>
      <w:szCs w:val="20"/>
    </w:rPr>
  </w:style>
  <w:style w:type="character" w:customStyle="1" w:styleId="NoteHeadingChar">
    <w:name w:val="Note Heading Char"/>
    <w:autoRedefine/>
    <w:qFormat/>
    <w:locked/>
    <w:rsid w:val="0067729B"/>
    <w:rPr>
      <w:rFonts w:ascii="..ì." w:eastAsia="..ì." w:hAnsi="Times New Roman" w:cs="Times New Roman"/>
      <w:kern w:val="0"/>
      <w:sz w:val="20"/>
      <w:szCs w:val="20"/>
    </w:rPr>
  </w:style>
  <w:style w:type="paragraph" w:customStyle="1" w:styleId="Revision1">
    <w:name w:val="Revision1"/>
    <w:autoRedefine/>
    <w:hidden/>
    <w:semiHidden/>
    <w:qFormat/>
    <w:rsid w:val="0067729B"/>
    <w:rPr>
      <w:kern w:val="2"/>
      <w:sz w:val="21"/>
      <w:szCs w:val="24"/>
    </w:rPr>
  </w:style>
  <w:style w:type="paragraph" w:customStyle="1" w:styleId="TOCHeading1">
    <w:name w:val="TOC Heading1"/>
    <w:basedOn w:val="1"/>
    <w:next w:val="a9"/>
    <w:qFormat/>
    <w:rsid w:val="0067729B"/>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autoRedefine/>
    <w:qFormat/>
    <w:locked/>
    <w:rsid w:val="0067729B"/>
    <w:rPr>
      <w:rFonts w:ascii="Times New Roman" w:eastAsia="宋体" w:hAnsi="Times New Roman" w:cs="Times New Roman"/>
      <w:sz w:val="16"/>
      <w:szCs w:val="16"/>
    </w:rPr>
  </w:style>
  <w:style w:type="character" w:customStyle="1" w:styleId="TitleChar">
    <w:name w:val="Title Char"/>
    <w:autoRedefine/>
    <w:qFormat/>
    <w:locked/>
    <w:rsid w:val="0067729B"/>
    <w:rPr>
      <w:rFonts w:ascii="Arial" w:eastAsia="宋体" w:hAnsi="Arial" w:cs="Times New Roman"/>
      <w:b/>
      <w:kern w:val="0"/>
      <w:sz w:val="20"/>
      <w:szCs w:val="20"/>
    </w:rPr>
  </w:style>
  <w:style w:type="character" w:customStyle="1" w:styleId="CommentSubjectChar">
    <w:name w:val="Comment Subject Char"/>
    <w:autoRedefine/>
    <w:qFormat/>
    <w:locked/>
    <w:rsid w:val="0067729B"/>
    <w:rPr>
      <w:rFonts w:ascii="Times New Roman" w:eastAsia="宋体" w:hAnsi="Times New Roman" w:cs="Times New Roman"/>
      <w:b/>
      <w:bCs/>
      <w:sz w:val="24"/>
      <w:szCs w:val="24"/>
    </w:rPr>
  </w:style>
  <w:style w:type="character" w:customStyle="1" w:styleId="CommentTextChar">
    <w:name w:val="Comment Text Char"/>
    <w:autoRedefine/>
    <w:qFormat/>
    <w:locked/>
    <w:rsid w:val="0067729B"/>
    <w:rPr>
      <w:rFonts w:ascii="Times New Roman" w:eastAsia="宋体" w:hAnsi="Times New Roman"/>
      <w:sz w:val="24"/>
    </w:rPr>
  </w:style>
  <w:style w:type="paragraph" w:customStyle="1" w:styleId="ListParagraph1">
    <w:name w:val="List Paragraph1"/>
    <w:basedOn w:val="a9"/>
    <w:autoRedefine/>
    <w:qFormat/>
    <w:rsid w:val="0067729B"/>
    <w:pPr>
      <w:ind w:firstLineChars="200" w:firstLine="420"/>
    </w:pPr>
    <w:rPr>
      <w:rFonts w:eastAsia="宋体"/>
    </w:rPr>
  </w:style>
  <w:style w:type="paragraph" w:customStyle="1" w:styleId="reader-word-layerreader-word-s2-5">
    <w:name w:val="reader-word-layer reader-word-s2-5"/>
    <w:basedOn w:val="a9"/>
    <w:autoRedefine/>
    <w:qFormat/>
    <w:rsid w:val="0067729B"/>
    <w:pPr>
      <w:widowControl/>
      <w:spacing w:before="100" w:beforeAutospacing="1" w:after="100" w:afterAutospacing="1"/>
      <w:jc w:val="left"/>
    </w:pPr>
    <w:rPr>
      <w:rFonts w:ascii="宋体" w:eastAsia="宋体" w:hAnsi="宋体" w:cs="宋体"/>
      <w:kern w:val="0"/>
      <w:sz w:val="24"/>
    </w:rPr>
  </w:style>
  <w:style w:type="character" w:customStyle="1" w:styleId="affff0">
    <w:name w:val="未处理的提及"/>
    <w:autoRedefine/>
    <w:uiPriority w:val="99"/>
    <w:unhideWhenUsed/>
    <w:qFormat/>
    <w:rsid w:val="0067729B"/>
    <w:rPr>
      <w:color w:val="605E5C"/>
      <w:shd w:val="clear" w:color="auto" w:fill="E1DFDD"/>
    </w:rPr>
  </w:style>
  <w:style w:type="character" w:customStyle="1" w:styleId="CharChar11">
    <w:name w:val="Char Char11"/>
    <w:autoRedefine/>
    <w:uiPriority w:val="99"/>
    <w:qFormat/>
    <w:rsid w:val="0067729B"/>
    <w:rPr>
      <w:rFonts w:eastAsia="宋体"/>
      <w:kern w:val="2"/>
      <w:sz w:val="24"/>
      <w:lang w:val="en-US" w:eastAsia="zh-CN"/>
    </w:rPr>
  </w:style>
  <w:style w:type="character" w:customStyle="1" w:styleId="Char13">
    <w:name w:val="正文文本 Char1"/>
    <w:autoRedefine/>
    <w:semiHidden/>
    <w:qFormat/>
    <w:rsid w:val="0067729B"/>
    <w:rPr>
      <w:rFonts w:ascii="Times New Roman" w:eastAsia="宋体" w:hAnsi="Times New Roman" w:cs="Times New Roman"/>
      <w:szCs w:val="24"/>
    </w:rPr>
  </w:style>
  <w:style w:type="paragraph" w:customStyle="1" w:styleId="affff1">
    <w:name w:val="样式"/>
    <w:autoRedefine/>
    <w:uiPriority w:val="99"/>
    <w:qFormat/>
    <w:rsid w:val="0067729B"/>
    <w:pPr>
      <w:widowControl w:val="0"/>
      <w:jc w:val="both"/>
    </w:pPr>
    <w:rPr>
      <w:kern w:val="2"/>
      <w:sz w:val="21"/>
      <w:szCs w:val="24"/>
    </w:rPr>
  </w:style>
  <w:style w:type="paragraph" w:customStyle="1" w:styleId="Char110">
    <w:name w:val="Char11"/>
    <w:basedOn w:val="a9"/>
    <w:uiPriority w:val="99"/>
    <w:qFormat/>
    <w:rsid w:val="0067729B"/>
    <w:rPr>
      <w:rFonts w:ascii="Tahoma" w:eastAsia="宋体" w:hAnsi="Tahoma"/>
      <w:sz w:val="24"/>
      <w:szCs w:val="20"/>
    </w:rPr>
  </w:style>
  <w:style w:type="paragraph" w:customStyle="1" w:styleId="CharCharCharChar1">
    <w:name w:val="Char Char Char Char1"/>
    <w:basedOn w:val="a9"/>
    <w:autoRedefine/>
    <w:uiPriority w:val="99"/>
    <w:qFormat/>
    <w:rsid w:val="0067729B"/>
    <w:pPr>
      <w:widowControl/>
      <w:spacing w:after="160" w:line="240" w:lineRule="exact"/>
      <w:jc w:val="left"/>
    </w:pPr>
    <w:rPr>
      <w:rFonts w:eastAsia="宋体"/>
      <w:szCs w:val="20"/>
    </w:rPr>
  </w:style>
  <w:style w:type="paragraph" w:customStyle="1" w:styleId="Normal0">
    <w:name w:val="Normal_0"/>
    <w:autoRedefine/>
    <w:uiPriority w:val="99"/>
    <w:qFormat/>
    <w:rsid w:val="0067729B"/>
    <w:pPr>
      <w:spacing w:before="120" w:after="240"/>
      <w:jc w:val="both"/>
    </w:pPr>
    <w:rPr>
      <w:rFonts w:ascii="Calibri" w:eastAsia="Calibri" w:hAnsi="Calibri"/>
      <w:sz w:val="22"/>
      <w:szCs w:val="22"/>
      <w:lang w:val="ru-RU" w:eastAsia="en-US"/>
    </w:rPr>
  </w:style>
  <w:style w:type="paragraph" w:customStyle="1" w:styleId="Style29">
    <w:name w:val="_Style 29"/>
    <w:autoRedefine/>
    <w:qFormat/>
    <w:rsid w:val="0067729B"/>
    <w:pPr>
      <w:widowControl w:val="0"/>
      <w:jc w:val="both"/>
    </w:pPr>
    <w:rPr>
      <w:kern w:val="2"/>
      <w:sz w:val="21"/>
      <w:szCs w:val="24"/>
    </w:rPr>
  </w:style>
  <w:style w:type="paragraph" w:customStyle="1" w:styleId="CharCharCharChar11">
    <w:name w:val="Char Char Char Char11"/>
    <w:basedOn w:val="a9"/>
    <w:autoRedefine/>
    <w:uiPriority w:val="99"/>
    <w:qFormat/>
    <w:rsid w:val="0067729B"/>
    <w:pPr>
      <w:widowControl/>
      <w:spacing w:after="160" w:line="240" w:lineRule="exact"/>
      <w:jc w:val="left"/>
    </w:pPr>
    <w:rPr>
      <w:rFonts w:eastAsia="宋体"/>
      <w:szCs w:val="20"/>
    </w:rPr>
  </w:style>
  <w:style w:type="paragraph" w:customStyle="1" w:styleId="Char120">
    <w:name w:val="Char12"/>
    <w:basedOn w:val="a9"/>
    <w:autoRedefine/>
    <w:uiPriority w:val="99"/>
    <w:qFormat/>
    <w:rsid w:val="0067729B"/>
    <w:rPr>
      <w:rFonts w:ascii="Tahoma" w:eastAsia="宋体" w:hAnsi="Tahoma"/>
      <w:sz w:val="24"/>
      <w:szCs w:val="20"/>
    </w:rPr>
  </w:style>
  <w:style w:type="paragraph" w:customStyle="1" w:styleId="Char111">
    <w:name w:val="Char111"/>
    <w:basedOn w:val="a9"/>
    <w:autoRedefine/>
    <w:uiPriority w:val="99"/>
    <w:qFormat/>
    <w:rsid w:val="0067729B"/>
    <w:rPr>
      <w:rFonts w:ascii="Tahoma" w:eastAsia="宋体" w:hAnsi="Tahoma"/>
      <w:sz w:val="24"/>
      <w:szCs w:val="20"/>
    </w:rPr>
  </w:style>
  <w:style w:type="paragraph" w:customStyle="1" w:styleId="19">
    <w:name w:val="访问过的超链接1"/>
    <w:autoRedefine/>
    <w:uiPriority w:val="99"/>
    <w:qFormat/>
    <w:rsid w:val="0067729B"/>
    <w:pPr>
      <w:widowControl w:val="0"/>
      <w:jc w:val="both"/>
    </w:pPr>
    <w:rPr>
      <w:kern w:val="2"/>
      <w:sz w:val="21"/>
      <w:szCs w:val="24"/>
    </w:rPr>
  </w:style>
  <w:style w:type="paragraph" w:customStyle="1" w:styleId="CharCharCharChar2">
    <w:name w:val="Char Char Char Char2"/>
    <w:basedOn w:val="a9"/>
    <w:autoRedefine/>
    <w:uiPriority w:val="99"/>
    <w:qFormat/>
    <w:rsid w:val="0067729B"/>
    <w:pPr>
      <w:widowControl/>
      <w:spacing w:after="160" w:line="240" w:lineRule="exact"/>
      <w:jc w:val="left"/>
    </w:pPr>
    <w:rPr>
      <w:rFonts w:eastAsia="宋体"/>
      <w:szCs w:val="20"/>
    </w:rPr>
  </w:style>
  <w:style w:type="character" w:customStyle="1" w:styleId="affff2">
    <w:name w:val="正文文本 字符"/>
    <w:qFormat/>
    <w:rsid w:val="0067729B"/>
    <w:rPr>
      <w:b/>
      <w:i/>
      <w:szCs w:val="24"/>
    </w:rPr>
  </w:style>
  <w:style w:type="paragraph" w:customStyle="1" w:styleId="2a">
    <w:name w:val="纯文本2"/>
    <w:basedOn w:val="a9"/>
    <w:autoRedefine/>
    <w:qFormat/>
    <w:rsid w:val="0067729B"/>
    <w:rPr>
      <w:rFonts w:ascii="宋体" w:hAnsi="Courier New" w:cs="Courier New"/>
      <w:szCs w:val="21"/>
    </w:rPr>
  </w:style>
  <w:style w:type="paragraph" w:customStyle="1" w:styleId="TOC3">
    <w:name w:val="TOC 标题3"/>
    <w:basedOn w:val="1"/>
    <w:next w:val="a9"/>
    <w:autoRedefine/>
    <w:uiPriority w:val="39"/>
    <w:unhideWhenUsed/>
    <w:qFormat/>
    <w:rsid w:val="0067729B"/>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c"/>
    <w:link w:val="HTML"/>
    <w:autoRedefine/>
    <w:qFormat/>
    <w:rsid w:val="0067729B"/>
    <w:rPr>
      <w:rFonts w:ascii="黑体" w:eastAsia="黑体" w:hAnsi="Courier New"/>
    </w:rPr>
  </w:style>
  <w:style w:type="character" w:customStyle="1" w:styleId="41">
    <w:name w:val="标题 4 字符1"/>
    <w:autoRedefine/>
    <w:qFormat/>
    <w:rsid w:val="0067729B"/>
    <w:rPr>
      <w:b/>
      <w:sz w:val="24"/>
      <w:szCs w:val="24"/>
    </w:rPr>
  </w:style>
  <w:style w:type="paragraph" w:customStyle="1" w:styleId="NormalIndent">
    <w:name w:val="NormalIndent"/>
    <w:basedOn w:val="a9"/>
    <w:autoRedefine/>
    <w:qFormat/>
    <w:rsid w:val="0067729B"/>
    <w:pPr>
      <w:ind w:firstLineChars="200" w:firstLine="420"/>
      <w:textAlignment w:val="baseline"/>
    </w:pPr>
    <w:rPr>
      <w:rFonts w:eastAsia="宋体"/>
    </w:rPr>
  </w:style>
  <w:style w:type="table" w:customStyle="1" w:styleId="TableNormal">
    <w:name w:val="Table Normal"/>
    <w:autoRedefine/>
    <w:unhideWhenUsed/>
    <w:qFormat/>
    <w:rsid w:val="0067729B"/>
    <w:tblPr>
      <w:tblCellMar>
        <w:top w:w="0" w:type="dxa"/>
        <w:left w:w="0" w:type="dxa"/>
        <w:bottom w:w="0" w:type="dxa"/>
        <w:right w:w="0" w:type="dxa"/>
      </w:tblCellMar>
    </w:tblPr>
  </w:style>
  <w:style w:type="paragraph" w:customStyle="1" w:styleId="101">
    <w:name w:val="样式 10 磅"/>
    <w:autoRedefine/>
    <w:qFormat/>
    <w:rsid w:val="0067729B"/>
    <w:pPr>
      <w:widowControl w:val="0"/>
      <w:jc w:val="both"/>
    </w:pPr>
    <w:rPr>
      <w:kern w:val="2"/>
      <w:sz w:val="21"/>
      <w:szCs w:val="24"/>
    </w:rPr>
  </w:style>
  <w:style w:type="paragraph" w:customStyle="1" w:styleId="TableParagraph">
    <w:name w:val="Table Paragraph"/>
    <w:basedOn w:val="a9"/>
    <w:qFormat/>
    <w:rsid w:val="0067729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5726</Words>
  <Characters>32644</Characters>
  <Application>Microsoft Office Word</Application>
  <DocSecurity>8</DocSecurity>
  <Lines>272</Lines>
  <Paragraphs>76</Paragraphs>
  <ScaleCrop>false</ScaleCrop>
  <Company>MS</Company>
  <LinksUpToDate>false</LinksUpToDate>
  <CharactersWithSpaces>38294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Windows 用户</cp:lastModifiedBy>
  <cp:revision>20</cp:revision>
  <cp:lastPrinted>2021-01-08T03:14:00Z</cp:lastPrinted>
  <dcterms:created xsi:type="dcterms:W3CDTF">2025-01-06T03:30:00Z</dcterms:created>
  <dcterms:modified xsi:type="dcterms:W3CDTF">2025-03-07T09:08:00Z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218699DD5EA74A19B8394C5351A72D8D</vt:lpwstr>
  </property>
  <property fmtid="{D5CDD505-2E9C-101B-9397-08002B2CF9AE}" pid="4" name="KSOTemplateDocerSaveRecord">
    <vt:lpwstr>eyJoZGlkIjoiMjdjMWE2YzdmZTFkODI1MTFlMzQxNDdlODAzYWY4ZGMiLCJ1c2VySWQiOiI2MjIwOTMyMjgifQ==</vt:lpwstr>
  </property>
</Properties>
</file>