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129D0">
      <w:pPr>
        <w:widowControl/>
        <w:wordWrap w:val="0"/>
        <w:spacing w:beforeAutospacing="0" w:afterAutospacing="0" w:line="480" w:lineRule="atLeast"/>
        <w:ind w:left="0" w:leftChars="0" w:right="0" w:rightChars="0" w:firstLine="0" w:firstLineChars="0"/>
        <w:jc w:val="center"/>
        <w:rPr>
          <w:rFonts w:hint="default"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采购需求</w:t>
      </w:r>
    </w:p>
    <w:p w14:paraId="275B8E3D">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一、项目概况</w:t>
      </w:r>
    </w:p>
    <w:p w14:paraId="3252DAB5">
      <w:pPr>
        <w:widowControl/>
        <w:wordWrap w:val="0"/>
        <w:spacing w:beforeAutospacing="0" w:afterAutospacing="0" w:line="480" w:lineRule="atLeast"/>
        <w:ind w:firstLine="480"/>
        <w:jc w:val="both"/>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2025年残疾人居家安养服务项目</w:t>
      </w:r>
    </w:p>
    <w:p w14:paraId="2A36DE00">
      <w:pPr>
        <w:widowControl/>
        <w:wordWrap w:val="0"/>
        <w:spacing w:beforeAutospacing="0" w:afterAutospacing="0" w:line="480" w:lineRule="atLeast"/>
        <w:ind w:firstLine="480"/>
        <w:jc w:val="both"/>
        <w:rPr>
          <w:rFonts w:hint="eastAsia" w:ascii="宋体" w:hAnsi="宋体" w:eastAsia="宋体" w:cs="宋体"/>
          <w:b/>
          <w:bCs/>
          <w:kern w:val="0"/>
          <w:sz w:val="21"/>
          <w:szCs w:val="21"/>
          <w:highlight w:val="none"/>
          <w:lang w:val="zh-CN" w:eastAsia="zh-CN" w:bidi="ar-SA"/>
        </w:rPr>
      </w:pPr>
      <w:r>
        <w:rPr>
          <w:rFonts w:hint="eastAsia" w:ascii="宋体" w:hAnsi="宋体" w:eastAsia="宋体" w:cs="宋体"/>
          <w:b/>
          <w:bCs/>
          <w:kern w:val="0"/>
          <w:sz w:val="21"/>
          <w:szCs w:val="21"/>
          <w:highlight w:val="none"/>
          <w:lang w:val="zh-CN" w:eastAsia="zh-CN" w:bidi="ar-SA"/>
        </w:rPr>
        <w:t>二、服务内容</w:t>
      </w:r>
    </w:p>
    <w:p w14:paraId="735BC1D3">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（一）</w:t>
      </w:r>
      <w:r>
        <w:rPr>
          <w:rFonts w:hint="eastAsia" w:ascii="宋体" w:hAnsi="宋体" w:eastAsia="宋体" w:cs="宋体"/>
          <w:b w:val="0"/>
          <w:bCs w:val="0"/>
          <w:kern w:val="0"/>
          <w:sz w:val="21"/>
          <w:szCs w:val="21"/>
          <w:highlight w:val="none"/>
          <w:lang w:val="zh-CN" w:eastAsia="zh-CN" w:bidi="ar-SA"/>
        </w:rPr>
        <w:t>生活照料和护理</w:t>
      </w:r>
    </w:p>
    <w:p w14:paraId="75B558FE">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1.</w:t>
      </w:r>
      <w:r>
        <w:rPr>
          <w:rFonts w:hint="eastAsia" w:ascii="宋体" w:hAnsi="宋体" w:eastAsia="宋体" w:cs="宋体"/>
          <w:b w:val="0"/>
          <w:bCs w:val="0"/>
          <w:kern w:val="0"/>
          <w:sz w:val="21"/>
          <w:szCs w:val="21"/>
          <w:highlight w:val="none"/>
          <w:lang w:val="zh-CN" w:eastAsia="zh-CN" w:bidi="ar-SA"/>
        </w:rPr>
        <w:t>承担或协助服务对象整理家庭环境卫生。</w:t>
      </w:r>
    </w:p>
    <w:p w14:paraId="5B3BA096">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2.</w:t>
      </w:r>
      <w:r>
        <w:rPr>
          <w:rFonts w:hint="eastAsia" w:ascii="宋体" w:hAnsi="宋体" w:eastAsia="宋体" w:cs="宋体"/>
          <w:b w:val="0"/>
          <w:bCs w:val="0"/>
          <w:kern w:val="0"/>
          <w:sz w:val="21"/>
          <w:szCs w:val="21"/>
          <w:highlight w:val="none"/>
          <w:lang w:val="zh-CN" w:eastAsia="zh-CN" w:bidi="ar-SA"/>
        </w:rPr>
        <w:t>承担或协助服务对象整理个人卫生。</w:t>
      </w:r>
    </w:p>
    <w:p w14:paraId="62085DB0">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3</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上门送餐或在服务对象家中协助准备膳食，可根据情况提供帮助进食服务。</w:t>
      </w:r>
    </w:p>
    <w:p w14:paraId="72B91BA0">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4</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经过合法的委托手续，可协助办理家庭日常事务。</w:t>
      </w:r>
    </w:p>
    <w:p w14:paraId="1FD6B835">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5</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可陪同在服务对象居住附近安全合理的地区进行户外活动。</w:t>
      </w:r>
    </w:p>
    <w:p w14:paraId="05944F77">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6</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其他合法、安全并经所在服务机构批准同意提供的服务。</w:t>
      </w:r>
    </w:p>
    <w:p w14:paraId="798DA8A2">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w:t>
      </w:r>
      <w:r>
        <w:rPr>
          <w:rFonts w:hint="eastAsia" w:ascii="宋体" w:hAnsi="宋体" w:eastAsia="宋体" w:cs="宋体"/>
          <w:b w:val="0"/>
          <w:bCs w:val="0"/>
          <w:kern w:val="0"/>
          <w:sz w:val="21"/>
          <w:szCs w:val="21"/>
          <w:highlight w:val="none"/>
          <w:lang w:val="en-US" w:eastAsia="zh-CN" w:bidi="ar-SA"/>
        </w:rPr>
        <w:t>二</w:t>
      </w:r>
      <w:r>
        <w:rPr>
          <w:rFonts w:hint="eastAsia" w:ascii="宋体" w:hAnsi="宋体" w:eastAsia="宋体" w:cs="宋体"/>
          <w:b w:val="0"/>
          <w:bCs w:val="0"/>
          <w:kern w:val="0"/>
          <w:sz w:val="21"/>
          <w:szCs w:val="21"/>
          <w:highlight w:val="none"/>
          <w:lang w:val="zh-CN" w:eastAsia="zh-CN" w:bidi="ar-SA"/>
        </w:rPr>
        <w:t>）社会适应能力辅导</w:t>
      </w:r>
    </w:p>
    <w:p w14:paraId="58CFAEA2">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1</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根据个别化居家托养方案，辅导服务对象的社会适应能力，并适时调</w:t>
      </w:r>
      <w:r>
        <w:rPr>
          <w:rFonts w:hint="eastAsia" w:ascii="宋体" w:hAnsi="宋体" w:eastAsia="宋体" w:cs="宋体"/>
          <w:b w:val="0"/>
          <w:bCs w:val="0"/>
          <w:kern w:val="0"/>
          <w:sz w:val="21"/>
          <w:szCs w:val="21"/>
          <w:highlight w:val="none"/>
          <w:lang w:val="en-US" w:eastAsia="zh-CN" w:bidi="ar-SA"/>
        </w:rPr>
        <w:t>整</w:t>
      </w:r>
      <w:r>
        <w:rPr>
          <w:rFonts w:hint="eastAsia" w:ascii="宋体" w:hAnsi="宋体" w:eastAsia="宋体" w:cs="宋体"/>
          <w:b w:val="0"/>
          <w:bCs w:val="0"/>
          <w:kern w:val="0"/>
          <w:sz w:val="21"/>
          <w:szCs w:val="21"/>
          <w:highlight w:val="none"/>
          <w:lang w:val="zh-CN" w:eastAsia="zh-CN" w:bidi="ar-SA"/>
        </w:rPr>
        <w:t>计划。</w:t>
      </w:r>
    </w:p>
    <w:p w14:paraId="755BABCE">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2.协助有需要的服务对象通过网络、电视、广播、报纸杂志等多种方式了解新闻和知识。</w:t>
      </w:r>
    </w:p>
    <w:p w14:paraId="5A7ADB5D">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3</w:t>
      </w:r>
      <w:r>
        <w:rPr>
          <w:rFonts w:hint="eastAsia" w:ascii="宋体" w:hAnsi="宋体" w:eastAsia="宋体" w:cs="宋体"/>
          <w:b w:val="0"/>
          <w:bCs w:val="0"/>
          <w:kern w:val="0"/>
          <w:sz w:val="21"/>
          <w:szCs w:val="21"/>
          <w:highlight w:val="none"/>
          <w:lang w:val="zh-CN" w:eastAsia="zh-CN" w:bidi="ar-SA"/>
        </w:rPr>
        <w:t>.对有需求的服务对象提供简单的家务劳动训练和辅导。</w:t>
      </w:r>
    </w:p>
    <w:p w14:paraId="22FEAB1D">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4</w:t>
      </w:r>
      <w:r>
        <w:rPr>
          <w:rFonts w:hint="eastAsia" w:ascii="宋体" w:hAnsi="宋体" w:eastAsia="宋体" w:cs="宋体"/>
          <w:b w:val="0"/>
          <w:bCs w:val="0"/>
          <w:kern w:val="0"/>
          <w:sz w:val="21"/>
          <w:szCs w:val="21"/>
          <w:highlight w:val="none"/>
          <w:lang w:val="zh-CN" w:eastAsia="zh-CN" w:bidi="ar-SA"/>
        </w:rPr>
        <w:t>.对服务对象提供手工编织、绘画或其他适宜在家庭环境中进行的职业康复功能训练和辅导。</w:t>
      </w:r>
    </w:p>
    <w:p w14:paraId="17516081">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5</w:t>
      </w:r>
      <w:r>
        <w:rPr>
          <w:rFonts w:hint="eastAsia" w:ascii="宋体" w:hAnsi="宋体" w:eastAsia="宋体" w:cs="宋体"/>
          <w:b w:val="0"/>
          <w:bCs w:val="0"/>
          <w:kern w:val="0"/>
          <w:sz w:val="21"/>
          <w:szCs w:val="21"/>
          <w:highlight w:val="none"/>
          <w:lang w:val="zh-CN" w:eastAsia="zh-CN" w:bidi="ar-SA"/>
        </w:rPr>
        <w:t>.协助陪同服务对象参与与其身体状况相适应的文体活动及有益身心的公益活动。</w:t>
      </w:r>
    </w:p>
    <w:p w14:paraId="7D38CD15">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6</w:t>
      </w:r>
      <w:r>
        <w:rPr>
          <w:rFonts w:hint="eastAsia" w:ascii="宋体" w:hAnsi="宋体" w:eastAsia="宋体" w:cs="宋体"/>
          <w:b w:val="0"/>
          <w:bCs w:val="0"/>
          <w:kern w:val="0"/>
          <w:sz w:val="21"/>
          <w:szCs w:val="21"/>
          <w:highlight w:val="none"/>
          <w:lang w:val="zh-CN" w:eastAsia="zh-CN" w:bidi="ar-SA"/>
        </w:rPr>
        <w:t>.其他合法、安全、力所能及并经所在服务机构批准同意提供的服务。</w:t>
      </w:r>
    </w:p>
    <w:p w14:paraId="1933F3F8">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7</w:t>
      </w:r>
      <w:r>
        <w:rPr>
          <w:rFonts w:hint="eastAsia" w:ascii="宋体" w:hAnsi="宋体" w:eastAsia="宋体" w:cs="宋体"/>
          <w:b w:val="0"/>
          <w:bCs w:val="0"/>
          <w:kern w:val="0"/>
          <w:sz w:val="21"/>
          <w:szCs w:val="21"/>
          <w:highlight w:val="none"/>
          <w:lang w:val="zh-CN" w:eastAsia="zh-CN" w:bidi="ar-SA"/>
        </w:rPr>
        <w:t>.经常与服务对象交流，了解其心理特点，对需要进行心理干预者提供建议和服务。</w:t>
      </w:r>
    </w:p>
    <w:p w14:paraId="659767D1">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（三）</w:t>
      </w:r>
      <w:r>
        <w:rPr>
          <w:rFonts w:hint="eastAsia" w:ascii="宋体" w:hAnsi="宋体" w:eastAsia="宋体" w:cs="宋体"/>
          <w:b w:val="0"/>
          <w:bCs w:val="0"/>
          <w:kern w:val="0"/>
          <w:sz w:val="21"/>
          <w:szCs w:val="21"/>
          <w:highlight w:val="none"/>
          <w:lang w:val="zh-CN" w:eastAsia="zh-CN" w:bidi="ar-SA"/>
        </w:rPr>
        <w:t>运动功能训练</w:t>
      </w:r>
    </w:p>
    <w:p w14:paraId="5FAE39DE">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1</w:t>
      </w:r>
      <w:r>
        <w:rPr>
          <w:rFonts w:hint="eastAsia"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zh-CN" w:eastAsia="zh-CN" w:bidi="ar-SA"/>
        </w:rPr>
        <w:t>指导并协助有需要的服务对象或其监护人正确使用配发的康复辅助器具。</w:t>
      </w:r>
    </w:p>
    <w:p w14:paraId="5106B4A5">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en-US" w:eastAsia="zh-CN" w:bidi="ar-SA"/>
        </w:rPr>
        <w:t>2</w:t>
      </w:r>
      <w:r>
        <w:rPr>
          <w:rFonts w:hint="eastAsia" w:ascii="宋体" w:hAnsi="宋体" w:eastAsia="宋体" w:cs="宋体"/>
          <w:b w:val="0"/>
          <w:bCs w:val="0"/>
          <w:kern w:val="0"/>
          <w:sz w:val="21"/>
          <w:szCs w:val="21"/>
          <w:highlight w:val="none"/>
          <w:lang w:val="zh-CN" w:eastAsia="zh-CN" w:bidi="ar-SA"/>
        </w:rPr>
        <w:t>.指导并协助有需要的服务对象或其监护人正确使用保健仪器。</w:t>
      </w:r>
    </w:p>
    <w:p w14:paraId="44CB4A87">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三、服务要求</w:t>
      </w:r>
    </w:p>
    <w:p w14:paraId="270D044A">
      <w:pPr>
        <w:widowControl/>
        <w:wordWrap w:val="0"/>
        <w:spacing w:beforeAutospacing="0" w:afterAutospacing="0" w:line="480" w:lineRule="atLeast"/>
        <w:ind w:firstLine="48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zh-CN" w:eastAsia="zh-CN" w:bidi="ar-SA"/>
        </w:rPr>
        <w:t>根据西安市残联、市财政局《关于印发西安市残疾人托养服务工作实施方案的通知》（市残联发〔2024〕98号）和《关于印发西安市残疾人托养服务工作实施细则的通知》（市残联发〔2024〕114号）有关要求，结合未央区实际，为进一步加强残疾人托养服务规范化管理，提升托养服务质量，实施本次采购。</w:t>
      </w:r>
    </w:p>
    <w:p w14:paraId="7F42949D">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四、服务对象</w:t>
      </w:r>
    </w:p>
    <w:p w14:paraId="6A52A2C3">
      <w:pPr>
        <w:widowControl/>
        <w:wordWrap w:val="0"/>
        <w:spacing w:beforeAutospacing="0" w:afterAutospacing="0" w:line="480" w:lineRule="atLeast"/>
        <w:ind w:firstLine="480"/>
        <w:jc w:val="both"/>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具有西安市未央区户籍，持有效中华人民共和国残疾人证，年龄16-59（＜60)周岁的智力残疾人、病情稳定的精神残疾人和重度肢体残疾人以及同时存在智力或精神残疾的多重残疾人，纳入特困人员救助供养条件的残疾人不作为托养服务对象。</w:t>
      </w:r>
    </w:p>
    <w:p w14:paraId="0B8606B5">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五、工作任务</w:t>
      </w:r>
    </w:p>
    <w:p w14:paraId="71BC2708">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采购包1：</w:t>
      </w:r>
      <w:r>
        <w:rPr>
          <w:rFonts w:hint="eastAsia" w:ascii="宋体" w:hAnsi="宋体" w:eastAsia="宋体" w:cs="宋体"/>
          <w:b w:val="0"/>
          <w:bCs w:val="0"/>
          <w:sz w:val="24"/>
          <w:szCs w:val="24"/>
          <w:highlight w:val="none"/>
          <w:lang w:val="zh-CN" w:eastAsia="zh-CN"/>
        </w:rPr>
        <w:t>2025年未央区残疾人居家安养服务工作任务为汉城街道、六村堡街道、未央宫街道、张家堡街道</w:t>
      </w:r>
      <w:r>
        <w:rPr>
          <w:rFonts w:hint="eastAsia" w:ascii="宋体" w:hAnsi="宋体" w:eastAsia="宋体" w:cs="宋体"/>
          <w:b w:val="0"/>
          <w:bCs w:val="0"/>
          <w:sz w:val="24"/>
          <w:szCs w:val="24"/>
          <w:highlight w:val="none"/>
          <w:lang w:val="en-US" w:eastAsia="zh-CN"/>
        </w:rPr>
        <w:t>总</w:t>
      </w:r>
      <w:r>
        <w:rPr>
          <w:rFonts w:hint="eastAsia" w:ascii="宋体" w:hAnsi="宋体" w:eastAsia="宋体" w:cs="宋体"/>
          <w:b w:val="0"/>
          <w:bCs w:val="0"/>
          <w:sz w:val="24"/>
          <w:szCs w:val="24"/>
          <w:highlight w:val="none"/>
          <w:lang w:val="zh-CN" w:eastAsia="zh-CN"/>
        </w:rPr>
        <w:t>计113</w:t>
      </w:r>
      <w:r>
        <w:rPr>
          <w:rFonts w:hint="eastAsia" w:ascii="宋体" w:hAnsi="宋体" w:eastAsia="宋体" w:cs="宋体"/>
          <w:b w:val="0"/>
          <w:bCs w:val="0"/>
          <w:sz w:val="24"/>
          <w:szCs w:val="24"/>
          <w:highlight w:val="none"/>
          <w:lang w:val="en-US" w:eastAsia="zh-CN"/>
        </w:rPr>
        <w:t>人</w:t>
      </w:r>
      <w:r>
        <w:rPr>
          <w:rFonts w:hint="eastAsia" w:ascii="宋体" w:hAnsi="宋体" w:eastAsia="宋体" w:cs="宋体"/>
          <w:b w:val="0"/>
          <w:bCs w:val="0"/>
          <w:kern w:val="0"/>
          <w:sz w:val="21"/>
          <w:szCs w:val="21"/>
          <w:highlight w:val="none"/>
          <w:lang w:val="en-US" w:eastAsia="zh-CN" w:bidi="ar-SA"/>
        </w:rPr>
        <w:t>。</w:t>
      </w:r>
    </w:p>
    <w:p w14:paraId="515492AC">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采购包</w:t>
      </w:r>
      <w:r>
        <w:rPr>
          <w:rFonts w:hint="eastAsia" w:ascii="宋体" w:hAnsi="宋体" w:cs="宋体"/>
          <w:b w:val="0"/>
          <w:bCs w:val="0"/>
          <w:kern w:val="0"/>
          <w:sz w:val="21"/>
          <w:szCs w:val="21"/>
          <w:highlight w:val="none"/>
          <w:lang w:val="en-US" w:eastAsia="zh-CN" w:bidi="ar-SA"/>
        </w:rPr>
        <w:t>2</w:t>
      </w:r>
      <w:r>
        <w:rPr>
          <w:rFonts w:hint="eastAsia" w:ascii="宋体" w:hAnsi="宋体" w:eastAsia="宋体" w:cs="宋体"/>
          <w:b w:val="0"/>
          <w:bCs w:val="0"/>
          <w:kern w:val="0"/>
          <w:sz w:val="21"/>
          <w:szCs w:val="21"/>
          <w:highlight w:val="none"/>
          <w:lang w:val="zh-CN" w:eastAsia="zh-CN" w:bidi="ar-SA"/>
        </w:rPr>
        <w:t>：</w:t>
      </w:r>
      <w:r>
        <w:rPr>
          <w:rFonts w:hint="eastAsia" w:ascii="宋体" w:hAnsi="宋体" w:eastAsia="宋体" w:cs="宋体"/>
          <w:b w:val="0"/>
          <w:bCs w:val="0"/>
          <w:sz w:val="24"/>
          <w:szCs w:val="24"/>
          <w:highlight w:val="none"/>
          <w:lang w:val="zh-CN" w:eastAsia="zh-CN"/>
        </w:rPr>
        <w:t>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年未央区残疾人居家安养服务工作任务</w:t>
      </w: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lang w:val="zh-CN" w:eastAsia="zh-CN"/>
        </w:rPr>
        <w:t>草滩街道、大明宫街道、谭家街道、未央湖街道、辛家庙街道、徐家湾街道</w:t>
      </w:r>
      <w:r>
        <w:rPr>
          <w:rFonts w:hint="eastAsia" w:ascii="宋体" w:hAnsi="宋体" w:eastAsia="宋体" w:cs="宋体"/>
          <w:b w:val="0"/>
          <w:bCs w:val="0"/>
          <w:sz w:val="24"/>
          <w:szCs w:val="24"/>
          <w:highlight w:val="none"/>
          <w:lang w:val="en-US" w:eastAsia="zh-CN"/>
        </w:rPr>
        <w:t>总</w:t>
      </w:r>
      <w:r>
        <w:rPr>
          <w:rFonts w:hint="eastAsia" w:ascii="宋体" w:hAnsi="宋体" w:eastAsia="宋体" w:cs="宋体"/>
          <w:b w:val="0"/>
          <w:bCs w:val="0"/>
          <w:sz w:val="24"/>
          <w:szCs w:val="24"/>
          <w:highlight w:val="none"/>
          <w:lang w:val="zh-CN" w:eastAsia="zh-CN"/>
        </w:rPr>
        <w:t>计110人</w:t>
      </w:r>
      <w:r>
        <w:rPr>
          <w:rFonts w:hint="eastAsia" w:ascii="宋体" w:hAnsi="宋体" w:eastAsia="宋体" w:cs="宋体"/>
          <w:b w:val="0"/>
          <w:bCs w:val="0"/>
          <w:kern w:val="0"/>
          <w:sz w:val="21"/>
          <w:szCs w:val="21"/>
          <w:highlight w:val="none"/>
          <w:lang w:val="zh-CN" w:eastAsia="zh-CN" w:bidi="ar-SA"/>
        </w:rPr>
        <w:t>。</w:t>
      </w:r>
    </w:p>
    <w:p w14:paraId="67571BE0">
      <w:pPr>
        <w:widowControl/>
        <w:wordWrap w:val="0"/>
        <w:spacing w:beforeAutospacing="0" w:afterAutospacing="0" w:line="480" w:lineRule="atLeast"/>
        <w:ind w:firstLine="480"/>
        <w:jc w:val="both"/>
        <w:rPr>
          <w:rFonts w:hint="eastAsia" w:ascii="宋体" w:hAnsi="宋体" w:eastAsia="宋体" w:cs="宋体"/>
          <w:b/>
          <w:bCs/>
          <w:kern w:val="0"/>
          <w:sz w:val="21"/>
          <w:szCs w:val="21"/>
          <w:highlight w:val="none"/>
          <w:lang w:val="zh-CN" w:eastAsia="zh-CN" w:bidi="ar-SA"/>
        </w:rPr>
      </w:pPr>
      <w:r>
        <w:rPr>
          <w:rFonts w:hint="eastAsia" w:ascii="宋体" w:hAnsi="宋体" w:eastAsia="宋体" w:cs="宋体"/>
          <w:b/>
          <w:bCs/>
          <w:kern w:val="0"/>
          <w:sz w:val="21"/>
          <w:szCs w:val="21"/>
          <w:highlight w:val="none"/>
          <w:lang w:val="zh-CN" w:eastAsia="zh-CN" w:bidi="ar-SA"/>
        </w:rPr>
        <w:t>六、服务时间及服务费用</w:t>
      </w:r>
      <w:bookmarkStart w:id="1" w:name="_GoBack"/>
      <w:bookmarkEnd w:id="1"/>
    </w:p>
    <w:p w14:paraId="6176A104">
      <w:pPr>
        <w:widowControl/>
        <w:wordWrap w:val="0"/>
        <w:spacing w:beforeAutospacing="0" w:afterAutospacing="0" w:line="480" w:lineRule="atLeast"/>
        <w:ind w:firstLine="480"/>
        <w:jc w:val="both"/>
        <w:rPr>
          <w:rFonts w:hint="eastAsia" w:ascii="宋体" w:hAnsi="宋体" w:eastAsia="宋体" w:cs="宋体"/>
          <w:b w:val="0"/>
          <w:bCs w:val="0"/>
          <w:kern w:val="0"/>
          <w:sz w:val="21"/>
          <w:szCs w:val="21"/>
          <w:highlight w:val="none"/>
          <w:lang w:val="zh-CN" w:eastAsia="zh-CN" w:bidi="ar-SA"/>
        </w:rPr>
      </w:pPr>
      <w:bookmarkStart w:id="0" w:name="OLE_LINK2"/>
      <w:r>
        <w:rPr>
          <w:rFonts w:hint="eastAsia" w:ascii="宋体" w:hAnsi="宋体" w:eastAsia="宋体" w:cs="宋体"/>
          <w:b w:val="0"/>
          <w:bCs w:val="0"/>
          <w:kern w:val="0"/>
          <w:sz w:val="21"/>
          <w:szCs w:val="21"/>
          <w:highlight w:val="none"/>
          <w:lang w:val="zh-CN" w:eastAsia="zh-CN" w:bidi="ar-SA"/>
        </w:rPr>
        <w:t>居家安养服务采取政府购买服务的形式，按服务时间12个月确定为1人次，每人次购买标准</w:t>
      </w:r>
      <w:r>
        <w:rPr>
          <w:rFonts w:hint="eastAsia" w:ascii="宋体" w:hAnsi="宋体" w:cs="宋体"/>
          <w:b w:val="0"/>
          <w:bCs w:val="0"/>
          <w:kern w:val="0"/>
          <w:sz w:val="21"/>
          <w:szCs w:val="21"/>
          <w:highlight w:val="none"/>
          <w:lang w:val="zh-CN" w:eastAsia="zh-CN" w:bidi="ar-SA"/>
        </w:rPr>
        <w:t>不高于</w:t>
      </w:r>
      <w:r>
        <w:rPr>
          <w:rFonts w:hint="eastAsia" w:ascii="宋体" w:hAnsi="宋体" w:eastAsia="宋体" w:cs="宋体"/>
          <w:b w:val="0"/>
          <w:bCs w:val="0"/>
          <w:kern w:val="0"/>
          <w:sz w:val="21"/>
          <w:szCs w:val="21"/>
          <w:highlight w:val="none"/>
          <w:lang w:val="zh-CN" w:eastAsia="zh-CN" w:bidi="ar-SA"/>
        </w:rPr>
        <w:t>2500元。个别服务对象确需长期服务或多次服务的，按具体服务时间确定人次。每人每月服务不少于8小时。</w:t>
      </w:r>
    </w:p>
    <w:bookmarkEnd w:id="0"/>
    <w:p w14:paraId="4A69759D">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七、服务方式</w:t>
      </w:r>
    </w:p>
    <w:p w14:paraId="4CC63408">
      <w:pPr>
        <w:widowControl/>
        <w:numPr>
          <w:ilvl w:val="0"/>
          <w:numId w:val="0"/>
        </w:numPr>
        <w:wordWrap w:val="0"/>
        <w:spacing w:beforeAutospacing="0" w:afterAutospacing="0" w:line="480" w:lineRule="atLeast"/>
        <w:ind w:firstLine="480" w:firstLineChars="0"/>
        <w:jc w:val="both"/>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以定期上门服务为基本形式，为分散居住的残疾人提供生活照料（助洁、助餐、助浴、助行、助医等服务）、康复护理（生活护理、康复保健等）、精神慰藉和其他服务。</w:t>
      </w:r>
    </w:p>
    <w:p w14:paraId="6A6859E3">
      <w:pPr>
        <w:widowControl/>
        <w:wordWrap w:val="0"/>
        <w:spacing w:beforeAutospacing="0" w:afterAutospacing="0" w:line="480" w:lineRule="atLeast"/>
        <w:ind w:firstLine="480"/>
        <w:jc w:val="both"/>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八、服务完成期限</w:t>
      </w:r>
    </w:p>
    <w:p w14:paraId="256BFE3F">
      <w:pPr>
        <w:widowControl/>
        <w:wordWrap w:val="0"/>
        <w:spacing w:beforeAutospacing="0" w:afterAutospacing="0" w:line="480" w:lineRule="atLeast"/>
        <w:ind w:firstLine="480"/>
        <w:jc w:val="both"/>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自合同签订之日起</w:t>
      </w:r>
      <w:r>
        <w:rPr>
          <w:rFonts w:hint="eastAsia" w:ascii="宋体" w:hAnsi="宋体" w:cs="宋体"/>
          <w:b w:val="0"/>
          <w:bCs w:val="0"/>
          <w:kern w:val="0"/>
          <w:sz w:val="21"/>
          <w:szCs w:val="21"/>
          <w:lang w:val="en-US" w:eastAsia="zh-CN" w:bidi="ar-SA"/>
        </w:rPr>
        <w:t>12个月</w:t>
      </w:r>
      <w:r>
        <w:rPr>
          <w:rFonts w:hint="eastAsia" w:ascii="宋体" w:hAnsi="宋体" w:eastAsia="宋体" w:cs="宋体"/>
          <w:b w:val="0"/>
          <w:bCs w:val="0"/>
          <w:kern w:val="0"/>
          <w:sz w:val="21"/>
          <w:szCs w:val="21"/>
          <w:lang w:val="zh-CN" w:eastAsia="zh-CN" w:bidi="ar-SA"/>
        </w:rPr>
        <w:t>。（如遇不可抗力因素，视情况协商而定）</w:t>
      </w:r>
    </w:p>
    <w:p w14:paraId="74A56AAA">
      <w:pPr>
        <w:rPr>
          <w:rFonts w:hint="eastAsia" w:ascii="宋体" w:hAnsi="宋体" w:eastAsia="宋体" w:cs="宋体"/>
          <w:b w:val="0"/>
          <w:bCs w:val="0"/>
          <w:kern w:val="0"/>
          <w:sz w:val="21"/>
          <w:szCs w:val="21"/>
          <w:lang w:val="zh-CN"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NjYwYjliYTE5YjE1MjNlODUzMWZiYWE1ZGI0NDIifQ=="/>
  </w:docVars>
  <w:rsids>
    <w:rsidRoot w:val="20A85B4F"/>
    <w:rsid w:val="0BC82BEF"/>
    <w:rsid w:val="105340CA"/>
    <w:rsid w:val="12871861"/>
    <w:rsid w:val="20A85B4F"/>
    <w:rsid w:val="216E446A"/>
    <w:rsid w:val="27C04432"/>
    <w:rsid w:val="35FA48FF"/>
    <w:rsid w:val="36B41B84"/>
    <w:rsid w:val="5DA534BB"/>
    <w:rsid w:val="6BDC75E1"/>
    <w:rsid w:val="7C88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
      <w:bCs/>
      <w:kern w:val="2"/>
      <w:sz w:val="48"/>
      <w:szCs w:val="48"/>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1116</Words>
  <Characters>1173</Characters>
  <Lines>0</Lines>
  <Paragraphs>0</Paragraphs>
  <TotalTime>0</TotalTime>
  <ScaleCrop>false</ScaleCrop>
  <LinksUpToDate>false</LinksUpToDate>
  <CharactersWithSpaces>1173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2025-04-01T04:39:00Z</dcterms:created>
  <dc:creator>满心欢喜</dc:creator>
  <cp:lastModifiedBy>久伴不离°</cp:lastModifiedBy>
  <dcterms:modified xsi:type="dcterms:W3CDTF">2025-04-08T10:10:26Z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2A462D072E21470184EF2B2EF2EDFB14_11</vt:lpwstr>
  </property>
  <property fmtid="{D5CDD505-2E9C-101B-9397-08002B2CF9AE}" pid="4" name="KSOTemplateDocerSaveRecord">
    <vt:lpwstr>eyJoZGlkIjoiYzYwOGMxM2I1MDQ1NjdjZWNkMzNjZjlhYTlkNTBkYTIiLCJ1c2VySWQiOiI3MDY4MDE5OTEifQ==</vt:lpwstr>
  </property>
</Properties>
</file>