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5C366">
      <w:pPr>
        <w:bidi w:val="0"/>
        <w:jc w:val="center"/>
        <w:rPr>
          <w:rFonts w:hint="eastAsia"/>
          <w:sz w:val="32"/>
          <w:szCs w:val="40"/>
          <w:lang w:eastAsia="zh-CN"/>
        </w:rPr>
      </w:pPr>
      <w:bookmarkStart w:id="0" w:name="_GoBack"/>
      <w:r>
        <w:rPr>
          <w:rFonts w:hint="eastAsia"/>
          <w:sz w:val="32"/>
          <w:szCs w:val="40"/>
          <w:lang w:eastAsia="zh-CN"/>
        </w:rPr>
        <w:t>西安市胡家庙军干所军休干部实践研学活动采购项目</w:t>
      </w:r>
    </w:p>
    <w:p w14:paraId="7D8A8A18">
      <w:pPr>
        <w:bidi w:val="0"/>
        <w:jc w:val="center"/>
        <w:rPr>
          <w:rFonts w:hint="default"/>
          <w:sz w:val="32"/>
          <w:szCs w:val="40"/>
          <w:lang w:val="en-US"/>
        </w:rPr>
      </w:pPr>
      <w:r>
        <w:rPr>
          <w:rFonts w:hint="eastAsia"/>
          <w:sz w:val="32"/>
          <w:szCs w:val="40"/>
          <w:lang w:val="en-US" w:eastAsia="zh-CN"/>
        </w:rPr>
        <w:t>采购需求（采购包2）</w:t>
      </w:r>
    </w:p>
    <w:bookmarkEnd w:id="0"/>
    <w:p w14:paraId="47B6B3DA">
      <w:pPr>
        <w:shd w:val="clear" w:color="auto" w:fill="FFFFFF"/>
        <w:autoSpaceDE w:val="0"/>
        <w:autoSpaceDN w:val="0"/>
        <w:adjustRightInd w:val="0"/>
        <w:spacing w:line="360" w:lineRule="auto"/>
        <w:rPr>
          <w:rFonts w:hint="eastAsia"/>
          <w:b/>
          <w:bCs/>
          <w:color w:val="000000"/>
        </w:rPr>
      </w:pPr>
      <w:r>
        <w:rPr>
          <w:rFonts w:hint="eastAsia"/>
          <w:b/>
          <w:bCs/>
          <w:color w:val="000000"/>
        </w:rPr>
        <w:t>一、项目概况</w:t>
      </w:r>
    </w:p>
    <w:p w14:paraId="4636C460">
      <w:pPr>
        <w:pStyle w:val="7"/>
        <w:widowControl w:val="0"/>
        <w:spacing w:line="360" w:lineRule="auto"/>
        <w:ind w:firstLine="400" w:firstLineChars="200"/>
        <w:jc w:val="both"/>
        <w:rPr>
          <w:color w:val="000000"/>
          <w:lang w:eastAsia="zh-CN"/>
        </w:rPr>
      </w:pPr>
      <w:r>
        <w:rPr>
          <w:color w:val="000000"/>
          <w:lang w:eastAsia="zh-CN"/>
        </w:rPr>
        <w:t>根据中办发[2004]2号文件《关于进一步做好军队离休退休干部移交政府安置管理工作的意见》要求，开展军休干部教育实践活动既是落实军休干部生活待遇的要求，又是保持军休干部思想常新、与时俱进的一项重要的政治任务。此项活动是各地军休机构多年来约定成俗的一项重要活动，是我所每年度参与最广、好评最高的一项活动，更是丰富军休干部精神文化生活和促进军休队伍和谐稳定不可或缺的重要组成部分。</w:t>
      </w:r>
    </w:p>
    <w:p w14:paraId="4DEB8A70">
      <w:pPr>
        <w:bidi w:val="0"/>
        <w:spacing w:line="360" w:lineRule="auto"/>
        <w:ind w:firstLine="420" w:firstLineChars="200"/>
        <w:rPr>
          <w:color w:val="000000"/>
          <w:lang w:eastAsia="zh-CN"/>
        </w:rPr>
      </w:pPr>
      <w:r>
        <w:rPr>
          <w:rFonts w:hint="eastAsia"/>
        </w:rPr>
        <w:t>采购包</w:t>
      </w:r>
      <w:r>
        <w:rPr>
          <w:rFonts w:hint="eastAsia"/>
          <w:lang w:val="en-US" w:eastAsia="zh-CN"/>
        </w:rPr>
        <w:t>2预算</w:t>
      </w:r>
      <w:r>
        <w:rPr>
          <w:rFonts w:hint="eastAsia"/>
        </w:rPr>
        <w:t>：</w:t>
      </w:r>
      <w:r>
        <w:rPr>
          <w:rFonts w:hint="eastAsia"/>
          <w:lang w:eastAsia="zh-CN"/>
        </w:rPr>
        <w:t>700000</w:t>
      </w:r>
      <w:r>
        <w:rPr>
          <w:rFonts w:hint="eastAsia"/>
        </w:rPr>
        <w:t xml:space="preserve">元 </w:t>
      </w:r>
    </w:p>
    <w:p w14:paraId="3C4A49ED">
      <w:pPr>
        <w:pStyle w:val="7"/>
        <w:widowControl w:val="0"/>
        <w:jc w:val="both"/>
        <w:rPr>
          <w:b/>
          <w:bCs/>
          <w:color w:val="000000"/>
        </w:rPr>
      </w:pPr>
      <w:r>
        <w:rPr>
          <w:b/>
          <w:bCs/>
          <w:color w:val="000000"/>
          <w:lang w:eastAsia="zh-CN"/>
        </w:rPr>
        <w:t>二、</w:t>
      </w:r>
      <w:r>
        <w:rPr>
          <w:b/>
          <w:bCs/>
          <w:color w:val="000000"/>
        </w:rPr>
        <w:t>活动路线及内容</w:t>
      </w:r>
      <w:r>
        <w:rPr>
          <w:b/>
          <w:bCs/>
          <w:color w:val="000000"/>
          <w:lang w:eastAsia="zh-CN"/>
        </w:rPr>
        <w:t>（二日活动）</w:t>
      </w:r>
    </w:p>
    <w:tbl>
      <w:tblPr>
        <w:tblStyle w:val="5"/>
        <w:tblpPr w:leftFromText="180" w:rightFromText="180" w:vertAnchor="text" w:horzAnchor="page" w:tblpX="2011" w:tblpY="720"/>
        <w:tblOverlap w:val="never"/>
        <w:tblW w:w="8017" w:type="dxa"/>
        <w:tblInd w:w="0" w:type="dxa"/>
        <w:shd w:val="clear" w:color="auto" w:fill="FFFFFF"/>
        <w:tblLayout w:type="fixed"/>
        <w:tblCellMar>
          <w:top w:w="0" w:type="dxa"/>
          <w:left w:w="108" w:type="dxa"/>
          <w:bottom w:w="0" w:type="dxa"/>
          <w:right w:w="108" w:type="dxa"/>
        </w:tblCellMar>
      </w:tblPr>
      <w:tblGrid>
        <w:gridCol w:w="630"/>
        <w:gridCol w:w="1383"/>
        <w:gridCol w:w="817"/>
        <w:gridCol w:w="620"/>
        <w:gridCol w:w="2141"/>
        <w:gridCol w:w="1789"/>
        <w:gridCol w:w="637"/>
      </w:tblGrid>
      <w:tr w14:paraId="2784BA93">
        <w:tblPrEx>
          <w:tblCellMar>
            <w:top w:w="0" w:type="dxa"/>
            <w:left w:w="108" w:type="dxa"/>
            <w:bottom w:w="0" w:type="dxa"/>
            <w:right w:w="108" w:type="dxa"/>
          </w:tblCellMar>
        </w:tblPrEx>
        <w:trPr>
          <w:trHeight w:val="489"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DDD5A">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rPr>
              <w:t>序号</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BFBA4">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线路</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0ED2A">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rPr>
              <w:t>天数</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1A4F9">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rPr>
              <w:t>交通</w:t>
            </w:r>
          </w:p>
        </w:tc>
        <w:tc>
          <w:tcPr>
            <w:tcW w:w="21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8948F">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行程</w:t>
            </w:r>
          </w:p>
        </w:tc>
        <w:tc>
          <w:tcPr>
            <w:tcW w:w="1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9C0E0">
            <w:pPr>
              <w:widowControl/>
              <w:shd w:val="clear" w:color="auto" w:fill="FFFFFF"/>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餐食及住宿</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6D7FB">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rPr>
              <w:t>最高限价</w:t>
            </w:r>
          </w:p>
        </w:tc>
      </w:tr>
      <w:tr w14:paraId="18EC5ACB">
        <w:tblPrEx>
          <w:tblCellMar>
            <w:top w:w="0" w:type="dxa"/>
            <w:left w:w="108" w:type="dxa"/>
            <w:bottom w:w="0" w:type="dxa"/>
            <w:right w:w="108" w:type="dxa"/>
          </w:tblCellMar>
        </w:tblPrEx>
        <w:trPr>
          <w:trHeight w:val="9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0EC5E">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rPr>
              <w:t>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F2CA5">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爱国主义文化园（备选稷山八路军路居旧址）.云丘山万年冰洞.塔尔坡古村</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611BF">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2日</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19DAC">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大巴</w:t>
            </w:r>
          </w:p>
        </w:tc>
        <w:tc>
          <w:tcPr>
            <w:tcW w:w="21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DB04C">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D1前往云丘山，中餐，云丘山神仙峪、塔尔坡古村、万年冰洞，晚餐后入住</w:t>
            </w:r>
          </w:p>
          <w:p w14:paraId="3DF51042">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D2爱国主义文化园、抗日战争纪念碑，中餐后返程</w:t>
            </w:r>
          </w:p>
        </w:tc>
        <w:tc>
          <w:tcPr>
            <w:tcW w:w="1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9E030">
            <w:pPr>
              <w:shd w:val="clear" w:color="auto" w:fill="FFFFFF"/>
              <w:spacing w:line="600" w:lineRule="auto"/>
              <w:jc w:val="center"/>
              <w:rPr>
                <w:rFonts w:hint="eastAsia" w:ascii="宋体" w:hAnsi="宋体" w:cs="宋体"/>
                <w:color w:val="000000"/>
                <w:szCs w:val="21"/>
              </w:rPr>
            </w:pPr>
            <w:r>
              <w:rPr>
                <w:rFonts w:hint="eastAsia" w:ascii="宋体" w:hAnsi="宋体" w:cs="宋体"/>
                <w:color w:val="000000"/>
                <w:szCs w:val="21"/>
              </w:rPr>
              <w:t>一住宿</w:t>
            </w:r>
          </w:p>
          <w:p w14:paraId="200752DC">
            <w:pPr>
              <w:pStyle w:val="4"/>
              <w:shd w:val="clear" w:color="auto" w:fill="FFFFFF"/>
              <w:tabs>
                <w:tab w:val="left" w:pos="864"/>
              </w:tabs>
              <w:ind w:leftChars="0"/>
              <w:jc w:val="center"/>
              <w:rPr>
                <w:rFonts w:hint="eastAsia"/>
                <w:b w:val="0"/>
                <w:color w:val="000000"/>
                <w:szCs w:val="21"/>
              </w:rPr>
            </w:pPr>
            <w:r>
              <w:rPr>
                <w:rFonts w:hint="eastAsia" w:ascii="宋体" w:hAnsi="宋体" w:cs="宋体"/>
                <w:b w:val="0"/>
                <w:color w:val="000000"/>
                <w:szCs w:val="21"/>
              </w:rPr>
              <w:t>一早三正餐</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C6E1E">
            <w:pPr>
              <w:widowControl/>
              <w:shd w:val="clear" w:color="auto" w:fill="FFFFFF"/>
              <w:spacing w:line="360" w:lineRule="auto"/>
              <w:jc w:val="center"/>
              <w:textAlignment w:val="center"/>
              <w:rPr>
                <w:rFonts w:ascii="宋体" w:hAnsi="宋体" w:cs="宋体"/>
                <w:color w:val="000000"/>
                <w:szCs w:val="21"/>
              </w:rPr>
            </w:pPr>
            <w:r>
              <w:rPr>
                <w:rFonts w:hint="eastAsia" w:ascii="宋体" w:hAnsi="宋体" w:cs="宋体"/>
                <w:color w:val="000000"/>
                <w:szCs w:val="21"/>
              </w:rPr>
              <w:t>778</w:t>
            </w:r>
          </w:p>
        </w:tc>
      </w:tr>
      <w:tr w14:paraId="58DDC78C">
        <w:tblPrEx>
          <w:tblCellMar>
            <w:top w:w="0" w:type="dxa"/>
            <w:left w:w="108" w:type="dxa"/>
            <w:bottom w:w="0" w:type="dxa"/>
            <w:right w:w="108" w:type="dxa"/>
          </w:tblCellMar>
        </w:tblPrEx>
        <w:trPr>
          <w:trHeight w:val="732"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CD177">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rPr>
              <w:t>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973AF">
            <w:pPr>
              <w:widowControl/>
              <w:shd w:val="clear" w:color="auto" w:fill="FFFFFF"/>
              <w:tabs>
                <w:tab w:val="left" w:pos="590"/>
              </w:tabs>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石泉革命纪念馆.雁山瀑布.汉江三峡</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7CCED">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2日</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73322">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大巴</w:t>
            </w:r>
          </w:p>
        </w:tc>
        <w:tc>
          <w:tcPr>
            <w:tcW w:w="21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E2BB3">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D1前往石泉革命纪念馆，中餐，汉江三峡游船，晚餐后入住</w:t>
            </w:r>
          </w:p>
          <w:p w14:paraId="33E8ED71">
            <w:pPr>
              <w:widowControl/>
              <w:shd w:val="clear" w:color="auto" w:fill="FFFFFF"/>
              <w:spacing w:line="360" w:lineRule="auto"/>
              <w:textAlignment w:val="center"/>
              <w:rPr>
                <w:rFonts w:hint="eastAsia" w:ascii="宋体" w:hAnsi="宋体" w:cs="宋体"/>
                <w:color w:val="000000"/>
                <w:szCs w:val="21"/>
              </w:rPr>
            </w:pPr>
            <w:r>
              <w:rPr>
                <w:rFonts w:hint="eastAsia" w:ascii="宋体" w:hAnsi="宋体" w:cs="宋体"/>
                <w:color w:val="000000"/>
                <w:szCs w:val="21"/>
              </w:rPr>
              <w:t>D2雁山瀑布，中餐后返程</w:t>
            </w:r>
          </w:p>
        </w:tc>
        <w:tc>
          <w:tcPr>
            <w:tcW w:w="1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1FA65">
            <w:pPr>
              <w:shd w:val="clear" w:color="auto" w:fill="FFFFFF"/>
              <w:spacing w:line="600" w:lineRule="auto"/>
              <w:jc w:val="left"/>
              <w:rPr>
                <w:rFonts w:hint="eastAsia" w:ascii="宋体" w:hAnsi="宋体" w:cs="宋体"/>
                <w:color w:val="000000"/>
                <w:szCs w:val="21"/>
              </w:rPr>
            </w:pPr>
            <w:r>
              <w:rPr>
                <w:rFonts w:hint="eastAsia" w:ascii="宋体" w:hAnsi="宋体" w:cs="宋体"/>
                <w:color w:val="000000"/>
                <w:szCs w:val="21"/>
              </w:rPr>
              <w:t>一住宿</w:t>
            </w:r>
          </w:p>
          <w:p w14:paraId="4E1024BC">
            <w:pPr>
              <w:pStyle w:val="4"/>
              <w:shd w:val="clear" w:color="auto" w:fill="FFFFFF"/>
              <w:tabs>
                <w:tab w:val="left" w:pos="864"/>
              </w:tabs>
              <w:ind w:leftChars="0"/>
              <w:jc w:val="left"/>
              <w:rPr>
                <w:rFonts w:hint="eastAsia"/>
                <w:b w:val="0"/>
                <w:color w:val="000000"/>
                <w:szCs w:val="21"/>
              </w:rPr>
            </w:pPr>
            <w:r>
              <w:rPr>
                <w:rFonts w:hint="eastAsia" w:ascii="宋体" w:hAnsi="宋体" w:cs="宋体"/>
                <w:b w:val="0"/>
                <w:color w:val="000000"/>
                <w:szCs w:val="21"/>
              </w:rPr>
              <w:t>一早三正餐</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B8393">
            <w:pPr>
              <w:widowControl/>
              <w:shd w:val="clear" w:color="auto" w:fill="FFFFFF"/>
              <w:spacing w:line="360" w:lineRule="auto"/>
              <w:jc w:val="center"/>
              <w:textAlignment w:val="center"/>
              <w:rPr>
                <w:rFonts w:ascii="宋体" w:hAnsi="宋体" w:cs="宋体"/>
                <w:color w:val="000000"/>
                <w:szCs w:val="21"/>
              </w:rPr>
            </w:pPr>
            <w:r>
              <w:rPr>
                <w:rFonts w:hint="eastAsia" w:ascii="宋体" w:hAnsi="宋体" w:cs="宋体"/>
                <w:color w:val="000000"/>
                <w:szCs w:val="21"/>
              </w:rPr>
              <w:t>788</w:t>
            </w:r>
          </w:p>
        </w:tc>
      </w:tr>
      <w:tr w14:paraId="189AEF0A">
        <w:tblPrEx>
          <w:tblCellMar>
            <w:top w:w="0" w:type="dxa"/>
            <w:left w:w="108" w:type="dxa"/>
            <w:bottom w:w="0" w:type="dxa"/>
            <w:right w:w="108" w:type="dxa"/>
          </w:tblCellMar>
        </w:tblPrEx>
        <w:trPr>
          <w:trHeight w:val="419"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359F2">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rPr>
              <w:t>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62262">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葛牌苏维埃政府纪念馆.漫川古镇.天竺山</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083AE">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2日</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47A15">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大巴</w:t>
            </w:r>
          </w:p>
        </w:tc>
        <w:tc>
          <w:tcPr>
            <w:tcW w:w="21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EC0B0">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D1前往葛牌纪念馆，中餐后游览漫川古镇，晚餐后入住</w:t>
            </w:r>
          </w:p>
          <w:p w14:paraId="2BC11994">
            <w:pPr>
              <w:widowControl/>
              <w:shd w:val="clear" w:color="auto" w:fill="FFFFFF"/>
              <w:spacing w:line="360" w:lineRule="auto"/>
              <w:textAlignment w:val="center"/>
              <w:rPr>
                <w:rFonts w:hint="eastAsia" w:ascii="宋体" w:hAnsi="宋体" w:cs="宋体"/>
                <w:color w:val="000000"/>
                <w:szCs w:val="21"/>
              </w:rPr>
            </w:pPr>
            <w:r>
              <w:rPr>
                <w:rFonts w:hint="eastAsia" w:ascii="宋体" w:hAnsi="宋体" w:cs="宋体"/>
                <w:color w:val="000000"/>
                <w:szCs w:val="21"/>
              </w:rPr>
              <w:t>D2天竺山返程</w:t>
            </w:r>
          </w:p>
        </w:tc>
        <w:tc>
          <w:tcPr>
            <w:tcW w:w="1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7CF29">
            <w:pPr>
              <w:shd w:val="clear" w:color="auto" w:fill="FFFFFF"/>
              <w:spacing w:line="600" w:lineRule="auto"/>
              <w:jc w:val="left"/>
              <w:rPr>
                <w:rFonts w:hint="eastAsia" w:ascii="宋体" w:hAnsi="宋体" w:cs="宋体"/>
                <w:color w:val="000000"/>
                <w:szCs w:val="21"/>
              </w:rPr>
            </w:pPr>
            <w:r>
              <w:rPr>
                <w:rFonts w:hint="eastAsia" w:ascii="宋体" w:hAnsi="宋体" w:cs="宋体"/>
                <w:color w:val="000000"/>
                <w:szCs w:val="21"/>
              </w:rPr>
              <w:t>一住宿</w:t>
            </w:r>
          </w:p>
          <w:p w14:paraId="7A3B0BD0">
            <w:pPr>
              <w:pStyle w:val="4"/>
              <w:shd w:val="clear" w:color="auto" w:fill="FFFFFF"/>
              <w:tabs>
                <w:tab w:val="left" w:pos="864"/>
              </w:tabs>
              <w:ind w:leftChars="0"/>
              <w:jc w:val="left"/>
              <w:rPr>
                <w:rFonts w:hint="eastAsia" w:ascii="宋体" w:hAnsi="宋体" w:cs="宋体"/>
                <w:b w:val="0"/>
                <w:color w:val="000000"/>
                <w:szCs w:val="21"/>
              </w:rPr>
            </w:pPr>
            <w:r>
              <w:rPr>
                <w:rFonts w:hint="eastAsia" w:ascii="宋体" w:hAnsi="宋体" w:cs="宋体"/>
                <w:b w:val="0"/>
                <w:color w:val="000000"/>
                <w:szCs w:val="21"/>
              </w:rPr>
              <w:t>一早三正餐</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A8F3E">
            <w:pPr>
              <w:widowControl/>
              <w:shd w:val="clear" w:color="auto" w:fill="FFFFFF"/>
              <w:spacing w:line="360" w:lineRule="auto"/>
              <w:jc w:val="center"/>
              <w:textAlignment w:val="center"/>
              <w:rPr>
                <w:rFonts w:ascii="宋体" w:hAnsi="宋体" w:cs="宋体"/>
                <w:color w:val="000000"/>
                <w:szCs w:val="21"/>
              </w:rPr>
            </w:pPr>
            <w:r>
              <w:rPr>
                <w:rFonts w:hint="eastAsia" w:ascii="宋体" w:hAnsi="宋体" w:cs="宋体"/>
                <w:color w:val="000000"/>
                <w:szCs w:val="21"/>
              </w:rPr>
              <w:t>785</w:t>
            </w:r>
          </w:p>
        </w:tc>
      </w:tr>
      <w:tr w14:paraId="5D8FDD2E">
        <w:tblPrEx>
          <w:tblCellMar>
            <w:top w:w="0" w:type="dxa"/>
            <w:left w:w="108" w:type="dxa"/>
            <w:bottom w:w="0" w:type="dxa"/>
            <w:right w:w="108" w:type="dxa"/>
          </w:tblCellMar>
        </w:tblPrEx>
        <w:trPr>
          <w:trHeight w:val="611"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90F3F">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rPr>
              <w:t>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90A80">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二十五军纪念馆.华阳古镇.秦岭四宝园</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6C428">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2日</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C7D49">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大巴</w:t>
            </w:r>
          </w:p>
        </w:tc>
        <w:tc>
          <w:tcPr>
            <w:tcW w:w="21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9731A">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D1中餐，二十五军纪念馆，华阳古镇，晚餐后入住</w:t>
            </w:r>
          </w:p>
          <w:p w14:paraId="1A709355">
            <w:pPr>
              <w:widowControl/>
              <w:shd w:val="clear" w:color="auto" w:fill="FFFFFF"/>
              <w:spacing w:line="360" w:lineRule="auto"/>
              <w:textAlignment w:val="center"/>
              <w:rPr>
                <w:rFonts w:hint="eastAsia" w:ascii="宋体" w:hAnsi="宋体" w:cs="宋体"/>
                <w:color w:val="000000"/>
                <w:szCs w:val="21"/>
              </w:rPr>
            </w:pPr>
            <w:r>
              <w:rPr>
                <w:rFonts w:hint="eastAsia" w:ascii="宋体" w:hAnsi="宋体" w:cs="宋体"/>
                <w:color w:val="000000"/>
                <w:szCs w:val="21"/>
              </w:rPr>
              <w:t>D2秦岭四宝园中餐后返程</w:t>
            </w:r>
          </w:p>
        </w:tc>
        <w:tc>
          <w:tcPr>
            <w:tcW w:w="1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F4CAE">
            <w:pPr>
              <w:shd w:val="clear" w:color="auto" w:fill="FFFFFF"/>
              <w:spacing w:line="600" w:lineRule="auto"/>
              <w:jc w:val="left"/>
              <w:rPr>
                <w:rFonts w:hint="eastAsia" w:ascii="宋体" w:hAnsi="宋体" w:cs="宋体"/>
                <w:color w:val="000000"/>
                <w:szCs w:val="21"/>
              </w:rPr>
            </w:pPr>
            <w:r>
              <w:rPr>
                <w:rFonts w:hint="eastAsia" w:ascii="宋体" w:hAnsi="宋体" w:cs="宋体"/>
                <w:color w:val="000000"/>
                <w:szCs w:val="21"/>
              </w:rPr>
              <w:t>一住宿</w:t>
            </w:r>
          </w:p>
          <w:p w14:paraId="6AB1C80F">
            <w:pPr>
              <w:pStyle w:val="4"/>
              <w:shd w:val="clear" w:color="auto" w:fill="FFFFFF"/>
              <w:tabs>
                <w:tab w:val="left" w:pos="864"/>
              </w:tabs>
              <w:ind w:leftChars="0"/>
              <w:jc w:val="left"/>
              <w:rPr>
                <w:rFonts w:hint="eastAsia" w:ascii="宋体" w:hAnsi="宋体" w:cs="宋体"/>
                <w:b w:val="0"/>
                <w:color w:val="000000"/>
                <w:szCs w:val="21"/>
              </w:rPr>
            </w:pPr>
            <w:r>
              <w:rPr>
                <w:rFonts w:hint="eastAsia" w:ascii="宋体" w:hAnsi="宋体" w:cs="宋体"/>
                <w:b w:val="0"/>
                <w:color w:val="000000"/>
                <w:szCs w:val="21"/>
              </w:rPr>
              <w:t>一早三正餐</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7D1EA">
            <w:pPr>
              <w:widowControl/>
              <w:shd w:val="clear" w:color="auto" w:fill="FFFFFF"/>
              <w:spacing w:line="360" w:lineRule="auto"/>
              <w:jc w:val="center"/>
              <w:textAlignment w:val="center"/>
              <w:rPr>
                <w:rFonts w:ascii="宋体" w:hAnsi="宋体" w:cs="宋体"/>
                <w:color w:val="000000"/>
                <w:szCs w:val="21"/>
              </w:rPr>
            </w:pPr>
            <w:r>
              <w:rPr>
                <w:rFonts w:hint="eastAsia" w:ascii="宋体" w:hAnsi="宋体" w:cs="宋体"/>
                <w:color w:val="000000"/>
                <w:szCs w:val="21"/>
              </w:rPr>
              <w:t>796</w:t>
            </w:r>
          </w:p>
        </w:tc>
      </w:tr>
      <w:tr w14:paraId="12C4A9BA">
        <w:tblPrEx>
          <w:tblCellMar>
            <w:top w:w="0" w:type="dxa"/>
            <w:left w:w="108" w:type="dxa"/>
            <w:bottom w:w="0" w:type="dxa"/>
            <w:right w:w="108" w:type="dxa"/>
          </w:tblCellMar>
        </w:tblPrEx>
        <w:trPr>
          <w:trHeight w:val="732"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8772B">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rPr>
              <w:t>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25FE1">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川陕革命纪念馆.红寺湖.武侯祠红四方面军指挥部旧址</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B02D7">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2日</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03F12">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大巴</w:t>
            </w:r>
          </w:p>
        </w:tc>
        <w:tc>
          <w:tcPr>
            <w:tcW w:w="2141" w:type="dxa"/>
            <w:tcBorders>
              <w:top w:val="single" w:color="000000" w:sz="4" w:space="0"/>
              <w:left w:val="nil"/>
              <w:bottom w:val="single" w:color="000000" w:sz="4" w:space="0"/>
              <w:right w:val="single" w:color="000000" w:sz="4" w:space="0"/>
            </w:tcBorders>
            <w:shd w:val="clear" w:color="auto" w:fill="FFFFFF"/>
            <w:noWrap/>
            <w:vAlign w:val="center"/>
          </w:tcPr>
          <w:p w14:paraId="4817C1D0">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D1中餐，川陕革命纪念馆，红寺湖，晚餐后入住</w:t>
            </w:r>
          </w:p>
          <w:p w14:paraId="072494E0">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D2武侯祠红四方面军指挥部旧址，中餐后返程</w:t>
            </w:r>
          </w:p>
        </w:tc>
        <w:tc>
          <w:tcPr>
            <w:tcW w:w="1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52C4F">
            <w:pPr>
              <w:shd w:val="clear" w:color="auto" w:fill="FFFFFF"/>
              <w:spacing w:line="600" w:lineRule="auto"/>
              <w:jc w:val="left"/>
              <w:rPr>
                <w:rFonts w:hint="eastAsia" w:ascii="宋体" w:hAnsi="宋体" w:cs="宋体"/>
                <w:color w:val="000000"/>
                <w:szCs w:val="21"/>
              </w:rPr>
            </w:pPr>
            <w:r>
              <w:rPr>
                <w:rFonts w:hint="eastAsia" w:ascii="宋体" w:hAnsi="宋体" w:cs="宋体"/>
                <w:color w:val="000000"/>
                <w:szCs w:val="21"/>
              </w:rPr>
              <w:t>一住宿</w:t>
            </w:r>
          </w:p>
          <w:p w14:paraId="1C4B9C68">
            <w:pPr>
              <w:pStyle w:val="4"/>
              <w:shd w:val="clear" w:color="auto" w:fill="FFFFFF"/>
              <w:tabs>
                <w:tab w:val="left" w:pos="864"/>
              </w:tabs>
              <w:ind w:leftChars="0"/>
              <w:jc w:val="left"/>
              <w:rPr>
                <w:rFonts w:hint="eastAsia" w:ascii="宋体" w:hAnsi="宋体" w:cs="宋体"/>
                <w:b w:val="0"/>
                <w:color w:val="000000"/>
                <w:szCs w:val="21"/>
              </w:rPr>
            </w:pPr>
            <w:r>
              <w:rPr>
                <w:rFonts w:hint="eastAsia" w:ascii="宋体" w:hAnsi="宋体" w:cs="宋体"/>
                <w:b w:val="0"/>
                <w:color w:val="000000"/>
                <w:szCs w:val="21"/>
              </w:rPr>
              <w:t>一早三正餐</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40347">
            <w:pPr>
              <w:widowControl/>
              <w:shd w:val="clear" w:color="auto" w:fill="FFFFFF"/>
              <w:spacing w:line="360" w:lineRule="auto"/>
              <w:jc w:val="center"/>
              <w:textAlignment w:val="center"/>
              <w:rPr>
                <w:rFonts w:ascii="宋体" w:hAnsi="宋体" w:cs="宋体"/>
                <w:color w:val="000000"/>
                <w:szCs w:val="21"/>
              </w:rPr>
            </w:pPr>
            <w:r>
              <w:rPr>
                <w:rFonts w:hint="eastAsia" w:ascii="宋体" w:hAnsi="宋体" w:cs="宋体"/>
                <w:color w:val="000000"/>
                <w:szCs w:val="21"/>
              </w:rPr>
              <w:t>766</w:t>
            </w:r>
          </w:p>
        </w:tc>
      </w:tr>
      <w:tr w14:paraId="7B59FCA5">
        <w:tblPrEx>
          <w:tblCellMar>
            <w:top w:w="0" w:type="dxa"/>
            <w:left w:w="108" w:type="dxa"/>
            <w:bottom w:w="0" w:type="dxa"/>
            <w:right w:w="108" w:type="dxa"/>
          </w:tblCellMar>
        </w:tblPrEx>
        <w:trPr>
          <w:trHeight w:val="611"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09185">
            <w:pPr>
              <w:widowControl/>
              <w:shd w:val="clear" w:color="auto" w:fill="FFFFFF"/>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8E0E7">
            <w:pPr>
              <w:widowControl/>
              <w:shd w:val="clear" w:color="auto" w:fill="FFFFFF"/>
              <w:spacing w:line="360" w:lineRule="auto"/>
              <w:textAlignment w:val="center"/>
              <w:rPr>
                <w:rFonts w:hint="eastAsia" w:ascii="宋体" w:hAnsi="宋体" w:cs="宋体"/>
                <w:color w:val="000000"/>
                <w:szCs w:val="21"/>
              </w:rPr>
            </w:pPr>
            <w:r>
              <w:rPr>
                <w:rFonts w:hint="eastAsia" w:ascii="宋体" w:hAnsi="宋体" w:cs="宋体"/>
                <w:color w:val="000000"/>
                <w:szCs w:val="21"/>
              </w:rPr>
              <w:t>葛牌苏维埃政府纪念馆.王柏栋故居.金丝峡</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1B6DD">
            <w:pPr>
              <w:widowControl/>
              <w:shd w:val="clear" w:color="auto" w:fill="FFFFFF"/>
              <w:spacing w:line="360" w:lineRule="auto"/>
              <w:jc w:val="center"/>
              <w:textAlignment w:val="center"/>
              <w:rPr>
                <w:rFonts w:hint="eastAsia" w:ascii="宋体" w:hAnsi="宋体" w:cs="宋体"/>
                <w:color w:val="000000"/>
                <w:kern w:val="0"/>
                <w:szCs w:val="21"/>
              </w:rPr>
            </w:pPr>
            <w:r>
              <w:rPr>
                <w:rFonts w:hint="eastAsia" w:ascii="宋体" w:hAnsi="宋体" w:cs="宋体"/>
                <w:color w:val="000000"/>
                <w:szCs w:val="21"/>
              </w:rPr>
              <w:t>2日</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F9933">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大巴</w:t>
            </w:r>
          </w:p>
        </w:tc>
        <w:tc>
          <w:tcPr>
            <w:tcW w:w="2141" w:type="dxa"/>
            <w:tcBorders>
              <w:top w:val="single" w:color="000000" w:sz="4" w:space="0"/>
              <w:left w:val="nil"/>
              <w:bottom w:val="single" w:color="000000" w:sz="4" w:space="0"/>
              <w:right w:val="single" w:color="000000" w:sz="4" w:space="0"/>
            </w:tcBorders>
            <w:shd w:val="clear" w:color="auto" w:fill="FFFFFF"/>
            <w:noWrap/>
            <w:vAlign w:val="center"/>
          </w:tcPr>
          <w:p w14:paraId="300E3660">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D1葛牌苏维埃政府纪念馆，中餐，王柏栋故居，晚餐后入住</w:t>
            </w:r>
          </w:p>
          <w:p w14:paraId="0163A4BA">
            <w:pPr>
              <w:pStyle w:val="4"/>
              <w:shd w:val="clear" w:color="auto" w:fill="FFFFFF"/>
              <w:tabs>
                <w:tab w:val="left" w:pos="864"/>
              </w:tabs>
              <w:ind w:leftChars="0"/>
              <w:rPr>
                <w:rFonts w:hint="eastAsia"/>
                <w:b w:val="0"/>
                <w:color w:val="000000"/>
                <w:szCs w:val="21"/>
              </w:rPr>
            </w:pPr>
            <w:r>
              <w:rPr>
                <w:rFonts w:hint="eastAsia" w:ascii="宋体" w:hAnsi="宋体" w:cs="宋体"/>
                <w:b w:val="0"/>
                <w:color w:val="000000"/>
                <w:szCs w:val="21"/>
              </w:rPr>
              <w:t>D2 金丝峡</w:t>
            </w:r>
          </w:p>
        </w:tc>
        <w:tc>
          <w:tcPr>
            <w:tcW w:w="1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6896B">
            <w:pPr>
              <w:shd w:val="clear" w:color="auto" w:fill="FFFFFF"/>
              <w:spacing w:line="600" w:lineRule="auto"/>
              <w:jc w:val="left"/>
              <w:rPr>
                <w:rFonts w:hint="eastAsia" w:ascii="宋体" w:hAnsi="宋体" w:cs="宋体"/>
                <w:color w:val="000000"/>
                <w:szCs w:val="21"/>
              </w:rPr>
            </w:pPr>
            <w:r>
              <w:rPr>
                <w:rFonts w:hint="eastAsia" w:ascii="宋体" w:hAnsi="宋体" w:cs="宋体"/>
                <w:color w:val="000000"/>
                <w:szCs w:val="21"/>
              </w:rPr>
              <w:t>一住宿</w:t>
            </w:r>
          </w:p>
          <w:p w14:paraId="3DC60F6A">
            <w:pPr>
              <w:pStyle w:val="4"/>
              <w:shd w:val="clear" w:color="auto" w:fill="FFFFFF"/>
              <w:tabs>
                <w:tab w:val="left" w:pos="864"/>
              </w:tabs>
              <w:ind w:leftChars="0"/>
              <w:jc w:val="left"/>
              <w:rPr>
                <w:rFonts w:hint="eastAsia" w:ascii="宋体" w:hAnsi="宋体" w:cs="宋体"/>
                <w:b w:val="0"/>
                <w:color w:val="000000"/>
                <w:szCs w:val="21"/>
              </w:rPr>
            </w:pPr>
            <w:r>
              <w:rPr>
                <w:rFonts w:hint="eastAsia" w:ascii="宋体" w:hAnsi="宋体" w:cs="宋体"/>
                <w:b w:val="0"/>
                <w:color w:val="000000"/>
                <w:szCs w:val="21"/>
              </w:rPr>
              <w:t>一早三正餐</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1C05E">
            <w:pPr>
              <w:widowControl/>
              <w:shd w:val="clear" w:color="auto" w:fill="FFFFFF"/>
              <w:spacing w:line="360" w:lineRule="auto"/>
              <w:jc w:val="center"/>
              <w:textAlignment w:val="center"/>
              <w:rPr>
                <w:rFonts w:ascii="宋体" w:hAnsi="宋体" w:cs="宋体"/>
                <w:color w:val="000000"/>
                <w:szCs w:val="21"/>
              </w:rPr>
            </w:pPr>
            <w:r>
              <w:rPr>
                <w:rFonts w:hint="eastAsia" w:ascii="宋体" w:hAnsi="宋体" w:cs="宋体"/>
                <w:color w:val="000000"/>
                <w:szCs w:val="21"/>
              </w:rPr>
              <w:t>778</w:t>
            </w:r>
          </w:p>
        </w:tc>
      </w:tr>
      <w:tr w14:paraId="06DF9072">
        <w:tblPrEx>
          <w:tblCellMar>
            <w:top w:w="0" w:type="dxa"/>
            <w:left w:w="108" w:type="dxa"/>
            <w:bottom w:w="0" w:type="dxa"/>
            <w:right w:w="108" w:type="dxa"/>
          </w:tblCellMar>
        </w:tblPrEx>
        <w:trPr>
          <w:trHeight w:val="611"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D287A">
            <w:pPr>
              <w:widowControl/>
              <w:shd w:val="clear" w:color="auto" w:fill="FFFFFF"/>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B1D3C">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漫川古镇.郧西县革命烈士陵园.五龙河</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535E5">
            <w:pPr>
              <w:widowControl/>
              <w:shd w:val="clear" w:color="auto" w:fill="FFFFFF"/>
              <w:spacing w:line="360" w:lineRule="auto"/>
              <w:jc w:val="center"/>
              <w:textAlignment w:val="center"/>
              <w:rPr>
                <w:rFonts w:hint="eastAsia" w:ascii="宋体" w:hAnsi="宋体" w:cs="宋体"/>
                <w:color w:val="000000"/>
                <w:kern w:val="0"/>
                <w:szCs w:val="21"/>
              </w:rPr>
            </w:pPr>
            <w:r>
              <w:rPr>
                <w:rFonts w:hint="eastAsia" w:ascii="宋体" w:hAnsi="宋体" w:cs="宋体"/>
                <w:color w:val="000000"/>
                <w:szCs w:val="21"/>
              </w:rPr>
              <w:t>2日</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0BFB9">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大巴</w:t>
            </w:r>
          </w:p>
        </w:tc>
        <w:tc>
          <w:tcPr>
            <w:tcW w:w="2141" w:type="dxa"/>
            <w:tcBorders>
              <w:top w:val="single" w:color="000000" w:sz="4" w:space="0"/>
              <w:left w:val="nil"/>
              <w:bottom w:val="single" w:color="000000" w:sz="4" w:space="0"/>
              <w:right w:val="single" w:color="000000" w:sz="4" w:space="0"/>
            </w:tcBorders>
            <w:shd w:val="clear" w:color="auto" w:fill="FFFFFF"/>
            <w:noWrap/>
            <w:vAlign w:val="center"/>
          </w:tcPr>
          <w:p w14:paraId="4CE2F6D1">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D1漫川古镇，中餐，烈士陵园晚餐后入住</w:t>
            </w:r>
          </w:p>
          <w:p w14:paraId="2DD0D524">
            <w:pPr>
              <w:widowControl/>
              <w:shd w:val="clear" w:color="auto" w:fill="FFFFFF"/>
              <w:spacing w:line="360" w:lineRule="auto"/>
              <w:textAlignment w:val="center"/>
              <w:rPr>
                <w:rFonts w:hint="eastAsia" w:ascii="宋体" w:hAnsi="宋体" w:cs="宋体"/>
                <w:color w:val="000000"/>
                <w:szCs w:val="21"/>
              </w:rPr>
            </w:pPr>
            <w:r>
              <w:rPr>
                <w:rFonts w:hint="eastAsia" w:ascii="宋体" w:hAnsi="宋体" w:cs="宋体"/>
                <w:color w:val="000000"/>
                <w:szCs w:val="21"/>
              </w:rPr>
              <w:t>D2五龙河，中餐返程</w:t>
            </w:r>
          </w:p>
        </w:tc>
        <w:tc>
          <w:tcPr>
            <w:tcW w:w="1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E8F84">
            <w:pPr>
              <w:shd w:val="clear" w:color="auto" w:fill="FFFFFF"/>
              <w:spacing w:line="600" w:lineRule="auto"/>
              <w:jc w:val="left"/>
              <w:rPr>
                <w:rFonts w:hint="eastAsia" w:ascii="宋体" w:hAnsi="宋体" w:cs="宋体"/>
                <w:color w:val="000000"/>
                <w:szCs w:val="21"/>
              </w:rPr>
            </w:pPr>
            <w:r>
              <w:rPr>
                <w:rFonts w:hint="eastAsia" w:ascii="宋体" w:hAnsi="宋体" w:cs="宋体"/>
                <w:color w:val="000000"/>
                <w:szCs w:val="21"/>
              </w:rPr>
              <w:t>一住宿</w:t>
            </w:r>
          </w:p>
          <w:p w14:paraId="468085E3">
            <w:pPr>
              <w:pStyle w:val="4"/>
              <w:shd w:val="clear" w:color="auto" w:fill="FFFFFF"/>
              <w:tabs>
                <w:tab w:val="left" w:pos="864"/>
              </w:tabs>
              <w:ind w:leftChars="0"/>
              <w:jc w:val="left"/>
              <w:rPr>
                <w:rFonts w:hint="eastAsia" w:ascii="宋体" w:hAnsi="宋体" w:cs="宋体"/>
                <w:b w:val="0"/>
                <w:color w:val="000000"/>
                <w:szCs w:val="21"/>
              </w:rPr>
            </w:pPr>
            <w:r>
              <w:rPr>
                <w:rFonts w:hint="eastAsia" w:ascii="宋体" w:hAnsi="宋体" w:cs="宋体"/>
                <w:b w:val="0"/>
                <w:color w:val="000000"/>
                <w:szCs w:val="21"/>
              </w:rPr>
              <w:t>一早三正餐</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628FF">
            <w:pPr>
              <w:widowControl/>
              <w:shd w:val="clear" w:color="auto" w:fill="FFFFFF"/>
              <w:spacing w:line="360" w:lineRule="auto"/>
              <w:jc w:val="center"/>
              <w:textAlignment w:val="center"/>
              <w:rPr>
                <w:rFonts w:ascii="宋体" w:hAnsi="宋体" w:cs="宋体"/>
                <w:color w:val="000000"/>
                <w:szCs w:val="21"/>
              </w:rPr>
            </w:pPr>
            <w:r>
              <w:rPr>
                <w:rFonts w:hint="eastAsia" w:ascii="宋体" w:hAnsi="宋体" w:cs="宋体"/>
                <w:color w:val="000000"/>
                <w:szCs w:val="21"/>
              </w:rPr>
              <w:t>786</w:t>
            </w:r>
          </w:p>
        </w:tc>
      </w:tr>
      <w:tr w14:paraId="5B7EECCC">
        <w:tblPrEx>
          <w:tblCellMar>
            <w:top w:w="0" w:type="dxa"/>
            <w:left w:w="108" w:type="dxa"/>
            <w:bottom w:w="0" w:type="dxa"/>
            <w:right w:w="108" w:type="dxa"/>
          </w:tblCellMar>
        </w:tblPrEx>
        <w:trPr>
          <w:trHeight w:val="611"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2770C">
            <w:pPr>
              <w:widowControl/>
              <w:shd w:val="clear" w:color="auto" w:fill="FFFFFF"/>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A1E95">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天水大革命纪念馆.伏羲庙.天水古城.麦积山</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82ED0">
            <w:pPr>
              <w:widowControl/>
              <w:shd w:val="clear" w:color="auto" w:fill="FFFFFF"/>
              <w:spacing w:line="360" w:lineRule="auto"/>
              <w:jc w:val="center"/>
              <w:textAlignment w:val="center"/>
              <w:rPr>
                <w:rFonts w:hint="eastAsia" w:ascii="宋体" w:hAnsi="宋体" w:cs="宋体"/>
                <w:color w:val="000000"/>
                <w:kern w:val="0"/>
                <w:szCs w:val="21"/>
              </w:rPr>
            </w:pPr>
            <w:r>
              <w:rPr>
                <w:rFonts w:hint="eastAsia" w:ascii="宋体" w:hAnsi="宋体" w:cs="宋体"/>
                <w:color w:val="000000"/>
                <w:szCs w:val="21"/>
              </w:rPr>
              <w:t>2日</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340B9">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大巴</w:t>
            </w:r>
          </w:p>
        </w:tc>
        <w:tc>
          <w:tcPr>
            <w:tcW w:w="2141" w:type="dxa"/>
            <w:tcBorders>
              <w:top w:val="single" w:color="000000" w:sz="4" w:space="0"/>
              <w:left w:val="nil"/>
              <w:bottom w:val="single" w:color="000000" w:sz="4" w:space="0"/>
              <w:right w:val="single" w:color="000000" w:sz="4" w:space="0"/>
            </w:tcBorders>
            <w:shd w:val="clear" w:color="auto" w:fill="FFFFFF"/>
            <w:noWrap/>
            <w:vAlign w:val="center"/>
          </w:tcPr>
          <w:p w14:paraId="0C4BB3A8">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D1中餐，天水大革命纪念馆，天水古城，晚餐后入住</w:t>
            </w:r>
          </w:p>
          <w:p w14:paraId="404E0B58">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D2麦积山，中餐返程</w:t>
            </w:r>
          </w:p>
        </w:tc>
        <w:tc>
          <w:tcPr>
            <w:tcW w:w="1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B818A">
            <w:pPr>
              <w:shd w:val="clear" w:color="auto" w:fill="FFFFFF"/>
              <w:spacing w:line="600" w:lineRule="auto"/>
              <w:jc w:val="left"/>
              <w:rPr>
                <w:rFonts w:hint="eastAsia" w:ascii="宋体" w:hAnsi="宋体" w:cs="宋体"/>
                <w:color w:val="000000"/>
                <w:szCs w:val="21"/>
              </w:rPr>
            </w:pPr>
            <w:r>
              <w:rPr>
                <w:rFonts w:hint="eastAsia" w:ascii="宋体" w:hAnsi="宋体" w:cs="宋体"/>
                <w:color w:val="000000"/>
                <w:szCs w:val="21"/>
              </w:rPr>
              <w:t>一住宿</w:t>
            </w:r>
          </w:p>
          <w:p w14:paraId="0BA6EF62">
            <w:pPr>
              <w:pStyle w:val="4"/>
              <w:shd w:val="clear" w:color="auto" w:fill="FFFFFF"/>
              <w:tabs>
                <w:tab w:val="left" w:pos="864"/>
              </w:tabs>
              <w:ind w:leftChars="0"/>
              <w:jc w:val="left"/>
              <w:rPr>
                <w:rFonts w:hint="eastAsia" w:ascii="宋体" w:hAnsi="宋体" w:cs="宋体"/>
                <w:b w:val="0"/>
                <w:color w:val="000000"/>
                <w:szCs w:val="21"/>
              </w:rPr>
            </w:pPr>
            <w:r>
              <w:rPr>
                <w:rFonts w:hint="eastAsia" w:ascii="宋体" w:hAnsi="宋体" w:cs="宋体"/>
                <w:b w:val="0"/>
                <w:color w:val="000000"/>
                <w:szCs w:val="21"/>
              </w:rPr>
              <w:t>一早三正餐</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431B6">
            <w:pPr>
              <w:widowControl/>
              <w:shd w:val="clear" w:color="auto" w:fill="FFFFFF"/>
              <w:spacing w:line="360" w:lineRule="auto"/>
              <w:jc w:val="center"/>
              <w:textAlignment w:val="center"/>
              <w:rPr>
                <w:rFonts w:ascii="宋体" w:hAnsi="宋体" w:cs="宋体"/>
                <w:color w:val="000000"/>
                <w:szCs w:val="21"/>
              </w:rPr>
            </w:pPr>
            <w:r>
              <w:rPr>
                <w:rFonts w:hint="eastAsia" w:ascii="宋体" w:hAnsi="宋体" w:cs="宋体"/>
                <w:color w:val="000000"/>
                <w:szCs w:val="21"/>
              </w:rPr>
              <w:t>783</w:t>
            </w:r>
          </w:p>
        </w:tc>
      </w:tr>
      <w:tr w14:paraId="0B573CB6">
        <w:tblPrEx>
          <w:tblCellMar>
            <w:top w:w="0" w:type="dxa"/>
            <w:left w:w="108" w:type="dxa"/>
            <w:bottom w:w="0" w:type="dxa"/>
            <w:right w:w="108" w:type="dxa"/>
          </w:tblCellMar>
        </w:tblPrEx>
        <w:trPr>
          <w:trHeight w:val="611"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3A10C">
            <w:pPr>
              <w:widowControl/>
              <w:shd w:val="clear" w:color="auto" w:fill="FFFFFF"/>
              <w:spacing w:line="360" w:lineRule="auto"/>
              <w:jc w:val="center"/>
              <w:textAlignment w:val="center"/>
              <w:rPr>
                <w:rFonts w:hint="eastAsia" w:ascii="宋体" w:hAnsi="宋体" w:cs="宋体"/>
                <w:color w:val="000000"/>
                <w:kern w:val="0"/>
                <w:szCs w:val="21"/>
              </w:rPr>
            </w:pPr>
            <w:r>
              <w:rPr>
                <w:rFonts w:hint="eastAsia" w:ascii="宋体" w:hAnsi="宋体" w:cs="宋体"/>
                <w:color w:val="000000"/>
                <w:szCs w:val="21"/>
              </w:rPr>
              <w:t>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31EAA">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凤县革命纪念馆.两当革命纪念馆.灵官峡</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6B8CB">
            <w:pPr>
              <w:widowControl/>
              <w:shd w:val="clear" w:color="auto" w:fill="FFFFFF"/>
              <w:spacing w:line="360" w:lineRule="auto"/>
              <w:jc w:val="center"/>
              <w:textAlignment w:val="center"/>
              <w:rPr>
                <w:rFonts w:hint="eastAsia" w:ascii="宋体" w:hAnsi="宋体" w:cs="宋体"/>
                <w:color w:val="000000"/>
                <w:kern w:val="0"/>
                <w:szCs w:val="21"/>
              </w:rPr>
            </w:pPr>
            <w:r>
              <w:rPr>
                <w:rFonts w:hint="eastAsia" w:ascii="宋体" w:hAnsi="宋体" w:cs="宋体"/>
                <w:color w:val="000000"/>
                <w:szCs w:val="21"/>
              </w:rPr>
              <w:t>2日</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373B5">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大巴</w:t>
            </w:r>
          </w:p>
        </w:tc>
        <w:tc>
          <w:tcPr>
            <w:tcW w:w="2141" w:type="dxa"/>
            <w:tcBorders>
              <w:top w:val="single" w:color="000000" w:sz="4" w:space="0"/>
              <w:left w:val="nil"/>
              <w:bottom w:val="single" w:color="000000" w:sz="4" w:space="0"/>
              <w:right w:val="single" w:color="000000" w:sz="4" w:space="0"/>
            </w:tcBorders>
            <w:shd w:val="clear" w:color="auto" w:fill="FFFFFF"/>
            <w:noWrap/>
            <w:vAlign w:val="center"/>
          </w:tcPr>
          <w:p w14:paraId="572D9F8D">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D1中餐，凤县革命纪念馆，灵官峡，晚餐后入住</w:t>
            </w:r>
          </w:p>
          <w:p w14:paraId="2B2D99C7">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D2两当革命纪念馆返程</w:t>
            </w:r>
          </w:p>
        </w:tc>
        <w:tc>
          <w:tcPr>
            <w:tcW w:w="1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B9104">
            <w:pPr>
              <w:shd w:val="clear" w:color="auto" w:fill="FFFFFF"/>
              <w:spacing w:line="600" w:lineRule="auto"/>
              <w:jc w:val="left"/>
              <w:rPr>
                <w:rFonts w:hint="eastAsia" w:ascii="宋体" w:hAnsi="宋体" w:cs="宋体"/>
                <w:color w:val="000000"/>
                <w:szCs w:val="21"/>
              </w:rPr>
            </w:pPr>
            <w:r>
              <w:rPr>
                <w:rFonts w:hint="eastAsia" w:ascii="宋体" w:hAnsi="宋体" w:cs="宋体"/>
                <w:color w:val="000000"/>
                <w:szCs w:val="21"/>
              </w:rPr>
              <w:t>一住宿</w:t>
            </w:r>
          </w:p>
          <w:p w14:paraId="5AD32D19">
            <w:pPr>
              <w:pStyle w:val="4"/>
              <w:shd w:val="clear" w:color="auto" w:fill="FFFFFF"/>
              <w:tabs>
                <w:tab w:val="left" w:pos="864"/>
              </w:tabs>
              <w:ind w:leftChars="0"/>
              <w:jc w:val="left"/>
              <w:rPr>
                <w:rFonts w:hint="eastAsia" w:ascii="宋体" w:hAnsi="宋体" w:cs="宋体"/>
                <w:b w:val="0"/>
                <w:color w:val="000000"/>
                <w:szCs w:val="21"/>
              </w:rPr>
            </w:pPr>
            <w:r>
              <w:rPr>
                <w:rFonts w:hint="eastAsia" w:ascii="宋体" w:hAnsi="宋体" w:cs="宋体"/>
                <w:b w:val="0"/>
                <w:color w:val="000000"/>
                <w:szCs w:val="21"/>
              </w:rPr>
              <w:t>一早三正餐</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FDCEB">
            <w:pPr>
              <w:widowControl/>
              <w:shd w:val="clear" w:color="auto" w:fill="FFFFFF"/>
              <w:spacing w:line="360" w:lineRule="auto"/>
              <w:jc w:val="center"/>
              <w:textAlignment w:val="center"/>
              <w:rPr>
                <w:rFonts w:ascii="宋体" w:hAnsi="宋体" w:cs="宋体"/>
                <w:color w:val="000000"/>
                <w:szCs w:val="21"/>
              </w:rPr>
            </w:pPr>
            <w:r>
              <w:rPr>
                <w:rFonts w:hint="eastAsia" w:ascii="宋体" w:hAnsi="宋体" w:cs="宋体"/>
                <w:color w:val="000000"/>
                <w:szCs w:val="21"/>
              </w:rPr>
              <w:t>763</w:t>
            </w:r>
          </w:p>
        </w:tc>
      </w:tr>
      <w:tr w14:paraId="580D5981">
        <w:tblPrEx>
          <w:tblCellMar>
            <w:top w:w="0" w:type="dxa"/>
            <w:left w:w="108" w:type="dxa"/>
            <w:bottom w:w="0" w:type="dxa"/>
            <w:right w:w="108" w:type="dxa"/>
          </w:tblCellMar>
        </w:tblPrEx>
        <w:trPr>
          <w:trHeight w:val="611"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1B839">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10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27B84">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洛川会议旧址.黄帝陵.黄陵森林公园</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EC9F6">
            <w:pPr>
              <w:widowControl/>
              <w:shd w:val="clear" w:color="auto" w:fill="FFFFFF"/>
              <w:spacing w:line="360" w:lineRule="auto"/>
              <w:jc w:val="center"/>
              <w:textAlignment w:val="center"/>
              <w:rPr>
                <w:rFonts w:hint="eastAsia" w:ascii="宋体" w:hAnsi="宋体" w:cs="宋体"/>
                <w:color w:val="000000"/>
                <w:kern w:val="0"/>
                <w:szCs w:val="21"/>
              </w:rPr>
            </w:pPr>
            <w:r>
              <w:rPr>
                <w:rFonts w:hint="eastAsia" w:ascii="宋体" w:hAnsi="宋体" w:cs="宋体"/>
                <w:color w:val="000000"/>
                <w:szCs w:val="21"/>
              </w:rPr>
              <w:t>2日</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49127">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大巴</w:t>
            </w:r>
          </w:p>
        </w:tc>
        <w:tc>
          <w:tcPr>
            <w:tcW w:w="2141" w:type="dxa"/>
            <w:tcBorders>
              <w:top w:val="single" w:color="000000" w:sz="4" w:space="0"/>
              <w:left w:val="nil"/>
              <w:bottom w:val="single" w:color="000000" w:sz="4" w:space="0"/>
              <w:right w:val="single" w:color="000000" w:sz="4" w:space="0"/>
            </w:tcBorders>
            <w:shd w:val="clear" w:color="auto" w:fill="FFFFFF"/>
            <w:noWrap/>
            <w:vAlign w:val="center"/>
          </w:tcPr>
          <w:p w14:paraId="2C52B28D">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D1中餐，洛川会议旧址，黄帝陵 晚餐后入住</w:t>
            </w:r>
          </w:p>
          <w:p w14:paraId="1D27C1E5">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D2黄陵森林公园，中餐后返程</w:t>
            </w:r>
          </w:p>
        </w:tc>
        <w:tc>
          <w:tcPr>
            <w:tcW w:w="1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A630A">
            <w:pPr>
              <w:shd w:val="clear" w:color="auto" w:fill="FFFFFF"/>
              <w:spacing w:line="600" w:lineRule="auto"/>
              <w:jc w:val="left"/>
              <w:rPr>
                <w:rFonts w:hint="eastAsia" w:ascii="宋体" w:hAnsi="宋体" w:cs="宋体"/>
                <w:color w:val="000000"/>
                <w:szCs w:val="21"/>
              </w:rPr>
            </w:pPr>
            <w:r>
              <w:rPr>
                <w:rFonts w:hint="eastAsia" w:ascii="宋体" w:hAnsi="宋体" w:cs="宋体"/>
                <w:color w:val="000000"/>
                <w:szCs w:val="21"/>
              </w:rPr>
              <w:t>一住宿</w:t>
            </w:r>
          </w:p>
          <w:p w14:paraId="6AEBC032">
            <w:pPr>
              <w:pStyle w:val="4"/>
              <w:shd w:val="clear" w:color="auto" w:fill="FFFFFF"/>
              <w:tabs>
                <w:tab w:val="left" w:pos="864"/>
              </w:tabs>
              <w:ind w:leftChars="0"/>
              <w:jc w:val="left"/>
              <w:rPr>
                <w:rFonts w:hint="eastAsia" w:ascii="宋体" w:hAnsi="宋体" w:cs="宋体"/>
                <w:b w:val="0"/>
                <w:color w:val="000000"/>
                <w:szCs w:val="21"/>
              </w:rPr>
            </w:pPr>
            <w:r>
              <w:rPr>
                <w:rFonts w:hint="eastAsia" w:ascii="宋体" w:hAnsi="宋体" w:cs="宋体"/>
                <w:b w:val="0"/>
                <w:color w:val="000000"/>
                <w:szCs w:val="21"/>
              </w:rPr>
              <w:t>一早三正餐</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B7B45">
            <w:pPr>
              <w:widowControl/>
              <w:shd w:val="clear" w:color="auto" w:fill="FFFFFF"/>
              <w:spacing w:line="360" w:lineRule="auto"/>
              <w:jc w:val="center"/>
              <w:textAlignment w:val="center"/>
              <w:rPr>
                <w:rFonts w:ascii="宋体" w:hAnsi="宋体" w:cs="宋体"/>
                <w:color w:val="000000"/>
                <w:szCs w:val="21"/>
              </w:rPr>
            </w:pPr>
            <w:r>
              <w:rPr>
                <w:rFonts w:hint="eastAsia" w:ascii="宋体" w:hAnsi="宋体" w:cs="宋体"/>
                <w:color w:val="000000"/>
                <w:szCs w:val="21"/>
              </w:rPr>
              <w:t>758</w:t>
            </w:r>
          </w:p>
        </w:tc>
      </w:tr>
      <w:tr w14:paraId="6D7EF1F3">
        <w:tblPrEx>
          <w:tblCellMar>
            <w:top w:w="0" w:type="dxa"/>
            <w:left w:w="108" w:type="dxa"/>
            <w:bottom w:w="0" w:type="dxa"/>
            <w:right w:w="108" w:type="dxa"/>
          </w:tblCellMar>
        </w:tblPrEx>
        <w:trPr>
          <w:trHeight w:val="529"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3451C">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11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615BE">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金米村.牛背梁</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E7E91">
            <w:pPr>
              <w:widowControl/>
              <w:shd w:val="clear" w:color="auto" w:fill="FFFFFF"/>
              <w:spacing w:line="360" w:lineRule="auto"/>
              <w:jc w:val="center"/>
              <w:textAlignment w:val="center"/>
              <w:rPr>
                <w:rFonts w:hint="eastAsia" w:ascii="宋体" w:hAnsi="宋体" w:cs="宋体"/>
                <w:color w:val="000000"/>
                <w:kern w:val="0"/>
                <w:szCs w:val="21"/>
              </w:rPr>
            </w:pPr>
            <w:r>
              <w:rPr>
                <w:rFonts w:hint="eastAsia" w:ascii="宋体" w:hAnsi="宋体" w:cs="宋体"/>
                <w:color w:val="000000"/>
                <w:szCs w:val="21"/>
              </w:rPr>
              <w:t>2日</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9C92E">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大巴</w:t>
            </w:r>
          </w:p>
        </w:tc>
        <w:tc>
          <w:tcPr>
            <w:tcW w:w="2141" w:type="dxa"/>
            <w:tcBorders>
              <w:top w:val="single" w:color="000000" w:sz="4" w:space="0"/>
              <w:left w:val="nil"/>
              <w:bottom w:val="single" w:color="000000" w:sz="4" w:space="0"/>
              <w:right w:val="single" w:color="000000" w:sz="4" w:space="0"/>
            </w:tcBorders>
            <w:shd w:val="clear" w:color="auto" w:fill="FFFFFF"/>
            <w:noWrap/>
            <w:vAlign w:val="center"/>
          </w:tcPr>
          <w:p w14:paraId="3C7B3DD4">
            <w:pPr>
              <w:widowControl/>
              <w:shd w:val="clear" w:color="auto" w:fill="FFFFFF"/>
              <w:tabs>
                <w:tab w:val="left" w:pos="985"/>
              </w:tabs>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D1中餐，金米村，晚餐后入住</w:t>
            </w:r>
          </w:p>
          <w:p w14:paraId="1283C41E">
            <w:pPr>
              <w:widowControl/>
              <w:shd w:val="clear" w:color="auto" w:fill="FFFFFF"/>
              <w:tabs>
                <w:tab w:val="left" w:pos="985"/>
              </w:tabs>
              <w:spacing w:line="360" w:lineRule="auto"/>
              <w:textAlignment w:val="center"/>
              <w:rPr>
                <w:rFonts w:hint="eastAsia" w:ascii="宋体" w:hAnsi="宋体" w:cs="宋体"/>
                <w:color w:val="000000"/>
                <w:szCs w:val="21"/>
              </w:rPr>
            </w:pPr>
            <w:r>
              <w:rPr>
                <w:rFonts w:hint="eastAsia" w:ascii="宋体" w:hAnsi="宋体" w:cs="宋体"/>
                <w:color w:val="000000"/>
                <w:szCs w:val="21"/>
              </w:rPr>
              <w:t>D2牛背梁 中餐返程</w:t>
            </w:r>
          </w:p>
        </w:tc>
        <w:tc>
          <w:tcPr>
            <w:tcW w:w="1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55F9D">
            <w:pPr>
              <w:shd w:val="clear" w:color="auto" w:fill="FFFFFF"/>
              <w:spacing w:line="600" w:lineRule="auto"/>
              <w:jc w:val="left"/>
              <w:rPr>
                <w:rFonts w:hint="eastAsia" w:ascii="宋体" w:hAnsi="宋体" w:cs="宋体"/>
                <w:color w:val="000000"/>
                <w:szCs w:val="21"/>
              </w:rPr>
            </w:pPr>
            <w:r>
              <w:rPr>
                <w:rFonts w:hint="eastAsia" w:ascii="宋体" w:hAnsi="宋体" w:cs="宋体"/>
                <w:color w:val="000000"/>
                <w:szCs w:val="21"/>
              </w:rPr>
              <w:t>一住宿</w:t>
            </w:r>
          </w:p>
          <w:p w14:paraId="5F251387">
            <w:pPr>
              <w:pStyle w:val="4"/>
              <w:shd w:val="clear" w:color="auto" w:fill="FFFFFF"/>
              <w:tabs>
                <w:tab w:val="left" w:pos="864"/>
              </w:tabs>
              <w:ind w:leftChars="0"/>
              <w:jc w:val="left"/>
              <w:rPr>
                <w:rFonts w:hint="eastAsia" w:ascii="宋体" w:hAnsi="宋体" w:cs="宋体"/>
                <w:b w:val="0"/>
                <w:color w:val="000000"/>
                <w:szCs w:val="21"/>
              </w:rPr>
            </w:pPr>
            <w:r>
              <w:rPr>
                <w:rFonts w:hint="eastAsia" w:ascii="宋体" w:hAnsi="宋体" w:cs="宋体"/>
                <w:b w:val="0"/>
                <w:color w:val="000000"/>
                <w:szCs w:val="21"/>
              </w:rPr>
              <w:t>一早三正餐</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4C6D0">
            <w:pPr>
              <w:widowControl/>
              <w:shd w:val="clear" w:color="auto" w:fill="FFFFFF"/>
              <w:spacing w:line="360" w:lineRule="auto"/>
              <w:jc w:val="center"/>
              <w:textAlignment w:val="center"/>
              <w:rPr>
                <w:rFonts w:ascii="宋体" w:hAnsi="宋体" w:cs="宋体"/>
                <w:color w:val="000000"/>
                <w:szCs w:val="21"/>
              </w:rPr>
            </w:pPr>
            <w:r>
              <w:rPr>
                <w:rFonts w:hint="eastAsia" w:ascii="宋体" w:hAnsi="宋体" w:cs="宋体"/>
                <w:color w:val="000000"/>
                <w:szCs w:val="21"/>
              </w:rPr>
              <w:t>769</w:t>
            </w:r>
          </w:p>
        </w:tc>
      </w:tr>
      <w:tr w14:paraId="7A2DBCC0">
        <w:tblPrEx>
          <w:tblCellMar>
            <w:top w:w="0" w:type="dxa"/>
            <w:left w:w="108" w:type="dxa"/>
            <w:bottom w:w="0" w:type="dxa"/>
            <w:right w:w="108" w:type="dxa"/>
          </w:tblCellMar>
        </w:tblPrEx>
        <w:trPr>
          <w:trHeight w:val="529"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7EEE9">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12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77241">
            <w:pPr>
              <w:widowControl/>
              <w:shd w:val="clear" w:color="auto" w:fill="FFFFFF"/>
              <w:spacing w:line="360" w:lineRule="auto"/>
              <w:textAlignment w:val="center"/>
              <w:rPr>
                <w:rFonts w:hint="eastAsia" w:ascii="宋体" w:hAnsi="宋体" w:cs="宋体"/>
                <w:color w:val="000000"/>
                <w:szCs w:val="21"/>
              </w:rPr>
            </w:pPr>
            <w:r>
              <w:rPr>
                <w:rFonts w:hint="eastAsia" w:ascii="宋体" w:hAnsi="宋体" w:cs="宋体"/>
                <w:color w:val="000000"/>
                <w:szCs w:val="21"/>
              </w:rPr>
              <w:t>乾坤湾.梁家河</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A377E">
            <w:pPr>
              <w:widowControl/>
              <w:shd w:val="clear" w:color="auto" w:fill="FFFFFF"/>
              <w:spacing w:line="360" w:lineRule="auto"/>
              <w:jc w:val="center"/>
              <w:textAlignment w:val="center"/>
              <w:rPr>
                <w:rFonts w:hint="eastAsia" w:ascii="宋体" w:hAnsi="宋体" w:cs="宋体"/>
                <w:color w:val="000000"/>
                <w:kern w:val="0"/>
                <w:szCs w:val="21"/>
              </w:rPr>
            </w:pPr>
            <w:r>
              <w:rPr>
                <w:rFonts w:hint="eastAsia" w:ascii="宋体" w:hAnsi="宋体" w:cs="宋体"/>
                <w:color w:val="000000"/>
                <w:szCs w:val="21"/>
              </w:rPr>
              <w:t>2日</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92E1A">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大巴</w:t>
            </w:r>
          </w:p>
        </w:tc>
        <w:tc>
          <w:tcPr>
            <w:tcW w:w="2141" w:type="dxa"/>
            <w:tcBorders>
              <w:top w:val="single" w:color="000000" w:sz="4" w:space="0"/>
              <w:left w:val="nil"/>
              <w:bottom w:val="single" w:color="000000" w:sz="4" w:space="0"/>
              <w:right w:val="single" w:color="000000" w:sz="4" w:space="0"/>
            </w:tcBorders>
            <w:shd w:val="clear" w:color="auto" w:fill="FFFFFF"/>
            <w:noWrap/>
            <w:vAlign w:val="center"/>
          </w:tcPr>
          <w:p w14:paraId="2E07F5A7">
            <w:pPr>
              <w:widowControl/>
              <w:shd w:val="clear" w:color="auto" w:fill="FFFFFF"/>
              <w:spacing w:line="360" w:lineRule="auto"/>
              <w:textAlignment w:val="center"/>
              <w:rPr>
                <w:rFonts w:hint="eastAsia" w:ascii="宋体" w:hAnsi="宋体" w:cs="宋体"/>
                <w:color w:val="000000"/>
                <w:szCs w:val="21"/>
              </w:rPr>
            </w:pPr>
            <w:r>
              <w:rPr>
                <w:rFonts w:hint="eastAsia" w:ascii="宋体" w:hAnsi="宋体" w:cs="宋体"/>
                <w:color w:val="000000"/>
                <w:szCs w:val="21"/>
              </w:rPr>
              <w:t>D1中餐，梁家河，住乾坤湾</w:t>
            </w:r>
          </w:p>
          <w:p w14:paraId="050E07A1">
            <w:pPr>
              <w:pStyle w:val="4"/>
              <w:shd w:val="clear" w:color="auto" w:fill="FFFFFF"/>
              <w:tabs>
                <w:tab w:val="left" w:pos="864"/>
              </w:tabs>
              <w:ind w:leftChars="0"/>
              <w:rPr>
                <w:rFonts w:hint="eastAsia"/>
                <w:b w:val="0"/>
                <w:color w:val="000000"/>
                <w:szCs w:val="21"/>
              </w:rPr>
            </w:pPr>
            <w:r>
              <w:rPr>
                <w:rFonts w:hint="eastAsia" w:ascii="宋体" w:hAnsi="宋体" w:cs="宋体"/>
                <w:b w:val="0"/>
                <w:color w:val="000000"/>
                <w:szCs w:val="21"/>
              </w:rPr>
              <w:t>D2乾坤湾，中餐返程</w:t>
            </w:r>
          </w:p>
        </w:tc>
        <w:tc>
          <w:tcPr>
            <w:tcW w:w="1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51EA4">
            <w:pPr>
              <w:shd w:val="clear" w:color="auto" w:fill="FFFFFF"/>
              <w:spacing w:line="600" w:lineRule="auto"/>
              <w:jc w:val="left"/>
              <w:rPr>
                <w:rFonts w:hint="eastAsia" w:ascii="宋体" w:hAnsi="宋体" w:cs="宋体"/>
                <w:color w:val="000000"/>
                <w:szCs w:val="21"/>
              </w:rPr>
            </w:pPr>
            <w:r>
              <w:rPr>
                <w:rFonts w:hint="eastAsia" w:ascii="宋体" w:hAnsi="宋体" w:cs="宋体"/>
                <w:color w:val="000000"/>
                <w:szCs w:val="21"/>
              </w:rPr>
              <w:t>一住宿</w:t>
            </w:r>
          </w:p>
          <w:p w14:paraId="64E0840E">
            <w:pPr>
              <w:pStyle w:val="4"/>
              <w:shd w:val="clear" w:color="auto" w:fill="FFFFFF"/>
              <w:tabs>
                <w:tab w:val="left" w:pos="864"/>
              </w:tabs>
              <w:ind w:leftChars="0"/>
              <w:jc w:val="left"/>
              <w:rPr>
                <w:rFonts w:hint="eastAsia" w:ascii="宋体" w:hAnsi="宋体" w:cs="宋体"/>
                <w:b w:val="0"/>
                <w:color w:val="000000"/>
                <w:szCs w:val="21"/>
              </w:rPr>
            </w:pPr>
            <w:r>
              <w:rPr>
                <w:rFonts w:hint="eastAsia" w:ascii="宋体" w:hAnsi="宋体" w:cs="宋体"/>
                <w:b w:val="0"/>
                <w:color w:val="000000"/>
                <w:szCs w:val="21"/>
              </w:rPr>
              <w:t>一早三正餐</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48012">
            <w:pPr>
              <w:widowControl/>
              <w:shd w:val="clear" w:color="auto" w:fill="FFFFFF"/>
              <w:spacing w:line="360" w:lineRule="auto"/>
              <w:jc w:val="center"/>
              <w:textAlignment w:val="center"/>
              <w:rPr>
                <w:rFonts w:ascii="宋体" w:hAnsi="宋体" w:cs="宋体"/>
                <w:color w:val="000000"/>
                <w:szCs w:val="21"/>
              </w:rPr>
            </w:pPr>
            <w:r>
              <w:rPr>
                <w:rFonts w:hint="eastAsia" w:ascii="宋体" w:hAnsi="宋体" w:cs="宋体"/>
                <w:color w:val="000000"/>
                <w:szCs w:val="21"/>
              </w:rPr>
              <w:t>788</w:t>
            </w:r>
          </w:p>
        </w:tc>
      </w:tr>
      <w:tr w14:paraId="045B5119">
        <w:tblPrEx>
          <w:tblCellMar>
            <w:top w:w="0" w:type="dxa"/>
            <w:left w:w="108" w:type="dxa"/>
            <w:bottom w:w="0" w:type="dxa"/>
            <w:right w:w="108" w:type="dxa"/>
          </w:tblCellMar>
        </w:tblPrEx>
        <w:trPr>
          <w:trHeight w:val="611"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EFDA8">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13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3FE1C">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扶眉战役纪念馆.红河谷</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23CFB">
            <w:pPr>
              <w:widowControl/>
              <w:shd w:val="clear" w:color="auto" w:fill="FFFFFF"/>
              <w:spacing w:line="360" w:lineRule="auto"/>
              <w:jc w:val="center"/>
              <w:textAlignment w:val="center"/>
              <w:rPr>
                <w:rFonts w:hint="eastAsia" w:ascii="宋体" w:hAnsi="宋体" w:cs="宋体"/>
                <w:color w:val="000000"/>
                <w:kern w:val="0"/>
                <w:szCs w:val="21"/>
              </w:rPr>
            </w:pPr>
            <w:r>
              <w:rPr>
                <w:rFonts w:hint="eastAsia" w:ascii="宋体" w:hAnsi="宋体" w:cs="宋体"/>
                <w:color w:val="000000"/>
                <w:szCs w:val="21"/>
              </w:rPr>
              <w:t>2日</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841C1">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大巴</w:t>
            </w:r>
          </w:p>
        </w:tc>
        <w:tc>
          <w:tcPr>
            <w:tcW w:w="2141" w:type="dxa"/>
            <w:tcBorders>
              <w:top w:val="single" w:color="000000" w:sz="4" w:space="0"/>
              <w:left w:val="nil"/>
              <w:bottom w:val="single" w:color="000000" w:sz="4" w:space="0"/>
              <w:right w:val="single" w:color="000000" w:sz="4" w:space="0"/>
            </w:tcBorders>
            <w:shd w:val="clear" w:color="auto" w:fill="FFFFFF"/>
            <w:noWrap/>
            <w:vAlign w:val="center"/>
          </w:tcPr>
          <w:p w14:paraId="7679EE2F">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D1扶眉战役纪念馆，中餐，前往红河谷，晚餐后入住</w:t>
            </w:r>
          </w:p>
          <w:p w14:paraId="0AAB86E5">
            <w:pPr>
              <w:widowControl/>
              <w:shd w:val="clear" w:color="auto" w:fill="FFFFFF"/>
              <w:spacing w:line="360" w:lineRule="auto"/>
              <w:textAlignment w:val="center"/>
              <w:rPr>
                <w:rFonts w:hint="eastAsia" w:ascii="宋体" w:hAnsi="宋体" w:cs="宋体"/>
                <w:color w:val="000000"/>
                <w:szCs w:val="21"/>
              </w:rPr>
            </w:pPr>
            <w:r>
              <w:rPr>
                <w:rFonts w:hint="eastAsia" w:ascii="宋体" w:hAnsi="宋体" w:cs="宋体"/>
                <w:color w:val="000000"/>
                <w:szCs w:val="21"/>
              </w:rPr>
              <w:t>D2红河谷，中餐返程</w:t>
            </w:r>
          </w:p>
        </w:tc>
        <w:tc>
          <w:tcPr>
            <w:tcW w:w="1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36B11">
            <w:pPr>
              <w:shd w:val="clear" w:color="auto" w:fill="FFFFFF"/>
              <w:spacing w:line="600" w:lineRule="auto"/>
              <w:jc w:val="left"/>
              <w:rPr>
                <w:rFonts w:hint="eastAsia" w:ascii="宋体" w:hAnsi="宋体" w:cs="宋体"/>
                <w:color w:val="000000"/>
                <w:szCs w:val="21"/>
              </w:rPr>
            </w:pPr>
            <w:r>
              <w:rPr>
                <w:rFonts w:hint="eastAsia" w:ascii="宋体" w:hAnsi="宋体" w:cs="宋体"/>
                <w:color w:val="000000"/>
                <w:szCs w:val="21"/>
              </w:rPr>
              <w:t>一住宿</w:t>
            </w:r>
          </w:p>
          <w:p w14:paraId="3A9D5863">
            <w:pPr>
              <w:pStyle w:val="4"/>
              <w:shd w:val="clear" w:color="auto" w:fill="FFFFFF"/>
              <w:tabs>
                <w:tab w:val="left" w:pos="864"/>
              </w:tabs>
              <w:ind w:leftChars="0"/>
              <w:jc w:val="left"/>
              <w:rPr>
                <w:rFonts w:hint="eastAsia" w:ascii="宋体" w:hAnsi="宋体" w:cs="宋体"/>
                <w:b w:val="0"/>
                <w:color w:val="000000"/>
                <w:szCs w:val="21"/>
              </w:rPr>
            </w:pPr>
            <w:r>
              <w:rPr>
                <w:rFonts w:hint="eastAsia" w:ascii="宋体" w:hAnsi="宋体" w:cs="宋体"/>
                <w:b w:val="0"/>
                <w:color w:val="000000"/>
                <w:szCs w:val="21"/>
              </w:rPr>
              <w:t>一早三正餐</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7CB42">
            <w:pPr>
              <w:widowControl/>
              <w:shd w:val="clear" w:color="auto" w:fill="FFFFFF"/>
              <w:spacing w:line="360" w:lineRule="auto"/>
              <w:jc w:val="center"/>
              <w:textAlignment w:val="center"/>
              <w:rPr>
                <w:rFonts w:ascii="宋体" w:hAnsi="宋体" w:cs="宋体"/>
                <w:color w:val="000000"/>
                <w:szCs w:val="21"/>
              </w:rPr>
            </w:pPr>
            <w:r>
              <w:rPr>
                <w:rFonts w:hint="eastAsia" w:ascii="宋体" w:hAnsi="宋体" w:cs="宋体"/>
                <w:color w:val="000000"/>
                <w:szCs w:val="21"/>
              </w:rPr>
              <w:t>757</w:t>
            </w:r>
          </w:p>
        </w:tc>
      </w:tr>
      <w:tr w14:paraId="4EF82325">
        <w:tblPrEx>
          <w:shd w:val="clear" w:color="auto" w:fill="FFFFFF"/>
          <w:tblCellMar>
            <w:top w:w="0" w:type="dxa"/>
            <w:left w:w="108" w:type="dxa"/>
            <w:bottom w:w="0" w:type="dxa"/>
            <w:right w:w="108" w:type="dxa"/>
          </w:tblCellMar>
        </w:tblPrEx>
        <w:trPr>
          <w:trHeight w:val="529"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A7B33">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14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DDABC">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洛阳八路军办事处.洛邑古城.龙门石窟</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CE4AE">
            <w:pPr>
              <w:widowControl/>
              <w:shd w:val="clear" w:color="auto" w:fill="FFFFFF"/>
              <w:spacing w:line="360" w:lineRule="auto"/>
              <w:jc w:val="center"/>
              <w:textAlignment w:val="center"/>
              <w:rPr>
                <w:rFonts w:hint="eastAsia" w:ascii="宋体" w:hAnsi="宋体" w:cs="宋体"/>
                <w:color w:val="000000"/>
                <w:kern w:val="0"/>
                <w:szCs w:val="21"/>
              </w:rPr>
            </w:pPr>
            <w:r>
              <w:rPr>
                <w:rFonts w:hint="eastAsia" w:ascii="宋体" w:hAnsi="宋体" w:cs="宋体"/>
                <w:color w:val="000000"/>
                <w:szCs w:val="21"/>
              </w:rPr>
              <w:t>2日</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96024">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大巴</w:t>
            </w:r>
          </w:p>
        </w:tc>
        <w:tc>
          <w:tcPr>
            <w:tcW w:w="2141" w:type="dxa"/>
            <w:tcBorders>
              <w:top w:val="single" w:color="000000" w:sz="4" w:space="0"/>
              <w:left w:val="nil"/>
              <w:bottom w:val="single" w:color="000000" w:sz="4" w:space="0"/>
              <w:right w:val="single" w:color="000000" w:sz="4" w:space="0"/>
            </w:tcBorders>
            <w:shd w:val="clear" w:color="auto" w:fill="FFFFFF"/>
            <w:noWrap/>
            <w:vAlign w:val="center"/>
          </w:tcPr>
          <w:p w14:paraId="09A84C45">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D1中餐，洛阳八路军办事处.洛邑古城，晚餐后入住</w:t>
            </w:r>
          </w:p>
          <w:p w14:paraId="7C989C0B">
            <w:pPr>
              <w:widowControl/>
              <w:shd w:val="clear" w:color="auto" w:fill="FFFFFF"/>
              <w:spacing w:line="360" w:lineRule="auto"/>
              <w:textAlignment w:val="center"/>
              <w:rPr>
                <w:rFonts w:hint="eastAsia" w:ascii="宋体" w:hAnsi="宋体" w:cs="宋体"/>
                <w:color w:val="000000"/>
                <w:szCs w:val="21"/>
              </w:rPr>
            </w:pPr>
            <w:r>
              <w:rPr>
                <w:rFonts w:hint="eastAsia" w:ascii="宋体" w:hAnsi="宋体" w:cs="宋体"/>
                <w:color w:val="000000"/>
                <w:szCs w:val="21"/>
              </w:rPr>
              <w:t>D2龙门石窟返程</w:t>
            </w:r>
          </w:p>
        </w:tc>
        <w:tc>
          <w:tcPr>
            <w:tcW w:w="1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BFBEB">
            <w:pPr>
              <w:shd w:val="clear" w:color="auto" w:fill="FFFFFF"/>
              <w:spacing w:line="600" w:lineRule="auto"/>
              <w:jc w:val="left"/>
              <w:rPr>
                <w:rFonts w:hint="eastAsia" w:ascii="宋体" w:hAnsi="宋体" w:cs="宋体"/>
                <w:color w:val="000000"/>
                <w:szCs w:val="21"/>
              </w:rPr>
            </w:pPr>
            <w:r>
              <w:rPr>
                <w:rFonts w:hint="eastAsia" w:ascii="宋体" w:hAnsi="宋体" w:cs="宋体"/>
                <w:color w:val="000000"/>
                <w:szCs w:val="21"/>
              </w:rPr>
              <w:t>一住宿</w:t>
            </w:r>
          </w:p>
          <w:p w14:paraId="64D121BE">
            <w:pPr>
              <w:pStyle w:val="4"/>
              <w:shd w:val="clear" w:color="auto" w:fill="FFFFFF"/>
              <w:tabs>
                <w:tab w:val="left" w:pos="864"/>
              </w:tabs>
              <w:ind w:leftChars="0"/>
              <w:jc w:val="left"/>
              <w:rPr>
                <w:rFonts w:hint="eastAsia" w:ascii="宋体" w:hAnsi="宋体" w:cs="宋体"/>
                <w:b w:val="0"/>
                <w:color w:val="000000"/>
                <w:szCs w:val="21"/>
              </w:rPr>
            </w:pPr>
            <w:r>
              <w:rPr>
                <w:rFonts w:hint="eastAsia" w:ascii="宋体" w:hAnsi="宋体" w:cs="宋体"/>
                <w:b w:val="0"/>
                <w:color w:val="000000"/>
                <w:szCs w:val="21"/>
              </w:rPr>
              <w:t>一早三正餐</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21D31">
            <w:pPr>
              <w:widowControl/>
              <w:shd w:val="clear" w:color="auto" w:fill="FFFFFF"/>
              <w:spacing w:line="360" w:lineRule="auto"/>
              <w:jc w:val="center"/>
              <w:textAlignment w:val="center"/>
              <w:rPr>
                <w:rFonts w:ascii="宋体" w:hAnsi="宋体" w:cs="宋体"/>
                <w:color w:val="000000"/>
                <w:szCs w:val="21"/>
              </w:rPr>
            </w:pPr>
            <w:r>
              <w:rPr>
                <w:rFonts w:hint="eastAsia" w:ascii="宋体" w:hAnsi="宋体" w:cs="宋体"/>
                <w:color w:val="000000"/>
                <w:szCs w:val="21"/>
              </w:rPr>
              <w:t>775</w:t>
            </w:r>
          </w:p>
        </w:tc>
      </w:tr>
      <w:tr w14:paraId="2C4708C9">
        <w:tblPrEx>
          <w:tblCellMar>
            <w:top w:w="0" w:type="dxa"/>
            <w:left w:w="108" w:type="dxa"/>
            <w:bottom w:w="0" w:type="dxa"/>
            <w:right w:w="108" w:type="dxa"/>
          </w:tblCellMar>
        </w:tblPrEx>
        <w:trPr>
          <w:trHeight w:val="611"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B44A6">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15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728D9">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小河会议旧址.波浪谷</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C91E8">
            <w:pPr>
              <w:widowControl/>
              <w:shd w:val="clear" w:color="auto" w:fill="FFFFFF"/>
              <w:spacing w:line="360" w:lineRule="auto"/>
              <w:jc w:val="center"/>
              <w:textAlignment w:val="center"/>
              <w:rPr>
                <w:rFonts w:hint="eastAsia" w:ascii="宋体" w:hAnsi="宋体" w:cs="宋体"/>
                <w:color w:val="000000"/>
                <w:kern w:val="0"/>
                <w:szCs w:val="21"/>
              </w:rPr>
            </w:pPr>
            <w:r>
              <w:rPr>
                <w:rFonts w:hint="eastAsia" w:ascii="宋体" w:hAnsi="宋体" w:cs="宋体"/>
                <w:color w:val="000000"/>
                <w:szCs w:val="21"/>
              </w:rPr>
              <w:t>2日</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67289">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大巴</w:t>
            </w:r>
          </w:p>
        </w:tc>
        <w:tc>
          <w:tcPr>
            <w:tcW w:w="2141" w:type="dxa"/>
            <w:tcBorders>
              <w:top w:val="single" w:color="000000" w:sz="4" w:space="0"/>
              <w:left w:val="nil"/>
              <w:bottom w:val="single" w:color="000000" w:sz="4" w:space="0"/>
              <w:right w:val="single" w:color="000000" w:sz="4" w:space="0"/>
            </w:tcBorders>
            <w:shd w:val="clear" w:color="auto" w:fill="FFFFFF"/>
            <w:noWrap/>
            <w:vAlign w:val="center"/>
          </w:tcPr>
          <w:p w14:paraId="369B5C24">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D1中餐，小河会议旧址，晚餐后入住</w:t>
            </w:r>
          </w:p>
          <w:p w14:paraId="33E42932">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D2波浪谷，中餐后返程</w:t>
            </w:r>
          </w:p>
        </w:tc>
        <w:tc>
          <w:tcPr>
            <w:tcW w:w="1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C6261">
            <w:pPr>
              <w:shd w:val="clear" w:color="auto" w:fill="FFFFFF"/>
              <w:spacing w:line="600" w:lineRule="auto"/>
              <w:jc w:val="left"/>
              <w:rPr>
                <w:rFonts w:hint="eastAsia" w:ascii="宋体" w:hAnsi="宋体" w:cs="宋体"/>
                <w:color w:val="000000"/>
                <w:szCs w:val="21"/>
              </w:rPr>
            </w:pPr>
            <w:r>
              <w:rPr>
                <w:rFonts w:hint="eastAsia" w:ascii="宋体" w:hAnsi="宋体" w:cs="宋体"/>
                <w:color w:val="000000"/>
                <w:szCs w:val="21"/>
              </w:rPr>
              <w:t>一住宿</w:t>
            </w:r>
          </w:p>
          <w:p w14:paraId="01E5BFF2">
            <w:pPr>
              <w:pStyle w:val="4"/>
              <w:shd w:val="clear" w:color="auto" w:fill="FFFFFF"/>
              <w:tabs>
                <w:tab w:val="left" w:pos="864"/>
              </w:tabs>
              <w:ind w:leftChars="0"/>
              <w:jc w:val="left"/>
              <w:rPr>
                <w:rFonts w:hint="eastAsia" w:ascii="宋体" w:hAnsi="宋体" w:cs="宋体"/>
                <w:b w:val="0"/>
                <w:color w:val="000000"/>
                <w:szCs w:val="21"/>
              </w:rPr>
            </w:pPr>
            <w:r>
              <w:rPr>
                <w:rFonts w:hint="eastAsia" w:ascii="宋体" w:hAnsi="宋体" w:cs="宋体"/>
                <w:b w:val="0"/>
                <w:color w:val="000000"/>
                <w:szCs w:val="21"/>
              </w:rPr>
              <w:t>一早三正餐</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C8786">
            <w:pPr>
              <w:widowControl/>
              <w:shd w:val="clear" w:color="auto" w:fill="FFFFFF"/>
              <w:spacing w:line="360" w:lineRule="auto"/>
              <w:jc w:val="center"/>
              <w:textAlignment w:val="center"/>
              <w:rPr>
                <w:rFonts w:ascii="宋体" w:hAnsi="宋体" w:cs="宋体"/>
                <w:color w:val="000000"/>
                <w:szCs w:val="21"/>
              </w:rPr>
            </w:pPr>
            <w:r>
              <w:rPr>
                <w:rFonts w:hint="eastAsia" w:ascii="宋体" w:hAnsi="宋体" w:cs="宋体"/>
                <w:color w:val="000000"/>
                <w:szCs w:val="21"/>
              </w:rPr>
              <w:t>755</w:t>
            </w:r>
          </w:p>
        </w:tc>
      </w:tr>
      <w:tr w14:paraId="686B608F">
        <w:tblPrEx>
          <w:tblCellMar>
            <w:top w:w="0" w:type="dxa"/>
            <w:left w:w="108" w:type="dxa"/>
            <w:bottom w:w="0" w:type="dxa"/>
            <w:right w:w="108" w:type="dxa"/>
          </w:tblCellMar>
        </w:tblPrEx>
        <w:trPr>
          <w:trHeight w:val="611"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4FD3F">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16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8A77D">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扶眉战役、关山牧场</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10463">
            <w:pPr>
              <w:widowControl/>
              <w:shd w:val="clear" w:color="auto" w:fill="FFFFFF"/>
              <w:spacing w:line="360" w:lineRule="auto"/>
              <w:jc w:val="center"/>
              <w:textAlignment w:val="center"/>
              <w:rPr>
                <w:rFonts w:hint="eastAsia" w:ascii="宋体" w:hAnsi="宋体" w:cs="宋体"/>
                <w:color w:val="000000"/>
                <w:kern w:val="0"/>
                <w:szCs w:val="21"/>
              </w:rPr>
            </w:pPr>
            <w:r>
              <w:rPr>
                <w:rFonts w:hint="eastAsia" w:ascii="宋体" w:hAnsi="宋体" w:cs="宋体"/>
                <w:color w:val="000000"/>
                <w:szCs w:val="21"/>
              </w:rPr>
              <w:t>2日</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66898">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大巴</w:t>
            </w:r>
          </w:p>
        </w:tc>
        <w:tc>
          <w:tcPr>
            <w:tcW w:w="2141" w:type="dxa"/>
            <w:tcBorders>
              <w:top w:val="single" w:color="000000" w:sz="4" w:space="0"/>
              <w:left w:val="nil"/>
              <w:bottom w:val="single" w:color="000000" w:sz="4" w:space="0"/>
              <w:right w:val="single" w:color="000000" w:sz="4" w:space="0"/>
            </w:tcBorders>
            <w:shd w:val="clear" w:color="auto" w:fill="FFFFFF"/>
            <w:noWrap/>
            <w:vAlign w:val="center"/>
          </w:tcPr>
          <w:p w14:paraId="40CFFCFC">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D1扶眉战役纪念馆，中餐，关山，晚餐后入住</w:t>
            </w:r>
          </w:p>
          <w:p w14:paraId="6730A313">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D2关山，中餐后返程</w:t>
            </w:r>
          </w:p>
        </w:tc>
        <w:tc>
          <w:tcPr>
            <w:tcW w:w="1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BB54A">
            <w:pPr>
              <w:shd w:val="clear" w:color="auto" w:fill="FFFFFF"/>
              <w:spacing w:line="600" w:lineRule="auto"/>
              <w:jc w:val="left"/>
              <w:rPr>
                <w:rFonts w:hint="eastAsia" w:ascii="宋体" w:hAnsi="宋体" w:cs="宋体"/>
                <w:color w:val="000000"/>
                <w:szCs w:val="21"/>
              </w:rPr>
            </w:pPr>
            <w:r>
              <w:rPr>
                <w:rFonts w:hint="eastAsia" w:ascii="宋体" w:hAnsi="宋体" w:cs="宋体"/>
                <w:color w:val="000000"/>
                <w:szCs w:val="21"/>
              </w:rPr>
              <w:t>一住宿</w:t>
            </w:r>
          </w:p>
          <w:p w14:paraId="22FB2868">
            <w:pPr>
              <w:pStyle w:val="4"/>
              <w:shd w:val="clear" w:color="auto" w:fill="FFFFFF"/>
              <w:tabs>
                <w:tab w:val="left" w:pos="864"/>
              </w:tabs>
              <w:ind w:leftChars="0"/>
              <w:jc w:val="left"/>
              <w:rPr>
                <w:rFonts w:hint="eastAsia" w:ascii="宋体" w:hAnsi="宋体" w:cs="宋体"/>
                <w:b w:val="0"/>
                <w:color w:val="000000"/>
                <w:szCs w:val="21"/>
              </w:rPr>
            </w:pPr>
            <w:r>
              <w:rPr>
                <w:rFonts w:hint="eastAsia" w:ascii="宋体" w:hAnsi="宋体" w:cs="宋体"/>
                <w:b w:val="0"/>
                <w:color w:val="000000"/>
                <w:szCs w:val="21"/>
              </w:rPr>
              <w:t>一早三正餐</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C4F2C">
            <w:pPr>
              <w:widowControl/>
              <w:shd w:val="clear" w:color="auto" w:fill="FFFFFF"/>
              <w:spacing w:line="360" w:lineRule="auto"/>
              <w:jc w:val="center"/>
              <w:textAlignment w:val="center"/>
              <w:rPr>
                <w:rFonts w:ascii="宋体" w:hAnsi="宋体" w:cs="宋体"/>
                <w:color w:val="000000"/>
                <w:szCs w:val="21"/>
              </w:rPr>
            </w:pPr>
            <w:r>
              <w:rPr>
                <w:rFonts w:hint="eastAsia" w:ascii="宋体" w:hAnsi="宋体" w:cs="宋体"/>
                <w:color w:val="000000"/>
                <w:szCs w:val="21"/>
              </w:rPr>
              <w:t>769</w:t>
            </w:r>
          </w:p>
        </w:tc>
      </w:tr>
      <w:tr w14:paraId="6CD1E71E">
        <w:tblPrEx>
          <w:shd w:val="clear" w:color="auto" w:fill="FFFFFF"/>
          <w:tblCellMar>
            <w:top w:w="0" w:type="dxa"/>
            <w:left w:w="108" w:type="dxa"/>
            <w:bottom w:w="0" w:type="dxa"/>
            <w:right w:w="108" w:type="dxa"/>
          </w:tblCellMar>
        </w:tblPrEx>
        <w:trPr>
          <w:trHeight w:val="529"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D5F18">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17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42BA9">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兴汉胜境、龙头山</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C3F1B">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2日</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D49D2">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大巴</w:t>
            </w:r>
          </w:p>
        </w:tc>
        <w:tc>
          <w:tcPr>
            <w:tcW w:w="2141" w:type="dxa"/>
            <w:tcBorders>
              <w:top w:val="single" w:color="000000" w:sz="4" w:space="0"/>
              <w:left w:val="nil"/>
              <w:bottom w:val="single" w:color="000000" w:sz="4" w:space="0"/>
              <w:right w:val="single" w:color="000000" w:sz="4" w:space="0"/>
            </w:tcBorders>
            <w:shd w:val="clear" w:color="auto" w:fill="FFFFFF"/>
            <w:noWrap/>
            <w:vAlign w:val="center"/>
          </w:tcPr>
          <w:p w14:paraId="0EAD6B26">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D1中餐，兴汉胜境，晚餐后入住</w:t>
            </w:r>
          </w:p>
          <w:p w14:paraId="7BB2E72A">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D2龙头山，中餐后返程</w:t>
            </w:r>
          </w:p>
        </w:tc>
        <w:tc>
          <w:tcPr>
            <w:tcW w:w="1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940A1">
            <w:pPr>
              <w:shd w:val="clear" w:color="auto" w:fill="FFFFFF"/>
              <w:spacing w:line="600" w:lineRule="auto"/>
              <w:jc w:val="left"/>
              <w:rPr>
                <w:rFonts w:hint="eastAsia" w:ascii="宋体" w:hAnsi="宋体" w:cs="宋体"/>
                <w:color w:val="000000"/>
                <w:szCs w:val="21"/>
              </w:rPr>
            </w:pPr>
            <w:r>
              <w:rPr>
                <w:rFonts w:hint="eastAsia" w:ascii="宋体" w:hAnsi="宋体" w:cs="宋体"/>
                <w:color w:val="000000"/>
                <w:szCs w:val="21"/>
              </w:rPr>
              <w:t>一住宿</w:t>
            </w:r>
          </w:p>
          <w:p w14:paraId="7144867E">
            <w:pPr>
              <w:pStyle w:val="4"/>
              <w:shd w:val="clear" w:color="auto" w:fill="FFFFFF"/>
              <w:tabs>
                <w:tab w:val="left" w:pos="864"/>
              </w:tabs>
              <w:ind w:leftChars="0"/>
              <w:jc w:val="left"/>
              <w:rPr>
                <w:rFonts w:hint="eastAsia" w:ascii="宋体" w:hAnsi="宋体" w:cs="宋体"/>
                <w:b w:val="0"/>
                <w:color w:val="000000"/>
                <w:szCs w:val="21"/>
              </w:rPr>
            </w:pPr>
            <w:r>
              <w:rPr>
                <w:rFonts w:hint="eastAsia" w:ascii="宋体" w:hAnsi="宋体" w:cs="宋体"/>
                <w:b w:val="0"/>
                <w:color w:val="000000"/>
                <w:szCs w:val="21"/>
              </w:rPr>
              <w:t>一早三正餐</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5FEA9">
            <w:pPr>
              <w:widowControl/>
              <w:shd w:val="clear" w:color="auto" w:fill="FFFFFF"/>
              <w:spacing w:line="360" w:lineRule="auto"/>
              <w:jc w:val="center"/>
              <w:textAlignment w:val="center"/>
              <w:rPr>
                <w:rFonts w:ascii="宋体" w:hAnsi="宋体" w:cs="宋体"/>
                <w:color w:val="000000"/>
                <w:szCs w:val="21"/>
              </w:rPr>
            </w:pPr>
            <w:r>
              <w:rPr>
                <w:rFonts w:hint="eastAsia" w:ascii="宋体" w:hAnsi="宋体" w:cs="宋体"/>
                <w:color w:val="000000"/>
                <w:szCs w:val="21"/>
              </w:rPr>
              <w:t>789</w:t>
            </w:r>
          </w:p>
        </w:tc>
      </w:tr>
      <w:tr w14:paraId="540E74C8">
        <w:tblPrEx>
          <w:tblCellMar>
            <w:top w:w="0" w:type="dxa"/>
            <w:left w:w="108" w:type="dxa"/>
            <w:bottom w:w="0" w:type="dxa"/>
            <w:right w:w="108" w:type="dxa"/>
          </w:tblCellMar>
        </w:tblPrEx>
        <w:trPr>
          <w:trHeight w:val="416"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AF15B">
            <w:pPr>
              <w:widowControl/>
              <w:shd w:val="clear" w:color="auto" w:fill="FFFFFF"/>
              <w:spacing w:line="360" w:lineRule="auto"/>
              <w:jc w:val="center"/>
              <w:textAlignment w:val="center"/>
              <w:rPr>
                <w:rFonts w:ascii="宋体" w:hAnsi="宋体" w:cs="宋体"/>
                <w:color w:val="000000"/>
                <w:szCs w:val="21"/>
              </w:rPr>
            </w:pPr>
            <w:r>
              <w:rPr>
                <w:rFonts w:hint="eastAsia" w:ascii="宋体" w:hAnsi="宋体" w:cs="宋体"/>
                <w:color w:val="000000"/>
                <w:szCs w:val="21"/>
              </w:rPr>
              <w:t>18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8E0A0">
            <w:pPr>
              <w:widowControl/>
              <w:shd w:val="clear" w:color="auto" w:fill="FFFFFF"/>
              <w:spacing w:line="360" w:lineRule="auto"/>
              <w:textAlignment w:val="center"/>
              <w:rPr>
                <w:rFonts w:hint="eastAsia" w:ascii="宋体" w:hAnsi="宋体" w:cs="宋体"/>
                <w:color w:val="000000"/>
                <w:szCs w:val="21"/>
              </w:rPr>
            </w:pPr>
            <w:r>
              <w:rPr>
                <w:rFonts w:hint="eastAsia" w:ascii="宋体" w:hAnsi="宋体" w:cs="宋体"/>
                <w:color w:val="000000"/>
                <w:szCs w:val="21"/>
              </w:rPr>
              <w:t>紫柏山、留坝</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8AC27">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2日</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A5305">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大巴</w:t>
            </w:r>
          </w:p>
        </w:tc>
        <w:tc>
          <w:tcPr>
            <w:tcW w:w="2141" w:type="dxa"/>
            <w:tcBorders>
              <w:top w:val="single" w:color="000000" w:sz="4" w:space="0"/>
              <w:left w:val="nil"/>
              <w:bottom w:val="single" w:color="000000" w:sz="4" w:space="0"/>
              <w:right w:val="single" w:color="000000" w:sz="4" w:space="0"/>
            </w:tcBorders>
            <w:shd w:val="clear" w:color="auto" w:fill="FFFFFF"/>
            <w:noWrap/>
            <w:vAlign w:val="center"/>
          </w:tcPr>
          <w:p w14:paraId="7E35DC69">
            <w:pPr>
              <w:widowControl/>
              <w:shd w:val="clear" w:color="auto" w:fill="FFFFFF"/>
              <w:spacing w:line="360" w:lineRule="auto"/>
              <w:textAlignment w:val="center"/>
              <w:rPr>
                <w:rFonts w:hint="eastAsia"/>
                <w:color w:val="000000"/>
                <w:szCs w:val="21"/>
              </w:rPr>
            </w:pPr>
            <w:r>
              <w:rPr>
                <w:rFonts w:hint="eastAsia"/>
                <w:color w:val="000000"/>
                <w:szCs w:val="21"/>
              </w:rPr>
              <w:t>D1张良庙，留坝老街  住留坝</w:t>
            </w:r>
          </w:p>
          <w:p w14:paraId="1232762B">
            <w:pPr>
              <w:widowControl/>
              <w:shd w:val="clear" w:color="auto" w:fill="FFFFFF"/>
              <w:spacing w:line="360" w:lineRule="auto"/>
              <w:textAlignment w:val="center"/>
              <w:rPr>
                <w:color w:val="000000"/>
                <w:szCs w:val="21"/>
              </w:rPr>
            </w:pPr>
            <w:r>
              <w:rPr>
                <w:rFonts w:hint="eastAsia"/>
                <w:color w:val="000000"/>
                <w:szCs w:val="21"/>
              </w:rPr>
              <w:t>D2紫柏山</w:t>
            </w:r>
          </w:p>
        </w:tc>
        <w:tc>
          <w:tcPr>
            <w:tcW w:w="1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9ABBD">
            <w:pPr>
              <w:shd w:val="clear" w:color="auto" w:fill="FFFFFF"/>
              <w:spacing w:line="600" w:lineRule="auto"/>
              <w:jc w:val="left"/>
              <w:rPr>
                <w:rFonts w:hint="eastAsia" w:ascii="宋体" w:hAnsi="宋体" w:cs="宋体"/>
                <w:color w:val="000000"/>
                <w:szCs w:val="21"/>
              </w:rPr>
            </w:pPr>
            <w:r>
              <w:rPr>
                <w:rFonts w:hint="eastAsia" w:ascii="宋体" w:hAnsi="宋体" w:cs="宋体"/>
                <w:color w:val="000000"/>
                <w:szCs w:val="21"/>
              </w:rPr>
              <w:t>一住宿</w:t>
            </w:r>
          </w:p>
          <w:p w14:paraId="68F0F1C8">
            <w:pPr>
              <w:shd w:val="clear" w:color="auto" w:fill="FFFFFF"/>
              <w:spacing w:line="600" w:lineRule="auto"/>
              <w:jc w:val="left"/>
              <w:rPr>
                <w:rFonts w:ascii="宋体" w:hAnsi="宋体" w:cs="宋体"/>
                <w:color w:val="000000"/>
                <w:szCs w:val="21"/>
              </w:rPr>
            </w:pPr>
            <w:r>
              <w:rPr>
                <w:rFonts w:hint="eastAsia" w:ascii="宋体" w:hAnsi="宋体" w:cs="宋体"/>
                <w:color w:val="000000"/>
                <w:szCs w:val="21"/>
              </w:rPr>
              <w:t>一早三正餐</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284D0">
            <w:pPr>
              <w:widowControl/>
              <w:shd w:val="clear" w:color="auto" w:fill="FFFFFF"/>
              <w:spacing w:line="360" w:lineRule="auto"/>
              <w:jc w:val="center"/>
              <w:textAlignment w:val="center"/>
              <w:rPr>
                <w:rFonts w:ascii="宋体" w:hAnsi="宋体" w:cs="宋体"/>
                <w:color w:val="000000"/>
                <w:szCs w:val="21"/>
              </w:rPr>
            </w:pPr>
            <w:r>
              <w:rPr>
                <w:rFonts w:hint="eastAsia" w:ascii="宋体" w:hAnsi="宋体" w:cs="宋体"/>
                <w:color w:val="000000"/>
                <w:szCs w:val="21"/>
              </w:rPr>
              <w:t>792</w:t>
            </w:r>
          </w:p>
        </w:tc>
      </w:tr>
      <w:tr w14:paraId="487A950F">
        <w:tblPrEx>
          <w:tblCellMar>
            <w:top w:w="0" w:type="dxa"/>
            <w:left w:w="108" w:type="dxa"/>
            <w:bottom w:w="0" w:type="dxa"/>
            <w:right w:w="108" w:type="dxa"/>
          </w:tblCellMar>
        </w:tblPrEx>
        <w:trPr>
          <w:trHeight w:val="416"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5A7E3">
            <w:pPr>
              <w:widowControl/>
              <w:shd w:val="clear" w:color="auto" w:fill="FFFFFF"/>
              <w:spacing w:line="360" w:lineRule="auto"/>
              <w:jc w:val="center"/>
              <w:textAlignment w:val="center"/>
              <w:rPr>
                <w:rFonts w:ascii="宋体" w:hAnsi="宋体" w:cs="宋体"/>
                <w:color w:val="000000"/>
                <w:szCs w:val="21"/>
              </w:rPr>
            </w:pPr>
            <w:r>
              <w:rPr>
                <w:rFonts w:hint="eastAsia" w:ascii="宋体" w:hAnsi="宋体" w:cs="宋体"/>
                <w:color w:val="000000"/>
                <w:szCs w:val="21"/>
              </w:rPr>
              <w:t>19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714B3">
            <w:pPr>
              <w:widowControl/>
              <w:shd w:val="clear" w:color="auto" w:fill="FFFFFF"/>
              <w:spacing w:line="360" w:lineRule="auto"/>
              <w:jc w:val="center"/>
              <w:textAlignment w:val="center"/>
              <w:rPr>
                <w:rFonts w:ascii="宋体" w:hAnsi="宋体" w:cs="宋体"/>
                <w:color w:val="000000"/>
                <w:szCs w:val="21"/>
              </w:rPr>
            </w:pPr>
            <w:r>
              <w:rPr>
                <w:rFonts w:hint="eastAsia" w:ascii="宋体" w:hAnsi="宋体" w:cs="宋体"/>
                <w:color w:val="000000"/>
                <w:szCs w:val="21"/>
              </w:rPr>
              <w:t>中坝大峡谷、瀛湖</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8916C">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2日</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9D266">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大巴</w:t>
            </w:r>
          </w:p>
        </w:tc>
        <w:tc>
          <w:tcPr>
            <w:tcW w:w="2141" w:type="dxa"/>
            <w:tcBorders>
              <w:top w:val="single" w:color="000000" w:sz="4" w:space="0"/>
              <w:left w:val="nil"/>
              <w:bottom w:val="single" w:color="000000" w:sz="4" w:space="0"/>
              <w:right w:val="single" w:color="000000" w:sz="4" w:space="0"/>
            </w:tcBorders>
            <w:shd w:val="clear" w:color="auto" w:fill="FFFFFF"/>
            <w:noWrap/>
            <w:vAlign w:val="center"/>
          </w:tcPr>
          <w:p w14:paraId="6194B9C3">
            <w:pPr>
              <w:widowControl/>
              <w:shd w:val="clear" w:color="auto" w:fill="FFFFFF"/>
              <w:spacing w:line="360" w:lineRule="auto"/>
              <w:textAlignment w:val="center"/>
              <w:rPr>
                <w:rFonts w:ascii="宋体" w:hAnsi="宋体" w:cs="宋体"/>
                <w:color w:val="000000"/>
                <w:szCs w:val="21"/>
              </w:rPr>
            </w:pPr>
            <w:r>
              <w:rPr>
                <w:rFonts w:hint="eastAsia" w:ascii="宋体" w:hAnsi="宋体" w:cs="宋体"/>
                <w:color w:val="000000"/>
                <w:szCs w:val="21"/>
              </w:rPr>
              <w:t>D1中巴大峡谷、住安康</w:t>
            </w:r>
          </w:p>
          <w:p w14:paraId="48404103">
            <w:pPr>
              <w:pStyle w:val="4"/>
              <w:tabs>
                <w:tab w:val="left" w:pos="864"/>
              </w:tabs>
              <w:ind w:leftChars="0"/>
              <w:rPr>
                <w:b w:val="0"/>
                <w:color w:val="000000"/>
                <w:szCs w:val="21"/>
              </w:rPr>
            </w:pPr>
            <w:r>
              <w:rPr>
                <w:rFonts w:hint="eastAsia" w:ascii="宋体" w:hAnsi="宋体" w:cs="宋体"/>
                <w:b w:val="0"/>
                <w:color w:val="000000"/>
                <w:szCs w:val="21"/>
              </w:rPr>
              <w:t>D2瀛湖景区</w:t>
            </w:r>
          </w:p>
        </w:tc>
        <w:tc>
          <w:tcPr>
            <w:tcW w:w="1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99062">
            <w:pPr>
              <w:shd w:val="clear" w:color="auto" w:fill="FFFFFF"/>
              <w:spacing w:line="600" w:lineRule="auto"/>
              <w:jc w:val="left"/>
              <w:rPr>
                <w:rFonts w:hint="eastAsia" w:ascii="宋体" w:hAnsi="宋体" w:cs="宋体"/>
                <w:color w:val="000000"/>
                <w:szCs w:val="21"/>
              </w:rPr>
            </w:pPr>
            <w:r>
              <w:rPr>
                <w:rFonts w:hint="eastAsia" w:ascii="宋体" w:hAnsi="宋体" w:cs="宋体"/>
                <w:color w:val="000000"/>
                <w:szCs w:val="21"/>
              </w:rPr>
              <w:t>一住宿</w:t>
            </w:r>
          </w:p>
          <w:p w14:paraId="5102338E">
            <w:pPr>
              <w:shd w:val="clear" w:color="auto" w:fill="FFFFFF"/>
              <w:spacing w:line="600" w:lineRule="auto"/>
              <w:jc w:val="left"/>
              <w:rPr>
                <w:rFonts w:hint="eastAsia" w:ascii="宋体" w:hAnsi="宋体" w:cs="宋体"/>
                <w:color w:val="000000"/>
                <w:szCs w:val="21"/>
              </w:rPr>
            </w:pPr>
            <w:r>
              <w:rPr>
                <w:rFonts w:hint="eastAsia" w:ascii="宋体" w:hAnsi="宋体" w:cs="宋体"/>
                <w:color w:val="000000"/>
                <w:szCs w:val="21"/>
              </w:rPr>
              <w:t>一早三正餐</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70CF7">
            <w:pPr>
              <w:widowControl/>
              <w:shd w:val="clear" w:color="auto" w:fill="FFFFFF"/>
              <w:spacing w:line="360" w:lineRule="auto"/>
              <w:jc w:val="center"/>
              <w:textAlignment w:val="center"/>
              <w:rPr>
                <w:rFonts w:ascii="宋体" w:hAnsi="宋体" w:cs="宋体"/>
                <w:color w:val="000000"/>
                <w:szCs w:val="21"/>
              </w:rPr>
            </w:pPr>
            <w:r>
              <w:rPr>
                <w:rFonts w:hint="eastAsia" w:ascii="宋体" w:hAnsi="宋体" w:cs="宋体"/>
                <w:color w:val="000000"/>
                <w:szCs w:val="21"/>
              </w:rPr>
              <w:t>785</w:t>
            </w:r>
          </w:p>
        </w:tc>
      </w:tr>
      <w:tr w14:paraId="40983115">
        <w:tblPrEx>
          <w:shd w:val="clear" w:color="auto" w:fill="FFFFFF"/>
          <w:tblCellMar>
            <w:top w:w="0" w:type="dxa"/>
            <w:left w:w="108" w:type="dxa"/>
            <w:bottom w:w="0" w:type="dxa"/>
            <w:right w:w="108" w:type="dxa"/>
          </w:tblCellMar>
        </w:tblPrEx>
        <w:trPr>
          <w:trHeight w:val="489"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B034F">
            <w:pPr>
              <w:widowControl/>
              <w:shd w:val="clear" w:color="auto" w:fill="FFFFFF"/>
              <w:spacing w:line="360" w:lineRule="auto"/>
              <w:jc w:val="center"/>
              <w:textAlignment w:val="center"/>
              <w:rPr>
                <w:rFonts w:ascii="宋体" w:hAnsi="宋体" w:cs="宋体"/>
                <w:color w:val="000000"/>
                <w:szCs w:val="21"/>
              </w:rPr>
            </w:pPr>
            <w:r>
              <w:rPr>
                <w:rFonts w:hint="eastAsia" w:ascii="宋体" w:hAnsi="宋体" w:cs="宋体"/>
                <w:color w:val="000000"/>
                <w:szCs w:val="21"/>
              </w:rPr>
              <w:t>20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CBCF2">
            <w:pPr>
              <w:widowControl/>
              <w:shd w:val="clear" w:color="auto" w:fill="FFFFFF"/>
              <w:spacing w:line="360" w:lineRule="auto"/>
              <w:textAlignment w:val="center"/>
              <w:rPr>
                <w:rFonts w:hint="eastAsia" w:ascii="宋体" w:hAnsi="宋体" w:cs="宋体"/>
                <w:color w:val="000000"/>
                <w:szCs w:val="21"/>
              </w:rPr>
            </w:pPr>
            <w:r>
              <w:rPr>
                <w:rFonts w:hint="eastAsia" w:ascii="宋体" w:hAnsi="宋体" w:cs="宋体"/>
                <w:color w:val="000000"/>
                <w:szCs w:val="21"/>
              </w:rPr>
              <w:t>壶口瀑布、黄帝陵、洛川会议旧址</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AC8D1">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2日</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18C32">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大巴</w:t>
            </w:r>
          </w:p>
        </w:tc>
        <w:tc>
          <w:tcPr>
            <w:tcW w:w="2141" w:type="dxa"/>
            <w:tcBorders>
              <w:top w:val="single" w:color="000000" w:sz="4" w:space="0"/>
              <w:left w:val="nil"/>
              <w:bottom w:val="single" w:color="000000" w:sz="4" w:space="0"/>
              <w:right w:val="single" w:color="000000" w:sz="4" w:space="0"/>
            </w:tcBorders>
            <w:shd w:val="clear" w:color="auto" w:fill="FFFFFF"/>
            <w:noWrap/>
            <w:vAlign w:val="center"/>
          </w:tcPr>
          <w:p w14:paraId="3A6D0F82">
            <w:pPr>
              <w:widowControl/>
              <w:shd w:val="clear" w:color="auto" w:fill="FFFFFF"/>
              <w:spacing w:line="360" w:lineRule="auto"/>
              <w:textAlignment w:val="center"/>
              <w:rPr>
                <w:rFonts w:hint="eastAsia" w:ascii="宋体" w:hAnsi="宋体" w:cs="宋体"/>
                <w:color w:val="000000"/>
                <w:szCs w:val="21"/>
              </w:rPr>
            </w:pPr>
            <w:r>
              <w:rPr>
                <w:rFonts w:hint="eastAsia" w:ascii="宋体" w:hAnsi="宋体" w:cs="宋体"/>
                <w:color w:val="000000"/>
                <w:szCs w:val="21"/>
              </w:rPr>
              <w:t>D1黄帝陵，住壶口</w:t>
            </w:r>
          </w:p>
          <w:p w14:paraId="7DBD5456">
            <w:pPr>
              <w:widowControl/>
              <w:shd w:val="clear" w:color="auto" w:fill="FFFFFF"/>
              <w:spacing w:line="360" w:lineRule="auto"/>
              <w:textAlignment w:val="center"/>
              <w:rPr>
                <w:rFonts w:ascii="宋体" w:hAnsi="宋体" w:cs="宋体"/>
                <w:color w:val="000000"/>
                <w:szCs w:val="21"/>
              </w:rPr>
            </w:pPr>
            <w:r>
              <w:rPr>
                <w:rFonts w:hint="eastAsia" w:ascii="宋体" w:hAnsi="宋体" w:cs="宋体"/>
                <w:color w:val="000000"/>
                <w:szCs w:val="21"/>
              </w:rPr>
              <w:t>D2壶口瀑布</w:t>
            </w:r>
          </w:p>
        </w:tc>
        <w:tc>
          <w:tcPr>
            <w:tcW w:w="1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D4841">
            <w:pPr>
              <w:shd w:val="clear" w:color="auto" w:fill="FFFFFF"/>
              <w:spacing w:line="600" w:lineRule="auto"/>
              <w:jc w:val="left"/>
              <w:rPr>
                <w:rFonts w:hint="eastAsia" w:ascii="宋体" w:hAnsi="宋体" w:cs="宋体"/>
                <w:color w:val="000000"/>
                <w:szCs w:val="21"/>
              </w:rPr>
            </w:pPr>
            <w:r>
              <w:rPr>
                <w:rFonts w:hint="eastAsia" w:ascii="宋体" w:hAnsi="宋体" w:cs="宋体"/>
                <w:color w:val="000000"/>
                <w:szCs w:val="21"/>
              </w:rPr>
              <w:t>一住宿</w:t>
            </w:r>
          </w:p>
          <w:p w14:paraId="37976D98">
            <w:pPr>
              <w:shd w:val="clear" w:color="auto" w:fill="FFFFFF"/>
              <w:spacing w:line="600" w:lineRule="auto"/>
              <w:jc w:val="left"/>
              <w:rPr>
                <w:rFonts w:hint="eastAsia" w:ascii="宋体" w:hAnsi="宋体" w:cs="宋体"/>
                <w:color w:val="000000"/>
                <w:szCs w:val="21"/>
              </w:rPr>
            </w:pPr>
            <w:r>
              <w:rPr>
                <w:rFonts w:hint="eastAsia" w:ascii="宋体" w:hAnsi="宋体" w:cs="宋体"/>
                <w:color w:val="000000"/>
                <w:szCs w:val="21"/>
              </w:rPr>
              <w:t>一早三正餐</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5184C">
            <w:pPr>
              <w:widowControl/>
              <w:shd w:val="clear" w:color="auto" w:fill="FFFFFF"/>
              <w:spacing w:line="360" w:lineRule="auto"/>
              <w:jc w:val="center"/>
              <w:textAlignment w:val="center"/>
              <w:rPr>
                <w:rFonts w:ascii="宋体" w:hAnsi="宋体" w:cs="宋体"/>
                <w:color w:val="000000"/>
                <w:szCs w:val="21"/>
              </w:rPr>
            </w:pPr>
            <w:r>
              <w:rPr>
                <w:rFonts w:hint="eastAsia" w:ascii="宋体" w:hAnsi="宋体" w:cs="宋体"/>
                <w:color w:val="000000"/>
                <w:szCs w:val="21"/>
              </w:rPr>
              <w:t>883</w:t>
            </w:r>
          </w:p>
        </w:tc>
      </w:tr>
      <w:tr w14:paraId="3CA21936">
        <w:tblPrEx>
          <w:shd w:val="clear" w:color="auto" w:fill="FFFFFF"/>
          <w:tblCellMar>
            <w:top w:w="0" w:type="dxa"/>
            <w:left w:w="108" w:type="dxa"/>
            <w:bottom w:w="0" w:type="dxa"/>
            <w:right w:w="108" w:type="dxa"/>
          </w:tblCellMar>
        </w:tblPrEx>
        <w:trPr>
          <w:trHeight w:val="503"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88DAD">
            <w:pPr>
              <w:widowControl/>
              <w:shd w:val="clear" w:color="auto" w:fill="FFFFFF"/>
              <w:spacing w:line="360" w:lineRule="auto"/>
              <w:jc w:val="center"/>
              <w:textAlignment w:val="center"/>
              <w:rPr>
                <w:rFonts w:ascii="宋体" w:hAnsi="宋体" w:cs="宋体"/>
                <w:color w:val="000000"/>
                <w:szCs w:val="21"/>
              </w:rPr>
            </w:pPr>
            <w:r>
              <w:rPr>
                <w:rFonts w:hint="eastAsia" w:ascii="宋体" w:hAnsi="宋体" w:cs="宋体"/>
                <w:color w:val="000000"/>
                <w:szCs w:val="21"/>
              </w:rPr>
              <w:t>21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099EE">
            <w:pPr>
              <w:widowControl/>
              <w:shd w:val="clear" w:color="auto" w:fill="FFFFFF"/>
              <w:spacing w:line="360" w:lineRule="auto"/>
              <w:textAlignment w:val="center"/>
              <w:rPr>
                <w:rFonts w:ascii="宋体" w:hAnsi="宋体" w:cs="宋体"/>
                <w:color w:val="000000"/>
                <w:szCs w:val="21"/>
              </w:rPr>
            </w:pPr>
            <w:r>
              <w:rPr>
                <w:rFonts w:hint="eastAsia" w:ascii="宋体" w:hAnsi="宋体" w:cs="宋体"/>
                <w:color w:val="000000"/>
                <w:szCs w:val="21"/>
              </w:rPr>
              <w:t>韩城八路军东渡遗址纪念碑+党家村+司马迁祠</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A3A64">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2日</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26E21">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大巴</w:t>
            </w:r>
          </w:p>
        </w:tc>
        <w:tc>
          <w:tcPr>
            <w:tcW w:w="2141" w:type="dxa"/>
            <w:tcBorders>
              <w:top w:val="single" w:color="000000" w:sz="4" w:space="0"/>
              <w:left w:val="nil"/>
              <w:bottom w:val="single" w:color="000000" w:sz="4" w:space="0"/>
              <w:right w:val="single" w:color="000000" w:sz="4" w:space="0"/>
            </w:tcBorders>
            <w:shd w:val="clear" w:color="auto" w:fill="FFFFFF"/>
            <w:noWrap/>
            <w:vAlign w:val="center"/>
          </w:tcPr>
          <w:p w14:paraId="5D0A4082">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D1韩城八路军东渡遗址纪念碑</w:t>
            </w:r>
          </w:p>
          <w:p w14:paraId="2AE552E7">
            <w:pPr>
              <w:widowControl/>
              <w:shd w:val="clear" w:color="auto" w:fill="FFFFFF"/>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司马迁祠</w:t>
            </w:r>
          </w:p>
          <w:p w14:paraId="13E08CBE">
            <w:pPr>
              <w:widowControl/>
              <w:shd w:val="clear" w:color="auto" w:fill="FFFFFF"/>
              <w:spacing w:line="360" w:lineRule="auto"/>
              <w:textAlignment w:val="center"/>
              <w:rPr>
                <w:rFonts w:ascii="宋体" w:hAnsi="宋体" w:cs="宋体"/>
                <w:color w:val="000000"/>
                <w:szCs w:val="21"/>
              </w:rPr>
            </w:pPr>
            <w:r>
              <w:rPr>
                <w:rFonts w:hint="eastAsia" w:ascii="宋体" w:hAnsi="宋体" w:cs="宋体"/>
                <w:color w:val="000000"/>
                <w:szCs w:val="21"/>
              </w:rPr>
              <w:t>D2党家村</w:t>
            </w:r>
          </w:p>
        </w:tc>
        <w:tc>
          <w:tcPr>
            <w:tcW w:w="1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A1390">
            <w:pPr>
              <w:shd w:val="clear" w:color="auto" w:fill="FFFFFF"/>
              <w:spacing w:line="600" w:lineRule="auto"/>
              <w:jc w:val="left"/>
              <w:rPr>
                <w:rFonts w:hint="eastAsia" w:ascii="宋体" w:hAnsi="宋体" w:cs="宋体"/>
                <w:color w:val="000000"/>
                <w:szCs w:val="21"/>
              </w:rPr>
            </w:pPr>
            <w:r>
              <w:rPr>
                <w:rFonts w:hint="eastAsia" w:ascii="宋体" w:hAnsi="宋体" w:cs="宋体"/>
                <w:color w:val="000000"/>
                <w:szCs w:val="21"/>
              </w:rPr>
              <w:t>一住宿</w:t>
            </w:r>
          </w:p>
          <w:p w14:paraId="44B72229">
            <w:pPr>
              <w:shd w:val="clear" w:color="auto" w:fill="FFFFFF"/>
              <w:spacing w:line="600" w:lineRule="auto"/>
              <w:jc w:val="left"/>
              <w:rPr>
                <w:rFonts w:hint="eastAsia" w:ascii="宋体" w:hAnsi="宋体" w:cs="宋体"/>
                <w:color w:val="000000"/>
                <w:szCs w:val="21"/>
              </w:rPr>
            </w:pPr>
            <w:r>
              <w:rPr>
                <w:rFonts w:hint="eastAsia" w:ascii="宋体" w:hAnsi="宋体" w:cs="宋体"/>
                <w:color w:val="000000"/>
                <w:szCs w:val="21"/>
              </w:rPr>
              <w:t>一早三正餐</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E8FB6">
            <w:pPr>
              <w:widowControl/>
              <w:shd w:val="clear" w:color="auto" w:fill="FFFFFF"/>
              <w:spacing w:line="360" w:lineRule="auto"/>
              <w:jc w:val="center"/>
              <w:textAlignment w:val="center"/>
              <w:rPr>
                <w:rFonts w:ascii="宋体" w:hAnsi="宋体" w:cs="宋体"/>
                <w:color w:val="000000"/>
                <w:szCs w:val="21"/>
              </w:rPr>
            </w:pPr>
            <w:r>
              <w:rPr>
                <w:rFonts w:hint="eastAsia" w:ascii="宋体" w:hAnsi="宋体" w:cs="宋体"/>
                <w:color w:val="000000"/>
                <w:szCs w:val="21"/>
              </w:rPr>
              <w:t>768</w:t>
            </w:r>
          </w:p>
        </w:tc>
      </w:tr>
    </w:tbl>
    <w:p w14:paraId="79036053">
      <w:pPr>
        <w:shd w:val="clear" w:color="auto" w:fill="FFFFFF"/>
        <w:autoSpaceDE w:val="0"/>
        <w:autoSpaceDN w:val="0"/>
        <w:adjustRightInd w:val="0"/>
        <w:spacing w:line="360" w:lineRule="auto"/>
        <w:rPr>
          <w:rFonts w:hint="eastAsia" w:ascii="宋体" w:hAnsi="宋体" w:cs="宋体"/>
          <w:b/>
          <w:bCs/>
          <w:color w:val="000000"/>
          <w:szCs w:val="21"/>
        </w:rPr>
      </w:pPr>
      <w:r>
        <w:rPr>
          <w:rFonts w:hint="eastAsia" w:ascii="宋体" w:hAnsi="宋体" w:cs="宋体"/>
          <w:b/>
          <w:bCs/>
          <w:color w:val="000000"/>
          <w:szCs w:val="21"/>
        </w:rPr>
        <w:t>三、接待要求</w:t>
      </w:r>
    </w:p>
    <w:p w14:paraId="74ACCE1C">
      <w:pPr>
        <w:shd w:val="clear" w:color="auto" w:fill="FFFFFF"/>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1、合同：乙方根据甲方要求，在确定线路后签订学习实践合同。</w:t>
      </w:r>
    </w:p>
    <w:p w14:paraId="6FCEEDB8">
      <w:pPr>
        <w:shd w:val="clear" w:color="auto" w:fill="FFFFFF"/>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2、通知：团队出行事宜确定以后，要确保逐一通知到位（时间、地点），做好备案登记；</w:t>
      </w:r>
    </w:p>
    <w:p w14:paraId="3810CEE5">
      <w:pPr>
        <w:shd w:val="clear" w:color="auto" w:fill="FFFFFF"/>
        <w:spacing w:line="360" w:lineRule="auto"/>
        <w:ind w:firstLine="420" w:firstLineChars="200"/>
        <w:rPr>
          <w:rFonts w:hint="eastAsia" w:ascii="宋体" w:hAnsi="宋体" w:cs="宋体"/>
          <w:color w:val="000000"/>
          <w:szCs w:val="21"/>
        </w:rPr>
      </w:pPr>
      <w:r>
        <w:rPr>
          <w:rFonts w:hint="eastAsia"/>
          <w:color w:val="000000"/>
        </w:rPr>
        <w:t>3、车辆：出行采用的交通工具均由甲方负责，如需乘坐高铁、轮船、飞机等公共交通工具，可由乙方代理购买，甲方提供人员名单，按相关部门出具的挂牌价进行付款。乙方配备应急保障车（预防突发事件紧急护送）一台配置不低于中型以上SUV。</w:t>
      </w:r>
    </w:p>
    <w:p w14:paraId="7A6C8305">
      <w:pPr>
        <w:shd w:val="clear" w:color="auto" w:fill="FFFFFF"/>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住宿：四星级以上酒店，要求酒店位置好，房间大、有独立的早餐厅，卫生间要防滑、洗浴间要有防滑垫，要配备免费的洗漱用品;酒店容量要足够，可同时容纳活动人员同时入住和早餐使用的酒店;乙方需提供相同规格的酒店，配备不低于2名导游协助解决相关食宿问题，甲方需提供不低于5名单位工作人员。具体情况可由甲乙双方共同协调解决。</w:t>
      </w:r>
    </w:p>
    <w:p w14:paraId="40FE7D8F">
      <w:pPr>
        <w:shd w:val="clear" w:color="auto" w:fill="FFFFFF"/>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5、餐食：早餐全程包含，出行配备无限量矿泉水、零食，正餐 50 元/人/正，餐厅环境要好，要求至少10菜一汤，荤素对半，主食(米饭、馒头、面)管饱，茶水餐巾纸、餐后果盘必备。</w:t>
      </w:r>
    </w:p>
    <w:p w14:paraId="5BF93B63">
      <w:pPr>
        <w:shd w:val="clear" w:color="auto" w:fill="FFFFFF"/>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导游服务：要求优秀持证导游服务，服务态度好，讲解到位，上下车有扶，安排工作人员在老干部入住后要每一个房间盘查设施是否完整;晚上22：00甲乙双方各派不低于2名工作人员进行查房，如遇活动时间顺延，当晚必须完成查房工作，确保出行人员晚上全部在位。</w:t>
      </w:r>
    </w:p>
    <w:p w14:paraId="2DAD09DB">
      <w:pPr>
        <w:shd w:val="clear" w:color="auto" w:fill="FFFFFF"/>
        <w:spacing w:line="360" w:lineRule="auto"/>
        <w:ind w:firstLine="420" w:firstLineChars="200"/>
        <w:rPr>
          <w:color w:val="000000"/>
        </w:rPr>
      </w:pPr>
      <w:r>
        <w:rPr>
          <w:rFonts w:hint="eastAsia" w:ascii="宋体" w:hAnsi="宋体" w:cs="宋体"/>
          <w:color w:val="000000"/>
          <w:szCs w:val="21"/>
        </w:rPr>
        <w:t>7、安全服务:甲方配备专业的随队医生，随时关注老干部的身体状况和及时作出准确的预判断;随队医生要携带外伤用品和基本的药品;</w:t>
      </w:r>
      <w:r>
        <w:rPr>
          <w:rFonts w:hint="eastAsia"/>
          <w:color w:val="000000"/>
        </w:rPr>
        <w:t>每次出行乙方必须为甲方出行人员代为购买大额意外保险，由甲方报销。</w:t>
      </w:r>
    </w:p>
    <w:p w14:paraId="18BD1E0C">
      <w:pPr>
        <w:shd w:val="clear" w:color="auto" w:fill="FFFFFF"/>
        <w:spacing w:line="360" w:lineRule="auto"/>
        <w:ind w:firstLine="420" w:firstLineChars="200"/>
        <w:rPr>
          <w:rFonts w:hint="eastAsia" w:ascii="宋体" w:hAnsi="宋体" w:cs="宋体"/>
          <w:color w:val="000000"/>
          <w:szCs w:val="21"/>
        </w:rPr>
      </w:pPr>
      <w:r>
        <w:rPr>
          <w:rFonts w:hint="eastAsia" w:ascii="宋体" w:hAnsi="宋体" w:cs="宋体"/>
          <w:color w:val="000000"/>
          <w:szCs w:val="21"/>
        </w:rPr>
        <w:t>8、每批团队出行，需要配备资深领队随行，具有较强的组织协调能力和现场处理突发事件的能力。</w:t>
      </w:r>
    </w:p>
    <w:p w14:paraId="1A6825A7">
      <w:pPr>
        <w:shd w:val="clear" w:color="auto" w:fill="FFFFFF"/>
        <w:spacing w:line="360" w:lineRule="auto"/>
        <w:ind w:firstLine="420" w:firstLineChars="200"/>
        <w:rPr>
          <w:rFonts w:hint="eastAsia" w:ascii="宋体" w:hAnsi="宋体" w:cs="宋体"/>
          <w:color w:val="000000"/>
          <w:szCs w:val="21"/>
        </w:rPr>
      </w:pPr>
      <w:r>
        <w:rPr>
          <w:rFonts w:hint="eastAsia" w:ascii="宋体" w:hAnsi="宋体" w:cs="宋体"/>
          <w:color w:val="000000"/>
          <w:szCs w:val="21"/>
        </w:rPr>
        <w:t>9、人性化服务:团队出行必须做到导游及车辆上门车接车送，上下车有扶，让每一位老干部出行无忧;</w:t>
      </w:r>
    </w:p>
    <w:p w14:paraId="63A3D579">
      <w:pPr>
        <w:shd w:val="clear" w:color="auto" w:fill="FFFFFF"/>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10、车辆行驶中要就近安排休息和上卫生间，遇到特殊游客要耐心、温馨服务。称呼上要有尊称。</w:t>
      </w:r>
    </w:p>
    <w:p w14:paraId="232F03D9">
      <w:pPr>
        <w:shd w:val="clear" w:color="auto" w:fill="FFFFFF"/>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11、结算要求:做好团队统计工作，制定专门的名单统计表和汇总表。清楚体现门票减免情况，据实结算。</w:t>
      </w:r>
    </w:p>
    <w:p w14:paraId="38398C76">
      <w:pPr>
        <w:shd w:val="clear" w:color="auto" w:fill="FFFFFF"/>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12、48 小时以上临时取消不得收取车、导、保险损失，48 小时以内取消，按照实际发生收取相应的车、导、保险损失。动车票的取消损失(票面损失和手续费)按照国家规定执行。</w:t>
      </w:r>
    </w:p>
    <w:p w14:paraId="2A354579">
      <w:pPr>
        <w:shd w:val="clear" w:color="auto" w:fill="FFFFFF"/>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13、意见征集:团队意见单每团至少两份，团队结束后一周内要有对支部负责人的满意度调查回访。</w:t>
      </w:r>
    </w:p>
    <w:p w14:paraId="446A3D69">
      <w:pPr>
        <w:shd w:val="clear" w:color="auto" w:fill="FFFFFF"/>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14、能够按照每个支部的要求，在规定时间内不限次数完成出行任务。</w:t>
      </w:r>
    </w:p>
    <w:p w14:paraId="0C5CD38B">
      <w:pPr>
        <w:shd w:val="clear" w:color="auto" w:fill="FFFFFF"/>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15、接待报价要求一价全含，不购物、不自费，不允许有隐形消费。</w:t>
      </w:r>
    </w:p>
    <w:p w14:paraId="43263F85">
      <w:pPr>
        <w:shd w:val="clear" w:color="auto" w:fill="FFFFFF"/>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16、如遇线路选择不在以上报价内，由甲乙双方根据市场变化共同商定，签订补充协议、合同等手续。</w:t>
      </w:r>
    </w:p>
    <w:p w14:paraId="615221E1">
      <w:pPr>
        <w:shd w:val="clear" w:color="auto" w:fill="FFFFFF"/>
        <w:autoSpaceDE w:val="0"/>
        <w:autoSpaceDN w:val="0"/>
        <w:adjustRightInd w:val="0"/>
        <w:spacing w:line="360" w:lineRule="auto"/>
        <w:rPr>
          <w:rFonts w:hint="eastAsia" w:ascii="宋体" w:hAnsi="宋体" w:cs="宋体"/>
          <w:b/>
          <w:bCs/>
          <w:color w:val="000000"/>
          <w:szCs w:val="21"/>
        </w:rPr>
      </w:pPr>
      <w:r>
        <w:rPr>
          <w:rFonts w:hint="eastAsia" w:ascii="宋体" w:hAnsi="宋体" w:cs="宋体"/>
          <w:b/>
          <w:bCs/>
          <w:color w:val="000000"/>
          <w:szCs w:val="21"/>
        </w:rPr>
        <w:t>四、服务期限</w:t>
      </w:r>
    </w:p>
    <w:p w14:paraId="2D3584A8">
      <w:pPr>
        <w:shd w:val="clear" w:color="auto" w:fill="FFFFFF"/>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合同签订之日起至截止日期2025年12月31日止（如遇特殊情况，截止日期相应顺延。）</w:t>
      </w:r>
    </w:p>
    <w:p w14:paraId="1D49B0D9">
      <w:pPr>
        <w:shd w:val="clear" w:color="auto" w:fill="FFFFFF"/>
        <w:autoSpaceDE w:val="0"/>
        <w:autoSpaceDN w:val="0"/>
        <w:adjustRightInd w:val="0"/>
        <w:spacing w:line="360" w:lineRule="auto"/>
        <w:rPr>
          <w:rFonts w:hint="eastAsia" w:ascii="宋体" w:hAnsi="宋体" w:cs="宋体"/>
          <w:color w:val="000000"/>
          <w:szCs w:val="21"/>
        </w:rPr>
      </w:pPr>
      <w:r>
        <w:rPr>
          <w:rFonts w:hint="eastAsia" w:ascii="宋体" w:hAnsi="宋体" w:cs="宋体"/>
          <w:b/>
          <w:bCs/>
          <w:color w:val="000000"/>
          <w:szCs w:val="21"/>
        </w:rPr>
        <w:t>五、付款方式</w:t>
      </w:r>
    </w:p>
    <w:p w14:paraId="6E5B1044">
      <w:pPr>
        <w:shd w:val="clear" w:color="auto" w:fill="FFFFFF"/>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按照批次据实结算，实际结算金额=活动人数×中标成交单价（按具体线路），成交单价在供货服务期限内不可改变。每批次活动人数确定后出发前10日内，预付本批次结算金额的40%,活动结束后10日内结清剩余款项。</w:t>
      </w:r>
    </w:p>
    <w:p w14:paraId="000D8CDE">
      <w:pPr>
        <w:shd w:val="clear" w:color="auto" w:fill="FFFFFF"/>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2、在结算时中标人应向采购人出具以下的凭证：</w:t>
      </w:r>
    </w:p>
    <w:p w14:paraId="71C97DD2">
      <w:pPr>
        <w:shd w:val="clear" w:color="auto" w:fill="FFFFFF"/>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（1）有效的结算发票；</w:t>
      </w:r>
    </w:p>
    <w:p w14:paraId="37B7FBF7">
      <w:pPr>
        <w:shd w:val="clear" w:color="auto" w:fill="FFFFFF"/>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（2）经双方确认的结算汇总表或结算凭证。</w:t>
      </w:r>
    </w:p>
    <w:p w14:paraId="1E01DEA9">
      <w:pPr>
        <w:shd w:val="clear" w:color="auto" w:fill="FFFFFF"/>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3、单价：人民币壹万陆仟肆佰壹拾壹元整/人(￥16411.00 元/人），21条活动线路行程天数均为2天。最后按实际参与人数结算总价款。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0802F6"/>
    <w:rsid w:val="201C34BC"/>
    <w:rsid w:val="27080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4"/>
    <w:basedOn w:val="1"/>
    <w:next w:val="1"/>
    <w:qFormat/>
    <w:uiPriority w:val="0"/>
    <w:pPr>
      <w:keepNext/>
      <w:keepLines/>
      <w:adjustRightInd w:val="0"/>
      <w:spacing w:before="40" w:after="40" w:line="376" w:lineRule="atLeast"/>
      <w:ind w:leftChars="200"/>
      <w:textAlignment w:val="baseline"/>
      <w:outlineLvl w:val="3"/>
    </w:pPr>
    <w:rPr>
      <w:rFonts w:ascii="Arial" w:hAnsi="Arial" w:eastAsia="宋体"/>
      <w:b/>
      <w:spacing w:val="20"/>
      <w:kern w:val="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sz w:val="21"/>
    </w:rPr>
  </w:style>
  <w:style w:type="paragraph" w:styleId="3">
    <w:name w:val="toc 4"/>
    <w:basedOn w:val="1"/>
    <w:next w:val="1"/>
    <w:unhideWhenUsed/>
    <w:qFormat/>
    <w:uiPriority w:val="39"/>
    <w:pPr>
      <w:ind w:left="1260" w:leftChars="600"/>
    </w:pPr>
  </w:style>
  <w:style w:type="paragraph" w:customStyle="1" w:styleId="7">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2025-04-21T04:15:00Z</dcterms:created>
  <dc:creator>人来疯 two</dc:creator>
  <cp:lastModifiedBy>人来疯 two</cp:lastModifiedBy>
  <dcterms:modified xsi:type="dcterms:W3CDTF">2025-04-21T04:22:58Z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956C65E19E31402CB332BDD49F93C01D_11</vt:lpwstr>
  </property>
  <property fmtid="{D5CDD505-2E9C-101B-9397-08002B2CF9AE}" pid="4" name="KSOTemplateDocerSaveRecord">
    <vt:lpwstr>eyJoZGlkIjoiYmYyMTUyMzljZjcyZmQ5N2Q0NzlhZDg0ZDc4MWNhODIiLCJ1c2VySWQiOiI2NzU0MjU2NTgifQ==</vt:lpwstr>
  </property>
</Properties>
</file>