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674D6">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jc w:val="both"/>
        <w:textAlignment w:val="baseline"/>
        <w:outlineLvl w:val="9"/>
        <w:rPr>
          <w:rFonts w:hint="eastAsia" w:ascii="宋体" w:hAnsi="宋体" w:eastAsia="宋体" w:cs="宋体"/>
          <w:color w:val="333333"/>
        </w:rPr>
      </w:pPr>
      <w:r>
        <w:rPr>
          <w:rFonts w:hint="eastAsia" w:ascii="宋体" w:hAnsi="宋体" w:eastAsia="宋体" w:cs="宋体"/>
          <w:b/>
          <w:bCs/>
          <w:color w:val="333333"/>
          <w:shd w:val="clear" w:color="auto" w:fill="FFFFFF"/>
          <w:lang w:eastAsia="zh-CN"/>
        </w:rPr>
        <w:t>府谷县2024年全国森林草原湿地荒漠化普查技术服务项目</w:t>
      </w:r>
      <w:r>
        <w:rPr>
          <w:rFonts w:hint="eastAsia" w:ascii="宋体" w:hAnsi="宋体" w:eastAsia="宋体" w:cs="宋体"/>
          <w:b/>
          <w:bCs/>
          <w:color w:val="333333"/>
          <w:shd w:val="clear" w:color="auto" w:fill="FFFFFF"/>
        </w:rPr>
        <w:t>竞争性谈判公告</w:t>
      </w:r>
    </w:p>
    <w:p w14:paraId="552D1C6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baseline"/>
        <w:outlineLvl w:val="9"/>
        <w:rPr>
          <w:rFonts w:hint="eastAsia" w:ascii="宋体" w:hAnsi="宋体" w:eastAsia="宋体" w:cs="宋体"/>
          <w:b w:val="0"/>
          <w:bCs w:val="0"/>
          <w:sz w:val="24"/>
          <w:szCs w:val="24"/>
        </w:rPr>
      </w:pPr>
      <w:r>
        <w:rPr>
          <w:rStyle w:val="6"/>
          <w:rFonts w:hint="eastAsia" w:ascii="宋体" w:hAnsi="宋体" w:eastAsia="宋体" w:cs="宋体"/>
          <w:b/>
          <w:color w:val="333333"/>
          <w:sz w:val="24"/>
          <w:szCs w:val="24"/>
          <w:shd w:val="clear" w:color="auto" w:fill="FFFFFF"/>
        </w:rPr>
        <w:t>项目概况</w:t>
      </w:r>
    </w:p>
    <w:p w14:paraId="3EA722B0">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lang w:eastAsia="zh-CN"/>
        </w:rPr>
        <w:t>府谷县2024年全国森林草原湿地荒漠化普查技术服务项目</w:t>
      </w:r>
      <w:r>
        <w:rPr>
          <w:rFonts w:hint="eastAsia" w:ascii="宋体" w:hAnsi="宋体" w:eastAsia="宋体" w:cs="宋体"/>
          <w:color w:val="333333"/>
          <w:shd w:val="clear" w:color="auto" w:fill="FFFFFF"/>
        </w:rPr>
        <w:t>采购项目的潜在供应商应在全国公共资源交易中心平台登录（陕西省）使用CA锁投标确认后自行下载获取采购文件，并于</w:t>
      </w:r>
      <w:r>
        <w:rPr>
          <w:rFonts w:hint="eastAsia" w:ascii="宋体" w:hAnsi="宋体" w:cs="宋体"/>
          <w:color w:val="333333"/>
          <w:shd w:val="clear" w:color="auto" w:fill="FFFFFF"/>
          <w:lang w:val="en-US" w:eastAsia="zh-CN"/>
        </w:rPr>
        <w:t>2025</w:t>
      </w:r>
      <w:r>
        <w:rPr>
          <w:rFonts w:hint="eastAsia" w:ascii="宋体" w:hAnsi="宋体" w:eastAsia="宋体" w:cs="宋体"/>
          <w:color w:val="333333"/>
          <w:shd w:val="clear" w:color="auto" w:fill="FFFFFF"/>
        </w:rPr>
        <w:t>年</w:t>
      </w:r>
      <w:r>
        <w:rPr>
          <w:rFonts w:hint="eastAsia" w:ascii="宋体" w:hAnsi="宋体" w:cs="宋体"/>
          <w:color w:val="333333"/>
          <w:shd w:val="clear" w:color="auto" w:fill="FFFFFF"/>
          <w:lang w:val="en-US" w:eastAsia="zh-CN"/>
        </w:rPr>
        <w:t>08</w:t>
      </w:r>
      <w:r>
        <w:rPr>
          <w:rFonts w:hint="eastAsia" w:ascii="宋体" w:hAnsi="宋体" w:eastAsia="宋体" w:cs="宋体"/>
          <w:color w:val="333333"/>
          <w:shd w:val="clear" w:color="auto" w:fill="FFFFFF"/>
        </w:rPr>
        <w:t>月</w:t>
      </w:r>
      <w:r>
        <w:rPr>
          <w:rFonts w:hint="eastAsia" w:ascii="宋体" w:hAnsi="宋体" w:cs="宋体"/>
          <w:color w:val="333333"/>
          <w:shd w:val="clear" w:color="auto" w:fill="FFFFFF"/>
          <w:lang w:val="en-US" w:eastAsia="zh-CN"/>
        </w:rPr>
        <w:t>26</w:t>
      </w:r>
      <w:r>
        <w:rPr>
          <w:rFonts w:hint="eastAsia" w:ascii="宋体" w:hAnsi="宋体" w:eastAsia="宋体" w:cs="宋体"/>
          <w:color w:val="333333"/>
          <w:shd w:val="clear" w:color="auto" w:fill="FFFFFF"/>
        </w:rPr>
        <w:t>日</w:t>
      </w:r>
      <w:r>
        <w:rPr>
          <w:rFonts w:hint="eastAsia" w:ascii="宋体" w:hAnsi="宋体" w:cs="宋体"/>
          <w:color w:val="333333"/>
          <w:shd w:val="clear" w:color="auto" w:fill="FFFFFF"/>
          <w:lang w:val="en-US" w:eastAsia="zh-CN"/>
        </w:rPr>
        <w:t>14</w:t>
      </w:r>
      <w:r>
        <w:rPr>
          <w:rFonts w:hint="eastAsia" w:ascii="宋体" w:hAnsi="宋体" w:eastAsia="宋体" w:cs="宋体"/>
          <w:color w:val="333333"/>
          <w:shd w:val="clear" w:color="auto" w:fill="FFFFFF"/>
        </w:rPr>
        <w:t>时</w:t>
      </w:r>
      <w:r>
        <w:rPr>
          <w:rFonts w:hint="eastAsia" w:ascii="宋体" w:hAnsi="宋体" w:cs="宋体"/>
          <w:color w:val="333333"/>
          <w:shd w:val="clear" w:color="auto" w:fill="FFFFFF"/>
          <w:lang w:val="en-US" w:eastAsia="zh-CN"/>
        </w:rPr>
        <w:t>30</w:t>
      </w:r>
      <w:r>
        <w:rPr>
          <w:rFonts w:hint="eastAsia" w:ascii="宋体" w:hAnsi="宋体" w:eastAsia="宋体" w:cs="宋体"/>
          <w:color w:val="333333"/>
          <w:shd w:val="clear" w:color="auto" w:fill="FFFFFF"/>
        </w:rPr>
        <w:t>分（北京时间）前提交响应文件。</w:t>
      </w:r>
    </w:p>
    <w:p w14:paraId="2CEA852B">
      <w:pPr>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firstLine="482" w:firstLineChars="200"/>
        <w:jc w:val="both"/>
        <w:textAlignment w:val="baseline"/>
        <w:outlineLvl w:val="9"/>
        <w:rPr>
          <w:rFonts w:hint="eastAsia" w:ascii="宋体" w:hAnsi="宋体" w:eastAsia="宋体" w:cs="宋体"/>
          <w:b w:val="0"/>
          <w:bCs w:val="0"/>
          <w:sz w:val="24"/>
          <w:szCs w:val="24"/>
        </w:rPr>
      </w:pPr>
      <w:r>
        <w:rPr>
          <w:rStyle w:val="6"/>
          <w:rFonts w:hint="eastAsia" w:ascii="宋体" w:hAnsi="宋体" w:eastAsia="宋体" w:cs="宋体"/>
          <w:b/>
          <w:color w:val="333333"/>
          <w:sz w:val="24"/>
          <w:szCs w:val="24"/>
          <w:shd w:val="clear" w:color="auto" w:fill="FFFFFF"/>
        </w:rPr>
        <w:t>一、项目基本情况</w:t>
      </w:r>
    </w:p>
    <w:p w14:paraId="3C03842F">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lang w:eastAsia="zh-CN"/>
        </w:rPr>
      </w:pPr>
      <w:r>
        <w:rPr>
          <w:rFonts w:hint="eastAsia" w:ascii="宋体" w:hAnsi="宋体" w:eastAsia="宋体" w:cs="宋体"/>
          <w:color w:val="333333"/>
          <w:shd w:val="clear" w:color="auto" w:fill="FFFFFF"/>
        </w:rPr>
        <w:t>项目编号：</w:t>
      </w:r>
      <w:r>
        <w:rPr>
          <w:rFonts w:hint="eastAsia" w:ascii="宋体" w:hAnsi="宋体" w:eastAsia="宋体" w:cs="宋体"/>
          <w:color w:val="333333"/>
          <w:shd w:val="clear" w:color="auto" w:fill="FFFFFF"/>
          <w:lang w:eastAsia="zh-CN"/>
        </w:rPr>
        <w:t>DXDR-2025-0801</w:t>
      </w:r>
    </w:p>
    <w:p w14:paraId="6DF2D670">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lang w:eastAsia="zh-CN"/>
        </w:rPr>
      </w:pPr>
      <w:r>
        <w:rPr>
          <w:rFonts w:hint="eastAsia" w:ascii="宋体" w:hAnsi="宋体" w:eastAsia="宋体" w:cs="宋体"/>
          <w:color w:val="333333"/>
          <w:shd w:val="clear" w:color="auto" w:fill="FFFFFF"/>
        </w:rPr>
        <w:t>项目名称：</w:t>
      </w:r>
      <w:r>
        <w:rPr>
          <w:rFonts w:hint="eastAsia" w:ascii="宋体" w:hAnsi="宋体" w:eastAsia="宋体" w:cs="宋体"/>
          <w:color w:val="333333"/>
          <w:shd w:val="clear" w:color="auto" w:fill="FFFFFF"/>
          <w:lang w:eastAsia="zh-CN"/>
        </w:rPr>
        <w:t>府谷县2024年全国森林草原湿地荒漠化普查技术服务项目</w:t>
      </w:r>
    </w:p>
    <w:p w14:paraId="18197EF3">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采购方式：竞争性谈判</w:t>
      </w:r>
    </w:p>
    <w:p w14:paraId="2527F849">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预算金额：</w:t>
      </w:r>
      <w:r>
        <w:rPr>
          <w:rFonts w:hint="eastAsia" w:ascii="宋体" w:hAnsi="宋体" w:eastAsia="宋体" w:cs="宋体"/>
          <w:color w:val="333333"/>
          <w:shd w:val="clear" w:color="auto" w:fill="FFFFFF"/>
          <w:lang w:eastAsia="zh-CN"/>
        </w:rPr>
        <w:t>1535200.00</w:t>
      </w:r>
      <w:r>
        <w:rPr>
          <w:rFonts w:hint="eastAsia" w:ascii="宋体" w:hAnsi="宋体" w:eastAsia="宋体" w:cs="宋体"/>
          <w:color w:val="333333"/>
          <w:shd w:val="clear" w:color="auto" w:fill="FFFFFF"/>
        </w:rPr>
        <w:t>元</w:t>
      </w:r>
    </w:p>
    <w:p w14:paraId="096CD15A">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采购需求：</w:t>
      </w:r>
    </w:p>
    <w:p w14:paraId="2EA83274">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合同包1(</w:t>
      </w:r>
      <w:r>
        <w:rPr>
          <w:rFonts w:hint="eastAsia" w:ascii="宋体" w:hAnsi="宋体" w:eastAsia="宋体" w:cs="宋体"/>
          <w:color w:val="333333"/>
          <w:shd w:val="clear" w:color="auto" w:fill="FFFFFF"/>
          <w:lang w:eastAsia="zh-CN"/>
        </w:rPr>
        <w:t>府谷县2024年全国森林草原湿地荒漠化普查技术服务项目</w:t>
      </w:r>
      <w:r>
        <w:rPr>
          <w:rFonts w:hint="eastAsia" w:ascii="宋体" w:hAnsi="宋体" w:eastAsia="宋体" w:cs="宋体"/>
          <w:color w:val="333333"/>
          <w:shd w:val="clear" w:color="auto" w:fill="FFFFFF"/>
        </w:rPr>
        <w:t>):</w:t>
      </w:r>
    </w:p>
    <w:p w14:paraId="05A44DEE">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合同包预算金额：</w:t>
      </w:r>
      <w:r>
        <w:rPr>
          <w:rFonts w:hint="eastAsia" w:ascii="宋体" w:hAnsi="宋体" w:eastAsia="宋体" w:cs="宋体"/>
          <w:color w:val="333333"/>
          <w:shd w:val="clear" w:color="auto" w:fill="FFFFFF"/>
          <w:lang w:eastAsia="zh-CN"/>
        </w:rPr>
        <w:t>1535200.00</w:t>
      </w:r>
      <w:r>
        <w:rPr>
          <w:rFonts w:hint="eastAsia" w:ascii="宋体" w:hAnsi="宋体" w:eastAsia="宋体" w:cs="宋体"/>
          <w:color w:val="333333"/>
          <w:shd w:val="clear" w:color="auto" w:fill="FFFFFF"/>
        </w:rPr>
        <w:t>元</w:t>
      </w:r>
    </w:p>
    <w:p w14:paraId="0B4E695F">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合同包最高限价：</w:t>
      </w:r>
      <w:r>
        <w:rPr>
          <w:rFonts w:hint="eastAsia" w:ascii="宋体" w:hAnsi="宋体" w:eastAsia="宋体" w:cs="宋体"/>
          <w:color w:val="333333"/>
          <w:shd w:val="clear" w:color="auto" w:fill="FFFFFF"/>
          <w:lang w:eastAsia="zh-CN"/>
        </w:rPr>
        <w:t>1535200.00</w:t>
      </w:r>
      <w:r>
        <w:rPr>
          <w:rFonts w:hint="eastAsia" w:ascii="宋体" w:hAnsi="宋体" w:eastAsia="宋体" w:cs="宋体"/>
          <w:color w:val="333333"/>
          <w:shd w:val="clear" w:color="auto" w:fill="FFFFFF"/>
        </w:rPr>
        <w:t>元</w:t>
      </w:r>
    </w:p>
    <w:tbl>
      <w:tblPr>
        <w:tblStyle w:val="4"/>
        <w:tblW w:w="9236" w:type="dxa"/>
        <w:jc w:val="center"/>
        <w:tblLayout w:type="autofit"/>
        <w:tblCellMar>
          <w:top w:w="0" w:type="dxa"/>
          <w:left w:w="0" w:type="dxa"/>
          <w:bottom w:w="0" w:type="dxa"/>
          <w:right w:w="0" w:type="dxa"/>
        </w:tblCellMar>
      </w:tblPr>
      <w:tblGrid>
        <w:gridCol w:w="552"/>
        <w:gridCol w:w="1247"/>
        <w:gridCol w:w="3330"/>
        <w:gridCol w:w="779"/>
        <w:gridCol w:w="1186"/>
        <w:gridCol w:w="1071"/>
        <w:gridCol w:w="1071"/>
      </w:tblGrid>
      <w:tr w14:paraId="5661A37F">
        <w:tblPrEx>
          <w:tblCellMar>
            <w:top w:w="0" w:type="dxa"/>
            <w:left w:w="0" w:type="dxa"/>
            <w:bottom w:w="0" w:type="dxa"/>
            <w:right w:w="0" w:type="dxa"/>
          </w:tblCellMar>
        </w:tblPrEx>
        <w:trPr>
          <w:trHeight w:val="1024" w:hRule="atLeast"/>
          <w:tblHeader/>
          <w:jc w:val="center"/>
        </w:trPr>
        <w:tc>
          <w:tcPr>
            <w:tcW w:w="6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2D270B">
            <w:pPr>
              <w:widowControl/>
              <w:wordWrap w:val="0"/>
              <w:spacing w:line="240" w:lineRule="auto"/>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品目号</w:t>
            </w:r>
          </w:p>
        </w:tc>
        <w:tc>
          <w:tcPr>
            <w:tcW w:w="20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3FC06B">
            <w:pPr>
              <w:widowControl/>
              <w:wordWrap w:val="0"/>
              <w:spacing w:line="240" w:lineRule="auto"/>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品目名称</w:t>
            </w:r>
          </w:p>
        </w:tc>
        <w:tc>
          <w:tcPr>
            <w:tcW w:w="20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C5802B">
            <w:pPr>
              <w:widowControl/>
              <w:wordWrap w:val="0"/>
              <w:spacing w:line="240" w:lineRule="auto"/>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采购标的</w:t>
            </w:r>
          </w:p>
        </w:tc>
        <w:tc>
          <w:tcPr>
            <w:tcW w:w="8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D2CD69">
            <w:pPr>
              <w:widowControl/>
              <w:wordWrap w:val="0"/>
              <w:spacing w:line="240" w:lineRule="auto"/>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数量（单位）</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1EFC2C">
            <w:pPr>
              <w:widowControl/>
              <w:wordWrap w:val="0"/>
              <w:spacing w:line="240" w:lineRule="auto"/>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技术规格、参数及要求</w:t>
            </w:r>
          </w:p>
        </w:tc>
        <w:tc>
          <w:tcPr>
            <w:tcW w:w="11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BD2BAF">
            <w:pPr>
              <w:widowControl/>
              <w:wordWrap w:val="0"/>
              <w:spacing w:line="240" w:lineRule="auto"/>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品目预算(元)</w:t>
            </w:r>
          </w:p>
        </w:tc>
        <w:tc>
          <w:tcPr>
            <w:tcW w:w="11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418A40">
            <w:pPr>
              <w:widowControl/>
              <w:wordWrap w:val="0"/>
              <w:spacing w:line="240" w:lineRule="auto"/>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最高限价(元)</w:t>
            </w:r>
          </w:p>
        </w:tc>
      </w:tr>
      <w:tr w14:paraId="7FE72345">
        <w:tblPrEx>
          <w:tblCellMar>
            <w:top w:w="0" w:type="dxa"/>
            <w:left w:w="0" w:type="dxa"/>
            <w:bottom w:w="0" w:type="dxa"/>
            <w:right w:w="0" w:type="dxa"/>
          </w:tblCellMar>
        </w:tblPrEx>
        <w:trPr>
          <w:trHeight w:val="1039"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CA2EDA">
            <w:pPr>
              <w:widowControl/>
              <w:wordWrap w:val="0"/>
              <w:spacing w:line="240" w:lineRule="auto"/>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745ABB">
            <w:pPr>
              <w:widowControl/>
              <w:wordWrap w:val="0"/>
              <w:spacing w:line="240" w:lineRule="auto"/>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其他林业服务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C98363">
            <w:pPr>
              <w:widowControl/>
              <w:wordWrap w:val="0"/>
              <w:spacing w:line="240" w:lineRule="auto"/>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府谷县2024年全国森林草原湿地荒漠化普查技术服务项目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C2436F">
            <w:pPr>
              <w:widowControl/>
              <w:wordWrap w:val="0"/>
              <w:spacing w:line="240" w:lineRule="auto"/>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A1C454">
            <w:pPr>
              <w:widowControl/>
              <w:wordWrap w:val="0"/>
              <w:spacing w:line="240" w:lineRule="auto"/>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F59D8A">
            <w:pPr>
              <w:widowControl/>
              <w:wordWrap w:val="0"/>
              <w:spacing w:line="240" w:lineRule="auto"/>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1535200.00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A97481">
            <w:pPr>
              <w:widowControl/>
              <w:wordWrap w:val="0"/>
              <w:spacing w:line="240" w:lineRule="auto"/>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1535200.00</w:t>
            </w:r>
          </w:p>
        </w:tc>
      </w:tr>
    </w:tbl>
    <w:p w14:paraId="614106ED">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本合同包不接受联合体投标</w:t>
      </w:r>
    </w:p>
    <w:p w14:paraId="16B39707">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合同履行期限：</w:t>
      </w:r>
      <w:r>
        <w:rPr>
          <w:rFonts w:hint="eastAsia" w:ascii="宋体" w:hAnsi="宋体" w:eastAsia="宋体" w:cs="宋体"/>
          <w:color w:val="333333"/>
          <w:shd w:val="clear" w:color="auto" w:fill="FFFFFF"/>
          <w:lang w:val="en-US" w:eastAsia="zh-CN"/>
        </w:rPr>
        <w:t>60</w:t>
      </w:r>
      <w:r>
        <w:rPr>
          <w:rFonts w:hint="eastAsia" w:ascii="宋体" w:hAnsi="宋体" w:eastAsia="宋体" w:cs="宋体"/>
          <w:color w:val="333333"/>
          <w:shd w:val="clear" w:color="auto" w:fill="FFFFFF"/>
        </w:rPr>
        <w:t>日历天</w:t>
      </w:r>
    </w:p>
    <w:p w14:paraId="02B5B4B9">
      <w:pPr>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firstLine="482" w:firstLineChars="200"/>
        <w:jc w:val="both"/>
        <w:textAlignment w:val="baseline"/>
        <w:outlineLvl w:val="9"/>
        <w:rPr>
          <w:rFonts w:hint="eastAsia" w:ascii="宋体" w:hAnsi="宋体" w:eastAsia="宋体" w:cs="宋体"/>
          <w:b w:val="0"/>
          <w:bCs w:val="0"/>
          <w:sz w:val="24"/>
          <w:szCs w:val="24"/>
        </w:rPr>
      </w:pPr>
      <w:r>
        <w:rPr>
          <w:rStyle w:val="6"/>
          <w:rFonts w:hint="eastAsia" w:ascii="宋体" w:hAnsi="宋体" w:eastAsia="宋体" w:cs="宋体"/>
          <w:b/>
          <w:color w:val="333333"/>
          <w:sz w:val="24"/>
          <w:szCs w:val="24"/>
          <w:shd w:val="clear" w:color="auto" w:fill="FFFFFF"/>
        </w:rPr>
        <w:t>二、申请人的资格要求：</w:t>
      </w:r>
    </w:p>
    <w:p w14:paraId="0FE2D422">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1</w:t>
      </w:r>
      <w:r>
        <w:rPr>
          <w:rFonts w:hint="eastAsia" w:ascii="宋体" w:hAnsi="宋体" w:eastAsia="宋体" w:cs="宋体"/>
          <w:color w:val="333333"/>
          <w:shd w:val="clear" w:color="auto" w:fill="FFFFFF"/>
          <w:lang w:eastAsia="zh-CN"/>
        </w:rPr>
        <w:t>、</w:t>
      </w:r>
      <w:r>
        <w:rPr>
          <w:rFonts w:hint="eastAsia" w:ascii="宋体" w:hAnsi="宋体" w:eastAsia="宋体" w:cs="宋体"/>
          <w:color w:val="333333"/>
          <w:shd w:val="clear" w:color="auto" w:fill="FFFFFF"/>
        </w:rPr>
        <w:t>满足《中华人民共和国政府采购法》第二十二条规定;</w:t>
      </w:r>
    </w:p>
    <w:p w14:paraId="0BF0D54E">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2</w:t>
      </w:r>
      <w:r>
        <w:rPr>
          <w:rFonts w:hint="eastAsia" w:ascii="宋体" w:hAnsi="宋体" w:eastAsia="宋体" w:cs="宋体"/>
          <w:color w:val="333333"/>
          <w:shd w:val="clear" w:color="auto" w:fill="FFFFFF"/>
          <w:lang w:eastAsia="zh-CN"/>
        </w:rPr>
        <w:t>、</w:t>
      </w:r>
      <w:r>
        <w:rPr>
          <w:rFonts w:hint="eastAsia" w:ascii="宋体" w:hAnsi="宋体" w:eastAsia="宋体" w:cs="宋体"/>
          <w:color w:val="333333"/>
          <w:shd w:val="clear" w:color="auto" w:fill="FFFFFF"/>
        </w:rPr>
        <w:t>落实政府采购政策需满足的资格要求：</w:t>
      </w:r>
    </w:p>
    <w:p w14:paraId="3133B740">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合同包1(</w:t>
      </w:r>
      <w:r>
        <w:rPr>
          <w:rFonts w:hint="eastAsia" w:ascii="宋体" w:hAnsi="宋体" w:eastAsia="宋体" w:cs="宋体"/>
          <w:color w:val="333333"/>
          <w:shd w:val="clear" w:color="auto" w:fill="FFFFFF"/>
          <w:lang w:eastAsia="zh-CN"/>
        </w:rPr>
        <w:t>府谷县2024年全国森林草原湿地荒漠化普查技术服务项目</w:t>
      </w:r>
      <w:r>
        <w:rPr>
          <w:rFonts w:hint="eastAsia" w:ascii="宋体" w:hAnsi="宋体" w:eastAsia="宋体" w:cs="宋体"/>
          <w:color w:val="333333"/>
          <w:shd w:val="clear" w:color="auto" w:fill="FFFFFF"/>
        </w:rPr>
        <w:t>)落实政府采购政策需满足的资格要求如下:</w:t>
      </w:r>
    </w:p>
    <w:p w14:paraId="4A2A3F07">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①《政府采购促进中小企业发展管理办法》（财库〔2020〕46号）；</w:t>
      </w:r>
    </w:p>
    <w:p w14:paraId="7FC24BAC">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②《三部门联合发布关于促进残疾人就业政府采购政策的通知》（财库[2017]141号）；</w:t>
      </w:r>
    </w:p>
    <w:p w14:paraId="6EADCD31">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③《财政部司法部关于政府采购支持监狱企业发展有关问题的通知》（财库〔2014〕68号）；</w:t>
      </w:r>
    </w:p>
    <w:p w14:paraId="4C1A15BC">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④《国务院办公厅关于建立政府强制采购节能产品制度的通知》（国办发[2007]51号）；</w:t>
      </w:r>
    </w:p>
    <w:p w14:paraId="63E76262">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⑤《环境标志产品政府采购实施的意见》（财库[2006]90号）；</w:t>
      </w:r>
    </w:p>
    <w:p w14:paraId="59D7F1EA">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⑥《关于在政府采购活动中查询及使用信用记录有关问题的通知》（财库〔2016〕125号）；</w:t>
      </w:r>
    </w:p>
    <w:p w14:paraId="3E82E0BD">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⑦《财政部发展改革委生态环境部市场监管总局关于调整优化节能产品、环境标志产品政府采购执行机制的通知》（财库〔2019〕9号）；</w:t>
      </w:r>
    </w:p>
    <w:p w14:paraId="377FBD9C">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⑧《陕西省财政厅中国人民银行西安分行关于深人推进政府采购信用融资业务的通知》（陕财办采〔2023]5号）</w:t>
      </w:r>
    </w:p>
    <w:p w14:paraId="1B31815D">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⑨《陕西省财政厅关于进一步加大政府采购支持中小企业力度的通知》(陕财采发〔2022〕5号)；</w:t>
      </w:r>
    </w:p>
    <w:p w14:paraId="50704E52">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⑩《榆林市财政局关于进一步加大政府采购支持中小企业力度的通知》（榆政财采发〔2022〕10号)；</w:t>
      </w:r>
    </w:p>
    <w:p w14:paraId="2809E8A5">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⑪其他需要落实的政府采购政策(如有最新颁布的政府采购政策，按最新的文件执行)。</w:t>
      </w:r>
    </w:p>
    <w:p w14:paraId="1F2EC5FB">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3</w:t>
      </w:r>
      <w:r>
        <w:rPr>
          <w:rFonts w:hint="eastAsia" w:ascii="宋体" w:hAnsi="宋体" w:eastAsia="宋体" w:cs="宋体"/>
          <w:color w:val="333333"/>
          <w:shd w:val="clear" w:color="auto" w:fill="FFFFFF"/>
          <w:lang w:eastAsia="zh-CN"/>
        </w:rPr>
        <w:t>、</w:t>
      </w:r>
      <w:r>
        <w:rPr>
          <w:rFonts w:hint="eastAsia" w:ascii="宋体" w:hAnsi="宋体" w:eastAsia="宋体" w:cs="宋体"/>
          <w:color w:val="333333"/>
          <w:shd w:val="clear" w:color="auto" w:fill="FFFFFF"/>
        </w:rPr>
        <w:t>本项目的特定资格要求：</w:t>
      </w:r>
    </w:p>
    <w:p w14:paraId="606DDEF6">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合同包1(</w:t>
      </w:r>
      <w:r>
        <w:rPr>
          <w:rFonts w:hint="eastAsia" w:ascii="宋体" w:hAnsi="宋体" w:eastAsia="宋体" w:cs="宋体"/>
          <w:color w:val="333333"/>
          <w:shd w:val="clear" w:color="auto" w:fill="FFFFFF"/>
          <w:lang w:eastAsia="zh-CN"/>
        </w:rPr>
        <w:t>府谷县2024年全国森林草原湿地荒漠化普查技术服务项目</w:t>
      </w:r>
      <w:r>
        <w:rPr>
          <w:rFonts w:hint="eastAsia" w:ascii="宋体" w:hAnsi="宋体" w:eastAsia="宋体" w:cs="宋体"/>
          <w:color w:val="333333"/>
          <w:shd w:val="clear" w:color="auto" w:fill="FFFFFF"/>
        </w:rPr>
        <w:t>)特定资格要求如下:</w:t>
      </w:r>
    </w:p>
    <w:p w14:paraId="67E21B4C">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①供应商需具有独立承担民事责任能力的法人、其他组织或自然人。企业法人应提供合法有效的统一社会信用代码的营业执照副本（附营业执照的202</w:t>
      </w:r>
      <w:r>
        <w:rPr>
          <w:rFonts w:hint="eastAsia" w:ascii="宋体" w:hAnsi="宋体" w:eastAsia="宋体" w:cs="宋体"/>
          <w:color w:val="333333"/>
          <w:shd w:val="clear" w:color="auto" w:fill="FFFFFF"/>
          <w:lang w:val="en-US" w:eastAsia="zh-CN"/>
        </w:rPr>
        <w:t>4</w:t>
      </w:r>
      <w:r>
        <w:rPr>
          <w:rFonts w:hint="eastAsia" w:ascii="宋体" w:hAnsi="宋体" w:eastAsia="宋体" w:cs="宋体"/>
          <w:color w:val="333333"/>
          <w:shd w:val="clear" w:color="auto" w:fill="FFFFFF"/>
        </w:rPr>
        <w:t>年企业年度报告书）；其他组织应提供国家规定合法登记证明文件；自然人提供身份证明；</w:t>
      </w:r>
    </w:p>
    <w:p w14:paraId="6BE440DE">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②供应商需具备林业调查规划设计丙级（含丙级）及以上资质；拟派往本项目的项目负责人需具备林业相关专业中级及以上职称证书，并提供社保经办机构出具的202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年</w:t>
      </w:r>
      <w:r>
        <w:rPr>
          <w:rFonts w:hint="eastAsia" w:ascii="宋体" w:hAnsi="宋体" w:cs="宋体"/>
          <w:color w:val="333333"/>
          <w:shd w:val="clear" w:color="auto" w:fill="FFFFFF"/>
          <w:lang w:val="en-US" w:eastAsia="zh-CN"/>
        </w:rPr>
        <w:t>5</w:t>
      </w:r>
      <w:r>
        <w:rPr>
          <w:rFonts w:hint="eastAsia" w:ascii="宋体" w:hAnsi="宋体" w:eastAsia="宋体" w:cs="宋体"/>
          <w:color w:val="333333"/>
          <w:shd w:val="clear" w:color="auto" w:fill="FFFFFF"/>
        </w:rPr>
        <w:t>月、</w:t>
      </w:r>
      <w:r>
        <w:rPr>
          <w:rFonts w:hint="eastAsia" w:ascii="宋体" w:hAnsi="宋体" w:cs="宋体"/>
          <w:color w:val="333333"/>
          <w:shd w:val="clear" w:color="auto" w:fill="FFFFFF"/>
          <w:lang w:val="en-US" w:eastAsia="zh-CN"/>
        </w:rPr>
        <w:t>6</w:t>
      </w:r>
      <w:r>
        <w:rPr>
          <w:rFonts w:hint="eastAsia" w:ascii="宋体" w:hAnsi="宋体" w:eastAsia="宋体" w:cs="宋体"/>
          <w:color w:val="333333"/>
          <w:shd w:val="clear" w:color="auto" w:fill="FFFFFF"/>
        </w:rPr>
        <w:t>月或</w:t>
      </w:r>
      <w:r>
        <w:rPr>
          <w:rFonts w:hint="eastAsia" w:ascii="宋体" w:hAnsi="宋体" w:cs="宋体"/>
          <w:color w:val="333333"/>
          <w:shd w:val="clear" w:color="auto" w:fill="FFFFFF"/>
          <w:lang w:val="en-US" w:eastAsia="zh-CN"/>
        </w:rPr>
        <w:t>7</w:t>
      </w:r>
      <w:r>
        <w:rPr>
          <w:rFonts w:hint="eastAsia" w:ascii="宋体" w:hAnsi="宋体" w:eastAsia="宋体" w:cs="宋体"/>
          <w:color w:val="333333"/>
          <w:shd w:val="clear" w:color="auto" w:fill="FFFFFF"/>
        </w:rPr>
        <w:t>月份至少一个月的本企业社保缴纳证明材料（五险一金其中一项即可，应可查询）；</w:t>
      </w:r>
    </w:p>
    <w:p w14:paraId="3A61D051">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③财务状况报告：提供202</w:t>
      </w:r>
      <w:r>
        <w:rPr>
          <w:rFonts w:hint="eastAsia" w:ascii="宋体" w:hAnsi="宋体" w:eastAsia="宋体" w:cs="宋体"/>
          <w:color w:val="333333"/>
          <w:shd w:val="clear" w:color="auto" w:fill="FFFFFF"/>
          <w:lang w:val="en-US" w:eastAsia="zh-CN"/>
        </w:rPr>
        <w:t>4</w:t>
      </w:r>
      <w:r>
        <w:rPr>
          <w:rFonts w:hint="eastAsia" w:ascii="宋体" w:hAnsi="宋体" w:eastAsia="宋体" w:cs="宋体"/>
          <w:color w:val="333333"/>
          <w:shd w:val="clear" w:color="auto" w:fill="FFFFFF"/>
        </w:rPr>
        <w:t>年度财务审计报告（公司成立不足一年的需提供成立以来的财务报表或提供开户银行出具的资信证明，财务报表至少包括资产负债表、利润表、现金流量表）；</w:t>
      </w:r>
    </w:p>
    <w:p w14:paraId="0AAEDC59">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④税收缴纳证明：提供202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年</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月1日至今至少一个月的纳税证明或完税证明，依法免税的供应商应提供相关文件证明；</w:t>
      </w:r>
    </w:p>
    <w:p w14:paraId="28753E75">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⑤社会保障资金缴纳证明：提供202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年</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月1日至今已缴存的至少一个月的社会保障资金缴存单据或社保机构开具的社会保险参保缴费情况证明，依法不需要缴纳社会保障资金的应提供相关证明材料；</w:t>
      </w:r>
    </w:p>
    <w:p w14:paraId="7E3D68CA">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⑥信用要求：投标供应商在中国政府采购网（www.ccgp.gov.cn）中未被列入政府采购严重违法失信行为记录名单；投标供应商及法定代表人在“信用中国”网站（https://www.creditchina.gov.cn/）中未被列入失信被执行人名单，投标供应商提供企业完整信用报告，投标供应商及法定代表人提供网页查询截图加盖企业原色印章（截图及报告生成时间段为公告发出至递交响应文件截止时间内，以投标截止日当天查询结果为准</w:t>
      </w:r>
      <w:r>
        <w:rPr>
          <w:rFonts w:hint="eastAsia" w:ascii="宋体" w:hAnsi="宋体" w:eastAsia="宋体" w:cs="宋体"/>
          <w:color w:val="333333"/>
          <w:shd w:val="clear" w:color="auto" w:fill="FFFFFF"/>
          <w:lang w:eastAsia="zh-CN"/>
        </w:rPr>
        <w:t>），</w:t>
      </w:r>
      <w:r>
        <w:rPr>
          <w:rFonts w:hint="eastAsia" w:ascii="宋体" w:hAnsi="宋体" w:eastAsia="宋体" w:cs="宋体"/>
          <w:color w:val="333333"/>
          <w:shd w:val="clear" w:color="auto" w:fill="FFFFFF"/>
        </w:rPr>
        <w:t>未被列入失信被执行人名单截图提供“中国执行信息公开网”网站（http://zxgk.court.gov.cn/shixin/）截图或信用中国”网站截图，二者均可）；</w:t>
      </w:r>
    </w:p>
    <w:p w14:paraId="5E568098">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⑦供应商需提供具有履行合同所必需的设备和专业技术能力的承诺函；</w:t>
      </w:r>
    </w:p>
    <w:p w14:paraId="716996D8">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⑧书面声明：供应商需提供参加本次政府采购活动前三年内在经营活动中没有重大违法记录的书面声明函；</w:t>
      </w:r>
    </w:p>
    <w:p w14:paraId="2CE3E5E6">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⑨本项目不接受联合体投标，单位负责人为同一人或者存在直接控股、管理关系的不同投标人，不得参加同一合同项下的政府采购活动，提供《供应商企业关系关联承诺书》；</w:t>
      </w:r>
    </w:p>
    <w:p w14:paraId="605E32D4">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⑩投标保证金：用投标信用承诺书代替（提供投标信用承诺书及信用中国（陕西榆林）主动承诺网页截图）；</w:t>
      </w:r>
    </w:p>
    <w:p w14:paraId="6E266C25">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rPr>
        <w:t>⑪提供榆林市政府采购服务类项目供应商信用承诺书及信用中国（陕西榆林）主动承诺网页截图</w:t>
      </w:r>
      <w:r>
        <w:rPr>
          <w:rFonts w:hint="eastAsia" w:ascii="宋体" w:hAnsi="宋体" w:eastAsia="宋体" w:cs="宋体"/>
          <w:color w:val="333333"/>
          <w:shd w:val="clear" w:color="auto" w:fill="FFFFFF"/>
          <w:lang w:eastAsia="zh-CN"/>
        </w:rPr>
        <w:t>；</w:t>
      </w:r>
    </w:p>
    <w:p w14:paraId="720F66B8">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⑫</w:t>
      </w:r>
      <w:r>
        <w:rPr>
          <w:rFonts w:hint="eastAsia" w:ascii="宋体" w:hAnsi="宋体" w:eastAsia="宋体" w:cs="宋体"/>
          <w:color w:val="333333"/>
          <w:shd w:val="clear" w:color="auto" w:fill="FFFFFF"/>
          <w:lang w:val="en-US" w:eastAsia="zh-CN"/>
        </w:rPr>
        <w:t>本项目全部面向中小企业采购</w:t>
      </w:r>
      <w:r>
        <w:rPr>
          <w:rFonts w:hint="eastAsia" w:ascii="宋体" w:hAnsi="宋体" w:eastAsia="宋体" w:cs="宋体"/>
          <w:color w:val="333333"/>
          <w:shd w:val="clear" w:color="auto" w:fill="FFFFFF"/>
        </w:rPr>
        <w:t>。不满足中小企业政策规定的，将被拒绝参与本项目政府采购投标活动。满足要求的中小企业须提供管理办法规定的《中小企业声明函》；满足要求的监狱企业、福利性企业参加政府采购活动时，视同小微企业。</w:t>
      </w:r>
    </w:p>
    <w:p w14:paraId="53E49B80">
      <w:pPr>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firstLine="482" w:firstLineChars="200"/>
        <w:jc w:val="both"/>
        <w:textAlignment w:val="baseline"/>
        <w:outlineLvl w:val="9"/>
        <w:rPr>
          <w:rFonts w:hint="eastAsia" w:ascii="宋体" w:hAnsi="宋体" w:eastAsia="宋体" w:cs="宋体"/>
          <w:b w:val="0"/>
          <w:bCs w:val="0"/>
          <w:sz w:val="24"/>
          <w:szCs w:val="24"/>
        </w:rPr>
      </w:pPr>
      <w:r>
        <w:rPr>
          <w:rStyle w:val="6"/>
          <w:rFonts w:hint="eastAsia" w:ascii="宋体" w:hAnsi="宋体" w:eastAsia="宋体" w:cs="宋体"/>
          <w:b/>
          <w:color w:val="333333"/>
          <w:sz w:val="24"/>
          <w:szCs w:val="24"/>
          <w:shd w:val="clear" w:color="auto" w:fill="FFFFFF"/>
        </w:rPr>
        <w:t>三、获取采购文件</w:t>
      </w:r>
    </w:p>
    <w:p w14:paraId="042E64AE">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时间：202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年</w:t>
      </w:r>
      <w:r>
        <w:rPr>
          <w:rFonts w:hint="eastAsia" w:ascii="宋体" w:hAnsi="宋体" w:eastAsia="宋体" w:cs="宋体"/>
          <w:color w:val="333333"/>
          <w:shd w:val="clear" w:color="auto" w:fill="FFFFFF"/>
          <w:lang w:val="en-US" w:eastAsia="zh-CN"/>
        </w:rPr>
        <w:t>08</w:t>
      </w:r>
      <w:r>
        <w:rPr>
          <w:rFonts w:hint="eastAsia" w:ascii="宋体" w:hAnsi="宋体" w:eastAsia="宋体" w:cs="宋体"/>
          <w:color w:val="333333"/>
          <w:shd w:val="clear" w:color="auto" w:fill="FFFFFF"/>
        </w:rPr>
        <w:t>月</w:t>
      </w:r>
      <w:r>
        <w:rPr>
          <w:rFonts w:hint="eastAsia" w:ascii="宋体" w:hAnsi="宋体" w:cs="宋体"/>
          <w:color w:val="333333"/>
          <w:shd w:val="clear" w:color="auto" w:fill="FFFFFF"/>
          <w:lang w:val="en-US" w:eastAsia="zh-CN"/>
        </w:rPr>
        <w:t>19</w:t>
      </w:r>
      <w:r>
        <w:rPr>
          <w:rFonts w:hint="eastAsia" w:ascii="宋体" w:hAnsi="宋体" w:eastAsia="宋体" w:cs="宋体"/>
          <w:color w:val="333333"/>
          <w:shd w:val="clear" w:color="auto" w:fill="FFFFFF"/>
        </w:rPr>
        <w:t>日至202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年</w:t>
      </w:r>
      <w:r>
        <w:rPr>
          <w:rFonts w:hint="eastAsia" w:ascii="宋体" w:hAnsi="宋体" w:eastAsia="宋体" w:cs="宋体"/>
          <w:color w:val="333333"/>
          <w:shd w:val="clear" w:color="auto" w:fill="FFFFFF"/>
          <w:lang w:val="en-US" w:eastAsia="zh-CN"/>
        </w:rPr>
        <w:t>08</w:t>
      </w:r>
      <w:r>
        <w:rPr>
          <w:rFonts w:hint="eastAsia" w:ascii="宋体" w:hAnsi="宋体" w:eastAsia="宋体" w:cs="宋体"/>
          <w:color w:val="333333"/>
          <w:shd w:val="clear" w:color="auto" w:fill="FFFFFF"/>
        </w:rPr>
        <w:t>月</w:t>
      </w:r>
      <w:r>
        <w:rPr>
          <w:rFonts w:hint="eastAsia" w:ascii="宋体" w:hAnsi="宋体" w:cs="宋体"/>
          <w:color w:val="333333"/>
          <w:shd w:val="clear" w:color="auto" w:fill="FFFFFF"/>
          <w:lang w:val="en-US" w:eastAsia="zh-CN"/>
        </w:rPr>
        <w:t>21</w:t>
      </w:r>
      <w:r>
        <w:rPr>
          <w:rFonts w:hint="eastAsia" w:ascii="宋体" w:hAnsi="宋体" w:eastAsia="宋体" w:cs="宋体"/>
          <w:color w:val="333333"/>
          <w:shd w:val="clear" w:color="auto" w:fill="FFFFFF"/>
        </w:rPr>
        <w:t>日，每天上午08:30:00至12:00:00，下午14:30:00至17:30:00（北京时间）</w:t>
      </w:r>
    </w:p>
    <w:p w14:paraId="02D91F43">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途径：全国公共资源交易中心平台登录（陕西省）使用CA锁投标确认后自行下载</w:t>
      </w:r>
    </w:p>
    <w:p w14:paraId="7B15AC64">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方式：在线获取</w:t>
      </w:r>
      <w:r>
        <w:rPr>
          <w:rFonts w:hint="eastAsia" w:ascii="宋体" w:hAnsi="宋体" w:eastAsia="宋体" w:cs="宋体"/>
          <w:color w:val="333333"/>
          <w:shd w:val="clear" w:color="auto" w:fill="FFFFFF"/>
          <w:lang w:val="en-US" w:eastAsia="zh-CN"/>
        </w:rPr>
        <w:t xml:space="preserve">               </w:t>
      </w:r>
      <w:r>
        <w:rPr>
          <w:rFonts w:hint="eastAsia" w:ascii="宋体" w:hAnsi="宋体" w:eastAsia="宋体" w:cs="宋体"/>
          <w:color w:val="333333"/>
          <w:shd w:val="clear" w:color="auto" w:fill="FFFFFF"/>
        </w:rPr>
        <w:t>售价：0元</w:t>
      </w:r>
    </w:p>
    <w:p w14:paraId="0983746A">
      <w:pPr>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firstLine="482" w:firstLineChars="200"/>
        <w:jc w:val="both"/>
        <w:textAlignment w:val="baseline"/>
        <w:outlineLvl w:val="9"/>
        <w:rPr>
          <w:rFonts w:hint="eastAsia" w:ascii="宋体" w:hAnsi="宋体" w:eastAsia="宋体" w:cs="宋体"/>
          <w:b w:val="0"/>
          <w:bCs w:val="0"/>
          <w:sz w:val="24"/>
          <w:szCs w:val="24"/>
        </w:rPr>
      </w:pPr>
      <w:r>
        <w:rPr>
          <w:rStyle w:val="6"/>
          <w:rFonts w:hint="eastAsia" w:ascii="宋体" w:hAnsi="宋体" w:eastAsia="宋体" w:cs="宋体"/>
          <w:b/>
          <w:color w:val="333333"/>
          <w:sz w:val="24"/>
          <w:szCs w:val="24"/>
          <w:shd w:val="clear" w:color="auto" w:fill="FFFFFF"/>
        </w:rPr>
        <w:t>四、响应文件提交</w:t>
      </w:r>
    </w:p>
    <w:p w14:paraId="1315B232">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截止时间：</w:t>
      </w:r>
      <w:r>
        <w:rPr>
          <w:rFonts w:hint="eastAsia" w:ascii="宋体" w:hAnsi="宋体" w:eastAsia="宋体" w:cs="宋体"/>
          <w:color w:val="333333"/>
          <w:shd w:val="clear" w:color="auto" w:fill="FFFFFF"/>
          <w:lang w:val="en-US" w:eastAsia="zh-CN"/>
        </w:rPr>
        <w:t>2025</w:t>
      </w:r>
      <w:r>
        <w:rPr>
          <w:rFonts w:hint="eastAsia" w:ascii="宋体" w:hAnsi="宋体" w:eastAsia="宋体" w:cs="宋体"/>
          <w:color w:val="333333"/>
          <w:shd w:val="clear" w:color="auto" w:fill="FFFFFF"/>
        </w:rPr>
        <w:t>年</w:t>
      </w:r>
      <w:r>
        <w:rPr>
          <w:rFonts w:hint="eastAsia" w:ascii="宋体" w:hAnsi="宋体" w:eastAsia="宋体" w:cs="宋体"/>
          <w:color w:val="333333"/>
          <w:shd w:val="clear" w:color="auto" w:fill="FFFFFF"/>
          <w:lang w:val="en-US" w:eastAsia="zh-CN"/>
        </w:rPr>
        <w:t>08</w:t>
      </w:r>
      <w:r>
        <w:rPr>
          <w:rFonts w:hint="eastAsia" w:ascii="宋体" w:hAnsi="宋体" w:eastAsia="宋体" w:cs="宋体"/>
          <w:color w:val="333333"/>
          <w:shd w:val="clear" w:color="auto" w:fill="FFFFFF"/>
        </w:rPr>
        <w:t>月</w:t>
      </w:r>
      <w:r>
        <w:rPr>
          <w:rFonts w:hint="eastAsia" w:ascii="宋体" w:hAnsi="宋体" w:cs="宋体"/>
          <w:color w:val="333333"/>
          <w:shd w:val="clear" w:color="auto" w:fill="FFFFFF"/>
          <w:lang w:val="en-US" w:eastAsia="zh-CN"/>
        </w:rPr>
        <w:t>26</w:t>
      </w:r>
      <w:r>
        <w:rPr>
          <w:rFonts w:hint="eastAsia" w:ascii="宋体" w:hAnsi="宋体" w:eastAsia="宋体" w:cs="宋体"/>
          <w:color w:val="333333"/>
          <w:shd w:val="clear" w:color="auto" w:fill="FFFFFF"/>
        </w:rPr>
        <w:t>日</w:t>
      </w:r>
      <w:r>
        <w:rPr>
          <w:rFonts w:hint="eastAsia" w:ascii="宋体" w:hAnsi="宋体" w:cs="宋体"/>
          <w:color w:val="333333"/>
          <w:shd w:val="clear" w:color="auto" w:fill="FFFFFF"/>
          <w:lang w:val="en-US" w:eastAsia="zh-CN"/>
        </w:rPr>
        <w:t>14</w:t>
      </w:r>
      <w:r>
        <w:rPr>
          <w:rFonts w:hint="eastAsia" w:ascii="宋体" w:hAnsi="宋体" w:eastAsia="宋体" w:cs="宋体"/>
          <w:color w:val="333333"/>
          <w:shd w:val="clear" w:color="auto" w:fill="FFFFFF"/>
        </w:rPr>
        <w:t>时</w:t>
      </w:r>
      <w:r>
        <w:rPr>
          <w:rFonts w:hint="eastAsia" w:ascii="宋体" w:hAnsi="宋体" w:cs="宋体"/>
          <w:color w:val="333333"/>
          <w:shd w:val="clear" w:color="auto" w:fill="FFFFFF"/>
          <w:lang w:val="en-US" w:eastAsia="zh-CN"/>
        </w:rPr>
        <w:t>30</w:t>
      </w:r>
      <w:r>
        <w:rPr>
          <w:rFonts w:hint="eastAsia" w:ascii="宋体" w:hAnsi="宋体" w:eastAsia="宋体" w:cs="宋体"/>
          <w:color w:val="333333"/>
          <w:shd w:val="clear" w:color="auto" w:fill="FFFFFF"/>
        </w:rPr>
        <w:t>分00秒（北京时间）</w:t>
      </w:r>
    </w:p>
    <w:p w14:paraId="4261D7AB">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lang w:eastAsia="zh-CN"/>
        </w:rPr>
      </w:pPr>
      <w:r>
        <w:rPr>
          <w:rFonts w:hint="eastAsia" w:ascii="宋体" w:hAnsi="宋体" w:eastAsia="宋体" w:cs="宋体"/>
          <w:color w:val="333333"/>
          <w:shd w:val="clear" w:color="auto" w:fill="FFFFFF"/>
        </w:rPr>
        <w:t>地点：</w:t>
      </w:r>
      <w:r>
        <w:rPr>
          <w:rFonts w:hint="eastAsia" w:ascii="宋体" w:hAnsi="宋体" w:eastAsia="宋体" w:cs="宋体"/>
          <w:color w:val="333333"/>
          <w:shd w:val="clear" w:color="auto" w:fill="FFFFFF"/>
          <w:lang w:eastAsia="zh-CN"/>
        </w:rPr>
        <w:t>陕西省榆林市府谷县新区煤业大厦后排东单元（A座）1702室</w:t>
      </w:r>
    </w:p>
    <w:p w14:paraId="3E9B9B1B">
      <w:pPr>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firstLine="482" w:firstLineChars="200"/>
        <w:jc w:val="both"/>
        <w:textAlignment w:val="baseline"/>
        <w:outlineLvl w:val="9"/>
        <w:rPr>
          <w:rFonts w:hint="eastAsia" w:ascii="宋体" w:hAnsi="宋体" w:eastAsia="宋体" w:cs="宋体"/>
          <w:b w:val="0"/>
          <w:bCs w:val="0"/>
          <w:sz w:val="24"/>
          <w:szCs w:val="24"/>
        </w:rPr>
      </w:pPr>
      <w:r>
        <w:rPr>
          <w:rStyle w:val="6"/>
          <w:rFonts w:hint="eastAsia" w:ascii="宋体" w:hAnsi="宋体" w:eastAsia="宋体" w:cs="宋体"/>
          <w:b/>
          <w:color w:val="333333"/>
          <w:sz w:val="24"/>
          <w:szCs w:val="24"/>
          <w:shd w:val="clear" w:color="auto" w:fill="FFFFFF"/>
        </w:rPr>
        <w:t>五、开启</w:t>
      </w:r>
    </w:p>
    <w:p w14:paraId="729A286E">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时间：</w:t>
      </w:r>
      <w:r>
        <w:rPr>
          <w:rFonts w:hint="eastAsia" w:ascii="宋体" w:hAnsi="宋体" w:eastAsia="宋体" w:cs="宋体"/>
          <w:color w:val="333333"/>
          <w:shd w:val="clear" w:color="auto" w:fill="FFFFFF"/>
          <w:lang w:val="en-US" w:eastAsia="zh-CN"/>
        </w:rPr>
        <w:t>2025</w:t>
      </w:r>
      <w:r>
        <w:rPr>
          <w:rFonts w:hint="eastAsia" w:ascii="宋体" w:hAnsi="宋体" w:eastAsia="宋体" w:cs="宋体"/>
          <w:color w:val="333333"/>
          <w:shd w:val="clear" w:color="auto" w:fill="FFFFFF"/>
        </w:rPr>
        <w:t>年</w:t>
      </w:r>
      <w:r>
        <w:rPr>
          <w:rFonts w:hint="eastAsia" w:ascii="宋体" w:hAnsi="宋体" w:eastAsia="宋体" w:cs="宋体"/>
          <w:color w:val="333333"/>
          <w:shd w:val="clear" w:color="auto" w:fill="FFFFFF"/>
          <w:lang w:val="en-US" w:eastAsia="zh-CN"/>
        </w:rPr>
        <w:t>08</w:t>
      </w:r>
      <w:r>
        <w:rPr>
          <w:rFonts w:hint="eastAsia" w:ascii="宋体" w:hAnsi="宋体" w:eastAsia="宋体" w:cs="宋体"/>
          <w:color w:val="333333"/>
          <w:shd w:val="clear" w:color="auto" w:fill="FFFFFF"/>
        </w:rPr>
        <w:t>月</w:t>
      </w:r>
      <w:r>
        <w:rPr>
          <w:rFonts w:hint="eastAsia" w:ascii="宋体" w:hAnsi="宋体" w:cs="宋体"/>
          <w:color w:val="333333"/>
          <w:shd w:val="clear" w:color="auto" w:fill="FFFFFF"/>
          <w:lang w:val="en-US" w:eastAsia="zh-CN"/>
        </w:rPr>
        <w:t>26</w:t>
      </w:r>
      <w:r>
        <w:rPr>
          <w:rFonts w:hint="eastAsia" w:ascii="宋体" w:hAnsi="宋体" w:eastAsia="宋体" w:cs="宋体"/>
          <w:color w:val="333333"/>
          <w:shd w:val="clear" w:color="auto" w:fill="FFFFFF"/>
        </w:rPr>
        <w:t>日</w:t>
      </w:r>
      <w:r>
        <w:rPr>
          <w:rFonts w:hint="eastAsia" w:ascii="宋体" w:hAnsi="宋体" w:cs="宋体"/>
          <w:color w:val="333333"/>
          <w:shd w:val="clear" w:color="auto" w:fill="FFFFFF"/>
          <w:lang w:val="en-US" w:eastAsia="zh-CN"/>
        </w:rPr>
        <w:t>14</w:t>
      </w:r>
      <w:r>
        <w:rPr>
          <w:rFonts w:hint="eastAsia" w:ascii="宋体" w:hAnsi="宋体" w:eastAsia="宋体" w:cs="宋体"/>
          <w:color w:val="333333"/>
          <w:shd w:val="clear" w:color="auto" w:fill="FFFFFF"/>
        </w:rPr>
        <w:t>时</w:t>
      </w:r>
      <w:r>
        <w:rPr>
          <w:rFonts w:hint="eastAsia" w:ascii="宋体" w:hAnsi="宋体" w:cs="宋体"/>
          <w:color w:val="333333"/>
          <w:shd w:val="clear" w:color="auto" w:fill="FFFFFF"/>
          <w:lang w:val="en-US" w:eastAsia="zh-CN"/>
        </w:rPr>
        <w:t>30</w:t>
      </w:r>
      <w:r>
        <w:rPr>
          <w:rFonts w:hint="eastAsia" w:ascii="宋体" w:hAnsi="宋体" w:eastAsia="宋体" w:cs="宋体"/>
          <w:color w:val="333333"/>
          <w:shd w:val="clear" w:color="auto" w:fill="FFFFFF"/>
        </w:rPr>
        <w:t>分00秒（北京时间）</w:t>
      </w:r>
    </w:p>
    <w:p w14:paraId="1F0E0B0F">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lang w:eastAsia="zh-CN"/>
        </w:rPr>
      </w:pPr>
      <w:r>
        <w:rPr>
          <w:rFonts w:hint="eastAsia" w:ascii="宋体" w:hAnsi="宋体" w:eastAsia="宋体" w:cs="宋体"/>
          <w:color w:val="333333"/>
          <w:shd w:val="clear" w:color="auto" w:fill="FFFFFF"/>
        </w:rPr>
        <w:t>地点：</w:t>
      </w:r>
      <w:r>
        <w:rPr>
          <w:rFonts w:hint="eastAsia" w:ascii="宋体" w:hAnsi="宋体" w:eastAsia="宋体" w:cs="宋体"/>
          <w:color w:val="333333"/>
          <w:shd w:val="clear" w:color="auto" w:fill="FFFFFF"/>
          <w:lang w:eastAsia="zh-CN"/>
        </w:rPr>
        <w:t>陕西省榆林市府谷县新区煤业大厦后排东单元（A座）1702室</w:t>
      </w:r>
    </w:p>
    <w:p w14:paraId="78CB051A">
      <w:pPr>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firstLine="482" w:firstLineChars="200"/>
        <w:jc w:val="both"/>
        <w:textAlignment w:val="baseline"/>
        <w:outlineLvl w:val="9"/>
        <w:rPr>
          <w:rFonts w:hint="eastAsia" w:ascii="宋体" w:hAnsi="宋体" w:eastAsia="宋体" w:cs="宋体"/>
          <w:b w:val="0"/>
          <w:bCs w:val="0"/>
          <w:sz w:val="24"/>
          <w:szCs w:val="24"/>
        </w:rPr>
      </w:pPr>
      <w:r>
        <w:rPr>
          <w:rStyle w:val="6"/>
          <w:rFonts w:hint="eastAsia" w:ascii="宋体" w:hAnsi="宋体" w:eastAsia="宋体" w:cs="宋体"/>
          <w:b/>
          <w:color w:val="333333"/>
          <w:sz w:val="24"/>
          <w:szCs w:val="24"/>
          <w:shd w:val="clear" w:color="auto" w:fill="FFFFFF"/>
        </w:rPr>
        <w:t>六、公告期限</w:t>
      </w:r>
    </w:p>
    <w:p w14:paraId="1F8FC1AA">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自本公告发布之日起3个工作日。</w:t>
      </w:r>
    </w:p>
    <w:p w14:paraId="69055D1D">
      <w:pPr>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firstLine="482" w:firstLineChars="200"/>
        <w:jc w:val="both"/>
        <w:textAlignment w:val="baseline"/>
        <w:outlineLvl w:val="9"/>
        <w:rPr>
          <w:rFonts w:hint="eastAsia" w:ascii="宋体" w:hAnsi="宋体" w:eastAsia="宋体" w:cs="宋体"/>
          <w:b w:val="0"/>
          <w:bCs w:val="0"/>
          <w:sz w:val="24"/>
          <w:szCs w:val="24"/>
        </w:rPr>
      </w:pPr>
      <w:r>
        <w:rPr>
          <w:rStyle w:val="6"/>
          <w:rFonts w:hint="eastAsia" w:ascii="宋体" w:hAnsi="宋体" w:eastAsia="宋体" w:cs="宋体"/>
          <w:b/>
          <w:color w:val="333333"/>
          <w:sz w:val="24"/>
          <w:szCs w:val="24"/>
          <w:shd w:val="clear" w:color="auto" w:fill="FFFFFF"/>
        </w:rPr>
        <w:t>七、其他补充事宜</w:t>
      </w:r>
    </w:p>
    <w:p w14:paraId="0DD210E2">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线上</w:t>
      </w:r>
      <w:r>
        <w:rPr>
          <w:rFonts w:hint="eastAsia" w:ascii="宋体" w:hAnsi="宋体" w:eastAsia="宋体" w:cs="宋体"/>
          <w:color w:val="333333"/>
          <w:shd w:val="clear" w:color="auto" w:fill="FFFFFF"/>
          <w:lang w:val="en-US" w:eastAsia="zh-CN"/>
        </w:rPr>
        <w:t>投标</w:t>
      </w:r>
      <w:r>
        <w:rPr>
          <w:rFonts w:hint="eastAsia" w:ascii="宋体" w:hAnsi="宋体" w:eastAsia="宋体" w:cs="宋体"/>
          <w:color w:val="333333"/>
          <w:shd w:val="clear" w:color="auto" w:fill="FFFFFF"/>
        </w:rPr>
        <w:t>与线下</w:t>
      </w:r>
      <w:r>
        <w:rPr>
          <w:rFonts w:hint="eastAsia" w:ascii="宋体" w:hAnsi="宋体" w:eastAsia="宋体" w:cs="宋体"/>
          <w:color w:val="333333"/>
          <w:shd w:val="clear" w:color="auto" w:fill="FFFFFF"/>
          <w:lang w:val="en-US" w:eastAsia="zh-CN"/>
        </w:rPr>
        <w:t>投标确认</w:t>
      </w:r>
      <w:r>
        <w:rPr>
          <w:rFonts w:hint="eastAsia" w:ascii="宋体" w:hAnsi="宋体" w:eastAsia="宋体" w:cs="宋体"/>
          <w:color w:val="333333"/>
          <w:shd w:val="clear" w:color="auto" w:fill="FFFFFF"/>
        </w:rPr>
        <w:t>需同时</w:t>
      </w:r>
      <w:r>
        <w:rPr>
          <w:rFonts w:hint="eastAsia" w:ascii="宋体" w:hAnsi="宋体" w:eastAsia="宋体" w:cs="宋体"/>
          <w:color w:val="333333"/>
          <w:shd w:val="clear" w:color="auto" w:fill="FFFFFF"/>
          <w:lang w:val="en-US" w:eastAsia="zh-CN"/>
        </w:rPr>
        <w:t>进行</w:t>
      </w:r>
      <w:r>
        <w:rPr>
          <w:rFonts w:hint="eastAsia" w:ascii="宋体" w:hAnsi="宋体" w:eastAsia="宋体" w:cs="宋体"/>
          <w:color w:val="333333"/>
          <w:shd w:val="clear" w:color="auto" w:fill="FFFFFF"/>
        </w:rPr>
        <w:t>，二者缺一不可，否则视为报名无效。</w:t>
      </w:r>
    </w:p>
    <w:p w14:paraId="4328B364">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1、供应商可登录全国公共资源交易中心平台（陕西省） （http://www.sxggzyjy.cn/）,选择“电子交易平台-政府采购交易系统-企业端进行登录，登录后选择“交易乙方”身份进入供应商界面进行投标确认并免费下载招标文件。</w:t>
      </w:r>
    </w:p>
    <w:p w14:paraId="5CE78CE4">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2、线上投标与线下投标确认需同时进行，线上投标成功后请携带网上投标确认回执单、单位介绍信原件、经办人身份证原件及复印件，以上全部证明材料复印件加盖企业原色印章到陕西大行德睿工程管理有限公司(陕西省榆林市府谷县新区煤业大厦后排东单元（A座）1702室）进行线下投标确认，线上与线下投标确认信息须一致，否则视为投标确认无效。</w:t>
      </w:r>
    </w:p>
    <w:p w14:paraId="3F2451A7">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投标确认时间：202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年</w:t>
      </w:r>
      <w:r>
        <w:rPr>
          <w:rFonts w:hint="eastAsia" w:ascii="宋体" w:hAnsi="宋体" w:eastAsia="宋体" w:cs="宋体"/>
          <w:color w:val="333333"/>
          <w:shd w:val="clear" w:color="auto" w:fill="FFFFFF"/>
          <w:lang w:val="en-US" w:eastAsia="zh-CN"/>
        </w:rPr>
        <w:t>08</w:t>
      </w:r>
      <w:r>
        <w:rPr>
          <w:rFonts w:hint="eastAsia" w:ascii="宋体" w:hAnsi="宋体" w:eastAsia="宋体" w:cs="宋体"/>
          <w:color w:val="333333"/>
          <w:shd w:val="clear" w:color="auto" w:fill="FFFFFF"/>
        </w:rPr>
        <w:t>月</w:t>
      </w:r>
      <w:r>
        <w:rPr>
          <w:rFonts w:hint="eastAsia" w:ascii="宋体" w:hAnsi="宋体" w:cs="宋体"/>
          <w:color w:val="333333"/>
          <w:shd w:val="clear" w:color="auto" w:fill="FFFFFF"/>
          <w:lang w:val="en-US" w:eastAsia="zh-CN"/>
        </w:rPr>
        <w:t>19</w:t>
      </w:r>
      <w:r>
        <w:rPr>
          <w:rFonts w:hint="eastAsia" w:ascii="宋体" w:hAnsi="宋体" w:eastAsia="宋体" w:cs="宋体"/>
          <w:color w:val="333333"/>
          <w:shd w:val="clear" w:color="auto" w:fill="FFFFFF"/>
        </w:rPr>
        <w:t>日至202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年</w:t>
      </w:r>
      <w:r>
        <w:rPr>
          <w:rFonts w:hint="eastAsia" w:ascii="宋体" w:hAnsi="宋体" w:eastAsia="宋体" w:cs="宋体"/>
          <w:color w:val="333333"/>
          <w:shd w:val="clear" w:color="auto" w:fill="FFFFFF"/>
          <w:lang w:val="en-US" w:eastAsia="zh-CN"/>
        </w:rPr>
        <w:t>08</w:t>
      </w:r>
      <w:r>
        <w:rPr>
          <w:rFonts w:hint="eastAsia" w:ascii="宋体" w:hAnsi="宋体" w:eastAsia="宋体" w:cs="宋体"/>
          <w:color w:val="333333"/>
          <w:shd w:val="clear" w:color="auto" w:fill="FFFFFF"/>
        </w:rPr>
        <w:t>月</w:t>
      </w:r>
      <w:r>
        <w:rPr>
          <w:rFonts w:hint="eastAsia" w:ascii="宋体" w:hAnsi="宋体" w:cs="宋体"/>
          <w:color w:val="333333"/>
          <w:shd w:val="clear" w:color="auto" w:fill="FFFFFF"/>
          <w:lang w:val="en-US" w:eastAsia="zh-CN"/>
        </w:rPr>
        <w:t>21</w:t>
      </w:r>
      <w:r>
        <w:rPr>
          <w:rFonts w:hint="eastAsia" w:ascii="宋体" w:hAnsi="宋体" w:eastAsia="宋体" w:cs="宋体"/>
          <w:color w:val="333333"/>
          <w:shd w:val="clear" w:color="auto" w:fill="FFFFFF"/>
        </w:rPr>
        <w:t>日，每天上午08:30:00至12:00:00，下午14:30:00至17:30:00（谢绝邮寄）。</w:t>
      </w:r>
    </w:p>
    <w:p w14:paraId="023FE1F4">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3、办理CA锁方式（仅供参考）：榆林市市民大厦四楼窗口,电话：0912-3452148。</w:t>
      </w:r>
    </w:p>
    <w:p w14:paraId="28E60583">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4、请供应商按照陕西省财政厅关于政府采购供应商注册登记有关事项的通知中的要求，通过陕西省政府采购网（http://www.ccgp-shaanxi.gov.cn/）注册登记加入陕西省政府采购供应商库。</w:t>
      </w:r>
    </w:p>
    <w:p w14:paraId="36B60107">
      <w:pPr>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firstLine="482" w:firstLineChars="200"/>
        <w:jc w:val="both"/>
        <w:textAlignment w:val="baseline"/>
        <w:outlineLvl w:val="9"/>
        <w:rPr>
          <w:rFonts w:hint="eastAsia" w:ascii="宋体" w:hAnsi="宋体" w:eastAsia="宋体" w:cs="宋体"/>
          <w:b w:val="0"/>
          <w:bCs w:val="0"/>
          <w:sz w:val="24"/>
          <w:szCs w:val="24"/>
        </w:rPr>
      </w:pPr>
      <w:r>
        <w:rPr>
          <w:rStyle w:val="6"/>
          <w:rFonts w:hint="eastAsia" w:ascii="宋体" w:hAnsi="宋体" w:eastAsia="宋体" w:cs="宋体"/>
          <w:b/>
          <w:color w:val="333333"/>
          <w:sz w:val="24"/>
          <w:szCs w:val="24"/>
          <w:shd w:val="clear" w:color="auto" w:fill="FFFFFF"/>
        </w:rPr>
        <w:t>八、对本次招标提出询问，请按以下方式联系。</w:t>
      </w:r>
    </w:p>
    <w:p w14:paraId="7F52291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color w:val="333333"/>
          <w:sz w:val="24"/>
          <w:szCs w:val="24"/>
          <w:shd w:val="clear" w:color="auto" w:fill="FFFFFF"/>
        </w:rPr>
        <w:t>1.采购人信息</w:t>
      </w:r>
    </w:p>
    <w:p w14:paraId="0DFEE5A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baseline"/>
        <w:outlineLvl w:val="9"/>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名称：府谷县林业局本级</w:t>
      </w:r>
    </w:p>
    <w:p w14:paraId="06BD9F4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baseline"/>
        <w:outlineLvl w:val="9"/>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地址：府谷县新区国土大楼9楼</w:t>
      </w:r>
    </w:p>
    <w:p w14:paraId="35AA2AA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baseline"/>
        <w:outlineLvl w:val="9"/>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联系方式：</w:t>
      </w:r>
      <w:r>
        <w:rPr>
          <w:rFonts w:hint="eastAsia" w:ascii="宋体" w:hAnsi="宋体" w:eastAsia="宋体" w:cs="宋体"/>
          <w:b w:val="0"/>
          <w:bCs w:val="0"/>
          <w:color w:val="333333"/>
          <w:sz w:val="24"/>
          <w:szCs w:val="24"/>
          <w:shd w:val="clear" w:color="auto" w:fill="FFFFFF"/>
          <w:lang w:val="en-US" w:eastAsia="zh-CN"/>
        </w:rPr>
        <w:t>09128736579</w:t>
      </w:r>
    </w:p>
    <w:p w14:paraId="5098DF1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color w:val="333333"/>
          <w:sz w:val="24"/>
          <w:szCs w:val="24"/>
          <w:shd w:val="clear" w:color="auto" w:fill="FFFFFF"/>
        </w:rPr>
        <w:t>2.采购代理机构信息</w:t>
      </w:r>
    </w:p>
    <w:p w14:paraId="13B2E2C7">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lang w:eastAsia="zh-CN"/>
        </w:rPr>
      </w:pPr>
      <w:r>
        <w:rPr>
          <w:rFonts w:hint="eastAsia" w:ascii="宋体" w:hAnsi="宋体" w:eastAsia="宋体" w:cs="宋体"/>
          <w:color w:val="333333"/>
          <w:shd w:val="clear" w:color="auto" w:fill="FFFFFF"/>
        </w:rPr>
        <w:t>名称：</w:t>
      </w:r>
      <w:r>
        <w:rPr>
          <w:rFonts w:hint="eastAsia" w:ascii="宋体" w:hAnsi="宋体" w:eastAsia="宋体" w:cs="宋体"/>
          <w:color w:val="333333"/>
          <w:shd w:val="clear" w:color="auto" w:fill="FFFFFF"/>
          <w:lang w:eastAsia="zh-CN"/>
        </w:rPr>
        <w:t>陕西大行德睿工程管理有限公司</w:t>
      </w:r>
    </w:p>
    <w:p w14:paraId="50B29DF8">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lang w:eastAsia="zh-CN"/>
        </w:rPr>
      </w:pPr>
      <w:r>
        <w:rPr>
          <w:rFonts w:hint="eastAsia" w:ascii="宋体" w:hAnsi="宋体" w:eastAsia="宋体" w:cs="宋体"/>
          <w:color w:val="333333"/>
          <w:shd w:val="clear" w:color="auto" w:fill="FFFFFF"/>
        </w:rPr>
        <w:t>地址：</w:t>
      </w:r>
      <w:r>
        <w:rPr>
          <w:rFonts w:hint="eastAsia" w:ascii="宋体" w:hAnsi="宋体" w:cs="宋体"/>
          <w:color w:val="333333"/>
          <w:shd w:val="clear" w:color="auto" w:fill="FFFFFF"/>
          <w:lang w:eastAsia="zh-CN"/>
        </w:rPr>
        <w:t>陕西省榆林市府谷县新区煤业大厦后排东单元（A座）1702室</w:t>
      </w:r>
    </w:p>
    <w:p w14:paraId="6F631D57">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lang w:eastAsia="zh-CN"/>
        </w:rPr>
      </w:pPr>
      <w:r>
        <w:rPr>
          <w:rFonts w:hint="eastAsia" w:ascii="宋体" w:hAnsi="宋体" w:eastAsia="宋体" w:cs="宋体"/>
          <w:color w:val="333333"/>
          <w:shd w:val="clear" w:color="auto" w:fill="FFFFFF"/>
        </w:rPr>
        <w:t>联系方式：</w:t>
      </w:r>
      <w:r>
        <w:rPr>
          <w:rFonts w:hint="eastAsia" w:ascii="宋体" w:hAnsi="宋体" w:cs="宋体"/>
          <w:color w:val="333333"/>
          <w:shd w:val="clear" w:color="auto" w:fill="FFFFFF"/>
          <w:lang w:eastAsia="zh-CN"/>
        </w:rPr>
        <w:t>15332591109</w:t>
      </w:r>
    </w:p>
    <w:p w14:paraId="4869822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color w:val="333333"/>
          <w:sz w:val="24"/>
          <w:szCs w:val="24"/>
          <w:shd w:val="clear" w:color="auto" w:fill="FFFFFF"/>
        </w:rPr>
        <w:t>3.项目联系方式</w:t>
      </w:r>
    </w:p>
    <w:p w14:paraId="12B3BDA9">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rPr>
      </w:pPr>
      <w:r>
        <w:rPr>
          <w:rFonts w:hint="eastAsia" w:ascii="宋体" w:hAnsi="宋体" w:eastAsia="宋体" w:cs="宋体"/>
          <w:color w:val="333333"/>
          <w:shd w:val="clear" w:color="auto" w:fill="FFFFFF"/>
        </w:rPr>
        <w:t>项目联系人：</w:t>
      </w:r>
      <w:r>
        <w:rPr>
          <w:rFonts w:hint="eastAsia" w:ascii="宋体" w:hAnsi="宋体" w:cs="宋体"/>
          <w:color w:val="333333"/>
          <w:shd w:val="clear" w:color="auto" w:fill="FFFFFF"/>
          <w:lang w:val="en-US" w:eastAsia="zh-CN"/>
        </w:rPr>
        <w:t>郝</w:t>
      </w:r>
      <w:r>
        <w:rPr>
          <w:rFonts w:hint="eastAsia" w:ascii="宋体" w:hAnsi="宋体" w:eastAsia="宋体" w:cs="宋体"/>
          <w:color w:val="333333"/>
          <w:shd w:val="clear" w:color="auto" w:fill="FFFFFF"/>
        </w:rPr>
        <w:t>工</w:t>
      </w:r>
    </w:p>
    <w:p w14:paraId="147FB08C">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baseline"/>
        <w:outlineLvl w:val="9"/>
        <w:rPr>
          <w:rFonts w:hint="eastAsia" w:ascii="宋体" w:hAnsi="宋体" w:eastAsia="宋体" w:cs="宋体"/>
          <w:lang w:eastAsia="zh-CN"/>
        </w:rPr>
      </w:pPr>
      <w:r>
        <w:rPr>
          <w:rFonts w:hint="eastAsia" w:ascii="宋体" w:hAnsi="宋体" w:eastAsia="宋体" w:cs="宋体"/>
          <w:color w:val="333333"/>
          <w:shd w:val="clear" w:color="auto" w:fill="FFFFFF"/>
        </w:rPr>
        <w:t>电话：</w:t>
      </w:r>
      <w:r>
        <w:rPr>
          <w:rFonts w:hint="eastAsia" w:ascii="宋体" w:hAnsi="宋体" w:cs="宋体"/>
          <w:color w:val="333333"/>
          <w:shd w:val="clear" w:color="auto" w:fill="FFFFFF"/>
          <w:lang w:eastAsia="zh-CN"/>
        </w:rPr>
        <w:t>15332591109</w:t>
      </w:r>
    </w:p>
    <w:p w14:paraId="01A4AE86">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right"/>
        <w:textAlignment w:val="baseline"/>
        <w:outlineLvl w:val="9"/>
        <w:rPr>
          <w:rFonts w:hint="eastAsia" w:ascii="宋体" w:hAnsi="宋体" w:eastAsia="宋体" w:cs="宋体"/>
          <w:lang w:eastAsia="zh-CN"/>
        </w:rPr>
      </w:pPr>
      <w:r>
        <w:rPr>
          <w:rFonts w:hint="eastAsia" w:ascii="宋体" w:hAnsi="宋体" w:eastAsia="宋体" w:cs="宋体"/>
          <w:color w:val="333333"/>
          <w:shd w:val="clear" w:color="auto" w:fill="FFFFFF"/>
          <w:lang w:eastAsia="zh-CN"/>
        </w:rPr>
        <w:t>陕西大行德睿工程管理有限公司</w:t>
      </w:r>
    </w:p>
    <w:p w14:paraId="25C7FEFB">
      <w:pPr>
        <w:pStyle w:val="3"/>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right"/>
        <w:textAlignment w:val="baseline"/>
        <w:outlineLvl w:val="9"/>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202</w:t>
      </w:r>
      <w:r>
        <w:rPr>
          <w:rFonts w:hint="eastAsia" w:ascii="宋体" w:hAnsi="宋体" w:cs="宋体"/>
          <w:color w:val="333333"/>
          <w:shd w:val="clear" w:color="auto" w:fill="FFFFFF"/>
          <w:lang w:val="en-US" w:eastAsia="zh-CN"/>
        </w:rPr>
        <w:t>5</w:t>
      </w:r>
      <w:r>
        <w:rPr>
          <w:rFonts w:hint="eastAsia" w:ascii="宋体" w:hAnsi="宋体" w:eastAsia="宋体" w:cs="宋体"/>
          <w:color w:val="333333"/>
          <w:shd w:val="clear" w:color="auto" w:fill="FFFFFF"/>
        </w:rPr>
        <w:t>年</w:t>
      </w:r>
      <w:r>
        <w:rPr>
          <w:rFonts w:hint="eastAsia" w:ascii="宋体" w:hAnsi="宋体" w:cs="宋体"/>
          <w:color w:val="333333"/>
          <w:shd w:val="clear" w:color="auto" w:fill="FFFFFF"/>
          <w:lang w:val="en-US" w:eastAsia="zh-CN"/>
        </w:rPr>
        <w:t>08</w:t>
      </w:r>
      <w:r>
        <w:rPr>
          <w:rFonts w:hint="eastAsia" w:ascii="宋体" w:hAnsi="宋体" w:eastAsia="宋体" w:cs="宋体"/>
          <w:color w:val="333333"/>
          <w:shd w:val="clear" w:color="auto" w:fill="FFFFFF"/>
        </w:rPr>
        <w:t>月</w:t>
      </w:r>
      <w:r>
        <w:rPr>
          <w:rFonts w:hint="eastAsia" w:ascii="宋体" w:hAnsi="宋体" w:cs="宋体"/>
          <w:color w:val="333333"/>
          <w:shd w:val="clear" w:color="auto" w:fill="FFFFFF"/>
          <w:lang w:val="en-US" w:eastAsia="zh-CN"/>
        </w:rPr>
        <w:t>18</w:t>
      </w:r>
      <w:r>
        <w:rPr>
          <w:rFonts w:hint="eastAsia" w:ascii="宋体" w:hAnsi="宋体" w:eastAsia="宋体" w:cs="宋体"/>
          <w:color w:val="333333"/>
          <w:shd w:val="clear" w:color="auto" w:fill="FFFFFF"/>
        </w:rPr>
        <w:t>日</w:t>
      </w:r>
    </w:p>
    <w:p w14:paraId="515FC8C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14CEA"/>
    <w:rsid w:val="6881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envelope return"/>
    <w:basedOn w:val="1"/>
    <w:qFormat/>
    <w:uiPriority w:val="0"/>
    <w:pPr>
      <w:snapToGrid w:val="0"/>
    </w:pPr>
    <w:rPr>
      <w:rFonts w:ascii="Arial" w:hAnsi="Arial"/>
    </w:rPr>
  </w:style>
  <w:style w:type="paragraph" w:styleId="3">
    <w:name w:val="Normal (Web)"/>
    <w:basedOn w:val="1"/>
    <w:next w:val="2"/>
    <w:qFormat/>
    <w:uiPriority w:val="0"/>
    <w:pPr>
      <w:spacing w:before="75" w:after="75"/>
      <w:jc w:val="left"/>
    </w:pPr>
    <w:rPr>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2025-08-18T00:33:00Z</dcterms:created>
  <dc:creator>栀夏暖阳</dc:creator>
  <cp:lastModifiedBy>栀夏暖阳</cp:lastModifiedBy>
  <dcterms:modified xsi:type="dcterms:W3CDTF">2025-08-18T00:33:59Z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2B56D6849AA6493CA3BAB56630098E0F_11</vt:lpwstr>
  </property>
  <property fmtid="{D5CDD505-2E9C-101B-9397-08002B2CF9AE}" pid="4" name="KSOTemplateDocerSaveRecord">
    <vt:lpwstr>eyJoZGlkIjoiNmZjMDA4ZDVjY2UxY2Y3NTg5N2Q5MzY3ODZjZThiYjQiLCJ1c2VySWQiOiIyNzI5MjQ0MTAifQ==</vt:lpwstr>
  </property>
</Properties>
</file>