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DFC21">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color w:val="auto"/>
          <w:lang w:val="en-US" w:eastAsia="zh-CN"/>
        </w:rPr>
      </w:pPr>
      <w:bookmarkStart w:id="0" w:name="_Toc246928892"/>
      <w:r>
        <w:rPr>
          <w:rFonts w:hint="eastAsia"/>
          <w:color w:val="auto"/>
          <w:lang w:val="en-US" w:eastAsia="zh-CN"/>
        </w:rPr>
        <w:t>竞争性谈判公告</w:t>
      </w:r>
    </w:p>
    <w:bookmarkEnd w:id="0"/>
    <w:p w14:paraId="77CACD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bCs/>
          <w:i w:val="0"/>
          <w:iCs w:val="0"/>
          <w:caps w:val="0"/>
          <w:color w:val="auto"/>
          <w:spacing w:val="0"/>
          <w:sz w:val="24"/>
          <w:szCs w:val="24"/>
          <w:shd w:val="clear" w:color="auto" w:fill="FFFFFF"/>
          <w:lang w:eastAsia="zh-CN"/>
        </w:rPr>
      </w:pPr>
      <w:r>
        <w:rPr>
          <w:rFonts w:hint="eastAsia" w:ascii="Times New Roman" w:hAnsi="Times New Roman" w:eastAsia="宋体" w:cs="宋体"/>
          <w:b/>
          <w:bCs/>
          <w:i w:val="0"/>
          <w:iCs w:val="0"/>
          <w:caps w:val="0"/>
          <w:color w:val="auto"/>
          <w:spacing w:val="0"/>
          <w:sz w:val="24"/>
          <w:szCs w:val="24"/>
          <w:shd w:val="clear" w:color="auto" w:fill="FFFFFF"/>
          <w:lang w:eastAsia="zh-CN"/>
        </w:rPr>
        <w:t>项目概况</w:t>
      </w:r>
    </w:p>
    <w:p w14:paraId="0A9A9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eastAsia="宋体" w:cs="宋体"/>
          <w:i w:val="0"/>
          <w:iCs w:val="0"/>
          <w:caps w:val="0"/>
          <w:color w:val="auto"/>
          <w:spacing w:val="0"/>
          <w:sz w:val="24"/>
          <w:szCs w:val="24"/>
          <w:shd w:val="clear" w:color="auto" w:fill="FFFFFF"/>
          <w:lang w:eastAsia="zh-CN"/>
        </w:rPr>
        <w:t>榆林高新中学屋面防水及地面维修改造工程</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w:t>
      </w:r>
      <w:r>
        <w:rPr>
          <w:rFonts w:hint="eastAsia" w:ascii="宋体" w:hAnsi="宋体" w:eastAsia="宋体" w:cs="宋体"/>
          <w:color w:val="auto"/>
          <w:sz w:val="24"/>
          <w:szCs w:val="22"/>
          <w:lang w:eastAsia="zh-CN"/>
        </w:rPr>
        <w:t>采购文件，并于2025年08</w:t>
      </w:r>
      <w:r>
        <w:rPr>
          <w:rFonts w:hint="eastAsia" w:ascii="宋体" w:hAnsi="宋体" w:eastAsia="宋体" w:cs="宋体"/>
          <w:color w:val="auto"/>
          <w:sz w:val="24"/>
          <w:szCs w:val="22"/>
          <w:highlight w:val="none"/>
          <w:lang w:eastAsia="zh-CN"/>
        </w:rPr>
        <w:t>月</w:t>
      </w: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lang w:eastAsia="zh-CN"/>
        </w:rPr>
        <w:t>日</w:t>
      </w:r>
      <w:r>
        <w:rPr>
          <w:rFonts w:hint="eastAsia" w:ascii="宋体" w:hAnsi="宋体" w:eastAsia="宋体" w:cs="宋体"/>
          <w:color w:val="auto"/>
          <w:sz w:val="24"/>
          <w:szCs w:val="22"/>
          <w:highlight w:val="none"/>
          <w:lang w:val="en-US" w:eastAsia="zh-CN"/>
        </w:rPr>
        <w:t>13时30</w:t>
      </w:r>
      <w:r>
        <w:rPr>
          <w:rFonts w:hint="eastAsia" w:ascii="宋体" w:hAnsi="宋体" w:eastAsia="宋体" w:cs="宋体"/>
          <w:color w:val="auto"/>
          <w:sz w:val="24"/>
          <w:szCs w:val="22"/>
          <w:lang w:val="en-US" w:eastAsia="zh-CN"/>
        </w:rPr>
        <w:t>分</w:t>
      </w:r>
      <w:r>
        <w:rPr>
          <w:rFonts w:hint="eastAsia" w:ascii="宋体" w:hAnsi="宋体" w:eastAsia="宋体" w:cs="宋体"/>
          <w:color w:val="auto"/>
          <w:sz w:val="24"/>
          <w:szCs w:val="22"/>
          <w:lang w:eastAsia="zh-CN"/>
        </w:rPr>
        <w:t>（北京时间）前提交响应文件。</w:t>
      </w:r>
    </w:p>
    <w:p w14:paraId="4E7529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一、项目基本情况</w:t>
      </w:r>
    </w:p>
    <w:p w14:paraId="092E07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项目编号：</w:t>
      </w:r>
      <w:r>
        <w:rPr>
          <w:rFonts w:hint="eastAsia" w:ascii="宋体" w:hAnsi="宋体" w:eastAsia="宋体" w:cs="宋体"/>
          <w:color w:val="auto"/>
          <w:sz w:val="24"/>
          <w:szCs w:val="22"/>
          <w:lang w:eastAsia="zh-CN"/>
        </w:rPr>
        <w:t>YGX-ZFCG-2025-84号</w:t>
      </w:r>
    </w:p>
    <w:p w14:paraId="54F19F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项目名称：</w:t>
      </w:r>
      <w:r>
        <w:rPr>
          <w:rFonts w:hint="eastAsia" w:ascii="宋体" w:hAnsi="宋体" w:eastAsia="宋体" w:cs="宋体"/>
          <w:color w:val="auto"/>
          <w:sz w:val="24"/>
          <w:szCs w:val="22"/>
          <w:lang w:eastAsia="zh-CN"/>
        </w:rPr>
        <w:t>屋面防水及地面维修改造工程</w:t>
      </w:r>
    </w:p>
    <w:p w14:paraId="06A07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采购方式：竞争性谈判</w:t>
      </w:r>
    </w:p>
    <w:p w14:paraId="02107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预算金额：</w:t>
      </w:r>
      <w:r>
        <w:rPr>
          <w:rFonts w:hint="eastAsia" w:ascii="宋体" w:hAnsi="宋体" w:eastAsia="宋体" w:cs="宋体"/>
          <w:color w:val="auto"/>
          <w:sz w:val="24"/>
          <w:szCs w:val="22"/>
          <w:lang w:val="en-US" w:eastAsia="zh-CN"/>
        </w:rPr>
        <w:t>581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0</w:t>
      </w:r>
      <w:r>
        <w:rPr>
          <w:rFonts w:hint="eastAsia" w:ascii="宋体" w:hAnsi="宋体" w:eastAsia="宋体" w:cs="宋体"/>
          <w:color w:val="auto"/>
          <w:sz w:val="24"/>
          <w:szCs w:val="22"/>
          <w:lang w:eastAsia="zh-CN"/>
        </w:rPr>
        <w:t>00</w:t>
      </w:r>
      <w:r>
        <w:rPr>
          <w:rFonts w:hint="eastAsia" w:ascii="宋体" w:hAnsi="宋体" w:eastAsia="宋体" w:cs="宋体"/>
          <w:color w:val="auto"/>
          <w:sz w:val="24"/>
          <w:szCs w:val="22"/>
        </w:rPr>
        <w:t>.00元</w:t>
      </w:r>
    </w:p>
    <w:p w14:paraId="09AC5E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采购需求：</w:t>
      </w:r>
    </w:p>
    <w:p w14:paraId="54A47680">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榆林高新中学屋面防水及地面维修改造工程</w:t>
      </w:r>
      <w:r>
        <w:rPr>
          <w:rFonts w:hint="eastAsia" w:ascii="宋体" w:hAnsi="宋体" w:eastAsia="宋体" w:cs="宋体"/>
          <w:color w:val="auto"/>
          <w:sz w:val="24"/>
          <w:szCs w:val="22"/>
        </w:rPr>
        <w:t>):</w:t>
      </w:r>
    </w:p>
    <w:p w14:paraId="58F55AF4">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合同包预算金额：</w:t>
      </w:r>
      <w:r>
        <w:rPr>
          <w:rFonts w:hint="eastAsia" w:ascii="宋体" w:hAnsi="宋体" w:eastAsia="宋体" w:cs="宋体"/>
          <w:color w:val="auto"/>
          <w:sz w:val="24"/>
          <w:szCs w:val="22"/>
          <w:lang w:val="en-US" w:eastAsia="zh-CN"/>
        </w:rPr>
        <w:t>581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0</w:t>
      </w:r>
      <w:r>
        <w:rPr>
          <w:rFonts w:hint="eastAsia" w:ascii="宋体" w:hAnsi="宋体" w:eastAsia="宋体" w:cs="宋体"/>
          <w:color w:val="auto"/>
          <w:sz w:val="24"/>
          <w:szCs w:val="22"/>
          <w:lang w:eastAsia="zh-CN"/>
        </w:rPr>
        <w:t>00</w:t>
      </w:r>
      <w:r>
        <w:rPr>
          <w:rFonts w:hint="eastAsia" w:ascii="宋体" w:hAnsi="宋体" w:eastAsia="宋体" w:cs="宋体"/>
          <w:color w:val="auto"/>
          <w:sz w:val="24"/>
          <w:szCs w:val="22"/>
        </w:rPr>
        <w:t>.00元</w:t>
      </w:r>
    </w:p>
    <w:p w14:paraId="609AFA67">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合同包最高限价：</w:t>
      </w:r>
      <w:r>
        <w:rPr>
          <w:rFonts w:hint="eastAsia" w:ascii="宋体" w:hAnsi="宋体" w:eastAsia="宋体" w:cs="宋体"/>
          <w:color w:val="auto"/>
          <w:sz w:val="24"/>
          <w:szCs w:val="22"/>
          <w:lang w:val="en-US" w:eastAsia="zh-CN"/>
        </w:rPr>
        <w:t>581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0</w:t>
      </w:r>
      <w:r>
        <w:rPr>
          <w:rFonts w:hint="eastAsia" w:ascii="宋体" w:hAnsi="宋体" w:eastAsia="宋体" w:cs="宋体"/>
          <w:color w:val="auto"/>
          <w:sz w:val="24"/>
          <w:szCs w:val="22"/>
          <w:lang w:eastAsia="zh-CN"/>
        </w:rPr>
        <w:t>00</w:t>
      </w:r>
      <w:r>
        <w:rPr>
          <w:rFonts w:hint="eastAsia" w:ascii="宋体" w:hAnsi="宋体" w:eastAsia="宋体" w:cs="宋体"/>
          <w:color w:val="auto"/>
          <w:sz w:val="24"/>
          <w:szCs w:val="22"/>
        </w:rPr>
        <w:t>.00元</w:t>
      </w:r>
    </w:p>
    <w:tbl>
      <w:tblPr>
        <w:tblStyle w:val="7"/>
        <w:tblW w:w="920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3"/>
        <w:gridCol w:w="1423"/>
        <w:gridCol w:w="2180"/>
        <w:gridCol w:w="1285"/>
        <w:gridCol w:w="1571"/>
        <w:gridCol w:w="1712"/>
      </w:tblGrid>
      <w:tr w14:paraId="289587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6" w:hRule="atLeast"/>
          <w:tblHeader/>
          <w:jc w:val="center"/>
        </w:trPr>
        <w:tc>
          <w:tcPr>
            <w:tcW w:w="10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E88E88">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品目号</w:t>
            </w:r>
          </w:p>
        </w:tc>
        <w:tc>
          <w:tcPr>
            <w:tcW w:w="14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10476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品目名称</w:t>
            </w:r>
          </w:p>
        </w:tc>
        <w:tc>
          <w:tcPr>
            <w:tcW w:w="21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09C9D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采购标的</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82318C">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数量（单位）</w:t>
            </w:r>
          </w:p>
        </w:tc>
        <w:tc>
          <w:tcPr>
            <w:tcW w:w="1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8F71A5">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技术规格、参数及要求</w:t>
            </w:r>
          </w:p>
        </w:tc>
        <w:tc>
          <w:tcPr>
            <w:tcW w:w="17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2F713F">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品目预算(元)</w:t>
            </w:r>
          </w:p>
        </w:tc>
      </w:tr>
      <w:tr w14:paraId="28C687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10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38467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1-1</w:t>
            </w:r>
          </w:p>
        </w:tc>
        <w:tc>
          <w:tcPr>
            <w:tcW w:w="14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028F55">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房屋附属设施施工</w:t>
            </w:r>
          </w:p>
        </w:tc>
        <w:tc>
          <w:tcPr>
            <w:tcW w:w="21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6DC91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榆林高新中学屋面防水及地面维修改造工程</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A1353F">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1(项)</w:t>
            </w:r>
          </w:p>
        </w:tc>
        <w:tc>
          <w:tcPr>
            <w:tcW w:w="1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B8217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17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36134B">
            <w:pPr>
              <w:keepNext w:val="0"/>
              <w:keepLines w:val="0"/>
              <w:widowControl/>
              <w:suppressLineNumbers w:val="0"/>
              <w:wordWrap/>
              <w:spacing w:before="0" w:beforeAutospacing="0" w:after="0" w:afterAutospacing="0" w:line="360" w:lineRule="atLeast"/>
              <w:ind w:left="0" w:leftChars="0" w:right="0" w:rightChars="0"/>
              <w:jc w:val="right"/>
              <w:rPr>
                <w:rFonts w:hint="eastAsia" w:ascii="宋体" w:hAnsi="宋体" w:eastAsia="宋体" w:cs="宋体"/>
                <w:color w:val="auto"/>
                <w:sz w:val="24"/>
                <w:szCs w:val="24"/>
              </w:rPr>
            </w:pPr>
            <w:r>
              <w:rPr>
                <w:rFonts w:hint="eastAsia" w:ascii="宋体" w:hAnsi="宋体" w:eastAsia="宋体" w:cs="宋体"/>
                <w:color w:val="auto"/>
                <w:sz w:val="24"/>
                <w:szCs w:val="24"/>
              </w:rPr>
              <w:t>581,000.00</w:t>
            </w:r>
          </w:p>
        </w:tc>
      </w:tr>
    </w:tbl>
    <w:p w14:paraId="5785D8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10F1D1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合同签订后40个日历天内完成</w:t>
      </w:r>
    </w:p>
    <w:p w14:paraId="799536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14:paraId="6FDF7D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34B827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02287DB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榆林高新中学屋面防水及地面维修改造工程</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07707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《政府采购促进中小企业发展管理办法》（财库〔2020〕46号）；</w:t>
      </w:r>
    </w:p>
    <w:p w14:paraId="4987F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（2）《财政部司法部关于政府采购支持监狱企业发展有关问题的通知》（财库〔2014〕68号）；</w:t>
      </w:r>
    </w:p>
    <w:p w14:paraId="0A4450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（3）《财政部、民政部、中国残疾人联合会关于促进残疾人就业政府采购政策的通知》（财库[2017]141号）；</w:t>
      </w:r>
    </w:p>
    <w:p w14:paraId="6CC5C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rPr>
        <w:t>）陕西省财政厅关于印发《陕西省中小企业政府采购信用融资办法》（陕财办采〔2018〕23号）；相关政策、业务流程、办理平台(http://www.ccgpshaanxi.gov.cn/zcdservice/zcd/shanxi/)；</w:t>
      </w:r>
    </w:p>
    <w:p w14:paraId="5F6423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（5）</w:t>
      </w:r>
      <w:r>
        <w:rPr>
          <w:rFonts w:hint="eastAsia" w:ascii="宋体" w:hAnsi="宋体" w:eastAsia="宋体" w:cs="宋体"/>
          <w:color w:val="auto"/>
          <w:sz w:val="24"/>
          <w:szCs w:val="22"/>
        </w:rPr>
        <w:t>《关于在政府采购活动中查询及使用信用记录有关问题的通知》（财库〔2016〕125号）；</w:t>
      </w:r>
    </w:p>
    <w:p w14:paraId="1A32C1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《榆林市财政局关于进一步加大政府采购支持中小企业力度的通知》（榆政财采发〔2022〕10号)；</w:t>
      </w:r>
    </w:p>
    <w:p w14:paraId="3208AD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rPr>
        <w:t>）《陕西省财政厅关于进一步加大政府采购支持中小企业力度的通知》(陕财采发〔2022〕5号)。</w:t>
      </w:r>
    </w:p>
    <w:p w14:paraId="4B326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8</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《陕西省财政厅中国人民银行西安分行关于深</w:t>
      </w:r>
      <w:r>
        <w:rPr>
          <w:rFonts w:hint="eastAsia" w:ascii="宋体" w:hAnsi="宋体" w:eastAsia="宋体" w:cs="宋体"/>
          <w:color w:val="auto"/>
          <w:sz w:val="24"/>
          <w:szCs w:val="22"/>
          <w:lang w:val="en-US" w:eastAsia="zh-CN"/>
        </w:rPr>
        <w:t>入</w:t>
      </w:r>
      <w:r>
        <w:rPr>
          <w:rFonts w:hint="eastAsia" w:ascii="宋体" w:hAnsi="宋体" w:eastAsia="宋体" w:cs="宋体"/>
          <w:color w:val="auto"/>
          <w:sz w:val="24"/>
          <w:szCs w:val="22"/>
        </w:rPr>
        <w:t>推进政府采购信用融资业务的通知》（陕财办采〔2023]5号）。</w:t>
      </w:r>
    </w:p>
    <w:p w14:paraId="3F0ABE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464CDB3B">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榆林高新中学屋面防水及地面维修改造工程</w:t>
      </w:r>
      <w:r>
        <w:rPr>
          <w:rFonts w:hint="eastAsia" w:ascii="宋体" w:hAnsi="宋体" w:eastAsia="宋体" w:cs="宋体"/>
          <w:color w:val="auto"/>
          <w:sz w:val="24"/>
          <w:szCs w:val="22"/>
        </w:rPr>
        <w:t>)特定资格要求如下:</w:t>
      </w:r>
    </w:p>
    <w:p w14:paraId="45BED86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14:paraId="4B057BA0">
      <w:pPr>
        <w:keepNext w:val="0"/>
        <w:keepLines w:val="0"/>
        <w:widowControl/>
        <w:numPr>
          <w:ilvl w:val="0"/>
          <w:numId w:val="0"/>
        </w:numPr>
        <w:suppressLineNumbers w:val="0"/>
        <w:spacing w:before="0" w:beforeLines="0" w:beforeAutospacing="0" w:after="0" w:afterLines="0" w:afterAutospacing="0" w:line="360" w:lineRule="auto"/>
        <w:ind w:right="0" w:righ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i w:val="0"/>
          <w:iCs w:val="0"/>
          <w:caps w:val="0"/>
          <w:color w:val="auto"/>
          <w:spacing w:val="0"/>
          <w:sz w:val="24"/>
          <w:szCs w:val="24"/>
          <w:shd w:val="clear" w:color="auto" w:fill="FFFFFF"/>
          <w:lang w:eastAsia="zh-CN"/>
        </w:rPr>
        <w:t>投标人须具备建设行政主管部门颁发的建筑工程施工总承包三级或三级以上资质；拟派往本项目的项目经理须为本单位的建筑工程专业二级或以上的注册建造师，提供注册证书及安全生产考核合格证（安B证），无在建项目承诺且无不良记录（提供网页截图或承诺）；</w:t>
      </w:r>
    </w:p>
    <w:p w14:paraId="5ED0F3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投标人须提供</w:t>
      </w:r>
      <w:r>
        <w:rPr>
          <w:rFonts w:hint="eastAsia" w:ascii="宋体" w:hAnsi="宋体" w:eastAsia="宋体" w:cs="宋体"/>
          <w:color w:val="auto"/>
          <w:sz w:val="24"/>
          <w:szCs w:val="24"/>
        </w:rPr>
        <w:t>有效的安全生产许可证；</w:t>
      </w:r>
    </w:p>
    <w:p w14:paraId="16A45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提供经审计后完整有效的2024年度的财务审计报告，</w:t>
      </w:r>
      <w:r>
        <w:rPr>
          <w:rFonts w:hint="eastAsia" w:ascii="宋体" w:hAnsi="宋体" w:eastAsia="宋体" w:cs="宋体"/>
          <w:color w:val="auto"/>
          <w:sz w:val="24"/>
          <w:szCs w:val="24"/>
        </w:rPr>
        <w:t>成立时间至提交谈判响应文件递交截止时间不足一年的，须提供其基本存款账户开户银行近三个月内出具的银行资信证明或自成立以来的财务报表；</w:t>
      </w:r>
      <w:r>
        <w:rPr>
          <w:rFonts w:hint="eastAsia" w:ascii="宋体" w:hAnsi="宋体" w:eastAsia="宋体" w:cs="宋体"/>
          <w:color w:val="auto"/>
          <w:sz w:val="24"/>
          <w:szCs w:val="24"/>
          <w:lang w:eastAsia="zh-CN"/>
        </w:rPr>
        <w:t>其他组织提供银行出具的资信证明或财务报表</w:t>
      </w:r>
      <w:r>
        <w:rPr>
          <w:rFonts w:hint="eastAsia" w:ascii="宋体" w:hAnsi="宋体" w:eastAsia="宋体" w:cs="宋体"/>
          <w:color w:val="auto"/>
          <w:sz w:val="24"/>
          <w:szCs w:val="24"/>
        </w:rPr>
        <w:t>；</w:t>
      </w:r>
    </w:p>
    <w:p w14:paraId="5042C9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月01日至今已缴纳的至少一个月的纳税证明或完税证明（时间以税款所属日期为准、税种须包含增值税或所得税），依法免税的单位应提供相关证明材料；</w:t>
      </w:r>
    </w:p>
    <w:p w14:paraId="2D6A825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）社会保障资金缴纳证明：提供202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月01日至今已缴纳的至少一个月的社会保障资金银行缴费单据或社保机构开具的社会保险参保缴费情况证明，依法不需要缴纳社会保障资金的单位应提供相关证明材料；</w:t>
      </w:r>
    </w:p>
    <w:p w14:paraId="5ED0307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）参加政府采购活动前三年内，在经营活动中没有重大违法记录的书面声明；</w:t>
      </w:r>
    </w:p>
    <w:p w14:paraId="0566341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）提供具有履行合同所必需的设备和专业技术能力的证明资料或承诺书；</w:t>
      </w:r>
    </w:p>
    <w:p w14:paraId="4838DC9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61D6091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）投标信用承诺书；</w:t>
      </w:r>
    </w:p>
    <w:p w14:paraId="690624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）榆林市政府采购</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类项目供应商信用承诺书；</w:t>
      </w:r>
    </w:p>
    <w:p w14:paraId="562BCDC1">
      <w:pPr>
        <w:numPr>
          <w:ilvl w:val="0"/>
          <w:numId w:val="0"/>
        </w:numPr>
        <w:shd w:val="clear" w:color="auto" w:fill="auto"/>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）本项目专门面向中小企业采购，供应商须提供中小企业声明函</w:t>
      </w:r>
      <w:r>
        <w:rPr>
          <w:rFonts w:hint="eastAsia" w:ascii="宋体" w:hAnsi="宋体" w:eastAsia="宋体" w:cs="宋体"/>
          <w:color w:val="auto"/>
          <w:sz w:val="24"/>
          <w:szCs w:val="24"/>
        </w:rPr>
        <w:t>。</w:t>
      </w:r>
    </w:p>
    <w:p w14:paraId="30C49EF4">
      <w:pPr>
        <w:numPr>
          <w:ilvl w:val="0"/>
          <w:numId w:val="0"/>
        </w:num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备注：本项目不接受联合体投标、不允许分包、转包，单位负责人为同一人或者存在直接控股、管理关系的不同投标人，不得参加同一合同项下的政府采购活动。</w:t>
      </w:r>
    </w:p>
    <w:p w14:paraId="42A89A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default" w:ascii="宋体" w:hAnsi="宋体" w:eastAsia="宋体" w:cs="宋体"/>
          <w:b w:val="0"/>
          <w:bCs w:val="0"/>
          <w:color w:val="auto"/>
          <w:sz w:val="24"/>
          <w:szCs w:val="24"/>
          <w:lang w:val="en-US" w:eastAsia="zh-CN"/>
        </w:rPr>
      </w:pPr>
      <w:r>
        <w:rPr>
          <w:rStyle w:val="9"/>
          <w:rFonts w:hint="eastAsia" w:ascii="宋体" w:hAnsi="宋体" w:eastAsia="宋体" w:cs="宋体"/>
          <w:b/>
          <w:bCs/>
          <w:i w:val="0"/>
          <w:iCs w:val="0"/>
          <w:caps w:val="0"/>
          <w:color w:val="auto"/>
          <w:spacing w:val="0"/>
          <w:sz w:val="24"/>
          <w:szCs w:val="24"/>
          <w:shd w:val="clear" w:color="auto" w:fill="FFFFFF"/>
        </w:rPr>
        <w:t>三、获取采购文件</w:t>
      </w:r>
      <w:r>
        <w:rPr>
          <w:rStyle w:val="9"/>
          <w:rFonts w:hint="eastAsia" w:ascii="宋体" w:hAnsi="宋体" w:eastAsia="宋体" w:cs="宋体"/>
          <w:b/>
          <w:bCs/>
          <w:i w:val="0"/>
          <w:iCs w:val="0"/>
          <w:caps w:val="0"/>
          <w:color w:val="auto"/>
          <w:spacing w:val="0"/>
          <w:sz w:val="24"/>
          <w:szCs w:val="24"/>
          <w:shd w:val="clear" w:color="auto" w:fill="FFFFFF"/>
          <w:lang w:val="en-US" w:eastAsia="zh-CN"/>
        </w:rPr>
        <w:t xml:space="preserve">  </w:t>
      </w:r>
    </w:p>
    <w:p w14:paraId="2878EA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highlight w:val="none"/>
          <w:shd w:val="clear" w:color="auto" w:fill="FFFFFF"/>
          <w:lang w:val="en-US" w:eastAsia="zh-CN"/>
        </w:rPr>
        <w:t>08</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eastAsia="宋体" w:cs="宋体"/>
          <w:i w:val="0"/>
          <w:iCs w:val="0"/>
          <w:caps w:val="0"/>
          <w:color w:val="auto"/>
          <w:spacing w:val="0"/>
          <w:sz w:val="24"/>
          <w:szCs w:val="24"/>
          <w:highlight w:val="none"/>
          <w:shd w:val="clear" w:color="auto" w:fill="FFFFFF"/>
          <w:lang w:val="en-US" w:eastAsia="zh-CN"/>
        </w:rPr>
        <w:t>25</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eastAsia="宋体" w:cs="宋体"/>
          <w:i w:val="0"/>
          <w:iCs w:val="0"/>
          <w:caps w:val="0"/>
          <w:color w:val="auto"/>
          <w:spacing w:val="0"/>
          <w:sz w:val="24"/>
          <w:szCs w:val="24"/>
          <w:highlight w:val="none"/>
          <w:shd w:val="clear" w:color="auto" w:fill="FFFFFF"/>
          <w:lang w:val="en-US" w:eastAsia="zh-CN"/>
        </w:rPr>
        <w:t>08</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eastAsia="宋体" w:cs="宋体"/>
          <w:i w:val="0"/>
          <w:iCs w:val="0"/>
          <w:caps w:val="0"/>
          <w:color w:val="auto"/>
          <w:spacing w:val="0"/>
          <w:sz w:val="24"/>
          <w:szCs w:val="24"/>
          <w:highlight w:val="none"/>
          <w:shd w:val="clear" w:color="auto" w:fill="FFFFFF"/>
          <w:lang w:val="en-US" w:eastAsia="zh-CN"/>
        </w:rPr>
        <w:t>27</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205D77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6B9275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1188A6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6B9A15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14:paraId="56EC36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highlight w:val="none"/>
          <w:shd w:val="clear" w:color="auto" w:fill="FFFFFF"/>
          <w:lang w:eastAsia="zh-CN"/>
        </w:rPr>
        <w:t>2025年08月</w:t>
      </w:r>
      <w:r>
        <w:rPr>
          <w:rFonts w:hint="eastAsia" w:eastAsia="宋体" w:cs="宋体"/>
          <w:i w:val="0"/>
          <w:iCs w:val="0"/>
          <w:caps w:val="0"/>
          <w:color w:val="auto"/>
          <w:spacing w:val="0"/>
          <w:sz w:val="24"/>
          <w:szCs w:val="24"/>
          <w:highlight w:val="none"/>
          <w:shd w:val="clear" w:color="auto" w:fill="FFFFFF"/>
          <w:lang w:val="en-US" w:eastAsia="zh-CN"/>
        </w:rPr>
        <w:t>28</w:t>
      </w:r>
      <w:r>
        <w:rPr>
          <w:rFonts w:hint="eastAsia" w:eastAsia="宋体" w:cs="宋体"/>
          <w:i w:val="0"/>
          <w:iCs w:val="0"/>
          <w:caps w:val="0"/>
          <w:color w:val="auto"/>
          <w:spacing w:val="0"/>
          <w:sz w:val="24"/>
          <w:szCs w:val="24"/>
          <w:highlight w:val="none"/>
          <w:shd w:val="clear" w:color="auto" w:fill="FFFFFF"/>
          <w:lang w:eastAsia="zh-CN"/>
        </w:rPr>
        <w:t>日</w:t>
      </w:r>
      <w:r>
        <w:rPr>
          <w:rFonts w:hint="eastAsia" w:eastAsia="宋体" w:cs="宋体"/>
          <w:i w:val="0"/>
          <w:iCs w:val="0"/>
          <w:caps w:val="0"/>
          <w:color w:val="auto"/>
          <w:spacing w:val="0"/>
          <w:sz w:val="24"/>
          <w:szCs w:val="24"/>
          <w:highlight w:val="none"/>
          <w:shd w:val="clear" w:color="auto" w:fill="FFFFFF"/>
          <w:lang w:val="en-US" w:eastAsia="zh-CN"/>
        </w:rPr>
        <w:t>13时30分</w:t>
      </w:r>
      <w:r>
        <w:rPr>
          <w:rFonts w:hint="eastAsia" w:ascii="宋体" w:hAnsi="宋体" w:eastAsia="宋体" w:cs="宋体"/>
          <w:i w:val="0"/>
          <w:iCs w:val="0"/>
          <w:caps w:val="0"/>
          <w:color w:val="auto"/>
          <w:spacing w:val="0"/>
          <w:sz w:val="24"/>
          <w:szCs w:val="24"/>
          <w:highlight w:val="none"/>
          <w:shd w:val="clear" w:color="auto" w:fill="FFFFFF"/>
        </w:rPr>
        <w:t>00秒</w:t>
      </w:r>
      <w:r>
        <w:rPr>
          <w:rFonts w:hint="eastAsia" w:ascii="宋体" w:hAnsi="宋体" w:eastAsia="宋体" w:cs="宋体"/>
          <w:i w:val="0"/>
          <w:iCs w:val="0"/>
          <w:caps w:val="0"/>
          <w:color w:val="auto"/>
          <w:spacing w:val="0"/>
          <w:sz w:val="24"/>
          <w:szCs w:val="24"/>
          <w:shd w:val="clear" w:color="auto" w:fill="FFFFFF"/>
        </w:rPr>
        <w:t>（北京时间）</w:t>
      </w:r>
    </w:p>
    <w:p w14:paraId="33C0E1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7ED1DE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14:paraId="51A085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eastAsia="zh-CN"/>
        </w:rPr>
        <w:t>2025年</w:t>
      </w:r>
      <w:r>
        <w:rPr>
          <w:rFonts w:hint="eastAsia" w:eastAsia="宋体" w:cs="宋体"/>
          <w:i w:val="0"/>
          <w:iCs w:val="0"/>
          <w:caps w:val="0"/>
          <w:color w:val="auto"/>
          <w:spacing w:val="0"/>
          <w:sz w:val="24"/>
          <w:szCs w:val="24"/>
          <w:highlight w:val="none"/>
          <w:shd w:val="clear" w:color="auto" w:fill="FFFFFF"/>
          <w:lang w:eastAsia="zh-CN"/>
        </w:rPr>
        <w:t>08月</w:t>
      </w:r>
      <w:r>
        <w:rPr>
          <w:rFonts w:hint="eastAsia" w:eastAsia="宋体" w:cs="宋体"/>
          <w:i w:val="0"/>
          <w:iCs w:val="0"/>
          <w:caps w:val="0"/>
          <w:color w:val="auto"/>
          <w:spacing w:val="0"/>
          <w:sz w:val="24"/>
          <w:szCs w:val="24"/>
          <w:highlight w:val="none"/>
          <w:shd w:val="clear" w:color="auto" w:fill="FFFFFF"/>
          <w:lang w:val="en-US" w:eastAsia="zh-CN"/>
        </w:rPr>
        <w:t>28</w:t>
      </w:r>
      <w:r>
        <w:rPr>
          <w:rFonts w:hint="eastAsia" w:eastAsia="宋体" w:cs="宋体"/>
          <w:i w:val="0"/>
          <w:iCs w:val="0"/>
          <w:caps w:val="0"/>
          <w:color w:val="auto"/>
          <w:spacing w:val="0"/>
          <w:sz w:val="24"/>
          <w:szCs w:val="24"/>
          <w:highlight w:val="none"/>
          <w:shd w:val="clear" w:color="auto" w:fill="FFFFFF"/>
          <w:lang w:eastAsia="zh-CN"/>
        </w:rPr>
        <w:t>日</w:t>
      </w:r>
      <w:r>
        <w:rPr>
          <w:rFonts w:hint="eastAsia" w:eastAsia="宋体" w:cs="宋体"/>
          <w:i w:val="0"/>
          <w:iCs w:val="0"/>
          <w:caps w:val="0"/>
          <w:color w:val="auto"/>
          <w:spacing w:val="0"/>
          <w:sz w:val="24"/>
          <w:szCs w:val="24"/>
          <w:highlight w:val="none"/>
          <w:shd w:val="clear" w:color="auto" w:fill="FFFFFF"/>
          <w:lang w:val="en-US" w:eastAsia="zh-CN"/>
        </w:rPr>
        <w:t>13时3</w:t>
      </w:r>
      <w:r>
        <w:rPr>
          <w:rFonts w:hint="eastAsia" w:eastAsia="宋体" w:cs="宋体"/>
          <w:i w:val="0"/>
          <w:iCs w:val="0"/>
          <w:caps w:val="0"/>
          <w:color w:val="auto"/>
          <w:spacing w:val="0"/>
          <w:sz w:val="24"/>
          <w:szCs w:val="24"/>
          <w:shd w:val="clear" w:color="auto" w:fill="FFFFFF"/>
          <w:lang w:val="en-US" w:eastAsia="zh-CN"/>
        </w:rPr>
        <w:t>0分</w:t>
      </w:r>
      <w:r>
        <w:rPr>
          <w:rFonts w:hint="eastAsia" w:ascii="宋体" w:hAnsi="宋体" w:eastAsia="宋体" w:cs="宋体"/>
          <w:i w:val="0"/>
          <w:iCs w:val="0"/>
          <w:caps w:val="0"/>
          <w:color w:val="auto"/>
          <w:spacing w:val="0"/>
          <w:sz w:val="24"/>
          <w:szCs w:val="24"/>
          <w:shd w:val="clear" w:color="auto" w:fill="FFFFFF"/>
        </w:rPr>
        <w:t>00秒（北京时间）</w:t>
      </w:r>
    </w:p>
    <w:p w14:paraId="313923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w:t>
      </w:r>
      <w:r>
        <w:rPr>
          <w:rFonts w:hint="eastAsia" w:eastAsia="宋体" w:cs="宋体"/>
          <w:i w:val="0"/>
          <w:iCs w:val="0"/>
          <w:caps w:val="0"/>
          <w:color w:val="auto"/>
          <w:spacing w:val="0"/>
          <w:sz w:val="24"/>
          <w:szCs w:val="24"/>
          <w:highlight w:val="none"/>
          <w:shd w:val="clear" w:color="auto" w:fill="FFFFFF"/>
          <w:lang w:eastAsia="zh-CN"/>
        </w:rPr>
        <w:t>心10楼开标</w:t>
      </w:r>
      <w:r>
        <w:rPr>
          <w:rFonts w:hint="eastAsia" w:eastAsia="宋体" w:cs="宋体"/>
          <w:i w:val="0"/>
          <w:iCs w:val="0"/>
          <w:caps w:val="0"/>
          <w:color w:val="auto"/>
          <w:spacing w:val="0"/>
          <w:sz w:val="24"/>
          <w:szCs w:val="24"/>
          <w:highlight w:val="none"/>
          <w:shd w:val="clear" w:color="auto" w:fill="FFFFFF"/>
          <w:lang w:val="en-US" w:eastAsia="zh-CN"/>
        </w:rPr>
        <w:t>7</w:t>
      </w:r>
      <w:r>
        <w:rPr>
          <w:rFonts w:hint="eastAsia" w:eastAsia="宋体" w:cs="宋体"/>
          <w:i w:val="0"/>
          <w:iCs w:val="0"/>
          <w:caps w:val="0"/>
          <w:color w:val="auto"/>
          <w:spacing w:val="0"/>
          <w:sz w:val="24"/>
          <w:szCs w:val="24"/>
          <w:highlight w:val="none"/>
          <w:shd w:val="clear" w:color="auto" w:fill="FFFFFF"/>
          <w:lang w:eastAsia="zh-CN"/>
        </w:rPr>
        <w:t>室6座（电子标）</w:t>
      </w:r>
    </w:p>
    <w:p w14:paraId="18D7CF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六、公告期限</w:t>
      </w:r>
    </w:p>
    <w:p w14:paraId="322659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0658B7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七、其他补充事宜</w:t>
      </w:r>
    </w:p>
    <w:p w14:paraId="2DFED6D5">
      <w:pPr>
        <w:bidi w:val="0"/>
        <w:spacing w:line="360" w:lineRule="auto"/>
        <w:ind w:firstLine="480" w:firstLineChars="200"/>
        <w:rPr>
          <w:rFonts w:hint="eastAsia" w:ascii="宋体" w:hAnsi="宋体" w:eastAsia="宋体" w:cs="宋体"/>
          <w:color w:val="auto"/>
          <w:sz w:val="24"/>
          <w:szCs w:val="22"/>
        </w:rPr>
      </w:pPr>
      <w:r>
        <w:rPr>
          <w:rFonts w:hint="eastAsia" w:eastAsia="宋体" w:cs="宋体"/>
          <w:i w:val="0"/>
          <w:iCs w:val="0"/>
          <w:caps w:val="0"/>
          <w:color w:val="auto"/>
          <w:spacing w:val="0"/>
          <w:sz w:val="24"/>
          <w:szCs w:val="24"/>
          <w:shd w:val="clear" w:color="auto" w:fill="FFFFFF"/>
          <w:lang w:val="en-US" w:eastAsia="zh-CN"/>
        </w:rPr>
        <w:t>1、采购项目名称：</w:t>
      </w:r>
      <w:r>
        <w:rPr>
          <w:rFonts w:hint="eastAsia" w:eastAsia="宋体" w:cs="宋体"/>
          <w:i w:val="0"/>
          <w:iCs w:val="0"/>
          <w:caps w:val="0"/>
          <w:color w:val="auto"/>
          <w:spacing w:val="0"/>
          <w:sz w:val="24"/>
          <w:szCs w:val="24"/>
          <w:shd w:val="clear" w:color="auto" w:fill="FFFFFF"/>
          <w:lang w:eastAsia="zh-CN"/>
        </w:rPr>
        <w:t>榆林高新中学屋面防水及地面维修改造工程；</w:t>
      </w:r>
    </w:p>
    <w:p w14:paraId="61C1D93B">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627AF1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6EEBB4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358797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val="en-US" w:eastAsia="zh-CN"/>
        </w:rPr>
        <w:t>榆林高新中学</w:t>
      </w:r>
    </w:p>
    <w:p w14:paraId="78FB28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地址：榆林市高新区建业大道9号</w:t>
      </w:r>
    </w:p>
    <w:p w14:paraId="4FA848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w:t>
      </w:r>
      <w:r>
        <w:rPr>
          <w:rFonts w:hint="eastAsia" w:eastAsia="宋体" w:cs="宋体"/>
          <w:b w:val="0"/>
          <w:color w:val="auto"/>
          <w:kern w:val="0"/>
          <w:sz w:val="24"/>
          <w:szCs w:val="24"/>
          <w:shd w:val="clear" w:color="auto" w:fill="FFFFFF"/>
          <w:lang w:val="en-US" w:eastAsia="zh-CN" w:bidi="ar-SA"/>
        </w:rPr>
        <w:t>091</w:t>
      </w:r>
      <w:r>
        <w:rPr>
          <w:rFonts w:hint="eastAsia" w:eastAsia="宋体" w:cs="宋体"/>
          <w:b w:val="0"/>
          <w:color w:val="auto"/>
          <w:kern w:val="0"/>
          <w:sz w:val="24"/>
          <w:szCs w:val="24"/>
          <w:highlight w:val="none"/>
          <w:shd w:val="clear" w:color="auto" w:fill="FFFFFF"/>
          <w:lang w:val="en-US" w:eastAsia="zh-CN" w:bidi="ar-SA"/>
        </w:rPr>
        <w:t>2-7152818</w:t>
      </w:r>
    </w:p>
    <w:p w14:paraId="17E8D7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26A039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03B20C8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2E5E6F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w:t>
      </w:r>
      <w:bookmarkStart w:id="1" w:name="_GoBack"/>
      <w:bookmarkEnd w:id="1"/>
    </w:p>
    <w:p w14:paraId="46370B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6B8260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eastAsia="宋体" w:cs="宋体"/>
          <w:i w:val="0"/>
          <w:iCs w:val="0"/>
          <w:caps w:val="0"/>
          <w:color w:val="auto"/>
          <w:spacing w:val="0"/>
          <w:sz w:val="24"/>
          <w:szCs w:val="24"/>
          <w:shd w:val="clear" w:color="auto" w:fill="FFFFFF"/>
          <w:lang w:eastAsia="zh-CN"/>
        </w:rPr>
        <w:t>冯莹、</w:t>
      </w:r>
      <w:r>
        <w:rPr>
          <w:rFonts w:hint="eastAsia" w:eastAsia="宋体" w:cs="宋体"/>
          <w:i w:val="0"/>
          <w:iCs w:val="0"/>
          <w:caps w:val="0"/>
          <w:color w:val="auto"/>
          <w:spacing w:val="0"/>
          <w:sz w:val="24"/>
          <w:szCs w:val="24"/>
          <w:shd w:val="clear" w:color="auto" w:fill="FFFFFF"/>
          <w:lang w:val="en-US" w:eastAsia="zh-CN"/>
        </w:rPr>
        <w:t>杨丹丹</w:t>
      </w:r>
    </w:p>
    <w:p w14:paraId="6CB195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电话：0912-810111</w:t>
      </w:r>
      <w:r>
        <w:rPr>
          <w:rFonts w:hint="eastAsia" w:ascii="宋体" w:hAnsi="宋体" w:eastAsia="宋体" w:cs="宋体"/>
          <w:i w:val="0"/>
          <w:iCs w:val="0"/>
          <w:caps w:val="0"/>
          <w:color w:val="auto"/>
          <w:spacing w:val="0"/>
          <w:sz w:val="24"/>
          <w:szCs w:val="24"/>
          <w:shd w:val="clear" w:color="auto" w:fill="FFFFFF"/>
          <w:lang w:val="en-US" w:eastAsia="zh-CN"/>
        </w:rPr>
        <w:t>0</w:t>
      </w:r>
    </w:p>
    <w:p w14:paraId="061D46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F0868"/>
    <w:rsid w:val="1E6E7EBF"/>
    <w:rsid w:val="294F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4">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envelope return"/>
    <w:basedOn w:val="1"/>
    <w:qFormat/>
    <w:uiPriority w:val="0"/>
    <w:pPr>
      <w:widowControl w:val="0"/>
      <w:snapToGrid w:val="0"/>
      <w:jc w:val="both"/>
    </w:pPr>
    <w:rPr>
      <w:rFonts w:ascii="Arial" w:hAnsi="Arial"/>
      <w:kern w:val="2"/>
      <w:sz w:val="21"/>
    </w:rPr>
  </w:style>
  <w:style w:type="paragraph" w:styleId="6">
    <w:name w:val="Normal (Web)"/>
    <w:basedOn w:val="1"/>
    <w:next w:val="5"/>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rPr>
  </w:style>
  <w:style w:type="paragraph" w:customStyle="1" w:styleId="10">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2643</Words>
  <Characters>3138</Characters>
  <Lines>0</Lines>
  <Paragraphs>0</Paragraphs>
  <TotalTime>2</TotalTime>
  <ScaleCrop>false</ScaleCrop>
  <LinksUpToDate>false</LinksUpToDate>
  <CharactersWithSpaces>3147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2025-08-22T01:42:00Z</dcterms:created>
  <dc:creator>xbdqg</dc:creator>
  <cp:lastModifiedBy>xbdqg</cp:lastModifiedBy>
  <dcterms:modified xsi:type="dcterms:W3CDTF">2025-08-23T06:24:16Z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CF50049B48CB4BDCAAE3A7D2A0360E9F_11</vt:lpwstr>
  </property>
  <property fmtid="{D5CDD505-2E9C-101B-9397-08002B2CF9AE}" pid="4" name="KSOTemplateDocerSaveRecord">
    <vt:lpwstr>eyJoZGlkIjoiODNiZWU4NTUwNTk0YzM5NWE5YWY1NTZkMjlhZmI3YTQiLCJ1c2VySWQiOiI1ODc5NTAwMTcifQ==</vt:lpwstr>
  </property>
</Properties>
</file>