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7F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12" w:lineRule="auto"/>
        <w:ind w:left="0" w:firstLine="0"/>
        <w:jc w:val="center"/>
        <w:textAlignment w:val="auto"/>
        <w:rPr>
          <w:rFonts w:hint="eastAsia" w:asciiTheme="minorEastAsia" w:hAnsiTheme="minorEastAsia" w:eastAsiaTheme="minorEastAsia" w:cstheme="minorEastAsia"/>
          <w:b/>
          <w:bCs/>
          <w:i w:val="0"/>
          <w:iCs w:val="0"/>
          <w:caps w:val="0"/>
          <w:color w:val="0A82E5"/>
          <w:spacing w:val="0"/>
          <w:sz w:val="28"/>
          <w:szCs w:val="28"/>
        </w:rPr>
      </w:pPr>
      <w:bookmarkStart w:id="0" w:name="_GoBack"/>
      <w:r>
        <w:rPr>
          <w:rFonts w:hint="eastAsia" w:asciiTheme="minorEastAsia" w:hAnsiTheme="minorEastAsia" w:eastAsiaTheme="minorEastAsia" w:cstheme="minorEastAsia"/>
          <w:b/>
          <w:bCs/>
          <w:i w:val="0"/>
          <w:iCs w:val="0"/>
          <w:caps w:val="0"/>
          <w:color w:val="0A82E5"/>
          <w:spacing w:val="0"/>
          <w:kern w:val="0"/>
          <w:sz w:val="28"/>
          <w:szCs w:val="28"/>
          <w:bdr w:val="none" w:color="auto" w:sz="0" w:space="0"/>
          <w:shd w:val="clear" w:fill="FFFFFF"/>
          <w:lang w:val="en-US" w:eastAsia="zh-CN" w:bidi="ar"/>
        </w:rPr>
        <w:t>西安市雁塔区卫生健康局健康小屋设施设备采购项目招标公告</w:t>
      </w:r>
    </w:p>
    <w:p w14:paraId="7E3B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项目概况</w:t>
      </w:r>
    </w:p>
    <w:p w14:paraId="71A97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西安市雁塔区卫生健康局健康小屋设施设备采购项目的潜在投标人应在陕西省政府采购综合管理平台项目电子化交易系统（以下简称“项目电子化交易系统”）获取招标文件，并于</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2025年09月22日 09时30分</w:t>
      </w: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（北京时间）前递交投标文件。</w:t>
      </w:r>
    </w:p>
    <w:p w14:paraId="1E1EB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一、项目基本情况</w:t>
      </w:r>
    </w:p>
    <w:p w14:paraId="53AED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项目编号：SXLX25-01-075Z(H)</w:t>
      </w:r>
    </w:p>
    <w:p w14:paraId="086D0E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项目名称：西安市雁塔区卫生健康局健康小屋设施设备采购项目</w:t>
      </w:r>
    </w:p>
    <w:p w14:paraId="1C9FE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采购方式：公开招标</w:t>
      </w:r>
    </w:p>
    <w:p w14:paraId="73E03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预算金额：3,049,800.00元</w:t>
      </w:r>
    </w:p>
    <w:p w14:paraId="26CF7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采购需求：详见采购需求附件</w:t>
      </w:r>
    </w:p>
    <w:p w14:paraId="38634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合同履行期限：</w:t>
      </w:r>
    </w:p>
    <w:p w14:paraId="3673D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采购包1：自合同签订生效之日起60天完成供货、安装、调试、验收</w:t>
      </w:r>
    </w:p>
    <w:p w14:paraId="34EA1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采购包2：自合同签订生效之日起60天完成供货、安装、调试、验收</w:t>
      </w:r>
    </w:p>
    <w:p w14:paraId="6DFFE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采购包3：自合同签订生效之日起60天完成供货、安装、调试、验收</w:t>
      </w:r>
    </w:p>
    <w:p w14:paraId="2D621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本项目是否接受联合体投标：</w:t>
      </w:r>
    </w:p>
    <w:p w14:paraId="3F964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采购包1：不接受联合体投标</w:t>
      </w:r>
    </w:p>
    <w:p w14:paraId="305EA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采购包2：不接受联合体投标</w:t>
      </w:r>
    </w:p>
    <w:p w14:paraId="7B47C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768"/>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采购包3：不接受联合体投标</w:t>
      </w:r>
    </w:p>
    <w:p w14:paraId="775CBA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二、申请人的资格要求：</w:t>
      </w:r>
    </w:p>
    <w:p w14:paraId="198E0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1.满足《中华人民共和国政府采购法》第二十二条规定;</w:t>
      </w:r>
    </w:p>
    <w:p w14:paraId="542830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2.落实政府采购政策需满足的资格要求：无。</w:t>
      </w:r>
    </w:p>
    <w:p w14:paraId="61BD29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3.本项目的特定资格要求：</w:t>
      </w:r>
    </w:p>
    <w:p w14:paraId="7C2D60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合同包1(健康检测设备)特定资格要求如下:</w:t>
      </w:r>
    </w:p>
    <w:p w14:paraId="0CF2D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(1)投标产品属于医疗器械的，投标人为代理商的应提供《医疗器械经营许可证》或《医疗器械经营备案凭证》；投标人为制造厂商的应提供《医疗器械生产许可证》或《医疗器械生产备案凭证》；（投标产品须在其生产或经营范围内）</w:t>
      </w:r>
    </w:p>
    <w:p w14:paraId="55E762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(2)投标产品属于医疗器械管理的提供所投产品的医疗器械注册证（或备案证）</w:t>
      </w:r>
    </w:p>
    <w:p w14:paraId="1816A7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合同包2(其他辅助设备)特定资格要求如下:</w:t>
      </w:r>
    </w:p>
    <w:p w14:paraId="2E999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(1)投标产品属于医疗器械的，投标人为代理商的应提供《医疗器械经营许可证》或《医疗器械经营备案凭证》；投标人为制造厂商的应提供《医疗器械生产许可证》或《医疗器械生产备案凭证》；（投标产品须在其生产或经营范围内）</w:t>
      </w:r>
    </w:p>
    <w:p w14:paraId="4FDCA5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(2)投标产品属于医疗器械管理的提供所投产品的医疗器械注册证（或备案证）</w:t>
      </w:r>
    </w:p>
    <w:p w14:paraId="28CDF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三、获取招标文件</w:t>
      </w:r>
    </w:p>
    <w:p w14:paraId="0D0659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2025年09月01日至2025年09月05日，每天上午00:00:00至12:00:00，下午12:00:00至23:59:59（北京时间）</w:t>
      </w:r>
    </w:p>
    <w:p w14:paraId="4F153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项目电子化交易系统（交易执行-选择项目所属区划-应标-项目投标-未获取页面）选择本项目报名参与并获取采购文件</w:t>
      </w:r>
    </w:p>
    <w:p w14:paraId="76797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投标人有意参加本项目的，应在陕西省政府采购网（www.ccgp-shaanxi.gov.cn）登录项目电子化交易系统申请获取采购文件</w:t>
      </w:r>
    </w:p>
    <w:p w14:paraId="538F2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0元</w:t>
      </w:r>
    </w:p>
    <w:p w14:paraId="6C046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四、提交投标文件截止时间、开标时间和地点</w:t>
      </w:r>
    </w:p>
    <w:p w14:paraId="543D9F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2025年09月22日 09时30分00秒</w:t>
      </w: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（北京时间）</w:t>
      </w:r>
    </w:p>
    <w:p w14:paraId="08207F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提交投标文件地点：</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项目电子化交易系统（交易执行-选择项目所属区划-应标-项目投标-已获取-投标（响应）管理）上传投标（响应）文件</w:t>
      </w:r>
    </w:p>
    <w:p w14:paraId="5D4F1A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开标地点：</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项目电子化交易系统（交易执行-选择项目所属区划-开标-供应商开标大厅）参与线上开标</w:t>
      </w:r>
    </w:p>
    <w:p w14:paraId="5A6AB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五、公告期限</w:t>
      </w:r>
    </w:p>
    <w:p w14:paraId="0BBAC1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5</w:t>
      </w: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个工作日。</w:t>
      </w:r>
    </w:p>
    <w:p w14:paraId="53793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六、其他补充事宜</w:t>
      </w:r>
    </w:p>
    <w:p w14:paraId="6B4F8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F011E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25EE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EFF1C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DACF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99A4E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（三）供应商应当自行准备电子化采购所需的计算机终端、软硬件及网络环境，承担因准备不足产生的不利后果。</w:t>
      </w:r>
    </w:p>
    <w:p w14:paraId="04B9C5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（四）开标/开启前30分钟内，供应商需登录项目电子化交易系统-“供应商开标大厅”-进入开标选择对应项目包组操作签到</w:t>
      </w:r>
    </w:p>
    <w:p w14:paraId="018BF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（五）政府采购平台技术支持：</w:t>
      </w:r>
    </w:p>
    <w:p w14:paraId="27F08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在线客服：通过陕西省政府采购网-在线客服进行咨询</w:t>
      </w:r>
    </w:p>
    <w:p w14:paraId="23EF9B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技术服务电话：029-96702</w:t>
      </w:r>
    </w:p>
    <w:p w14:paraId="0A40B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CA及签章服务：通过陕西省政府采购网-办事指南进行查询</w:t>
      </w:r>
    </w:p>
    <w:p w14:paraId="36D91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（六）限定资格条件说明：</w:t>
      </w:r>
    </w:p>
    <w:p w14:paraId="6C0AC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（1）投标人不得被列入“信用中国”网站(https://www.creditchina.gov.cn/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0C5E1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（2）单位负责人为同一人或者存在直接控股、管理关系的不同投标人，不得参加同一合同项下的采购活动；投标人未向本项目提供整体设计、规范编制或者项目管理、监理、检测、咨询服务。</w:t>
      </w:r>
    </w:p>
    <w:p w14:paraId="6D629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（七）本项目需要落实的政府采购政策：</w:t>
      </w:r>
    </w:p>
    <w:p w14:paraId="38F83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58E30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1C248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5DD76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（4）支持创新等政府采购政策。</w:t>
      </w:r>
    </w:p>
    <w:p w14:paraId="148D2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Style w:val="7"/>
          <w:rFonts w:hint="eastAsia" w:asciiTheme="minorEastAsia" w:hAnsiTheme="minorEastAsia" w:eastAsiaTheme="minorEastAsia" w:cstheme="minorEastAsia"/>
          <w:b/>
          <w:bCs/>
          <w:i w:val="0"/>
          <w:iCs w:val="0"/>
          <w:caps w:val="0"/>
          <w:color w:val="333333"/>
          <w:spacing w:val="0"/>
          <w:sz w:val="16"/>
          <w:szCs w:val="16"/>
          <w:bdr w:val="none" w:color="auto" w:sz="0" w:space="0"/>
          <w:shd w:val="clear" w:fill="FFFFFF"/>
        </w:rPr>
        <w:t>七、对本次招标提出询问，请按以下方式联系。</w:t>
      </w:r>
    </w:p>
    <w:p w14:paraId="19B3F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Fonts w:hint="eastAsia" w:asciiTheme="minorEastAsia" w:hAnsiTheme="minorEastAsia" w:eastAsiaTheme="minorEastAsia" w:cstheme="minorEastAsia"/>
          <w:b w:val="0"/>
          <w:bCs w:val="0"/>
          <w:i w:val="0"/>
          <w:iCs w:val="0"/>
          <w:caps w:val="0"/>
          <w:color w:val="333333"/>
          <w:spacing w:val="0"/>
          <w:sz w:val="16"/>
          <w:szCs w:val="16"/>
          <w:bdr w:val="none" w:color="auto" w:sz="0" w:space="0"/>
          <w:shd w:val="clear" w:fill="FFFFFF"/>
        </w:rPr>
        <w:t>1.采购人信息</w:t>
      </w:r>
    </w:p>
    <w:p w14:paraId="0577B8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西安市雁塔区卫生健康局</w:t>
      </w:r>
    </w:p>
    <w:p w14:paraId="3341C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西安市雁塔区翠华路345号</w:t>
      </w:r>
    </w:p>
    <w:p w14:paraId="7D0E1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佟玉琢 029-85227101</w:t>
      </w:r>
    </w:p>
    <w:p w14:paraId="1ACE9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Fonts w:hint="eastAsia" w:asciiTheme="minorEastAsia" w:hAnsiTheme="minorEastAsia" w:eastAsiaTheme="minorEastAsia" w:cstheme="minorEastAsia"/>
          <w:b w:val="0"/>
          <w:bCs w:val="0"/>
          <w:i w:val="0"/>
          <w:iCs w:val="0"/>
          <w:caps w:val="0"/>
          <w:color w:val="333333"/>
          <w:spacing w:val="0"/>
          <w:sz w:val="16"/>
          <w:szCs w:val="16"/>
          <w:bdr w:val="none" w:color="auto" w:sz="0" w:space="0"/>
          <w:shd w:val="clear" w:fill="FFFFFF"/>
        </w:rPr>
        <w:t>2.采购代理机构信息</w:t>
      </w:r>
    </w:p>
    <w:p w14:paraId="70A477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陕西隆信项目管理有限公司</w:t>
      </w:r>
    </w:p>
    <w:p w14:paraId="3C4B7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西安市雁塔区雁翔路111号赛格·中京坊6幢1单元2层</w:t>
      </w:r>
    </w:p>
    <w:p w14:paraId="6851B0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任甜、郑婧婧、杜航、李亚男、袁歆雨、刘晶</w:t>
      </w:r>
    </w:p>
    <w:p w14:paraId="7FA19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sz w:val="16"/>
          <w:szCs w:val="16"/>
        </w:rPr>
      </w:pPr>
      <w:r>
        <w:rPr>
          <w:rFonts w:hint="eastAsia" w:asciiTheme="minorEastAsia" w:hAnsiTheme="minorEastAsia" w:eastAsiaTheme="minorEastAsia" w:cstheme="minorEastAsia"/>
          <w:b w:val="0"/>
          <w:bCs w:val="0"/>
          <w:i w:val="0"/>
          <w:iCs w:val="0"/>
          <w:caps w:val="0"/>
          <w:color w:val="333333"/>
          <w:spacing w:val="0"/>
          <w:sz w:val="16"/>
          <w:szCs w:val="16"/>
          <w:bdr w:val="none" w:color="auto" w:sz="0" w:space="0"/>
          <w:shd w:val="clear" w:fill="FFFFFF"/>
        </w:rPr>
        <w:t>3.项目联系方式</w:t>
      </w:r>
    </w:p>
    <w:p w14:paraId="7ADF68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王真</w:t>
      </w:r>
    </w:p>
    <w:p w14:paraId="126B72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384"/>
        <w:jc w:val="both"/>
        <w:textAlignment w:val="auto"/>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aps w:val="0"/>
          <w:color w:val="333333"/>
          <w:spacing w:val="0"/>
          <w:sz w:val="16"/>
          <w:szCs w:val="16"/>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16"/>
          <w:szCs w:val="16"/>
          <w:bdr w:val="none" w:color="auto" w:sz="0" w:space="0"/>
          <w:shd w:val="clear" w:fill="FFFFFF"/>
        </w:rPr>
        <w:t>任甜、郑婧婧、杜航、李亚男、袁歆雨、刘晶</w:t>
      </w:r>
    </w:p>
    <w:bookmarkEnd w:id="0"/>
    <w:p w14:paraId="7D037A9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13225"/>
    <w:rsid w:val="6961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2025-08-29T13:50:00Z</dcterms:created>
  <dc:creator>Mr^冷冰</dc:creator>
  <cp:lastModifiedBy>Mr^冷冰</cp:lastModifiedBy>
  <dcterms:modified xsi:type="dcterms:W3CDTF">2025-08-29T13:54:16Z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8321E3BB8FBD42DB9C32754D9FFEC5D4_11</vt:lpwstr>
  </property>
  <property fmtid="{D5CDD505-2E9C-101B-9397-08002B2CF9AE}" pid="4" name="KSOTemplateDocerSaveRecord">
    <vt:lpwstr>eyJoZGlkIjoiYjZiMGI5ODIwMTZlZjQ5ZjAxYWQzZTExY2JmOTM2MTMiLCJ1c2VySWQiOiI1Mzg3MTYzOTEifQ==</vt:lpwstr>
  </property>
</Properties>
</file>