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FDE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baseline"/>
        <w:rPr>
          <w:rStyle w:val="10"/>
          <w:rFonts w:hint="eastAsia" w:ascii="宋体" w:hAnsi="宋体" w:eastAsia="宋体" w:cs="宋体"/>
          <w:b/>
          <w:bCs/>
          <w:i w:val="0"/>
          <w:iCs w:val="0"/>
          <w:caps w:val="0"/>
          <w:color w:val="auto"/>
          <w:spacing w:val="0"/>
          <w:sz w:val="32"/>
          <w:szCs w:val="32"/>
          <w:shd w:val="clear" w:fill="FFFFFF"/>
          <w:vertAlign w:val="baseline"/>
        </w:rPr>
      </w:pPr>
      <w:bookmarkStart w:id="0" w:name="_Toc21364"/>
      <w:bookmarkStart w:id="1" w:name="_Toc27312"/>
      <w:r>
        <w:rPr>
          <w:rFonts w:hint="eastAsia" w:ascii="宋体" w:hAnsi="宋体" w:cs="宋体"/>
          <w:b/>
          <w:bCs/>
          <w:i w:val="0"/>
          <w:iCs w:val="0"/>
          <w:caps w:val="0"/>
          <w:color w:val="auto"/>
          <w:spacing w:val="0"/>
          <w:sz w:val="32"/>
          <w:szCs w:val="32"/>
          <w:shd w:val="clear" w:fill="FFFFFF"/>
          <w:vertAlign w:val="baseline"/>
          <w:lang w:eastAsia="zh-CN"/>
        </w:rPr>
        <w:t>府谷县新民镇第二小学消防整改工程</w:t>
      </w:r>
      <w:r>
        <w:rPr>
          <w:rFonts w:hint="eastAsia" w:ascii="宋体" w:hAnsi="宋体" w:eastAsia="宋体" w:cs="宋体"/>
          <w:b/>
          <w:bCs/>
          <w:i w:val="0"/>
          <w:iCs w:val="0"/>
          <w:caps w:val="0"/>
          <w:color w:val="auto"/>
          <w:spacing w:val="0"/>
          <w:sz w:val="32"/>
          <w:szCs w:val="32"/>
          <w:shd w:val="clear" w:fill="FFFFFF"/>
          <w:vertAlign w:val="baseline"/>
        </w:rPr>
        <w:t>竞争性磋商公告</w:t>
      </w:r>
      <w:bookmarkEnd w:id="0"/>
      <w:bookmarkEnd w:id="1"/>
    </w:p>
    <w:p w14:paraId="0C91E3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Style w:val="10"/>
          <w:rFonts w:hint="eastAsia" w:ascii="宋体" w:hAnsi="宋体" w:eastAsia="宋体" w:cs="宋体"/>
          <w:b/>
          <w:bCs/>
          <w:i w:val="0"/>
          <w:iCs w:val="0"/>
          <w:caps w:val="0"/>
          <w:color w:val="auto"/>
          <w:spacing w:val="0"/>
          <w:sz w:val="24"/>
          <w:szCs w:val="24"/>
          <w:shd w:val="clear" w:fill="FFFFFF"/>
          <w:vertAlign w:val="baseline"/>
        </w:rPr>
      </w:pPr>
    </w:p>
    <w:p w14:paraId="5BCCAB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bookmarkStart w:id="2" w:name="_GoBack"/>
      <w:bookmarkEnd w:id="2"/>
      <w:r>
        <w:rPr>
          <w:rStyle w:val="10"/>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府谷县新民镇第二小学消防整改工程采购项目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0000FF"/>
          <w:spacing w:val="0"/>
          <w:sz w:val="24"/>
          <w:szCs w:val="24"/>
          <w:shd w:val="clear" w:fill="FFFFFF"/>
          <w:vertAlign w:val="baseline"/>
          <w:lang w:eastAsia="zh-CN"/>
        </w:rPr>
        <w:t>2025年09月29日9时30分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14:paraId="740838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HJLZB-2025-50</w:t>
      </w:r>
    </w:p>
    <w:p w14:paraId="1F0D1B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 xml:space="preserve">府谷县新民镇第二小学消防整改工程  </w:t>
      </w:r>
    </w:p>
    <w:p w14:paraId="11147A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1484790.30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府谷县新民镇第二小学消防整改工程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1484790.30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1484790.30</w:t>
      </w:r>
      <w:r>
        <w:rPr>
          <w:rFonts w:hint="eastAsia" w:ascii="宋体" w:hAnsi="宋体" w:eastAsia="宋体" w:cs="宋体"/>
          <w:i w:val="0"/>
          <w:iCs w:val="0"/>
          <w:caps w:val="0"/>
          <w:color w:val="auto"/>
          <w:spacing w:val="0"/>
          <w:sz w:val="24"/>
          <w:szCs w:val="24"/>
          <w:shd w:val="clear" w:fill="FFFFFF"/>
          <w:vertAlign w:val="baseline"/>
        </w:rPr>
        <w:t>元</w:t>
      </w:r>
    </w:p>
    <w:tbl>
      <w:tblPr>
        <w:tblStyle w:val="8"/>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3"/>
        <w:gridCol w:w="1100"/>
        <w:gridCol w:w="2187"/>
        <w:gridCol w:w="892"/>
        <w:gridCol w:w="1675"/>
        <w:gridCol w:w="1510"/>
        <w:gridCol w:w="1510"/>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5821B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消防工程和安防工程</w:t>
            </w:r>
          </w:p>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府谷县新民镇第二小学消防整改工程  </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1484790.30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1484790.30</w:t>
            </w:r>
          </w:p>
        </w:tc>
      </w:tr>
    </w:tbl>
    <w:p w14:paraId="379F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45日历天</w:t>
      </w:r>
    </w:p>
    <w:p w14:paraId="529FA3F7">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府谷县新民镇第二小学消防整改工程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府谷县新民镇第二小学消防整改工程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建筑工程施工总承包三级</w:t>
      </w:r>
      <w:r>
        <w:rPr>
          <w:rFonts w:hint="eastAsia" w:ascii="宋体" w:hAnsi="宋体" w:eastAsia="宋体" w:cs="宋体"/>
          <w:color w:val="auto"/>
          <w:sz w:val="24"/>
          <w:szCs w:val="24"/>
          <w:highlight w:val="none"/>
          <w:lang w:val="en-US" w:eastAsia="zh-CN"/>
        </w:rPr>
        <w:t>及其以上资质的独立企业法人，并具备有效的安全生产许可证，并在人员、设备、资金等方面有相应的施工能力。</w:t>
      </w:r>
    </w:p>
    <w:p w14:paraId="04CED81C">
      <w:pPr>
        <w:pStyle w:val="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eastAsia="宋体" w:cs="宋体"/>
          <w:color w:val="auto"/>
          <w:sz w:val="24"/>
          <w:szCs w:val="24"/>
          <w:highlight w:val="none"/>
          <w:lang w:val="en-US" w:eastAsia="zh-CN"/>
        </w:rPr>
        <w:t>拟派往本工程项目负责人需具备建筑工程专业二级及以上注册建造师注册证书和有效的安全生产考核合格证书（建安B证），且未担任其他在建工程项目的项目负责人、身份证复印件。</w:t>
      </w:r>
    </w:p>
    <w:p w14:paraId="45FCA933">
      <w:pPr>
        <w:pStyle w:val="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ascii="宋体" w:hAnsi="宋体" w:eastAsia="宋体" w:cs="宋体"/>
          <w:i w:val="0"/>
          <w:iCs w:val="0"/>
          <w:caps w:val="0"/>
          <w:color w:val="0000FF"/>
          <w:spacing w:val="0"/>
          <w:sz w:val="24"/>
          <w:szCs w:val="24"/>
          <w:shd w:val="clear" w:fill="FFFFFF"/>
          <w:vertAlign w:val="baseline"/>
          <w:lang w:val="en-US" w:eastAsia="zh-CN"/>
        </w:rPr>
        <w:t>5</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09</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19</w:t>
      </w:r>
      <w:r>
        <w:rPr>
          <w:rFonts w:hint="eastAsia" w:ascii="宋体" w:hAnsi="宋体" w:eastAsia="宋体" w:cs="宋体"/>
          <w:i w:val="0"/>
          <w:iCs w:val="0"/>
          <w:caps w:val="0"/>
          <w:color w:val="0000FF"/>
          <w:spacing w:val="0"/>
          <w:sz w:val="24"/>
          <w:szCs w:val="24"/>
          <w:shd w:val="clear" w:fill="FFFFFF"/>
          <w:vertAlign w:val="baseline"/>
        </w:rPr>
        <w:t>日至202</w:t>
      </w:r>
      <w:r>
        <w:rPr>
          <w:rFonts w:hint="eastAsia" w:ascii="宋体" w:hAnsi="宋体" w:eastAsia="宋体" w:cs="宋体"/>
          <w:i w:val="0"/>
          <w:iCs w:val="0"/>
          <w:caps w:val="0"/>
          <w:color w:val="0000FF"/>
          <w:spacing w:val="0"/>
          <w:sz w:val="24"/>
          <w:szCs w:val="24"/>
          <w:shd w:val="clear" w:fill="FFFFFF"/>
          <w:vertAlign w:val="baseline"/>
          <w:lang w:val="en-US" w:eastAsia="zh-CN"/>
        </w:rPr>
        <w:t>5</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09</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25</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0000FF"/>
          <w:spacing w:val="0"/>
          <w:sz w:val="24"/>
          <w:szCs w:val="24"/>
          <w:shd w:val="clear" w:fill="FFFFFF"/>
          <w:vertAlign w:val="baseline"/>
          <w:lang w:eastAsia="zh-CN"/>
        </w:rPr>
        <w:t>2025年09月29日9时30分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FF"/>
          <w:spacing w:val="0"/>
          <w:sz w:val="24"/>
          <w:szCs w:val="24"/>
          <w:shd w:val="clear" w:fill="FFFFFF"/>
          <w:vertAlign w:val="baseline"/>
          <w:lang w:eastAsia="zh-CN"/>
        </w:rPr>
        <w:t>2025年09月29日9时30分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ascii="宋体" w:hAnsi="宋体" w:eastAsia="宋体" w:cs="宋体"/>
          <w:i w:val="0"/>
          <w:iCs w:val="0"/>
          <w:caps w:val="0"/>
          <w:color w:val="0000FF"/>
          <w:spacing w:val="0"/>
          <w:sz w:val="24"/>
          <w:szCs w:val="24"/>
          <w:shd w:val="clear" w:fill="FFFFFF"/>
          <w:vertAlign w:val="baseline"/>
          <w:lang w:val="en-US" w:eastAsia="zh-CN"/>
        </w:rPr>
        <w:t>5</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09</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19</w:t>
      </w:r>
      <w:r>
        <w:rPr>
          <w:rFonts w:hint="eastAsia" w:ascii="宋体" w:hAnsi="宋体" w:eastAsia="宋体" w:cs="宋体"/>
          <w:i w:val="0"/>
          <w:iCs w:val="0"/>
          <w:caps w:val="0"/>
          <w:color w:val="0000FF"/>
          <w:spacing w:val="0"/>
          <w:sz w:val="24"/>
          <w:szCs w:val="24"/>
          <w:shd w:val="clear" w:fill="FFFFFF"/>
          <w:vertAlign w:val="baseline"/>
        </w:rPr>
        <w:t>日至202</w:t>
      </w:r>
      <w:r>
        <w:rPr>
          <w:rFonts w:hint="eastAsia" w:ascii="宋体" w:hAnsi="宋体" w:eastAsia="宋体" w:cs="宋体"/>
          <w:i w:val="0"/>
          <w:iCs w:val="0"/>
          <w:caps w:val="0"/>
          <w:color w:val="0000FF"/>
          <w:spacing w:val="0"/>
          <w:sz w:val="24"/>
          <w:szCs w:val="24"/>
          <w:shd w:val="clear" w:fill="FFFFFF"/>
          <w:vertAlign w:val="baseline"/>
          <w:lang w:val="en-US" w:eastAsia="zh-CN"/>
        </w:rPr>
        <w:t>5</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09</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25</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1.采购人信息</w:t>
      </w:r>
    </w:p>
    <w:p w14:paraId="5AAC9A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名称：府谷县新民镇初级中学</w:t>
      </w:r>
    </w:p>
    <w:p w14:paraId="654C1D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地址：府谷县新民镇</w:t>
      </w:r>
    </w:p>
    <w:p w14:paraId="31C499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联系方式：18966968891</w:t>
      </w:r>
    </w:p>
    <w:p w14:paraId="142F4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2.采购代理机构信息</w:t>
      </w:r>
    </w:p>
    <w:p w14:paraId="230A30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名称：华建联（陕西）招标代理有限公司</w:t>
      </w:r>
    </w:p>
    <w:p w14:paraId="641303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地址：陕西省府谷县新区高家湾世纪花园三楼</w:t>
      </w:r>
    </w:p>
    <w:p w14:paraId="5BB71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3.项目联系方式</w:t>
      </w:r>
    </w:p>
    <w:p w14:paraId="457C92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项目联系人：王工</w:t>
      </w:r>
    </w:p>
    <w:p w14:paraId="6F421C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电话：19929136686</w:t>
      </w:r>
    </w:p>
    <w:p w14:paraId="269B44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53F4813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3"/>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B25E2"/>
    <w:rsid w:val="017B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4">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5">
    <w:name w:val="Plain Text"/>
    <w:basedOn w:val="1"/>
    <w:next w:val="1"/>
    <w:qFormat/>
    <w:uiPriority w:val="0"/>
    <w:rPr>
      <w:rFonts w:ascii="宋体" w:hAnsi="Courier New"/>
      <w:szCs w:val="21"/>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Autospacing="1" w:afterAutospacing="1"/>
      <w:jc w:val="left"/>
    </w:pPr>
    <w:rPr>
      <w:rFonts w:cs="Times New Roman"/>
      <w:kern w:val="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2025-09-18T08:06:00Z</dcterms:created>
  <dc:creator>那条逆流而上的鱼</dc:creator>
  <cp:lastModifiedBy>那条逆流而上的鱼</cp:lastModifiedBy>
  <dcterms:modified xsi:type="dcterms:W3CDTF">2025-09-18T08:07:23Z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6D9E716D5A3F4EE6AC6B3D9D32EE82E9_11</vt:lpwstr>
  </property>
  <property fmtid="{D5CDD505-2E9C-101B-9397-08002B2CF9AE}" pid="4" name="KSOTemplateDocerSaveRecord">
    <vt:lpwstr>eyJoZGlkIjoiNDYxODYxYjUzNjMwY2ZjYWFmZTA1MTViZTM5Mjg3NGUiLCJ1c2VySWQiOiI2NDUxNjkyOTIifQ==</vt:lpwstr>
  </property>
</Properties>
</file>