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542E5">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榆林高新十三小新增物业服务项目</w:t>
      </w:r>
    </w:p>
    <w:p w14:paraId="3F7D770E">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竞争性谈判公告</w:t>
      </w:r>
    </w:p>
    <w:p w14:paraId="65D5F2A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257860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榆林高新十三小新增物业服务项目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lang w:val="en-US" w:eastAsia="zh-CN"/>
        </w:rPr>
        <w:t>榆林高新区开源大道西、通源路北（榆林高新区第十三小学）</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eastAsia="zh-CN"/>
        </w:rPr>
        <w:t>2025年09月24日15时00分</w:t>
      </w:r>
      <w:r>
        <w:rPr>
          <w:rFonts w:hint="eastAsia" w:ascii="宋体" w:hAnsi="宋体" w:eastAsia="宋体" w:cs="宋体"/>
          <w:color w:val="auto"/>
          <w:sz w:val="24"/>
          <w:szCs w:val="24"/>
        </w:rPr>
        <w:t>（北京时间）前提交响应文件。</w:t>
      </w:r>
    </w:p>
    <w:p w14:paraId="0C3C811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50BBAF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项目编号：YLGXSSX-2025-001</w:t>
      </w:r>
    </w:p>
    <w:p w14:paraId="6216C9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榆林高新十三小新增物业服务项目</w:t>
      </w:r>
      <w:bookmarkStart w:id="0" w:name="_GoBack"/>
      <w:bookmarkEnd w:id="0"/>
    </w:p>
    <w:p w14:paraId="5D413D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00B1FD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277100.00</w:t>
      </w:r>
      <w:r>
        <w:rPr>
          <w:rFonts w:hint="eastAsia" w:ascii="宋体" w:hAnsi="宋体" w:eastAsia="宋体" w:cs="宋体"/>
          <w:color w:val="auto"/>
          <w:sz w:val="24"/>
          <w:szCs w:val="24"/>
        </w:rPr>
        <w:t>元</w:t>
      </w:r>
    </w:p>
    <w:p w14:paraId="2C573D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169A88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榆林高新十三小新增物业服务项目</w:t>
      </w:r>
      <w:r>
        <w:rPr>
          <w:rFonts w:hint="eastAsia" w:ascii="宋体" w:hAnsi="宋体" w:eastAsia="宋体" w:cs="宋体"/>
          <w:color w:val="auto"/>
          <w:sz w:val="24"/>
          <w:szCs w:val="24"/>
        </w:rPr>
        <w:t>):</w:t>
      </w:r>
    </w:p>
    <w:p w14:paraId="579578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277100.00</w:t>
      </w:r>
      <w:r>
        <w:rPr>
          <w:rFonts w:hint="eastAsia" w:ascii="宋体" w:hAnsi="宋体" w:eastAsia="宋体" w:cs="宋体"/>
          <w:color w:val="auto"/>
          <w:sz w:val="24"/>
          <w:szCs w:val="24"/>
        </w:rPr>
        <w:t>元</w:t>
      </w:r>
    </w:p>
    <w:p w14:paraId="2017AF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277100.00</w:t>
      </w:r>
      <w:r>
        <w:rPr>
          <w:rFonts w:hint="eastAsia" w:ascii="宋体" w:hAnsi="宋体" w:eastAsia="宋体" w:cs="宋体"/>
          <w:color w:val="auto"/>
          <w:sz w:val="24"/>
          <w:szCs w:val="24"/>
        </w:rPr>
        <w:t>元</w:t>
      </w:r>
    </w:p>
    <w:tbl>
      <w:tblPr>
        <w:tblStyle w:val="8"/>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14:paraId="7DFF6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B451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EABE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B74C6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342C3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3F8FD09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F504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2857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AAC50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0D635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4DE6D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4C2F2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其他专业技术服务</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0F21E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榆林高新十三小新增物业服务项目</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216B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1293B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EC680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277100.00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9016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277100.00</w:t>
            </w:r>
          </w:p>
        </w:tc>
      </w:tr>
    </w:tbl>
    <w:p w14:paraId="531F6D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347714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合同签订之日起至2026年4月13日止</w:t>
      </w:r>
    </w:p>
    <w:p w14:paraId="286EC4D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2A7D82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13B6B2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1CCDDE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榆林高新十三小新增物业服务项目</w:t>
      </w:r>
      <w:r>
        <w:rPr>
          <w:rFonts w:hint="eastAsia" w:ascii="宋体" w:hAnsi="宋体" w:eastAsia="宋体" w:cs="宋体"/>
          <w:color w:val="auto"/>
          <w:sz w:val="24"/>
          <w:szCs w:val="24"/>
        </w:rPr>
        <w:t>)落实政府采购政策需满足的资格要求如下:</w:t>
      </w:r>
    </w:p>
    <w:p w14:paraId="0EFE40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3CF97A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《财政部司法部关于政府采购支持监狱企业发展有关问题的通知》（财库〔2014〕68号）；</w:t>
      </w:r>
    </w:p>
    <w:p w14:paraId="449425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63C8AD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6C0099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4104C1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6BF5FF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290C3E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21E98B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198D1D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0358DF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01732C6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14944F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榆林高新十三小新增物业服务项目</w:t>
      </w:r>
      <w:r>
        <w:rPr>
          <w:rFonts w:hint="eastAsia" w:ascii="宋体" w:hAnsi="宋体" w:eastAsia="宋体" w:cs="宋体"/>
          <w:color w:val="auto"/>
          <w:sz w:val="24"/>
          <w:szCs w:val="24"/>
        </w:rPr>
        <w:t>)特定资格要求如下:</w:t>
      </w:r>
    </w:p>
    <w:p w14:paraId="23C147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20D6CA9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（2）财务状况报告：</w:t>
      </w:r>
      <w:r>
        <w:rPr>
          <w:rFonts w:hint="eastAsia" w:ascii="宋体" w:hAnsi="宋体" w:eastAsia="宋体" w:cs="宋体"/>
          <w:color w:val="auto"/>
          <w:sz w:val="24"/>
          <w:szCs w:val="24"/>
          <w:lang w:eastAsia="zh-CN"/>
        </w:rPr>
        <w:t>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016C31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税收缴纳证明：提供2025年01月01日至今已缴纳的至少一个月的纳税证明或完税证明，依法免税的单位应提供相关证明材料；</w:t>
      </w:r>
    </w:p>
    <w:p w14:paraId="7D32B8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2025年01月01日至今已缴纳的</w:t>
      </w:r>
      <w:r>
        <w:rPr>
          <w:rFonts w:hint="eastAsia" w:ascii="宋体" w:hAnsi="宋体" w:eastAsia="宋体" w:cs="宋体"/>
          <w:color w:val="auto"/>
          <w:sz w:val="24"/>
          <w:szCs w:val="24"/>
        </w:rPr>
        <w:t>至少一个月的社会保险参保缴费情况证明，依法不需要缴纳社会保障资金的单位应提供相关证明材料；</w:t>
      </w:r>
    </w:p>
    <w:p w14:paraId="05EA3B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462017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4CE702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4DA245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14:paraId="47892B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w:t>
      </w:r>
    </w:p>
    <w:p w14:paraId="54F70412">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小企业采购，供应商须提供中小企业声明函。</w:t>
      </w:r>
    </w:p>
    <w:p w14:paraId="7F07006F">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3DFD55A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3E4D04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日，每天上午09:00:00至12:00:00，下午14:00:00至17:00:00（北京时间）</w:t>
      </w:r>
    </w:p>
    <w:p w14:paraId="26B5D4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w:t>
      </w:r>
      <w:r>
        <w:rPr>
          <w:rFonts w:hint="eastAsia" w:ascii="宋体" w:hAnsi="宋体" w:eastAsia="宋体" w:cs="宋体"/>
          <w:color w:val="auto"/>
          <w:sz w:val="24"/>
          <w:szCs w:val="24"/>
          <w:lang w:val="en-US" w:eastAsia="zh-CN"/>
        </w:rPr>
        <w:t>榆林高新区开源大道西、通源路北（榆林高新区第十三小学）</w:t>
      </w:r>
    </w:p>
    <w:p w14:paraId="28D2B9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现场获取</w:t>
      </w:r>
    </w:p>
    <w:p w14:paraId="7B0F2B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28C39A9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2A30E4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2025年09月24日15时00分00秒</w:t>
      </w:r>
      <w:r>
        <w:rPr>
          <w:rFonts w:hint="eastAsia" w:ascii="宋体" w:hAnsi="宋体" w:eastAsia="宋体" w:cs="宋体"/>
          <w:color w:val="auto"/>
          <w:sz w:val="24"/>
          <w:szCs w:val="24"/>
        </w:rPr>
        <w:t> （北京时间）</w:t>
      </w:r>
    </w:p>
    <w:p w14:paraId="74677FA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榆林高新区开源大道西、通源路北（榆林高新区第十三小学会议室）</w:t>
      </w:r>
    </w:p>
    <w:p w14:paraId="2AB649E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4919C0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2025年09月24日15时00分00秒</w:t>
      </w:r>
      <w:r>
        <w:rPr>
          <w:rFonts w:hint="eastAsia" w:ascii="宋体" w:hAnsi="宋体" w:eastAsia="宋体" w:cs="宋体"/>
          <w:color w:val="auto"/>
          <w:sz w:val="24"/>
          <w:szCs w:val="24"/>
        </w:rPr>
        <w:t> （北京时间）</w:t>
      </w:r>
    </w:p>
    <w:p w14:paraId="0FF4B1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榆林高新区开源大道西、通源路北（榆林高新区第十三小学会议室）</w:t>
      </w:r>
    </w:p>
    <w:p w14:paraId="5654B7C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7FD26E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FBCB20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6455E4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highlight w:val="none"/>
          <w:u w:val="none"/>
          <w:lang w:val="en-US" w:eastAsia="zh-CN"/>
        </w:rPr>
        <w:t>1、获取文件方式：</w:t>
      </w:r>
      <w:r>
        <w:rPr>
          <w:rFonts w:hint="eastAsia" w:ascii="宋体" w:hAnsi="宋体" w:eastAsia="宋体" w:cs="宋体"/>
          <w:color w:val="auto"/>
          <w:kern w:val="0"/>
          <w:sz w:val="24"/>
          <w:highlight w:val="none"/>
          <w:u w:val="none"/>
        </w:rPr>
        <w:t>请</w:t>
      </w:r>
      <w:r>
        <w:rPr>
          <w:rFonts w:hint="eastAsia" w:ascii="宋体" w:hAnsi="宋体" w:cs="宋体"/>
          <w:color w:val="auto"/>
          <w:kern w:val="0"/>
          <w:sz w:val="24"/>
          <w:highlight w:val="none"/>
          <w:u w:val="none"/>
          <w:lang w:val="en-US" w:eastAsia="zh-CN"/>
        </w:rPr>
        <w:t>投标人</w:t>
      </w:r>
      <w:r>
        <w:rPr>
          <w:rFonts w:hint="eastAsia" w:ascii="宋体" w:hAnsi="宋体" w:eastAsia="宋体" w:cs="宋体"/>
          <w:color w:val="auto"/>
          <w:kern w:val="0"/>
          <w:sz w:val="24"/>
          <w:highlight w:val="none"/>
          <w:u w:val="none"/>
        </w:rPr>
        <w:t>于20</w:t>
      </w:r>
      <w:r>
        <w:rPr>
          <w:rFonts w:hint="eastAsia" w:ascii="宋体" w:hAnsi="宋体" w:eastAsia="宋体" w:cs="宋体"/>
          <w:color w:val="auto"/>
          <w:kern w:val="0"/>
          <w:sz w:val="24"/>
          <w:highlight w:val="none"/>
          <w:u w:val="none"/>
          <w:lang w:val="en-US" w:eastAsia="zh-CN"/>
        </w:rPr>
        <w:t>25</w:t>
      </w:r>
      <w:r>
        <w:rPr>
          <w:rFonts w:hint="eastAsia" w:ascii="宋体" w:hAnsi="宋体" w:eastAsia="宋体" w:cs="宋体"/>
          <w:color w:val="auto"/>
          <w:kern w:val="0"/>
          <w:sz w:val="24"/>
          <w:highlight w:val="none"/>
          <w:u w:val="none"/>
        </w:rPr>
        <w:t>年</w:t>
      </w:r>
      <w:r>
        <w:rPr>
          <w:rFonts w:hint="eastAsia" w:ascii="宋体" w:hAnsi="宋体" w:eastAsia="宋体" w:cs="宋体"/>
          <w:color w:val="auto"/>
          <w:kern w:val="0"/>
          <w:sz w:val="24"/>
          <w:highlight w:val="none"/>
          <w:u w:val="none"/>
          <w:lang w:val="en-US" w:eastAsia="zh-CN"/>
        </w:rPr>
        <w:t>09</w:t>
      </w:r>
      <w:r>
        <w:rPr>
          <w:rFonts w:hint="eastAsia" w:ascii="宋体" w:hAnsi="宋体" w:eastAsia="宋体" w:cs="宋体"/>
          <w:color w:val="auto"/>
          <w:kern w:val="0"/>
          <w:sz w:val="24"/>
          <w:highlight w:val="none"/>
          <w:u w:val="none"/>
        </w:rPr>
        <w:t>月</w:t>
      </w:r>
      <w:r>
        <w:rPr>
          <w:rFonts w:hint="eastAsia" w:ascii="宋体" w:hAnsi="宋体" w:cs="宋体"/>
          <w:color w:val="auto"/>
          <w:kern w:val="0"/>
          <w:sz w:val="24"/>
          <w:highlight w:val="none"/>
          <w:u w:val="none"/>
          <w:lang w:val="en-US" w:eastAsia="zh-CN"/>
        </w:rPr>
        <w:t>19</w:t>
      </w:r>
      <w:r>
        <w:rPr>
          <w:rFonts w:hint="eastAsia" w:ascii="宋体" w:hAnsi="宋体" w:eastAsia="宋体" w:cs="宋体"/>
          <w:color w:val="auto"/>
          <w:kern w:val="0"/>
          <w:sz w:val="24"/>
          <w:highlight w:val="none"/>
          <w:u w:val="none"/>
        </w:rPr>
        <w:t>日至20</w:t>
      </w:r>
      <w:r>
        <w:rPr>
          <w:rFonts w:hint="eastAsia" w:ascii="宋体" w:hAnsi="宋体" w:eastAsia="宋体" w:cs="宋体"/>
          <w:color w:val="auto"/>
          <w:kern w:val="0"/>
          <w:sz w:val="24"/>
          <w:highlight w:val="none"/>
          <w:u w:val="none"/>
          <w:lang w:val="en-US" w:eastAsia="zh-CN"/>
        </w:rPr>
        <w:t>25</w:t>
      </w:r>
      <w:r>
        <w:rPr>
          <w:rFonts w:hint="eastAsia" w:ascii="宋体" w:hAnsi="宋体" w:eastAsia="宋体" w:cs="宋体"/>
          <w:color w:val="auto"/>
          <w:kern w:val="0"/>
          <w:sz w:val="24"/>
          <w:highlight w:val="none"/>
          <w:u w:val="none"/>
        </w:rPr>
        <w:t>年</w:t>
      </w:r>
      <w:r>
        <w:rPr>
          <w:rFonts w:hint="eastAsia" w:ascii="宋体" w:hAnsi="宋体" w:eastAsia="宋体" w:cs="宋体"/>
          <w:color w:val="auto"/>
          <w:kern w:val="0"/>
          <w:sz w:val="24"/>
          <w:highlight w:val="none"/>
          <w:u w:val="none"/>
          <w:lang w:val="en-US" w:eastAsia="zh-CN"/>
        </w:rPr>
        <w:t>09</w:t>
      </w:r>
      <w:r>
        <w:rPr>
          <w:rFonts w:hint="eastAsia" w:ascii="宋体" w:hAnsi="宋体" w:eastAsia="宋体" w:cs="宋体"/>
          <w:color w:val="auto"/>
          <w:kern w:val="0"/>
          <w:sz w:val="24"/>
          <w:highlight w:val="none"/>
          <w:u w:val="none"/>
          <w:lang w:eastAsia="zh-CN"/>
        </w:rPr>
        <w:t>月</w:t>
      </w:r>
      <w:r>
        <w:rPr>
          <w:rFonts w:hint="eastAsia" w:ascii="宋体" w:hAnsi="宋体" w:eastAsia="宋体" w:cs="宋体"/>
          <w:color w:val="auto"/>
          <w:kern w:val="0"/>
          <w:sz w:val="24"/>
          <w:highlight w:val="none"/>
          <w:u w:val="none"/>
          <w:lang w:val="en-US" w:eastAsia="zh-CN"/>
        </w:rPr>
        <w:t>23</w:t>
      </w:r>
      <w:r>
        <w:rPr>
          <w:rFonts w:hint="eastAsia" w:ascii="宋体" w:hAnsi="宋体" w:eastAsia="宋体" w:cs="宋体"/>
          <w:color w:val="auto"/>
          <w:kern w:val="0"/>
          <w:sz w:val="24"/>
          <w:highlight w:val="none"/>
          <w:u w:val="none"/>
        </w:rPr>
        <w:t>日</w:t>
      </w:r>
      <w:r>
        <w:rPr>
          <w:rFonts w:hint="eastAsia" w:ascii="宋体" w:hAnsi="宋体" w:eastAsia="宋体" w:cs="宋体"/>
          <w:color w:val="auto"/>
          <w:sz w:val="24"/>
          <w:highlight w:val="none"/>
          <w:u w:val="none"/>
        </w:rPr>
        <w:t>每日上午</w:t>
      </w:r>
      <w:r>
        <w:rPr>
          <w:rFonts w:hint="eastAsia" w:ascii="宋体" w:hAnsi="宋体" w:eastAsia="宋体" w:cs="宋体"/>
          <w:color w:val="auto"/>
          <w:sz w:val="24"/>
          <w:highlight w:val="none"/>
          <w:u w:val="none"/>
          <w:lang w:val="en-US" w:eastAsia="zh-CN"/>
        </w:rPr>
        <w:t>09</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none"/>
          <w:lang w:val="en-US" w:eastAsia="zh-CN"/>
        </w:rPr>
        <w:t>00分</w:t>
      </w:r>
      <w:r>
        <w:rPr>
          <w:rFonts w:hint="eastAsia" w:ascii="宋体" w:hAnsi="宋体" w:eastAsia="宋体" w:cs="宋体"/>
          <w:color w:val="auto"/>
          <w:sz w:val="24"/>
          <w:highlight w:val="none"/>
          <w:u w:val="none"/>
        </w:rPr>
        <w:t>至</w:t>
      </w:r>
      <w:r>
        <w:rPr>
          <w:rFonts w:hint="eastAsia" w:ascii="宋体" w:hAnsi="宋体" w:eastAsia="宋体" w:cs="宋体"/>
          <w:color w:val="auto"/>
          <w:sz w:val="24"/>
          <w:highlight w:val="none"/>
          <w:u w:val="none"/>
          <w:lang w:eastAsia="zh-CN"/>
        </w:rPr>
        <w:t>下午</w:t>
      </w:r>
      <w:r>
        <w:rPr>
          <w:rFonts w:hint="eastAsia" w:ascii="宋体" w:hAnsi="宋体" w:eastAsia="宋体" w:cs="宋体"/>
          <w:color w:val="auto"/>
          <w:sz w:val="24"/>
          <w:highlight w:val="none"/>
          <w:u w:val="none"/>
        </w:rPr>
        <w:t>17时</w:t>
      </w:r>
      <w:r>
        <w:rPr>
          <w:rFonts w:hint="eastAsia" w:ascii="宋体" w:hAnsi="宋体" w:eastAsia="宋体" w:cs="宋体"/>
          <w:color w:val="auto"/>
          <w:sz w:val="24"/>
          <w:highlight w:val="none"/>
          <w:u w:val="none"/>
          <w:lang w:val="en-US" w:eastAsia="zh-CN"/>
        </w:rPr>
        <w:t>00分（周末及法定节假日除外）</w:t>
      </w:r>
      <w:r>
        <w:rPr>
          <w:rFonts w:hint="eastAsia" w:ascii="宋体" w:hAnsi="宋体" w:eastAsia="宋体" w:cs="宋体"/>
          <w:color w:val="auto"/>
          <w:sz w:val="24"/>
          <w:highlight w:val="none"/>
          <w:u w:val="none"/>
        </w:rPr>
        <w:t>在榆林高新区开源大道西、通源路北（（榆林高新区第十三小学））</w:t>
      </w:r>
      <w:r>
        <w:rPr>
          <w:rFonts w:hint="eastAsia" w:ascii="宋体" w:hAnsi="宋体" w:eastAsia="宋体" w:cs="宋体"/>
          <w:color w:val="auto"/>
          <w:sz w:val="24"/>
          <w:highlight w:val="none"/>
          <w:u w:val="none"/>
          <w:lang w:eastAsia="zh-CN"/>
        </w:rPr>
        <w:t>，</w:t>
      </w:r>
      <w:r>
        <w:rPr>
          <w:rFonts w:hint="eastAsia" w:ascii="宋体" w:hAnsi="宋体" w:eastAsia="宋体" w:cs="宋体"/>
          <w:color w:val="auto"/>
          <w:kern w:val="0"/>
          <w:sz w:val="24"/>
          <w:highlight w:val="none"/>
          <w:lang w:val="en-US" w:eastAsia="zh-CN"/>
        </w:rPr>
        <w:t>携带</w:t>
      </w:r>
      <w:r>
        <w:rPr>
          <w:rFonts w:hint="eastAsia" w:ascii="宋体" w:hAnsi="宋体" w:eastAsia="宋体" w:cs="宋体"/>
          <w:color w:val="auto"/>
          <w:kern w:val="0"/>
          <w:sz w:val="24"/>
          <w:highlight w:val="none"/>
        </w:rPr>
        <w:t>下列要求的相关证件、证书及证明材料复印件一份</w:t>
      </w:r>
      <w:r>
        <w:rPr>
          <w:rFonts w:hint="eastAsia" w:ascii="宋体" w:hAnsi="宋体" w:eastAsia="宋体" w:cs="宋体"/>
          <w:color w:val="auto"/>
          <w:kern w:val="0"/>
          <w:sz w:val="24"/>
          <w:highlight w:val="none"/>
          <w:lang w:eastAsia="zh-CN"/>
        </w:rPr>
        <w:t>获取</w:t>
      </w:r>
      <w:r>
        <w:rPr>
          <w:rFonts w:hint="eastAsia" w:ascii="宋体" w:hAnsi="宋体" w:cs="宋体"/>
          <w:color w:val="auto"/>
          <w:kern w:val="0"/>
          <w:sz w:val="24"/>
          <w:highlight w:val="none"/>
          <w:lang w:val="en-US" w:eastAsia="zh-CN"/>
        </w:rPr>
        <w:t>竞争性谈判文件</w:t>
      </w:r>
      <w:r>
        <w:rPr>
          <w:rFonts w:hint="eastAsia" w:ascii="宋体" w:hAnsi="宋体" w:eastAsia="宋体" w:cs="宋体"/>
          <w:color w:val="auto"/>
          <w:kern w:val="0"/>
          <w:sz w:val="24"/>
          <w:highlight w:val="none"/>
        </w:rPr>
        <w:t>：a法定代表人获取文件时需提交：企业介绍信和法定代表人身份证；b</w:t>
      </w:r>
      <w:r>
        <w:rPr>
          <w:rFonts w:hint="eastAsia" w:ascii="宋体" w:hAnsi="宋体" w:eastAsia="宋体" w:cs="宋体"/>
          <w:color w:val="auto"/>
          <w:kern w:val="0"/>
          <w:sz w:val="24"/>
          <w:highlight w:val="none"/>
          <w:lang w:eastAsia="zh-CN"/>
        </w:rPr>
        <w:t>授权人</w:t>
      </w:r>
      <w:r>
        <w:rPr>
          <w:rFonts w:hint="eastAsia" w:ascii="宋体" w:hAnsi="宋体" w:eastAsia="宋体" w:cs="宋体"/>
          <w:color w:val="auto"/>
          <w:kern w:val="0"/>
          <w:sz w:val="24"/>
          <w:highlight w:val="none"/>
        </w:rPr>
        <w:t>获取文件时需提交：介绍信、法定代表人授权书和被授权人身份证</w:t>
      </w:r>
      <w:r>
        <w:rPr>
          <w:rFonts w:hint="eastAsia" w:ascii="宋体" w:hAnsi="宋体" w:eastAsia="宋体" w:cs="宋体"/>
          <w:color w:val="auto"/>
          <w:kern w:val="0"/>
          <w:sz w:val="24"/>
          <w:highlight w:val="none"/>
          <w:lang w:eastAsia="zh-CN"/>
        </w:rPr>
        <w:t>。</w:t>
      </w:r>
    </w:p>
    <w:p w14:paraId="591B31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请投标人按照陕西省财政厅关于政府采购投标人注册登记有关事项的通知中的要求，通过陕西省政府采购网（http://www.ccgp-shaanxi.gov.cn/）注册登记加入陕西省政府采购投标人库；</w:t>
      </w:r>
    </w:p>
    <w:p w14:paraId="5DCF031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7ACCCD5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02C51E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名称：榆林高新区第十三小学</w:t>
      </w:r>
    </w:p>
    <w:p w14:paraId="32D6D5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榆林高新区开源大道西、通源路北</w:t>
      </w:r>
    </w:p>
    <w:p w14:paraId="5AA18B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联系方式：0912-8106313</w:t>
      </w:r>
    </w:p>
    <w:p w14:paraId="3B3CD940">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4A6F73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名称：榆林高新区第十三小学</w:t>
      </w:r>
    </w:p>
    <w:p w14:paraId="5FC41D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榆林高新区开源大道西、通源路北</w:t>
      </w:r>
    </w:p>
    <w:p w14:paraId="5265CA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联系方式：0912-8106313</w:t>
      </w:r>
    </w:p>
    <w:p w14:paraId="37420D1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0A4AD9A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项目联系人：郭永峰</w:t>
      </w:r>
    </w:p>
    <w:p w14:paraId="541E1AF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color w:val="auto"/>
          <w:sz w:val="24"/>
          <w:szCs w:val="24"/>
          <w:lang w:val="en-US" w:eastAsia="zh-CN"/>
        </w:rPr>
        <w:t>电话：0912-8106313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57F2BF9"/>
    <w:rsid w:val="51004BE6"/>
    <w:rsid w:val="6226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1"/>
    <w:basedOn w:val="1"/>
    <w:next w:val="1"/>
    <w:uiPriority w:val="39"/>
    <w:pPr>
      <w:snapToGrid w:val="0"/>
      <w:jc w:val="left"/>
    </w:pPr>
    <w:rPr>
      <w:rFonts w:eastAsia="仿宋_GB2312"/>
      <w:b/>
      <w:bCs/>
      <w:caps/>
      <w:sz w:val="24"/>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2179</Words>
  <Characters>2549</Characters>
  <Lines>0</Lines>
  <Paragraphs>0</Paragraphs>
  <TotalTime>0</TotalTime>
  <ScaleCrop>false</ScaleCrop>
  <LinksUpToDate>false</LinksUpToDate>
  <CharactersWithSpaces>2552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2025-09-18T09:43:51Z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