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F28" w:rsidRDefault="00A27FA8">
      <w:pPr>
        <w:spacing w:line="640" w:lineRule="exact"/>
        <w:jc w:val="center"/>
        <w:rPr>
          <w:rFonts w:ascii="方正小标宋简体" w:eastAsia="方正小标宋简体" w:hAnsiTheme="minorEastAsia" w:cstheme="minorEastAsia"/>
          <w:b/>
          <w:bCs/>
          <w:sz w:val="36"/>
          <w:szCs w:val="28"/>
        </w:rPr>
      </w:pPr>
      <w:bookmarkStart w:id="0" w:name="_Hlk196752636"/>
      <w:r>
        <w:rPr>
          <w:rFonts w:ascii="方正小标宋简体" w:eastAsia="方正小标宋简体" w:hAnsiTheme="minorEastAsia" w:cstheme="minorEastAsia" w:hint="eastAsia"/>
          <w:b/>
          <w:bCs/>
          <w:sz w:val="36"/>
          <w:szCs w:val="28"/>
        </w:rPr>
        <w:t>礼泉县新城南</w:t>
      </w:r>
      <w:proofErr w:type="gramStart"/>
      <w:r>
        <w:rPr>
          <w:rFonts w:ascii="方正小标宋简体" w:eastAsia="方正小标宋简体" w:hAnsiTheme="minorEastAsia" w:cstheme="minorEastAsia" w:hint="eastAsia"/>
          <w:b/>
          <w:bCs/>
          <w:sz w:val="36"/>
          <w:szCs w:val="28"/>
        </w:rPr>
        <w:t>郡小区公</w:t>
      </w:r>
      <w:proofErr w:type="gramEnd"/>
      <w:r>
        <w:rPr>
          <w:rFonts w:ascii="方正小标宋简体" w:eastAsia="方正小标宋简体" w:hAnsiTheme="minorEastAsia" w:cstheme="minorEastAsia" w:hint="eastAsia"/>
          <w:b/>
          <w:bCs/>
          <w:sz w:val="36"/>
          <w:szCs w:val="28"/>
        </w:rPr>
        <w:t>廉租房项目改造工程</w:t>
      </w:r>
    </w:p>
    <w:bookmarkEnd w:id="0"/>
    <w:p w:rsidR="00442F28" w:rsidRDefault="006C59A8">
      <w:pPr>
        <w:spacing w:line="640" w:lineRule="exact"/>
        <w:jc w:val="center"/>
        <w:rPr>
          <w:rFonts w:ascii="方正小标宋简体" w:eastAsia="方正小标宋简体" w:hAnsiTheme="minorEastAsia" w:cstheme="minorEastAsia"/>
          <w:b/>
          <w:bCs/>
          <w:sz w:val="36"/>
          <w:szCs w:val="28"/>
        </w:rPr>
      </w:pPr>
      <w:r>
        <w:rPr>
          <w:rFonts w:ascii="方正小标宋简体" w:eastAsia="方正小标宋简体" w:hAnsiTheme="minorEastAsia" w:cstheme="minorEastAsia" w:hint="eastAsia"/>
          <w:b/>
          <w:bCs/>
          <w:sz w:val="36"/>
          <w:szCs w:val="28"/>
        </w:rPr>
        <w:t>最高限价</w:t>
      </w:r>
      <w:r w:rsidR="003A5A4D">
        <w:rPr>
          <w:rFonts w:ascii="方正小标宋简体" w:eastAsia="方正小标宋简体" w:hAnsiTheme="minorEastAsia" w:cstheme="minorEastAsia" w:hint="eastAsia"/>
          <w:b/>
          <w:bCs/>
          <w:sz w:val="36"/>
          <w:szCs w:val="28"/>
        </w:rPr>
        <w:t>编制说明</w:t>
      </w:r>
    </w:p>
    <w:p w:rsidR="00442F28" w:rsidRDefault="003A5A4D">
      <w:pPr>
        <w:spacing w:line="640" w:lineRule="exact"/>
        <w:rPr>
          <w:rFonts w:ascii="楷体_GB2312" w:eastAsia="楷体_GB2312" w:hAnsiTheme="minorEastAsia" w:cstheme="minorEastAsia"/>
          <w:b/>
          <w:bCs/>
          <w:sz w:val="30"/>
          <w:szCs w:val="30"/>
        </w:rPr>
      </w:pPr>
      <w:r>
        <w:rPr>
          <w:rFonts w:ascii="楷体_GB2312" w:eastAsia="楷体_GB2312" w:hAnsiTheme="minorEastAsia" w:cstheme="minorEastAsia" w:hint="eastAsia"/>
          <w:b/>
          <w:bCs/>
          <w:sz w:val="30"/>
          <w:szCs w:val="30"/>
        </w:rPr>
        <w:t>一、工程概况：</w:t>
      </w:r>
    </w:p>
    <w:p w:rsidR="00442F28" w:rsidRDefault="003A5A4D">
      <w:pPr>
        <w:spacing w:line="640" w:lineRule="exact"/>
        <w:ind w:firstLineChars="200" w:firstLine="600"/>
        <w:jc w:val="left"/>
        <w:rPr>
          <w:rFonts w:ascii="仿宋_GB2312" w:eastAsia="仿宋_GB2312" w:hAnsiTheme="minorEastAsia" w:cstheme="minorEastAsia"/>
          <w:sz w:val="30"/>
          <w:szCs w:val="30"/>
        </w:rPr>
      </w:pPr>
      <w:r>
        <w:rPr>
          <w:rFonts w:ascii="仿宋_GB2312" w:eastAsia="仿宋_GB2312" w:hAnsiTheme="minorEastAsia" w:cstheme="minorEastAsia" w:hint="eastAsia"/>
          <w:sz w:val="30"/>
          <w:szCs w:val="30"/>
        </w:rPr>
        <w:t>本工程为</w:t>
      </w:r>
      <w:r w:rsidR="00A27FA8">
        <w:rPr>
          <w:rFonts w:ascii="仿宋_GB2312" w:eastAsia="仿宋_GB2312" w:hAnsiTheme="minorEastAsia" w:cstheme="minorEastAsia" w:hint="eastAsia"/>
          <w:sz w:val="30"/>
          <w:szCs w:val="30"/>
        </w:rPr>
        <w:t>礼泉县新城南</w:t>
      </w:r>
      <w:proofErr w:type="gramStart"/>
      <w:r w:rsidR="00A27FA8">
        <w:rPr>
          <w:rFonts w:ascii="仿宋_GB2312" w:eastAsia="仿宋_GB2312" w:hAnsiTheme="minorEastAsia" w:cstheme="minorEastAsia" w:hint="eastAsia"/>
          <w:sz w:val="30"/>
          <w:szCs w:val="30"/>
        </w:rPr>
        <w:t>郡小区公</w:t>
      </w:r>
      <w:proofErr w:type="gramEnd"/>
      <w:r w:rsidR="00A27FA8">
        <w:rPr>
          <w:rFonts w:ascii="仿宋_GB2312" w:eastAsia="仿宋_GB2312" w:hAnsiTheme="minorEastAsia" w:cstheme="minorEastAsia" w:hint="eastAsia"/>
          <w:sz w:val="30"/>
          <w:szCs w:val="30"/>
        </w:rPr>
        <w:t>廉租房项目改造工程</w:t>
      </w:r>
      <w:r>
        <w:rPr>
          <w:rFonts w:ascii="仿宋_GB2312" w:eastAsia="仿宋_GB2312" w:hAnsiTheme="minorEastAsia" w:cstheme="minorEastAsia" w:hint="eastAsia"/>
          <w:sz w:val="30"/>
          <w:szCs w:val="30"/>
        </w:rPr>
        <w:t>。</w:t>
      </w:r>
    </w:p>
    <w:p w:rsidR="00442F28" w:rsidRDefault="003A5A4D">
      <w:pPr>
        <w:spacing w:line="640" w:lineRule="exact"/>
        <w:ind w:firstLineChars="200" w:firstLine="600"/>
        <w:jc w:val="left"/>
        <w:rPr>
          <w:rFonts w:ascii="仿宋_GB2312" w:eastAsia="仿宋_GB2312" w:hAnsiTheme="minorEastAsia" w:cstheme="minorEastAsia"/>
          <w:sz w:val="30"/>
          <w:szCs w:val="30"/>
        </w:rPr>
      </w:pPr>
      <w:r>
        <w:rPr>
          <w:rFonts w:ascii="仿宋_GB2312" w:eastAsia="仿宋_GB2312" w:hAnsiTheme="minorEastAsia" w:cstheme="minorEastAsia" w:hint="eastAsia"/>
          <w:sz w:val="30"/>
          <w:szCs w:val="30"/>
        </w:rPr>
        <w:t>改造内容包括</w:t>
      </w:r>
      <w:r w:rsidR="00A27FA8">
        <w:rPr>
          <w:rFonts w:ascii="仿宋_GB2312" w:eastAsia="仿宋_GB2312" w:hAnsiTheme="minorEastAsia" w:cstheme="minorEastAsia" w:hint="eastAsia"/>
          <w:sz w:val="30"/>
          <w:szCs w:val="30"/>
        </w:rPr>
        <w:t>女儿墙改造、外墙修补、外墙防水维修</w:t>
      </w:r>
      <w:bookmarkStart w:id="1" w:name="_GoBack"/>
      <w:bookmarkEnd w:id="1"/>
      <w:r>
        <w:rPr>
          <w:rFonts w:ascii="仿宋_GB2312" w:eastAsia="仿宋_GB2312" w:hAnsiTheme="minorEastAsia" w:cstheme="minorEastAsia" w:hint="eastAsia"/>
          <w:sz w:val="30"/>
          <w:szCs w:val="30"/>
        </w:rPr>
        <w:t>等配套设施。</w:t>
      </w:r>
    </w:p>
    <w:p w:rsidR="00442F28" w:rsidRDefault="003A5A4D">
      <w:pPr>
        <w:spacing w:line="640" w:lineRule="exact"/>
        <w:rPr>
          <w:rFonts w:ascii="楷体_GB2312" w:eastAsia="楷体_GB2312" w:hAnsiTheme="minorEastAsia" w:cstheme="minorEastAsia"/>
          <w:b/>
          <w:bCs/>
          <w:sz w:val="30"/>
          <w:szCs w:val="30"/>
        </w:rPr>
      </w:pPr>
      <w:r>
        <w:rPr>
          <w:rFonts w:ascii="楷体_GB2312" w:eastAsia="楷体_GB2312" w:hAnsiTheme="minorEastAsia" w:cstheme="minorEastAsia" w:hint="eastAsia"/>
          <w:b/>
          <w:bCs/>
          <w:sz w:val="30"/>
          <w:szCs w:val="30"/>
        </w:rPr>
        <w:t>二、编制依据：</w:t>
      </w:r>
    </w:p>
    <w:p w:rsidR="00442F28" w:rsidRDefault="006C59A8">
      <w:pPr>
        <w:numPr>
          <w:ilvl w:val="0"/>
          <w:numId w:val="1"/>
        </w:numPr>
        <w:spacing w:line="640" w:lineRule="exact"/>
        <w:ind w:firstLineChars="200" w:firstLine="640"/>
        <w:rPr>
          <w:rFonts w:ascii="仿宋_GB2312" w:eastAsia="仿宋_GB2312" w:hAnsiTheme="minorEastAsia" w:cstheme="minorEastAsia"/>
          <w:sz w:val="30"/>
          <w:szCs w:val="30"/>
        </w:rPr>
      </w:pPr>
      <w:r w:rsidRPr="006C59A8">
        <w:rPr>
          <w:rFonts w:ascii="仿宋_GB2312" w:eastAsia="仿宋_GB2312" w:hAnsi="仿宋_GB2312" w:cs="仿宋_GB2312" w:hint="eastAsia"/>
          <w:sz w:val="32"/>
          <w:szCs w:val="32"/>
        </w:rPr>
        <w:t>陕西省工程建设标准《建设工程工程量清单计价标准》DB61/T5126-2025、《陕西省建设工程费用规则》（2025）、《陕西省建设工程施工机械台班费用定额》（2025）、《陕西省建设工程施工仪器仪表台班费用定额》（2025）、陕西省工程建设标准《房屋建筑与装饰工程工程量计算标准》DB61/T5129-2025、《陕西省房屋建筑与装饰工程消耗量定额》（2025）、陕西省工程建设标准《通用安装工程工程量计算标准》DB61/T5130-2025、《陕西省通用安装工程消耗量定额》（2025）、陕西省工程建设标准《市政工程工程量计算标准》DB61/T5128-2025、陕西省工程建设标准《园林绿化工程工程量计算标准》DB61/T5131-2025、《陕西省市政工程消耗量定额》（2025）</w:t>
      </w:r>
      <w:r w:rsidRPr="006C59A8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/>
        </w:rPr>
        <w:t>；</w:t>
      </w:r>
    </w:p>
    <w:p w:rsidR="00442F28" w:rsidRDefault="003A5A4D">
      <w:pPr>
        <w:numPr>
          <w:ilvl w:val="0"/>
          <w:numId w:val="1"/>
        </w:numPr>
        <w:spacing w:line="640" w:lineRule="exact"/>
        <w:ind w:firstLineChars="200" w:firstLine="600"/>
        <w:rPr>
          <w:rFonts w:ascii="仿宋_GB2312" w:eastAsia="仿宋_GB2312" w:hAnsiTheme="minorEastAsia" w:cstheme="minorEastAsia"/>
          <w:sz w:val="30"/>
          <w:szCs w:val="30"/>
        </w:rPr>
      </w:pPr>
      <w:r>
        <w:rPr>
          <w:rFonts w:ascii="仿宋_GB2312" w:eastAsia="仿宋_GB2312" w:hAnsiTheme="minorEastAsia" w:cstheme="minorEastAsia" w:hint="eastAsia"/>
          <w:sz w:val="30"/>
          <w:szCs w:val="30"/>
        </w:rPr>
        <w:t>施工图纸及选定的标准图集；施工现场情况、工程特点及常规施工方案；现行国家和陕西省建筑施工规范。</w:t>
      </w:r>
    </w:p>
    <w:p w:rsidR="00442F28" w:rsidRDefault="003A5A4D">
      <w:pPr>
        <w:numPr>
          <w:ilvl w:val="0"/>
          <w:numId w:val="1"/>
        </w:numPr>
        <w:spacing w:line="640" w:lineRule="exact"/>
        <w:ind w:firstLineChars="200" w:firstLine="600"/>
        <w:rPr>
          <w:rFonts w:ascii="仿宋_GB2312" w:eastAsia="仿宋_GB2312" w:hAnsiTheme="minorEastAsia" w:cstheme="minorEastAsia"/>
          <w:sz w:val="30"/>
          <w:szCs w:val="30"/>
        </w:rPr>
      </w:pPr>
      <w:r>
        <w:rPr>
          <w:rFonts w:ascii="仿宋_GB2312" w:eastAsia="仿宋_GB2312" w:hAnsiTheme="minorEastAsia" w:cstheme="minorEastAsia" w:hint="eastAsia"/>
          <w:sz w:val="30"/>
          <w:szCs w:val="30"/>
        </w:rPr>
        <w:lastRenderedPageBreak/>
        <w:t>材料价格参考陕西咸阳</w:t>
      </w:r>
      <w:proofErr w:type="gramStart"/>
      <w:r>
        <w:rPr>
          <w:rFonts w:ascii="仿宋_GB2312" w:eastAsia="仿宋_GB2312" w:hAnsiTheme="minorEastAsia" w:cstheme="minorEastAsia" w:hint="eastAsia"/>
          <w:sz w:val="30"/>
          <w:szCs w:val="30"/>
        </w:rPr>
        <w:t>信息价</w:t>
      </w:r>
      <w:proofErr w:type="gramEnd"/>
      <w:r>
        <w:rPr>
          <w:rFonts w:ascii="仿宋_GB2312" w:eastAsia="仿宋_GB2312" w:hAnsiTheme="minorEastAsia" w:cstheme="minorEastAsia" w:hint="eastAsia"/>
          <w:sz w:val="30"/>
          <w:szCs w:val="30"/>
        </w:rPr>
        <w:t>2025年第</w:t>
      </w:r>
      <w:r w:rsidR="00A27FA8">
        <w:rPr>
          <w:rFonts w:ascii="仿宋_GB2312" w:eastAsia="仿宋_GB2312" w:hAnsiTheme="minorEastAsia" w:cstheme="minorEastAsia"/>
          <w:sz w:val="30"/>
          <w:szCs w:val="30"/>
        </w:rPr>
        <w:t>3</w:t>
      </w:r>
      <w:r>
        <w:rPr>
          <w:rFonts w:ascii="仿宋_GB2312" w:eastAsia="仿宋_GB2312" w:hAnsiTheme="minorEastAsia" w:cstheme="minorEastAsia" w:hint="eastAsia"/>
          <w:sz w:val="30"/>
          <w:szCs w:val="30"/>
        </w:rPr>
        <w:t>期，没有的参照当地市场价。</w:t>
      </w:r>
    </w:p>
    <w:p w:rsidR="00442F28" w:rsidRDefault="003A5A4D">
      <w:pPr>
        <w:numPr>
          <w:ilvl w:val="0"/>
          <w:numId w:val="1"/>
        </w:numPr>
        <w:spacing w:line="640" w:lineRule="exact"/>
        <w:ind w:firstLineChars="200" w:firstLine="600"/>
        <w:rPr>
          <w:rFonts w:ascii="仿宋_GB2312" w:eastAsia="仿宋_GB2312" w:hAnsiTheme="minorEastAsia" w:cstheme="minorEastAsia"/>
          <w:sz w:val="30"/>
          <w:szCs w:val="30"/>
        </w:rPr>
      </w:pPr>
      <w:r>
        <w:rPr>
          <w:rFonts w:ascii="仿宋_GB2312" w:eastAsia="仿宋_GB2312" w:hAnsiTheme="minorEastAsia" w:cstheme="minorEastAsia" w:hint="eastAsia"/>
          <w:sz w:val="30"/>
          <w:szCs w:val="30"/>
        </w:rPr>
        <w:t>广联达计价软件使用版本号为：采用广</w:t>
      </w:r>
      <w:proofErr w:type="gramStart"/>
      <w:r>
        <w:rPr>
          <w:rFonts w:ascii="仿宋_GB2312" w:eastAsia="仿宋_GB2312" w:hAnsiTheme="minorEastAsia" w:cstheme="minorEastAsia" w:hint="eastAsia"/>
          <w:sz w:val="30"/>
          <w:szCs w:val="30"/>
        </w:rPr>
        <w:t>联达云计价</w:t>
      </w:r>
      <w:proofErr w:type="gramEnd"/>
      <w:r>
        <w:rPr>
          <w:rFonts w:ascii="仿宋_GB2312" w:eastAsia="仿宋_GB2312" w:hAnsiTheme="minorEastAsia" w:cstheme="minorEastAsia" w:hint="eastAsia"/>
          <w:sz w:val="30"/>
          <w:szCs w:val="30"/>
        </w:rPr>
        <w:t>平台GCCP</w:t>
      </w:r>
      <w:r w:rsidR="006C59A8">
        <w:rPr>
          <w:rFonts w:ascii="仿宋_GB2312" w:eastAsia="仿宋_GB2312" w:hAnsiTheme="minorEastAsia" w:cstheme="minorEastAsia"/>
          <w:sz w:val="30"/>
          <w:szCs w:val="30"/>
        </w:rPr>
        <w:t>7</w:t>
      </w:r>
      <w:r>
        <w:rPr>
          <w:rFonts w:ascii="仿宋_GB2312" w:eastAsia="仿宋_GB2312" w:hAnsiTheme="minorEastAsia" w:cstheme="minorEastAsia" w:hint="eastAsia"/>
          <w:sz w:val="30"/>
          <w:szCs w:val="30"/>
        </w:rPr>
        <w:t>.0(</w:t>
      </w:r>
      <w:r w:rsidR="006C59A8">
        <w:rPr>
          <w:rFonts w:ascii="仿宋_GB2312" w:eastAsia="仿宋_GB2312" w:hAnsiTheme="minorEastAsia" w:cstheme="minorEastAsia"/>
          <w:sz w:val="30"/>
          <w:szCs w:val="30"/>
        </w:rPr>
        <w:t>7.5000.23.1</w:t>
      </w:r>
      <w:r>
        <w:rPr>
          <w:rFonts w:ascii="仿宋_GB2312" w:eastAsia="仿宋_GB2312" w:hAnsiTheme="minorEastAsia" w:cstheme="minorEastAsia" w:hint="eastAsia"/>
          <w:sz w:val="30"/>
          <w:szCs w:val="30"/>
        </w:rPr>
        <w:t>)版本。</w:t>
      </w:r>
    </w:p>
    <w:sectPr w:rsidR="00442F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92D" w:rsidRDefault="00FC092D" w:rsidP="006C59A8">
      <w:r>
        <w:separator/>
      </w:r>
    </w:p>
  </w:endnote>
  <w:endnote w:type="continuationSeparator" w:id="0">
    <w:p w:rsidR="00FC092D" w:rsidRDefault="00FC092D" w:rsidP="006C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92D" w:rsidRDefault="00FC092D" w:rsidP="006C59A8">
      <w:r>
        <w:separator/>
      </w:r>
    </w:p>
  </w:footnote>
  <w:footnote w:type="continuationSeparator" w:id="0">
    <w:p w:rsidR="00FC092D" w:rsidRDefault="00FC092D" w:rsidP="006C5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FE058A8"/>
    <w:multiLevelType w:val="singleLevel"/>
    <w:tmpl w:val="9FE058A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1E0C1F0"/>
    <w:multiLevelType w:val="singleLevel"/>
    <w:tmpl w:val="41E0C1F0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JlYWVjMDg5ZTc5MzkyMDkzYjBmMzZiY2Q1ZThmYWUifQ=="/>
  </w:docVars>
  <w:rsids>
    <w:rsidRoot w:val="00447CE4"/>
    <w:rsid w:val="00061C10"/>
    <w:rsid w:val="000D61BF"/>
    <w:rsid w:val="0028184C"/>
    <w:rsid w:val="002F6C92"/>
    <w:rsid w:val="0035264D"/>
    <w:rsid w:val="00391679"/>
    <w:rsid w:val="003A5A4D"/>
    <w:rsid w:val="00431659"/>
    <w:rsid w:val="00442F28"/>
    <w:rsid w:val="00447CE4"/>
    <w:rsid w:val="006450CA"/>
    <w:rsid w:val="006C59A8"/>
    <w:rsid w:val="00821A47"/>
    <w:rsid w:val="00A27FA8"/>
    <w:rsid w:val="00AB45D1"/>
    <w:rsid w:val="00BD47BF"/>
    <w:rsid w:val="00C36D3C"/>
    <w:rsid w:val="00C54F55"/>
    <w:rsid w:val="00EC162E"/>
    <w:rsid w:val="00F86708"/>
    <w:rsid w:val="00FC092D"/>
    <w:rsid w:val="04025BED"/>
    <w:rsid w:val="04357D70"/>
    <w:rsid w:val="06F03699"/>
    <w:rsid w:val="079923C4"/>
    <w:rsid w:val="079D50E0"/>
    <w:rsid w:val="094E4366"/>
    <w:rsid w:val="09BA2AC6"/>
    <w:rsid w:val="0B40251E"/>
    <w:rsid w:val="0C1E558E"/>
    <w:rsid w:val="104D6004"/>
    <w:rsid w:val="110A7E8F"/>
    <w:rsid w:val="146A16ED"/>
    <w:rsid w:val="14F670A8"/>
    <w:rsid w:val="16690549"/>
    <w:rsid w:val="166B7621"/>
    <w:rsid w:val="16E3540A"/>
    <w:rsid w:val="1A4C2DB9"/>
    <w:rsid w:val="1ADA4D76"/>
    <w:rsid w:val="1B19589E"/>
    <w:rsid w:val="1C7B4336"/>
    <w:rsid w:val="205B43E9"/>
    <w:rsid w:val="20AC0F62"/>
    <w:rsid w:val="24D665AE"/>
    <w:rsid w:val="265B31A1"/>
    <w:rsid w:val="27275ACB"/>
    <w:rsid w:val="2A571E0D"/>
    <w:rsid w:val="2B887885"/>
    <w:rsid w:val="2BCE6231"/>
    <w:rsid w:val="2BD40AEA"/>
    <w:rsid w:val="2D093F8A"/>
    <w:rsid w:val="2E2E1209"/>
    <w:rsid w:val="2FB43990"/>
    <w:rsid w:val="31F72D4A"/>
    <w:rsid w:val="35EB5C31"/>
    <w:rsid w:val="370C40B1"/>
    <w:rsid w:val="3CCD6091"/>
    <w:rsid w:val="411C7D78"/>
    <w:rsid w:val="41AA4BF2"/>
    <w:rsid w:val="41F84EDC"/>
    <w:rsid w:val="42BF46CD"/>
    <w:rsid w:val="433F08B9"/>
    <w:rsid w:val="436A173D"/>
    <w:rsid w:val="46050851"/>
    <w:rsid w:val="48977A15"/>
    <w:rsid w:val="51B25AF4"/>
    <w:rsid w:val="543C2C28"/>
    <w:rsid w:val="577B48F5"/>
    <w:rsid w:val="58D26AB1"/>
    <w:rsid w:val="5AB20125"/>
    <w:rsid w:val="5B1C04B7"/>
    <w:rsid w:val="5C8E4DFB"/>
    <w:rsid w:val="603E2C7E"/>
    <w:rsid w:val="632919C3"/>
    <w:rsid w:val="64412D3D"/>
    <w:rsid w:val="64A137DB"/>
    <w:rsid w:val="64C31380"/>
    <w:rsid w:val="65C73228"/>
    <w:rsid w:val="676E3E49"/>
    <w:rsid w:val="69945503"/>
    <w:rsid w:val="6DCA3DA3"/>
    <w:rsid w:val="6E706A54"/>
    <w:rsid w:val="6F411E43"/>
    <w:rsid w:val="71A3516D"/>
    <w:rsid w:val="724661AC"/>
    <w:rsid w:val="730E4732"/>
    <w:rsid w:val="77521091"/>
    <w:rsid w:val="7BFE0AC7"/>
    <w:rsid w:val="7C7F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3BC4E4"/>
  <w15:docId w15:val="{2FFC6372-3A28-413F-A7D2-FC07A9A1A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31">
    <w:name w:val="font31"/>
    <w:basedOn w:val="a0"/>
    <w:rPr>
      <w:rFonts w:ascii="宋体" w:eastAsia="宋体" w:hAnsi="宋体" w:cs="宋体" w:hint="eastAsia"/>
      <w:color w:val="EE822F"/>
      <w:sz w:val="22"/>
      <w:szCs w:val="22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E54C5E"/>
      <w:sz w:val="22"/>
      <w:szCs w:val="22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E54C5E"/>
      <w:sz w:val="22"/>
      <w:szCs w:val="22"/>
      <w:u w:val="none"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Administrator</cp:lastModifiedBy>
  <cp:revision>5</cp:revision>
  <dcterms:created xsi:type="dcterms:W3CDTF">2025-08-12T02:07:00Z</dcterms:created>
  <dcterms:modified xsi:type="dcterms:W3CDTF">2025-09-02T00:56:00Z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KSOTemplateDocerSaveRecord">
    <vt:lpwstr>eyJoZGlkIjoiY2RlOWY3YmFmODk3NzQ2OTg4ZDU2NThkMWVhYmExMGIiLCJ1c2VySWQiOiI1NjM3MjUwOTgifQ==</vt:lpwstr>
  </property>
  <property fmtid="{D5CDD505-2E9C-101B-9397-08002B2CF9AE}" pid="4" name="ICV">
    <vt:lpwstr>A4955D96D6E945508D645CE77520E338_13</vt:lpwstr>
  </property>
</Properties>
</file>