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2533F">
      <w:bookmarkStart w:id="0" w:name="_GoBack"/>
      <w:r>
        <w:drawing>
          <wp:inline distT="0" distB="0" distL="114300" distR="114300">
            <wp:extent cx="5231130" cy="6496685"/>
            <wp:effectExtent l="0" t="0" r="1143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1130" cy="649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5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2025-09-19T06:56:12Z</dcterms:created>
  <dc:creator>Administrator</dc:creator>
  <cp:lastModifiedBy>蒋零壹</cp:lastModifiedBy>
  <dcterms:modified xsi:type="dcterms:W3CDTF">2025-09-19T06:56:19Z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eyJoZGlkIjoiM2FiYjY5NjliZjg1MDVlN2RmNGZmODFjYjU5M2ViNmQiLCJ1c2VySWQiOiIxNDQ1NjI5MzAyIn0=</vt:lpwstr>
  </property>
  <property fmtid="{D5CDD505-2E9C-101B-9397-08002B2CF9AE}" pid="4" name="ICV">
    <vt:lpwstr>3F60045CC83B403F8981FA1D574E8A5C_12</vt:lpwstr>
  </property>
</Properties>
</file>