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4ADF7">
      <w:pPr>
        <w:pStyle w:val="2"/>
        <w:pageBreakBefore w:val="0"/>
        <w:widowControl w:val="0"/>
        <w:tabs>
          <w:tab w:val="left" w:pos="0"/>
        </w:tabs>
        <w:kinsoku/>
        <w:wordWrap/>
        <w:overflowPunct/>
        <w:topLinePunct w:val="0"/>
        <w:autoSpaceDE w:val="0"/>
        <w:autoSpaceDN w:val="0"/>
        <w:bidi w:val="0"/>
        <w:adjustRightInd w:val="0"/>
        <w:snapToGrid/>
        <w:spacing w:before="0" w:after="0" w:line="540" w:lineRule="exact"/>
        <w:ind w:right="-483" w:rightChars="-230"/>
        <w:jc w:val="center"/>
        <w:textAlignment w:val="auto"/>
        <w:rPr>
          <w:rFonts w:ascii="华文中宋" w:hAnsi="华文中宋" w:eastAsia="华文中宋"/>
          <w:color w:val="000000" w:themeColor="text1"/>
        </w:rPr>
      </w:pPr>
      <w:bookmarkStart w:id="5" w:name="_GoBack"/>
      <w:bookmarkEnd w:id="5"/>
      <w:r>
        <w:rPr>
          <w:rFonts w:hint="eastAsia" w:ascii="华文中宋" w:hAnsi="华文中宋" w:eastAsia="华文中宋"/>
          <w:color w:val="000000" w:themeColor="text1"/>
        </w:rPr>
        <w:t>关于西安市消防救援支队浐灞生态区消防救援大队欧亚三路消防救援站采暖机房设备及空气能生活热水设备安装采购项目的成交结果公告</w:t>
      </w:r>
    </w:p>
    <w:p w14:paraId="3459AD16">
      <w:pPr>
        <w:pageBreakBefore w:val="0"/>
        <w:widowControl w:val="0"/>
        <w:kinsoku/>
        <w:wordWrap/>
        <w:overflowPunct/>
        <w:topLinePunct w:val="0"/>
        <w:bidi w:val="0"/>
        <w:snapToGrid/>
        <w:spacing w:line="540" w:lineRule="exact"/>
        <w:textAlignment w:val="auto"/>
        <w:rPr>
          <w:rFonts w:hint="eastAsia" w:ascii="黑体" w:hAnsi="黑体" w:eastAsia="黑体"/>
          <w:color w:val="000000" w:themeColor="text1"/>
          <w:sz w:val="28"/>
          <w:szCs w:val="28"/>
        </w:rPr>
      </w:pPr>
      <w:bookmarkStart w:id="0" w:name="OLE_LINK1"/>
      <w:bookmarkStart w:id="1" w:name="OLE_LINK2"/>
      <w:bookmarkStart w:id="2" w:name="OLE_LINK4"/>
      <w:bookmarkStart w:id="3" w:name="OLE_LINK3"/>
      <w:bookmarkStart w:id="4" w:name="OLE_LINK5"/>
    </w:p>
    <w:p w14:paraId="1F3349FF">
      <w:pPr>
        <w:pageBreakBefore w:val="0"/>
        <w:widowControl w:val="0"/>
        <w:kinsoku/>
        <w:wordWrap/>
        <w:overflowPunct/>
        <w:topLinePunct w:val="0"/>
        <w:bidi w:val="0"/>
        <w:snapToGrid/>
        <w:spacing w:line="540" w:lineRule="exact"/>
        <w:textAlignment w:val="auto"/>
        <w:rPr>
          <w:rFonts w:hint="default" w:ascii="仿宋" w:hAnsi="仿宋" w:eastAsia="仿宋"/>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XCZX2025-0120</w:t>
      </w:r>
    </w:p>
    <w:p w14:paraId="1E199EDF">
      <w:pPr>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ZCSP-西安市-2025-00669</w:t>
      </w:r>
    </w:p>
    <w:p w14:paraId="07A44AFB">
      <w:pPr>
        <w:pageBreakBefore w:val="0"/>
        <w:widowControl w:val="0"/>
        <w:kinsoku/>
        <w:wordWrap/>
        <w:overflowPunct/>
        <w:topLinePunct w:val="0"/>
        <w:bidi w:val="0"/>
        <w:snapToGrid/>
        <w:spacing w:line="540" w:lineRule="exact"/>
        <w:textAlignment w:val="auto"/>
        <w:rPr>
          <w:rFonts w:hint="eastAsia" w:ascii="仿宋" w:hAnsi="仿宋" w:eastAsia="仿宋"/>
          <w:color w:val="000000" w:themeColor="text1"/>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西安市消防救援支队浐灞生态区消防救援大队欧亚三路消防救援站采暖机房设备及空气能生活热水设备安装采购项目</w:t>
      </w:r>
    </w:p>
    <w:p w14:paraId="24C5D0E6">
      <w:pPr>
        <w:pageBreakBefore w:val="0"/>
        <w:widowControl w:val="0"/>
        <w:kinsoku/>
        <w:wordWrap/>
        <w:overflowPunct/>
        <w:topLinePunct w:val="0"/>
        <w:bidi w:val="0"/>
        <w:snapToGrid/>
        <w:spacing w:line="54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14:paraId="704CA9D4">
      <w:pPr>
        <w:pageBreakBefore w:val="0"/>
        <w:widowControl w:val="0"/>
        <w:kinsoku/>
        <w:wordWrap/>
        <w:overflowPunct/>
        <w:topLinePunct w:val="0"/>
        <w:bidi w:val="0"/>
        <w:snapToGrid/>
        <w:spacing w:line="540" w:lineRule="exact"/>
        <w:ind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lang w:val="en-US" w:eastAsia="zh-CN"/>
        </w:rPr>
        <w:t>供应商</w:t>
      </w:r>
      <w:r>
        <w:rPr>
          <w:rFonts w:hint="eastAsia" w:ascii="仿宋" w:hAnsi="仿宋" w:eastAsia="仿宋"/>
          <w:color w:val="000000" w:themeColor="text1"/>
          <w:sz w:val="28"/>
          <w:szCs w:val="28"/>
        </w:rPr>
        <w:t>名称:</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西安一安达建设工程有限公司</w:t>
      </w:r>
    </w:p>
    <w:p w14:paraId="6BB3E5A8">
      <w:pPr>
        <w:pageBreakBefore w:val="0"/>
        <w:widowControl w:val="0"/>
        <w:kinsoku/>
        <w:wordWrap/>
        <w:overflowPunct/>
        <w:topLinePunct w:val="0"/>
        <w:bidi w:val="0"/>
        <w:snapToGrid/>
        <w:spacing w:line="540" w:lineRule="exact"/>
        <w:ind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lang w:val="en-US" w:eastAsia="zh-CN"/>
        </w:rPr>
        <w:t>成交</w:t>
      </w:r>
      <w:r>
        <w:rPr>
          <w:rFonts w:hint="eastAsia" w:ascii="仿宋" w:hAnsi="仿宋" w:eastAsia="仿宋"/>
          <w:color w:val="000000" w:themeColor="text1"/>
          <w:sz w:val="28"/>
          <w:szCs w:val="28"/>
        </w:rPr>
        <w:t>金额：566666.60元</w:t>
      </w:r>
    </w:p>
    <w:p w14:paraId="7C6B56AF">
      <w:pPr>
        <w:pageBreakBefore w:val="0"/>
        <w:widowControl w:val="0"/>
        <w:kinsoku/>
        <w:wordWrap/>
        <w:overflowPunct/>
        <w:topLinePunct w:val="0"/>
        <w:bidi w:val="0"/>
        <w:snapToGrid/>
        <w:spacing w:line="540" w:lineRule="exact"/>
        <w:ind w:left="2205" w:leftChars="250" w:hanging="1680" w:hangingChars="600"/>
        <w:jc w:val="both"/>
        <w:textAlignment w:val="auto"/>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供应商</w:t>
      </w:r>
      <w:r>
        <w:rPr>
          <w:rFonts w:hint="eastAsia" w:ascii="仿宋" w:hAnsi="仿宋" w:eastAsia="仿宋"/>
          <w:color w:val="000000" w:themeColor="text1"/>
          <w:sz w:val="28"/>
          <w:szCs w:val="28"/>
        </w:rPr>
        <w:t>地址:</w:t>
      </w:r>
      <w:r>
        <w:rPr>
          <w:rFonts w:hint="eastAsia" w:ascii="仿宋" w:hAnsi="仿宋" w:eastAsia="仿宋"/>
          <w:color w:val="000000" w:themeColor="text1"/>
          <w:sz w:val="28"/>
          <w:szCs w:val="28"/>
          <w:lang w:val="en-US" w:eastAsia="zh-CN"/>
        </w:rPr>
        <w:t>陕西省西安市曲江新区黄渠头二路888号1幢1单元804</w:t>
      </w:r>
    </w:p>
    <w:p w14:paraId="6D05C7E2">
      <w:pPr>
        <w:pageBreakBefore w:val="0"/>
        <w:widowControl w:val="0"/>
        <w:kinsoku/>
        <w:wordWrap/>
        <w:overflowPunct/>
        <w:topLinePunct w:val="0"/>
        <w:bidi w:val="0"/>
        <w:snapToGrid/>
        <w:spacing w:line="540" w:lineRule="exact"/>
        <w:jc w:val="both"/>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室</w:t>
      </w:r>
    </w:p>
    <w:p w14:paraId="0AD28DBE">
      <w:pPr>
        <w:pageBreakBefore w:val="0"/>
        <w:widowControl w:val="0"/>
        <w:kinsoku/>
        <w:wordWrap/>
        <w:overflowPunct/>
        <w:topLinePunct w:val="0"/>
        <w:bidi w:val="0"/>
        <w:snapToGrid/>
        <w:spacing w:line="540" w:lineRule="exact"/>
        <w:ind w:left="2205" w:leftChars="250" w:hanging="1680" w:hangingChars="6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val="en-US" w:eastAsia="zh-CN"/>
        </w:rPr>
        <w:t>樊景豪</w:t>
      </w:r>
    </w:p>
    <w:p w14:paraId="46EF83B3">
      <w:pPr>
        <w:pageBreakBefore w:val="0"/>
        <w:widowControl w:val="0"/>
        <w:kinsoku/>
        <w:wordWrap/>
        <w:overflowPunct/>
        <w:topLinePunct w:val="0"/>
        <w:bidi w:val="0"/>
        <w:snapToGrid/>
        <w:spacing w:line="540" w:lineRule="exact"/>
        <w:ind w:left="2205" w:leftChars="250" w:hanging="1680" w:hangingChars="600"/>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13149224868</w:t>
      </w:r>
    </w:p>
    <w:p w14:paraId="31096BC6">
      <w:pPr>
        <w:pageBreakBefore w:val="0"/>
        <w:widowControl w:val="0"/>
        <w:kinsoku/>
        <w:wordWrap/>
        <w:overflowPunct/>
        <w:topLinePunct w:val="0"/>
        <w:bidi w:val="0"/>
        <w:snapToGrid/>
        <w:spacing w:line="54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960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13D8A8AF">
            <w:pPr>
              <w:pageBreakBefore w:val="0"/>
              <w:widowControl w:val="0"/>
              <w:kinsoku/>
              <w:wordWrap/>
              <w:overflowPunct/>
              <w:topLinePunct w:val="0"/>
              <w:bidi w:val="0"/>
              <w:snapToGrid/>
              <w:spacing w:line="540" w:lineRule="exact"/>
              <w:jc w:val="center"/>
              <w:textAlignment w:val="auto"/>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lang w:eastAsia="zh-CN"/>
              </w:rPr>
              <w:t>货物</w:t>
            </w:r>
            <w:r>
              <w:rPr>
                <w:rFonts w:hint="eastAsia" w:ascii="黑体" w:hAnsi="黑体" w:eastAsia="黑体"/>
                <w:color w:val="000000" w:themeColor="text1"/>
                <w:kern w:val="0"/>
                <w:sz w:val="28"/>
                <w:szCs w:val="28"/>
              </w:rPr>
              <w:t>类</w:t>
            </w:r>
          </w:p>
        </w:tc>
      </w:tr>
      <w:tr w14:paraId="1F47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7A8ECC22">
            <w:pPr>
              <w:pageBreakBefore w:val="0"/>
              <w:widowControl w:val="0"/>
              <w:kinsoku/>
              <w:wordWrap/>
              <w:overflowPunct/>
              <w:topLinePunct w:val="0"/>
              <w:bidi w:val="0"/>
              <w:snapToGrid/>
              <w:spacing w:line="540" w:lineRule="exact"/>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lang w:eastAsia="zh-CN"/>
              </w:rPr>
              <w:t>详见附件。</w:t>
            </w:r>
          </w:p>
        </w:tc>
      </w:tr>
    </w:tbl>
    <w:p w14:paraId="47D68720">
      <w:pPr>
        <w:pageBreakBefore w:val="0"/>
        <w:widowControl w:val="0"/>
        <w:numPr>
          <w:ilvl w:val="0"/>
          <w:numId w:val="0"/>
        </w:numPr>
        <w:kinsoku/>
        <w:wordWrap/>
        <w:overflowPunct/>
        <w:topLinePunct w:val="0"/>
        <w:bidi w:val="0"/>
        <w:snapToGrid/>
        <w:spacing w:line="540" w:lineRule="exact"/>
        <w:textAlignment w:val="auto"/>
        <w:rPr>
          <w:rFonts w:hint="eastAsia" w:ascii="仿宋" w:hAnsi="仿宋" w:eastAsia="仿宋" w:cs="宋体"/>
          <w:color w:val="000000" w:themeColor="text1"/>
          <w:kern w:val="0"/>
          <w:sz w:val="28"/>
          <w:szCs w:val="28"/>
          <w:lang w:eastAsia="zh-CN"/>
        </w:rPr>
      </w:pPr>
      <w:r>
        <w:rPr>
          <w:rFonts w:hint="eastAsia" w:ascii="黑体" w:hAnsi="黑体" w:eastAsia="黑体"/>
          <w:color w:val="000000" w:themeColor="text1"/>
          <w:sz w:val="28"/>
          <w:szCs w:val="28"/>
          <w:lang w:val="en-US" w:eastAsia="zh-CN"/>
        </w:rPr>
        <w:t>五、</w:t>
      </w:r>
      <w:r>
        <w:rPr>
          <w:rFonts w:hint="eastAsia" w:ascii="黑体" w:hAnsi="黑体" w:eastAsia="黑体"/>
          <w:color w:val="000000" w:themeColor="text1"/>
          <w:sz w:val="28"/>
          <w:szCs w:val="28"/>
        </w:rPr>
        <w:t>评审专家名单：</w:t>
      </w:r>
      <w:r>
        <w:rPr>
          <w:rFonts w:hint="eastAsia" w:ascii="仿宋" w:hAnsi="仿宋" w:eastAsia="仿宋" w:cs="宋体"/>
          <w:color w:val="000000" w:themeColor="text1"/>
          <w:kern w:val="0"/>
          <w:sz w:val="28"/>
          <w:szCs w:val="28"/>
        </w:rPr>
        <w:t>吕彦龙</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韦晓民</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刘红</w:t>
      </w:r>
      <w:r>
        <w:rPr>
          <w:rFonts w:hint="eastAsia" w:ascii="仿宋" w:hAnsi="仿宋" w:eastAsia="仿宋" w:cs="宋体"/>
          <w:color w:val="000000" w:themeColor="text1"/>
          <w:kern w:val="0"/>
          <w:sz w:val="28"/>
          <w:szCs w:val="28"/>
          <w:lang w:eastAsia="zh-CN"/>
        </w:rPr>
        <w:t>。</w:t>
      </w:r>
    </w:p>
    <w:p w14:paraId="02068BEB">
      <w:pPr>
        <w:pageBreakBefore w:val="0"/>
        <w:widowControl w:val="0"/>
        <w:numPr>
          <w:ilvl w:val="0"/>
          <w:numId w:val="0"/>
        </w:numPr>
        <w:kinsoku/>
        <w:wordWrap/>
        <w:overflowPunct/>
        <w:topLinePunct w:val="0"/>
        <w:bidi w:val="0"/>
        <w:snapToGrid/>
        <w:spacing w:line="540" w:lineRule="exact"/>
        <w:textAlignment w:val="auto"/>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14:paraId="0CF0A90D">
      <w:pPr>
        <w:pageBreakBefore w:val="0"/>
        <w:widowControl w:val="0"/>
        <w:kinsoku/>
        <w:wordWrap/>
        <w:overflowPunct/>
        <w:topLinePunct w:val="0"/>
        <w:bidi w:val="0"/>
        <w:snapToGrid/>
        <w:spacing w:line="540" w:lineRule="exact"/>
        <w:textAlignment w:val="auto"/>
        <w:rPr>
          <w:rFonts w:hint="eastAsia" w:ascii="仿宋" w:hAnsi="仿宋" w:eastAsia="仿宋" w:cs="宋体"/>
          <w:bCs/>
          <w:sz w:val="28"/>
          <w:szCs w:val="28"/>
        </w:rPr>
      </w:pPr>
      <w:r>
        <w:rPr>
          <w:rFonts w:hint="eastAsia" w:ascii="黑体" w:hAnsi="黑体" w:eastAsia="黑体" w:cs="仿宋"/>
          <w:color w:val="000000" w:themeColor="text1"/>
          <w:sz w:val="28"/>
          <w:szCs w:val="28"/>
        </w:rPr>
        <w:t>七、其他补充事宜</w:t>
      </w:r>
    </w:p>
    <w:p w14:paraId="5E9A7867">
      <w:pPr>
        <w:pageBreakBefore w:val="0"/>
        <w:widowControl w:val="0"/>
        <w:kinsoku/>
        <w:wordWrap/>
        <w:overflowPunct/>
        <w:topLinePunct w:val="0"/>
        <w:bidi w:val="0"/>
        <w:snapToGrid/>
        <w:spacing w:line="540" w:lineRule="exact"/>
        <w:ind w:firstLine="560" w:firstLineChars="200"/>
        <w:textAlignment w:val="auto"/>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1、本项目采用综合评分法，现依据市财函【2024】817号文件规定，成交供应商评审总得分为68.70分,评审价格为566666.60元。</w:t>
      </w:r>
    </w:p>
    <w:p w14:paraId="2E9CC97B">
      <w:pPr>
        <w:pageBreakBefore w:val="0"/>
        <w:widowControl w:val="0"/>
        <w:kinsoku/>
        <w:wordWrap/>
        <w:overflowPunct/>
        <w:topLinePunct w:val="0"/>
        <w:bidi w:val="0"/>
        <w:snapToGrid/>
        <w:spacing w:line="540" w:lineRule="exact"/>
        <w:ind w:firstLine="560" w:firstLineChars="200"/>
        <w:textAlignment w:val="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2、</w:t>
      </w:r>
      <w:r>
        <w:rPr>
          <w:rFonts w:hint="eastAsia" w:ascii="仿宋" w:hAnsi="仿宋" w:eastAsia="仿宋" w:cs="宋体"/>
          <w:bCs/>
          <w:color w:val="000000" w:themeColor="text1"/>
          <w:sz w:val="28"/>
          <w:szCs w:val="28"/>
        </w:rPr>
        <w:t>请成交</w:t>
      </w:r>
      <w:r>
        <w:rPr>
          <w:rFonts w:hint="eastAsia" w:ascii="仿宋" w:hAnsi="仿宋" w:eastAsia="仿宋" w:cs="宋体"/>
          <w:bCs/>
          <w:color w:val="000000" w:themeColor="text1"/>
          <w:sz w:val="28"/>
          <w:szCs w:val="28"/>
          <w:lang w:val="en-US" w:eastAsia="zh-CN"/>
        </w:rPr>
        <w:t>供应商</w:t>
      </w:r>
      <w:r>
        <w:rPr>
          <w:rFonts w:hint="eastAsia" w:ascii="仿宋" w:hAnsi="仿宋" w:eastAsia="仿宋" w:cs="宋体"/>
          <w:bCs/>
          <w:color w:val="000000" w:themeColor="text1"/>
          <w:sz w:val="28"/>
          <w:szCs w:val="28"/>
        </w:rPr>
        <w:t>于本项目公告期届满之日起，在西安市公共资源交易中心网站——企业端下载该项目电子版成交通知书，同时须前往西安市公共资源交易中心八楼提交纸质响应文件一正两副，内容与电子响应文件完全一致。</w:t>
      </w:r>
    </w:p>
    <w:p w14:paraId="4B1D62E3">
      <w:pPr>
        <w:pageBreakBefore w:val="0"/>
        <w:widowControl w:val="0"/>
        <w:kinsoku/>
        <w:wordWrap/>
        <w:overflowPunct/>
        <w:topLinePunct w:val="0"/>
        <w:bidi w:val="0"/>
        <w:snapToGrid/>
        <w:spacing w:line="540" w:lineRule="exact"/>
        <w:textAlignment w:val="auto"/>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14:paraId="30BF36A0">
      <w:pPr>
        <w:pageBreakBefore w:val="0"/>
        <w:widowControl w:val="0"/>
        <w:kinsoku/>
        <w:wordWrap/>
        <w:overflowPunct/>
        <w:topLinePunct w:val="0"/>
        <w:bidi w:val="0"/>
        <w:snapToGrid/>
        <w:spacing w:line="540" w:lineRule="exact"/>
        <w:ind w:firstLine="697" w:firstLineChars="248"/>
        <w:textAlignment w:val="auto"/>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14:paraId="4D1CE79E">
      <w:pPr>
        <w:pageBreakBefore w:val="0"/>
        <w:widowControl w:val="0"/>
        <w:kinsoku/>
        <w:wordWrap/>
        <w:overflowPunct/>
        <w:topLinePunct w:val="0"/>
        <w:bidi w:val="0"/>
        <w:snapToGrid/>
        <w:spacing w:line="540" w:lineRule="exact"/>
        <w:ind w:firstLine="700" w:firstLineChars="25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称：西安市消防救援支队</w:t>
      </w:r>
    </w:p>
    <w:p w14:paraId="43B87895">
      <w:pPr>
        <w:pageBreakBefore w:val="0"/>
        <w:widowControl w:val="0"/>
        <w:kinsoku/>
        <w:wordWrap/>
        <w:overflowPunct/>
        <w:topLinePunct w:val="0"/>
        <w:bidi w:val="0"/>
        <w:snapToGrid/>
        <w:spacing w:line="540" w:lineRule="exact"/>
        <w:ind w:firstLine="700" w:firstLineChars="25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址：西安市高新区丈八沟街道科技七路10号</w:t>
      </w:r>
    </w:p>
    <w:p w14:paraId="6D5CCF68">
      <w:pPr>
        <w:pageBreakBefore w:val="0"/>
        <w:widowControl w:val="0"/>
        <w:kinsoku/>
        <w:wordWrap/>
        <w:overflowPunct/>
        <w:topLinePunct w:val="0"/>
        <w:bidi w:val="0"/>
        <w:snapToGrid/>
        <w:spacing w:line="540" w:lineRule="exact"/>
        <w:ind w:firstLine="700" w:firstLineChars="25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联系电话：029-86750035</w:t>
      </w:r>
    </w:p>
    <w:p w14:paraId="05862250">
      <w:pPr>
        <w:pageBreakBefore w:val="0"/>
        <w:widowControl w:val="0"/>
        <w:numPr>
          <w:ilvl w:val="0"/>
          <w:numId w:val="0"/>
        </w:numPr>
        <w:kinsoku/>
        <w:wordWrap/>
        <w:overflowPunct/>
        <w:topLinePunct w:val="0"/>
        <w:bidi w:val="0"/>
        <w:snapToGrid/>
        <w:spacing w:line="540" w:lineRule="exact"/>
        <w:ind w:firstLine="562" w:firstLineChars="200"/>
        <w:jc w:val="left"/>
        <w:textAlignment w:val="auto"/>
        <w:rPr>
          <w:rFonts w:hint="eastAsia" w:ascii="仿宋" w:hAnsi="仿宋" w:eastAsia="仿宋" w:cs="宋体"/>
          <w:b/>
          <w:bCs/>
          <w:sz w:val="28"/>
          <w:szCs w:val="28"/>
        </w:rPr>
      </w:pPr>
      <w:r>
        <w:rPr>
          <w:rFonts w:hint="eastAsia" w:ascii="仿宋" w:hAnsi="仿宋" w:eastAsia="仿宋" w:cs="宋体"/>
          <w:b/>
          <w:bCs/>
          <w:sz w:val="28"/>
          <w:szCs w:val="28"/>
          <w:lang w:val="en-US" w:eastAsia="zh-CN"/>
        </w:rPr>
        <w:t>2.</w:t>
      </w:r>
      <w:r>
        <w:rPr>
          <w:rFonts w:hint="eastAsia" w:ascii="仿宋" w:hAnsi="仿宋" w:eastAsia="仿宋" w:cs="宋体"/>
          <w:b/>
          <w:bCs/>
          <w:sz w:val="28"/>
          <w:szCs w:val="28"/>
        </w:rPr>
        <w:t>项目联系人</w:t>
      </w:r>
    </w:p>
    <w:p w14:paraId="3F4B92D0">
      <w:pPr>
        <w:pageBreakBefore w:val="0"/>
        <w:widowControl w:val="0"/>
        <w:numPr>
          <w:ilvl w:val="0"/>
          <w:numId w:val="0"/>
        </w:numPr>
        <w:kinsoku/>
        <w:wordWrap/>
        <w:overflowPunct/>
        <w:topLinePunct w:val="0"/>
        <w:bidi w:val="0"/>
        <w:snapToGrid/>
        <w:spacing w:line="54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14:paraId="6091F6AF">
      <w:pPr>
        <w:pageBreakBefore w:val="0"/>
        <w:widowControl w:val="0"/>
        <w:numPr>
          <w:ilvl w:val="0"/>
          <w:numId w:val="0"/>
        </w:numPr>
        <w:kinsoku/>
        <w:wordWrap/>
        <w:overflowPunct/>
        <w:topLinePunct w:val="0"/>
        <w:bidi w:val="0"/>
        <w:snapToGrid/>
        <w:spacing w:line="540" w:lineRule="exact"/>
        <w:ind w:firstLine="560" w:firstLineChars="20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　址：西安市未央区文景北路16号白桦林国际B座</w:t>
      </w:r>
    </w:p>
    <w:p w14:paraId="512A380A">
      <w:pPr>
        <w:pageBreakBefore w:val="0"/>
        <w:widowControl w:val="0"/>
        <w:numPr>
          <w:ilvl w:val="0"/>
          <w:numId w:val="0"/>
        </w:numPr>
        <w:kinsoku/>
        <w:wordWrap/>
        <w:overflowPunct/>
        <w:topLinePunct w:val="0"/>
        <w:bidi w:val="0"/>
        <w:snapToGrid/>
        <w:spacing w:line="540" w:lineRule="exact"/>
        <w:ind w:firstLine="560" w:firstLineChars="20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项目联系人：苏老师</w:t>
      </w:r>
    </w:p>
    <w:p w14:paraId="52C4FC0F">
      <w:pPr>
        <w:pageBreakBefore w:val="0"/>
        <w:widowControl w:val="0"/>
        <w:numPr>
          <w:ilvl w:val="0"/>
          <w:numId w:val="0"/>
        </w:numPr>
        <w:kinsoku/>
        <w:wordWrap/>
        <w:overflowPunct/>
        <w:topLinePunct w:val="0"/>
        <w:bidi w:val="0"/>
        <w:snapToGrid/>
        <w:spacing w:line="540" w:lineRule="exact"/>
        <w:ind w:firstLine="560" w:firstLineChars="20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lang w:val="en-US" w:eastAsia="zh-CN"/>
        </w:rPr>
        <w:t>练习</w:t>
      </w:r>
      <w:r>
        <w:rPr>
          <w:rFonts w:hint="eastAsia" w:ascii="仿宋" w:hAnsi="仿宋" w:eastAsia="仿宋"/>
          <w:color w:val="000000" w:themeColor="text1"/>
          <w:sz w:val="28"/>
          <w:szCs w:val="28"/>
        </w:rPr>
        <w:t>电话：029-86510029、86510365转分机80837</w:t>
      </w:r>
    </w:p>
    <w:p w14:paraId="7F6F2D75">
      <w:pPr>
        <w:pageBreakBefore w:val="0"/>
        <w:widowControl w:val="0"/>
        <w:kinsoku/>
        <w:wordWrap/>
        <w:overflowPunct/>
        <w:topLinePunct w:val="0"/>
        <w:bidi w:val="0"/>
        <w:snapToGrid/>
        <w:spacing w:line="540" w:lineRule="exact"/>
        <w:ind w:right="420" w:firstLine="840" w:firstLineChars="300"/>
        <w:jc w:val="right"/>
        <w:textAlignment w:val="auto"/>
        <w:rPr>
          <w:rFonts w:hint="eastAsia" w:ascii="仿宋" w:hAnsi="仿宋" w:eastAsia="仿宋"/>
          <w:color w:val="000000" w:themeColor="text1"/>
          <w:sz w:val="28"/>
          <w:szCs w:val="28"/>
        </w:rPr>
      </w:pPr>
    </w:p>
    <w:p w14:paraId="0DDCF828">
      <w:pPr>
        <w:pageBreakBefore w:val="0"/>
        <w:widowControl w:val="0"/>
        <w:kinsoku/>
        <w:wordWrap/>
        <w:overflowPunct/>
        <w:topLinePunct w:val="0"/>
        <w:bidi w:val="0"/>
        <w:snapToGrid/>
        <w:spacing w:line="540" w:lineRule="exact"/>
        <w:ind w:right="420" w:firstLine="840" w:firstLineChars="300"/>
        <w:jc w:val="right"/>
        <w:textAlignment w:val="auto"/>
        <w:rPr>
          <w:rFonts w:hint="eastAsia" w:ascii="仿宋" w:hAnsi="仿宋" w:eastAsia="仿宋"/>
          <w:color w:val="000000" w:themeColor="text1"/>
          <w:sz w:val="28"/>
          <w:szCs w:val="28"/>
        </w:rPr>
      </w:pPr>
    </w:p>
    <w:p w14:paraId="7BB01373">
      <w:pPr>
        <w:pageBreakBefore w:val="0"/>
        <w:widowControl w:val="0"/>
        <w:kinsoku/>
        <w:wordWrap/>
        <w:overflowPunct/>
        <w:topLinePunct w:val="0"/>
        <w:bidi w:val="0"/>
        <w:snapToGrid/>
        <w:spacing w:line="540" w:lineRule="exact"/>
        <w:ind w:right="420" w:firstLine="840" w:firstLineChars="300"/>
        <w:jc w:val="right"/>
        <w:textAlignment w:val="auto"/>
        <w:rPr>
          <w:rFonts w:hint="eastAsia" w:ascii="仿宋" w:hAnsi="仿宋" w:eastAsia="仿宋"/>
          <w:color w:val="000000" w:themeColor="text1"/>
          <w:sz w:val="28"/>
          <w:szCs w:val="28"/>
        </w:rPr>
      </w:pPr>
    </w:p>
    <w:p w14:paraId="28592E1B">
      <w:pPr>
        <w:pageBreakBefore w:val="0"/>
        <w:widowControl w:val="0"/>
        <w:kinsoku/>
        <w:wordWrap/>
        <w:overflowPunct/>
        <w:topLinePunct w:val="0"/>
        <w:bidi w:val="0"/>
        <w:snapToGrid/>
        <w:spacing w:line="540" w:lineRule="exact"/>
        <w:ind w:right="420" w:firstLine="840" w:firstLineChars="300"/>
        <w:jc w:val="righ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14:paraId="6CC280B9">
      <w:pPr>
        <w:pageBreakBefore w:val="0"/>
        <w:widowControl w:val="0"/>
        <w:kinsoku/>
        <w:wordWrap/>
        <w:overflowPunct/>
        <w:topLinePunct w:val="0"/>
        <w:bidi w:val="0"/>
        <w:snapToGrid/>
        <w:spacing w:line="540" w:lineRule="exact"/>
        <w:ind w:firstLine="5460" w:firstLineChars="1950"/>
        <w:textAlignment w:val="auto"/>
        <w:rPr>
          <w:rFonts w:ascii="仿宋" w:hAnsi="仿宋" w:eastAsia="仿宋"/>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5</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9</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26</w:t>
      </w:r>
      <w:r>
        <w:rPr>
          <w:rFonts w:ascii="仿宋" w:hAnsi="仿宋" w:eastAsia="仿宋"/>
          <w:sz w:val="28"/>
          <w:szCs w:val="28"/>
        </w:rPr>
        <w:t>日</w:t>
      </w:r>
      <w:bookmarkEnd w:id="1"/>
      <w:bookmarkEnd w:id="2"/>
      <w:bookmarkEnd w:id="3"/>
      <w:bookmarkEnd w:id="4"/>
    </w:p>
    <w:p w14:paraId="1753D483">
      <w:pPr>
        <w:pageBreakBefore w:val="0"/>
        <w:widowControl w:val="0"/>
        <w:kinsoku/>
        <w:wordWrap/>
        <w:overflowPunct/>
        <w:topLinePunct w:val="0"/>
        <w:bidi w:val="0"/>
        <w:snapToGrid/>
        <w:spacing w:line="540" w:lineRule="exact"/>
        <w:ind w:firstLine="5460" w:firstLineChars="1950"/>
        <w:textAlignment w:val="auto"/>
        <w:rPr>
          <w:rFonts w:ascii="仿宋" w:hAnsi="仿宋" w:eastAsia="仿宋"/>
          <w:sz w:val="28"/>
          <w:szCs w:val="28"/>
        </w:rPr>
      </w:pPr>
    </w:p>
    <w:p w14:paraId="2F0997D8">
      <w:pPr>
        <w:pageBreakBefore w:val="0"/>
        <w:widowControl w:val="0"/>
        <w:kinsoku/>
        <w:wordWrap/>
        <w:overflowPunct/>
        <w:topLinePunct w:val="0"/>
        <w:bidi w:val="0"/>
        <w:snapToGrid/>
        <w:spacing w:line="540" w:lineRule="exact"/>
        <w:ind w:firstLine="5460" w:firstLineChars="1950"/>
        <w:textAlignment w:val="auto"/>
        <w:rPr>
          <w:rFonts w:ascii="仿宋" w:hAnsi="仿宋" w:eastAsia="仿宋"/>
          <w:sz w:val="28"/>
          <w:szCs w:val="28"/>
        </w:rPr>
      </w:pPr>
    </w:p>
    <w:p w14:paraId="1AE2D737">
      <w:pPr>
        <w:pageBreakBefore w:val="0"/>
        <w:widowControl w:val="0"/>
        <w:kinsoku/>
        <w:wordWrap/>
        <w:overflowPunct/>
        <w:topLinePunct w:val="0"/>
        <w:bidi w:val="0"/>
        <w:snapToGrid/>
        <w:spacing w:line="540" w:lineRule="exact"/>
        <w:ind w:firstLine="5460" w:firstLineChars="1950"/>
        <w:textAlignment w:val="auto"/>
        <w:rPr>
          <w:rFonts w:ascii="仿宋" w:hAnsi="仿宋" w:eastAsia="仿宋"/>
          <w:sz w:val="28"/>
          <w:szCs w:val="28"/>
        </w:rPr>
      </w:pPr>
    </w:p>
    <w:p w14:paraId="3328DF6D">
      <w:pPr>
        <w:pageBreakBefore w:val="0"/>
        <w:widowControl w:val="0"/>
        <w:numPr>
          <w:ilvl w:val="0"/>
          <w:numId w:val="0"/>
        </w:numPr>
        <w:kinsoku/>
        <w:wordWrap/>
        <w:overflowPunct/>
        <w:topLinePunct w:val="0"/>
        <w:bidi w:val="0"/>
        <w:snapToGrid/>
        <w:spacing w:line="540" w:lineRule="exact"/>
        <w:textAlignment w:val="auto"/>
        <w:rPr>
          <w:rFonts w:hint="eastAsia" w:ascii="黑体" w:hAnsi="黑体" w:eastAsia="黑体" w:cs="宋体"/>
          <w:color w:val="000000" w:themeColor="text1"/>
          <w:kern w:val="0"/>
          <w:sz w:val="28"/>
          <w:szCs w:val="28"/>
          <w:lang w:val="en-US" w:eastAsia="zh-CN"/>
        </w:rPr>
      </w:pPr>
    </w:p>
    <w:p w14:paraId="730C25FD">
      <w:pPr>
        <w:pageBreakBefore w:val="0"/>
        <w:widowControl w:val="0"/>
        <w:numPr>
          <w:ilvl w:val="0"/>
          <w:numId w:val="0"/>
        </w:numPr>
        <w:kinsoku/>
        <w:wordWrap/>
        <w:overflowPunct/>
        <w:topLinePunct w:val="0"/>
        <w:bidi w:val="0"/>
        <w:snapToGrid/>
        <w:spacing w:line="540" w:lineRule="exact"/>
        <w:textAlignment w:val="auto"/>
        <w:rPr>
          <w:rFonts w:hint="eastAsia" w:ascii="黑体" w:hAnsi="黑体" w:eastAsia="黑体" w:cs="宋体"/>
          <w:color w:val="000000" w:themeColor="text1"/>
          <w:kern w:val="0"/>
          <w:sz w:val="28"/>
          <w:szCs w:val="28"/>
          <w:lang w:val="en-US" w:eastAsia="zh-CN"/>
        </w:rPr>
      </w:pPr>
    </w:p>
    <w:p w14:paraId="4AFD9EDB">
      <w:pPr>
        <w:pageBreakBefore w:val="0"/>
        <w:widowControl w:val="0"/>
        <w:numPr>
          <w:ilvl w:val="0"/>
          <w:numId w:val="0"/>
        </w:numPr>
        <w:kinsoku/>
        <w:wordWrap/>
        <w:overflowPunct/>
        <w:topLinePunct w:val="0"/>
        <w:bidi w:val="0"/>
        <w:snapToGrid/>
        <w:spacing w:line="540" w:lineRule="exact"/>
        <w:textAlignment w:val="auto"/>
        <w:rPr>
          <w:rFonts w:hint="eastAsia" w:ascii="黑体" w:hAnsi="黑体" w:eastAsia="黑体" w:cs="宋体"/>
          <w:color w:val="000000" w:themeColor="text1"/>
          <w:kern w:val="0"/>
          <w:sz w:val="28"/>
          <w:szCs w:val="28"/>
          <w:lang w:val="en-US" w:eastAsia="zh-CN"/>
        </w:rPr>
      </w:pPr>
      <w:r>
        <w:rPr>
          <w:rFonts w:hint="eastAsia" w:ascii="黑体" w:hAnsi="黑体" w:eastAsia="黑体" w:cs="宋体"/>
          <w:color w:val="000000" w:themeColor="text1"/>
          <w:kern w:val="0"/>
          <w:sz w:val="28"/>
          <w:szCs w:val="28"/>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Package" ShapeID="_x0000_i1025" DrawAspect="Icon" ObjectID="_1468075725" r:id="rId4">
            <o:LockedField>false</o:LockedField>
          </o:OLEObject>
        </w:object>
      </w:r>
    </w:p>
    <w:p w14:paraId="61DEC8AF">
      <w:pPr>
        <w:pageBreakBefore w:val="0"/>
        <w:widowControl w:val="0"/>
        <w:numPr>
          <w:ilvl w:val="0"/>
          <w:numId w:val="0"/>
        </w:numPr>
        <w:kinsoku/>
        <w:wordWrap/>
        <w:overflowPunct/>
        <w:topLinePunct w:val="0"/>
        <w:bidi w:val="0"/>
        <w:snapToGrid/>
        <w:spacing w:line="540" w:lineRule="exact"/>
        <w:textAlignment w:val="auto"/>
        <w:rPr>
          <w:rFonts w:hint="eastAsia" w:ascii="黑体" w:hAnsi="黑体" w:eastAsia="黑体" w:cs="宋体"/>
          <w:color w:val="000000" w:themeColor="text1"/>
          <w:kern w:val="0"/>
          <w:sz w:val="28"/>
          <w:szCs w:val="28"/>
          <w:lang w:val="en-US" w:eastAsia="zh-CN"/>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YTUzZDZlYzU2ZmMyNjViMjExMzhmMzE1NGZmMGQ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33B6E6B"/>
    <w:rsid w:val="041E18A5"/>
    <w:rsid w:val="04FC4516"/>
    <w:rsid w:val="0601332E"/>
    <w:rsid w:val="07B74AED"/>
    <w:rsid w:val="093E75E3"/>
    <w:rsid w:val="09726FF2"/>
    <w:rsid w:val="0AC40184"/>
    <w:rsid w:val="0F375C57"/>
    <w:rsid w:val="10281004"/>
    <w:rsid w:val="108F06DD"/>
    <w:rsid w:val="12E81275"/>
    <w:rsid w:val="16E47A20"/>
    <w:rsid w:val="1B0F5B73"/>
    <w:rsid w:val="1B4C70B5"/>
    <w:rsid w:val="1FB43A7B"/>
    <w:rsid w:val="21D05D2B"/>
    <w:rsid w:val="246C707C"/>
    <w:rsid w:val="247A4353"/>
    <w:rsid w:val="27847894"/>
    <w:rsid w:val="2D992527"/>
    <w:rsid w:val="2EE5656D"/>
    <w:rsid w:val="30E868BA"/>
    <w:rsid w:val="35AA617E"/>
    <w:rsid w:val="383412F3"/>
    <w:rsid w:val="38E45D1C"/>
    <w:rsid w:val="3DF40CC1"/>
    <w:rsid w:val="41421BAA"/>
    <w:rsid w:val="45F20273"/>
    <w:rsid w:val="49061ABB"/>
    <w:rsid w:val="49BC395C"/>
    <w:rsid w:val="4A663DFF"/>
    <w:rsid w:val="4D990B9C"/>
    <w:rsid w:val="4F4D104D"/>
    <w:rsid w:val="4FB34CBE"/>
    <w:rsid w:val="51E57DDD"/>
    <w:rsid w:val="52C27562"/>
    <w:rsid w:val="53077BCA"/>
    <w:rsid w:val="56BE0668"/>
    <w:rsid w:val="5F3F3957"/>
    <w:rsid w:val="624D3D25"/>
    <w:rsid w:val="66AB1DBB"/>
    <w:rsid w:val="6AA71259"/>
    <w:rsid w:val="6BB42A0C"/>
    <w:rsid w:val="6F004D4E"/>
    <w:rsid w:val="6F7B2D29"/>
    <w:rsid w:val="70610073"/>
    <w:rsid w:val="7298352A"/>
    <w:rsid w:val="73C240BE"/>
    <w:rsid w:val="784933B8"/>
    <w:rsid w:val="79E4172E"/>
    <w:rsid w:val="7B0F7141"/>
    <w:rsid w:val="7C112A59"/>
    <w:rsid w:val="7D8652AA"/>
    <w:rsid w:val="7DBD0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0"/>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封面题须"/>
    <w:basedOn w:val="1"/>
    <w:qFormat/>
    <w:uiPriority w:val="0"/>
    <w:pPr>
      <w:ind w:left="850" w:leftChars="350" w:right="250" w:rightChars="250" w:hanging="500" w:hangingChars="500"/>
    </w:pPr>
    <w:rPr>
      <w:rFonts w:ascii="Calibri" w:hAnsi="Calibri" w:eastAsia="宋体"/>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578</Words>
  <Characters>685</Characters>
  <Lines>1</Lines>
  <Paragraphs>1</Paragraphs>
  <TotalTime>0</TotalTime>
  <ScaleCrop>false</ScaleCrop>
  <LinksUpToDate>false</LinksUpToDate>
  <CharactersWithSpaces>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常巧利</cp:lastModifiedBy>
  <cp:lastPrinted>2024-12-09T08:15:00Z</cp:lastPrinted>
  <dcterms:modified xsi:type="dcterms:W3CDTF">2025-09-26T09:22:55Z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9F6DDD19D9F547FE9ED7E562ADC70BA0_13</vt:lpwstr>
  </property>
  <property fmtid="{D5CDD505-2E9C-101B-9397-08002B2CF9AE}" pid="4" name="KSOTemplateDocerSaveRecord">
    <vt:lpwstr>eyJoZGlkIjoiYTk0YzVlMzk2M2IzYjA5YjI0OThkYmMxMTI4M2IzMjIifQ==</vt:lpwstr>
  </property>
</Properties>
</file>