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067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inorEastAsia" w:hAnsiTheme="minorEastAsia" w:eastAsiaTheme="minorEastAsia" w:cstheme="minorEastAsia"/>
          <w:b/>
          <w:bCs/>
          <w:i w:val="0"/>
          <w:iCs w:val="0"/>
          <w:caps w:val="0"/>
          <w:color w:val="0A82E5"/>
          <w:spacing w:val="0"/>
          <w:sz w:val="27"/>
          <w:szCs w:val="27"/>
        </w:rPr>
      </w:pPr>
      <w:r>
        <w:rPr>
          <w:rFonts w:hint="eastAsia" w:asciiTheme="minorEastAsia" w:hAnsiTheme="minorEastAsia" w:eastAsiaTheme="minorEastAsia" w:cstheme="minorEastAsia"/>
          <w:b/>
          <w:bCs/>
          <w:i w:val="0"/>
          <w:iCs w:val="0"/>
          <w:caps w:val="0"/>
          <w:color w:val="0A82E5"/>
          <w:spacing w:val="0"/>
          <w:kern w:val="0"/>
          <w:sz w:val="27"/>
          <w:szCs w:val="27"/>
          <w:bdr w:val="none" w:color="auto" w:sz="0" w:space="0"/>
          <w:shd w:val="clear" w:fill="FFFFFF"/>
          <w:lang w:val="en-US" w:eastAsia="zh-CN" w:bidi="ar"/>
        </w:rPr>
        <w:t>西安市雁塔区人民政府办公室雁塔区第三轮区志修志编纂人员服务项目竞争</w:t>
      </w:r>
      <w:bookmarkStart w:id="0" w:name="_GoBack"/>
      <w:bookmarkEnd w:id="0"/>
      <w:r>
        <w:rPr>
          <w:rFonts w:hint="eastAsia" w:asciiTheme="minorEastAsia" w:hAnsiTheme="minorEastAsia" w:eastAsiaTheme="minorEastAsia" w:cstheme="minorEastAsia"/>
          <w:b/>
          <w:bCs/>
          <w:i w:val="0"/>
          <w:iCs w:val="0"/>
          <w:caps w:val="0"/>
          <w:color w:val="0A82E5"/>
          <w:spacing w:val="0"/>
          <w:kern w:val="0"/>
          <w:sz w:val="27"/>
          <w:szCs w:val="27"/>
          <w:bdr w:val="none" w:color="auto" w:sz="0" w:space="0"/>
          <w:shd w:val="clear" w:fill="FFFFFF"/>
          <w:lang w:val="en-US" w:eastAsia="zh-CN" w:bidi="ar"/>
        </w:rPr>
        <w:t>性磋商公告</w:t>
      </w:r>
    </w:p>
    <w:p w14:paraId="55C6E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项目概况</w:t>
      </w:r>
    </w:p>
    <w:p w14:paraId="5307E5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西安市雁塔区人民政府办公室雁塔区第三轮区志修志编纂人员服务项目</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2025年10月21日 09时30分</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（北京时间）前提交响应文件。</w:t>
      </w:r>
    </w:p>
    <w:p w14:paraId="53F5C7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一、项目基本情况</w:t>
      </w:r>
    </w:p>
    <w:p w14:paraId="0C6458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项目编号：SXLX25-01-072Z(F)</w:t>
      </w:r>
    </w:p>
    <w:p w14:paraId="14CE1F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项目名称：西安市雁塔区人民政府办公室雁塔区第三轮区志修志编纂人员服务项目</w:t>
      </w:r>
    </w:p>
    <w:p w14:paraId="798AC4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采购方式：竞争性磋商</w:t>
      </w:r>
    </w:p>
    <w:p w14:paraId="128925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预算金额：410,000.00元</w:t>
      </w:r>
    </w:p>
    <w:p w14:paraId="7D6E9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采购需求：详见采购需求附件</w:t>
      </w:r>
    </w:p>
    <w:p w14:paraId="40249D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合同履行期限：采购包1：自合同签订生效之日起1年</w:t>
      </w:r>
    </w:p>
    <w:p w14:paraId="26682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本项目是否接受联合体投标：采购包1：不接受联合体投标</w:t>
      </w:r>
    </w:p>
    <w:p w14:paraId="48BEC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二、申请人的资格要求：</w:t>
      </w:r>
    </w:p>
    <w:p w14:paraId="22CDED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1.满足《中华人民共和国政府采购法》第二十二条规定;</w:t>
      </w:r>
    </w:p>
    <w:p w14:paraId="1F461C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2.落实政府采购政策需满足的资格要求：</w:t>
      </w:r>
    </w:p>
    <w:p w14:paraId="0E28FE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合同包1(雁塔区第三轮区志修志编纂人员服务项目)落实政府采购政策需满足的资格要求如下:承接服务的供应商应为符合政策要求的中小企业或残疾人福利性单位或监狱企业。</w:t>
      </w:r>
    </w:p>
    <w:p w14:paraId="4A9D94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3.本项目的特定资格要求：</w:t>
      </w:r>
      <w:r>
        <w:rPr>
          <w:rFonts w:hint="eastAsia" w:asciiTheme="minorEastAsia" w:hAnsiTheme="minorEastAsia" w:cstheme="minorEastAsia"/>
          <w:i w:val="0"/>
          <w:iCs w:val="0"/>
          <w:caps w:val="0"/>
          <w:color w:val="333333"/>
          <w:spacing w:val="0"/>
          <w:sz w:val="21"/>
          <w:szCs w:val="21"/>
          <w:bdr w:val="none" w:color="auto" w:sz="0" w:space="0"/>
          <w:shd w:val="clear" w:fill="FFFFFF"/>
          <w:lang w:val="en-US" w:eastAsia="zh-CN"/>
        </w:rPr>
        <w:t>/。</w:t>
      </w:r>
    </w:p>
    <w:p w14:paraId="59E2BC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三、获取采购文件</w:t>
      </w:r>
    </w:p>
    <w:p w14:paraId="4F7F8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2025年10月11日至2025年10月16日，每天上午00:00:00至12:00:00，下午12:00:00至23:59:59（北京时间）</w:t>
      </w:r>
    </w:p>
    <w:p w14:paraId="7FBE5B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途径：</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2018FE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方式：</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6D32A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售价：</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0元</w:t>
      </w:r>
    </w:p>
    <w:p w14:paraId="73E28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四、响应文件提交</w:t>
      </w:r>
    </w:p>
    <w:p w14:paraId="1AF4A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截止时间：</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2025年10月21日 09时30分00秒</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（北京时间）</w:t>
      </w:r>
    </w:p>
    <w:p w14:paraId="6FBE7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7112A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五、开启</w:t>
      </w:r>
    </w:p>
    <w:p w14:paraId="720D14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2025年10月21日 09时30分00秒</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（北京时间）</w:t>
      </w:r>
    </w:p>
    <w:p w14:paraId="232758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07785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六、公告期限</w:t>
      </w:r>
    </w:p>
    <w:p w14:paraId="71A911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自本公告发布之日起</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3</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个工作日。</w:t>
      </w:r>
    </w:p>
    <w:p w14:paraId="3756D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七、其他补充事宜</w:t>
      </w:r>
    </w:p>
    <w:p w14:paraId="4C9113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166A5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7BA1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A1723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E8047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6FFE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2C619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230A7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（五）政府采购平台技术支持：</w:t>
      </w:r>
    </w:p>
    <w:p w14:paraId="09501E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在线客服：通过陕西省政府采购网-在线客服进行咨询</w:t>
      </w:r>
    </w:p>
    <w:p w14:paraId="21BF5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技术服务电话：029-96702</w:t>
      </w:r>
    </w:p>
    <w:p w14:paraId="33E6FC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CA及签章服务：通过陕西省政府采购网-办事指南进行查询</w:t>
      </w:r>
    </w:p>
    <w:p w14:paraId="65C9CD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（六）限定资格条件说明：</w:t>
      </w:r>
    </w:p>
    <w:p w14:paraId="32091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14BE10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30BF47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（七）本项目需要落实的政府采购政策：</w:t>
      </w:r>
    </w:p>
    <w:p w14:paraId="6CCFB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2582D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2BA39F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w:t>
      </w:r>
    </w:p>
    <w:p w14:paraId="4713F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（4）支持创新等政府采购政策。</w:t>
      </w:r>
    </w:p>
    <w:p w14:paraId="69F0E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八、对本次招标提出询问，请按以下方式联系。</w:t>
      </w:r>
    </w:p>
    <w:p w14:paraId="190E82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1.采购人信息</w:t>
      </w:r>
    </w:p>
    <w:p w14:paraId="126FC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西安市雁塔区人民政府办公室</w:t>
      </w:r>
    </w:p>
    <w:p w14:paraId="5D563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西安市雁塔区小寨东路168号</w:t>
      </w:r>
    </w:p>
    <w:p w14:paraId="145203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于力 029-85382240</w:t>
      </w:r>
    </w:p>
    <w:p w14:paraId="634BC6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2.采购代理机构信息</w:t>
      </w:r>
    </w:p>
    <w:p w14:paraId="2DAED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陕西隆信项目管理有限公司</w:t>
      </w:r>
    </w:p>
    <w:p w14:paraId="79110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西安市雁塔区雁翔路111号赛格·中京坊6幢1单元2层</w:t>
      </w:r>
    </w:p>
    <w:p w14:paraId="4A22DF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029-88489979-8106</w:t>
      </w:r>
    </w:p>
    <w:p w14:paraId="1525D9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3.项目联系方式</w:t>
      </w:r>
    </w:p>
    <w:p w14:paraId="3455B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项目联系人：</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任甜、郑婧婧、杜航、李亚男、袁歆雨、刘晶</w:t>
      </w:r>
    </w:p>
    <w:p w14:paraId="3DC376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电话：</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029-88489979-8106</w:t>
      </w:r>
    </w:p>
    <w:p w14:paraId="5F054BE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sectPr>
      <w:pgSz w:w="11906" w:h="16838"/>
      <w:pgMar w:top="1162" w:right="1701" w:bottom="1162"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82901"/>
    <w:rsid w:val="5EA8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2025-10-10T10:51:00Z</dcterms:created>
  <dc:creator>杜航</dc:creator>
  <cp:lastModifiedBy>杜航</cp:lastModifiedBy>
  <dcterms:modified xsi:type="dcterms:W3CDTF">2025-10-10T10:56:17Z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FB85DC00E5204388A3549DA66C6AC30B_11</vt:lpwstr>
  </property>
  <property fmtid="{D5CDD505-2E9C-101B-9397-08002B2CF9AE}" pid="4" name="KSOTemplateDocerSaveRecord">
    <vt:lpwstr>eyJoZGlkIjoiNGVjNGI1ZWQxMDUyODY5ZDAxOTAyNjljNjE1NWUwNGQiLCJ1c2VySWQiOiIzMDgwODY2MDYifQ==</vt:lpwstr>
  </property>
</Properties>
</file>