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2224">
      <w:pPr>
        <w:pStyle w:val="3"/>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黑体" w:hAnsi="宋体" w:eastAsia="黑体"/>
          <w:sz w:val="44"/>
          <w:szCs w:val="44"/>
        </w:rPr>
      </w:pPr>
      <w:r>
        <w:rPr>
          <w:rFonts w:hint="eastAsia" w:ascii="黑体" w:hAnsi="宋体" w:eastAsia="黑体"/>
          <w:sz w:val="44"/>
          <w:szCs w:val="44"/>
          <w:lang w:val="en-US" w:eastAsia="zh-CN"/>
        </w:rPr>
        <w:t>镇坪县农业林业和水利局镇坪县2025年农村供水工程水质提升（消毒设备安装）项目</w:t>
      </w:r>
    </w:p>
    <w:p w14:paraId="6BD97A39">
      <w:pPr>
        <w:pStyle w:val="3"/>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黑体" w:hAnsi="宋体" w:eastAsia="黑体"/>
        </w:rPr>
      </w:pPr>
      <w:r>
        <w:rPr>
          <w:rFonts w:hint="eastAsia" w:ascii="黑体" w:hAnsi="宋体" w:eastAsia="黑体"/>
          <w:sz w:val="44"/>
          <w:szCs w:val="44"/>
        </w:rPr>
        <w:t>竞争性谈判公告</w:t>
      </w:r>
    </w:p>
    <w:p w14:paraId="3A010A81">
      <w:pPr>
        <w:pageBreakBefore w:val="0"/>
        <w:kinsoku/>
        <w:overflowPunct/>
        <w:topLinePunct w:val="0"/>
        <w:autoSpaceDE/>
        <w:autoSpaceDN/>
        <w:bidi w:val="0"/>
        <w:adjustRightInd/>
        <w:snapToGrid/>
        <w:spacing w:line="400" w:lineRule="exact"/>
        <w:textAlignment w:val="auto"/>
        <w:rPr>
          <w:rFonts w:hint="default" w:ascii="微软雅黑" w:hAnsi="微软雅黑" w:eastAsia="微软雅黑" w:cs="微软雅黑"/>
          <w:b/>
          <w:bCs/>
          <w:sz w:val="21"/>
          <w:szCs w:val="21"/>
          <w:u w:val="none"/>
          <w:lang w:val="en-US" w:eastAsia="zh-CN"/>
        </w:rPr>
      </w:pPr>
      <w:bookmarkStart w:id="0" w:name="_Toc35393629"/>
      <w:bookmarkStart w:id="1" w:name="_Toc35393798"/>
      <w:bookmarkStart w:id="2" w:name="_Toc28359012"/>
      <w:bookmarkStart w:id="3" w:name="_Toc28359089"/>
      <w:r>
        <w:rPr>
          <w:rFonts w:hint="eastAsia" w:ascii="微软雅黑" w:hAnsi="微软雅黑" w:eastAsia="微软雅黑" w:cs="微软雅黑"/>
          <w:b/>
          <w:bCs/>
          <w:sz w:val="21"/>
          <w:szCs w:val="21"/>
          <w:u w:val="none"/>
          <w:lang w:val="en-US" w:eastAsia="zh-CN"/>
        </w:rPr>
        <w:t>项目概况</w:t>
      </w:r>
    </w:p>
    <w:p w14:paraId="75B21236">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sz w:val="21"/>
          <w:szCs w:val="21"/>
          <w:u w:val="none"/>
          <w:lang w:val="en-US" w:eastAsia="zh-CN"/>
        </w:rPr>
        <w:t>镇坪县2025年农村供水工程水质提升（消毒设备安装）项目</w:t>
      </w:r>
      <w:r>
        <w:rPr>
          <w:rFonts w:hint="eastAsia" w:ascii="微软雅黑" w:hAnsi="微软雅黑" w:eastAsia="微软雅黑" w:cs="微软雅黑"/>
          <w:sz w:val="21"/>
          <w:szCs w:val="21"/>
          <w:u w:val="none"/>
        </w:rPr>
        <w:t>的潜在供应商应在</w:t>
      </w:r>
      <w:r>
        <w:rPr>
          <w:rFonts w:hint="eastAsia" w:ascii="微软雅黑" w:hAnsi="微软雅黑" w:eastAsia="微软雅黑" w:cs="微软雅黑"/>
          <w:sz w:val="21"/>
          <w:szCs w:val="21"/>
          <w:lang w:val="en-US" w:eastAsia="zh-CN"/>
        </w:rPr>
        <w:t>陕西省安康高新区高新四路万达安康之眼A栋0922室</w:t>
      </w:r>
      <w:r>
        <w:rPr>
          <w:rFonts w:hint="eastAsia" w:ascii="微软雅黑" w:hAnsi="微软雅黑" w:eastAsia="微软雅黑" w:cs="微软雅黑"/>
          <w:sz w:val="21"/>
          <w:szCs w:val="21"/>
          <w:u w:val="none"/>
        </w:rPr>
        <w:t>获取采购文件，并于</w:t>
      </w:r>
      <w:r>
        <w:rPr>
          <w:rFonts w:hint="eastAsia" w:ascii="微软雅黑" w:hAnsi="微软雅黑" w:eastAsia="微软雅黑" w:cs="微软雅黑"/>
          <w:sz w:val="21"/>
          <w:szCs w:val="21"/>
          <w:lang w:val="en-US" w:eastAsia="zh-CN"/>
        </w:rPr>
        <w:t>2025</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17</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点</w:t>
      </w:r>
      <w:r>
        <w:rPr>
          <w:rFonts w:hint="eastAsia" w:ascii="微软雅黑" w:hAnsi="微软雅黑" w:eastAsia="微软雅黑" w:cs="微软雅黑"/>
          <w:sz w:val="21"/>
          <w:szCs w:val="21"/>
          <w:u w:val="none"/>
          <w:lang w:val="en-US" w:eastAsia="zh-CN"/>
        </w:rPr>
        <w:t>00</w:t>
      </w:r>
      <w:r>
        <w:rPr>
          <w:rFonts w:hint="eastAsia" w:ascii="微软雅黑" w:hAnsi="微软雅黑" w:eastAsia="微软雅黑" w:cs="微软雅黑"/>
          <w:sz w:val="21"/>
          <w:szCs w:val="21"/>
          <w:u w:val="none"/>
        </w:rPr>
        <w:t>分</w:t>
      </w:r>
      <w:r>
        <w:rPr>
          <w:rFonts w:hint="eastAsia" w:ascii="微软雅黑" w:hAnsi="微软雅黑" w:eastAsia="微软雅黑" w:cs="微软雅黑"/>
          <w:bCs/>
          <w:sz w:val="21"/>
          <w:szCs w:val="21"/>
          <w:u w:val="none"/>
        </w:rPr>
        <w:t>（北京时间）前提交响应文件</w:t>
      </w:r>
      <w:r>
        <w:rPr>
          <w:rFonts w:hint="eastAsia" w:ascii="微软雅黑" w:hAnsi="微软雅黑" w:eastAsia="微软雅黑" w:cs="微软雅黑"/>
          <w:bCs/>
          <w:sz w:val="21"/>
          <w:szCs w:val="21"/>
          <w:u w:val="none"/>
          <w:lang w:val="en-US" w:eastAsia="zh-CN"/>
        </w:rPr>
        <w:t>.</w:t>
      </w:r>
    </w:p>
    <w:p w14:paraId="25F4EF75">
      <w:pPr>
        <w:pageBreakBefore w:val="0"/>
        <w:kinsoku/>
        <w:overflowPunct/>
        <w:topLinePunct w:val="0"/>
        <w:autoSpaceDE/>
        <w:autoSpaceDN/>
        <w:bidi w:val="0"/>
        <w:adjustRightInd/>
        <w:snapToGrid/>
        <w:spacing w:line="400" w:lineRule="exac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一、项目基本情况</w:t>
      </w:r>
      <w:bookmarkEnd w:id="0"/>
      <w:bookmarkEnd w:id="1"/>
      <w:bookmarkEnd w:id="2"/>
      <w:bookmarkEnd w:id="3"/>
    </w:p>
    <w:p w14:paraId="696264E5">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w:t>
      </w:r>
      <w:r>
        <w:rPr>
          <w:rFonts w:hint="eastAsia" w:ascii="微软雅黑" w:hAnsi="微软雅黑" w:eastAsia="微软雅黑" w:cs="微软雅黑"/>
          <w:sz w:val="21"/>
          <w:szCs w:val="21"/>
          <w:lang w:eastAsia="zh-CN"/>
        </w:rPr>
        <w:t>ZDAK25-042Z</w:t>
      </w:r>
    </w:p>
    <w:p w14:paraId="7999551D">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u w:val="none"/>
          <w:lang w:val="en-US" w:eastAsia="zh-CN"/>
        </w:rPr>
        <w:t>镇坪县2025年农村供水工程水质提升（消毒设备安装）项目</w:t>
      </w:r>
    </w:p>
    <w:p w14:paraId="3ED1C8BF">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采购方式：竞争性</w:t>
      </w:r>
      <w:r>
        <w:rPr>
          <w:rFonts w:hint="eastAsia" w:ascii="微软雅黑" w:hAnsi="微软雅黑" w:eastAsia="微软雅黑" w:cs="微软雅黑"/>
          <w:sz w:val="21"/>
          <w:szCs w:val="21"/>
          <w:lang w:val="en-US" w:eastAsia="zh-CN"/>
        </w:rPr>
        <w:t>谈判</w:t>
      </w:r>
      <w:r>
        <w:rPr>
          <w:rFonts w:hint="eastAsia" w:ascii="微软雅黑" w:hAnsi="微软雅黑" w:eastAsia="微软雅黑" w:cs="微软雅黑"/>
          <w:sz w:val="21"/>
          <w:szCs w:val="21"/>
        </w:rPr>
        <w:t xml:space="preserve"> </w:t>
      </w:r>
    </w:p>
    <w:p w14:paraId="41058728">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w:t>
      </w:r>
      <w:r>
        <w:rPr>
          <w:rFonts w:hint="eastAsia" w:ascii="微软雅黑" w:hAnsi="微软雅黑" w:eastAsia="微软雅黑" w:cs="微软雅黑"/>
          <w:sz w:val="21"/>
          <w:szCs w:val="21"/>
          <w:lang w:val="en-US" w:eastAsia="zh-CN"/>
        </w:rPr>
        <w:t>280,000.00元</w:t>
      </w:r>
    </w:p>
    <w:p w14:paraId="6FEC85A9">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采购需求：</w:t>
      </w:r>
    </w:p>
    <w:p w14:paraId="03B31560">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w:t>
      </w:r>
      <w:r>
        <w:rPr>
          <w:rFonts w:hint="eastAsia" w:ascii="微软雅黑" w:hAnsi="微软雅黑" w:eastAsia="微软雅黑" w:cs="微软雅黑"/>
          <w:sz w:val="21"/>
          <w:szCs w:val="21"/>
          <w:u w:val="none"/>
          <w:lang w:val="en-US" w:eastAsia="zh-CN"/>
        </w:rPr>
        <w:t>镇坪县2025年农村供水工程水质提升（消毒设备安装）项目</w:t>
      </w:r>
      <w:r>
        <w:rPr>
          <w:rFonts w:hint="eastAsia" w:ascii="微软雅黑" w:hAnsi="微软雅黑" w:eastAsia="微软雅黑" w:cs="微软雅黑"/>
          <w:sz w:val="21"/>
          <w:szCs w:val="21"/>
        </w:rPr>
        <w:t>):</w:t>
      </w:r>
    </w:p>
    <w:p w14:paraId="3EDAE28E">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w:t>
      </w:r>
      <w:r>
        <w:rPr>
          <w:rFonts w:hint="eastAsia" w:ascii="微软雅黑" w:hAnsi="微软雅黑" w:eastAsia="微软雅黑" w:cs="微软雅黑"/>
          <w:sz w:val="21"/>
          <w:szCs w:val="21"/>
          <w:lang w:val="en-US" w:eastAsia="zh-CN"/>
        </w:rPr>
        <w:t>280,000.00</w:t>
      </w:r>
      <w:r>
        <w:rPr>
          <w:rFonts w:hint="eastAsia" w:ascii="微软雅黑" w:hAnsi="微软雅黑" w:eastAsia="微软雅黑" w:cs="微软雅黑"/>
          <w:sz w:val="21"/>
          <w:szCs w:val="21"/>
        </w:rPr>
        <w:t>元</w:t>
      </w:r>
    </w:p>
    <w:p w14:paraId="44A5A6BD">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w:t>
      </w:r>
      <w:r>
        <w:rPr>
          <w:rFonts w:hint="eastAsia" w:ascii="微软雅黑" w:hAnsi="微软雅黑" w:eastAsia="微软雅黑" w:cs="微软雅黑"/>
          <w:sz w:val="21"/>
          <w:szCs w:val="21"/>
          <w:lang w:val="en-US" w:eastAsia="zh-CN"/>
        </w:rPr>
        <w:t>280,000.00</w:t>
      </w:r>
      <w:r>
        <w:rPr>
          <w:rFonts w:hint="eastAsia" w:ascii="微软雅黑" w:hAnsi="微软雅黑" w:eastAsia="微软雅黑" w:cs="微软雅黑"/>
          <w:sz w:val="21"/>
          <w:szCs w:val="21"/>
        </w:rPr>
        <w:t>元</w:t>
      </w:r>
    </w:p>
    <w:tbl>
      <w:tblPr>
        <w:tblStyle w:val="7"/>
        <w:tblW w:w="88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0"/>
        <w:gridCol w:w="1103"/>
        <w:gridCol w:w="1515"/>
        <w:gridCol w:w="1075"/>
        <w:gridCol w:w="1500"/>
        <w:gridCol w:w="1445"/>
        <w:gridCol w:w="1650"/>
      </w:tblGrid>
      <w:tr w14:paraId="557028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atLeast"/>
          <w:tblHeader/>
        </w:trPr>
        <w:tc>
          <w:tcPr>
            <w:tcW w:w="5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B5B8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品目号</w:t>
            </w:r>
          </w:p>
        </w:tc>
        <w:tc>
          <w:tcPr>
            <w:tcW w:w="11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41440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品目名称</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E7CA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采购标的</w:t>
            </w:r>
          </w:p>
        </w:tc>
        <w:tc>
          <w:tcPr>
            <w:tcW w:w="10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31A2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数量</w:t>
            </w:r>
          </w:p>
          <w:p w14:paraId="520932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（单位）</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A34A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技术规格、参数及要求</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4062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品目预算(元)</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9864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最高限价(元)</w:t>
            </w:r>
          </w:p>
        </w:tc>
      </w:tr>
      <w:tr w14:paraId="6DE41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0"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B8B3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1-1</w:t>
            </w:r>
          </w:p>
        </w:tc>
        <w:tc>
          <w:tcPr>
            <w:tcW w:w="11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7352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其他化学药品和中药设备</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F869F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镇坪县2025年农村供水工程水质提升（消毒设备安装）项目</w:t>
            </w:r>
          </w:p>
        </w:tc>
        <w:tc>
          <w:tcPr>
            <w:tcW w:w="10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39C0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B2E0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详见采购文件</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9B9F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280,000.00</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A8992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280,000.00</w:t>
            </w:r>
          </w:p>
        </w:tc>
      </w:tr>
    </w:tbl>
    <w:p w14:paraId="608575EB">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本合同包不接受联合体投标</w:t>
      </w:r>
    </w:p>
    <w:p w14:paraId="42749AA0">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合同履行期限：</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日历天</w:t>
      </w:r>
    </w:p>
    <w:p w14:paraId="2E0C988D">
      <w:pPr>
        <w:pStyle w:val="2"/>
        <w:pageBreakBefore w:val="0"/>
        <w:kinsoku/>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b/>
          <w:bCs/>
          <w:sz w:val="21"/>
          <w:szCs w:val="21"/>
        </w:rPr>
      </w:pPr>
      <w:bookmarkStart w:id="4" w:name="_Toc28359090"/>
      <w:bookmarkStart w:id="5" w:name="_Toc35393799"/>
      <w:bookmarkStart w:id="6" w:name="_Toc28359013"/>
      <w:bookmarkStart w:id="7" w:name="_Toc35393630"/>
      <w:r>
        <w:rPr>
          <w:rFonts w:hint="eastAsia" w:ascii="微软雅黑" w:hAnsi="微软雅黑" w:eastAsia="微软雅黑" w:cs="微软雅黑"/>
          <w:b/>
          <w:bCs/>
          <w:sz w:val="21"/>
          <w:szCs w:val="21"/>
        </w:rPr>
        <w:t>二、</w:t>
      </w:r>
      <w:r>
        <w:rPr>
          <w:rFonts w:hint="eastAsia" w:ascii="微软雅黑" w:hAnsi="微软雅黑" w:eastAsia="微软雅黑" w:cs="微软雅黑"/>
          <w:b/>
          <w:bCs/>
          <w:sz w:val="21"/>
          <w:szCs w:val="21"/>
          <w:lang w:val="en-US" w:eastAsia="zh-CN"/>
        </w:rPr>
        <w:t>申请人</w:t>
      </w:r>
      <w:r>
        <w:rPr>
          <w:rFonts w:hint="eastAsia" w:ascii="微软雅黑" w:hAnsi="微软雅黑" w:eastAsia="微软雅黑" w:cs="微软雅黑"/>
          <w:b/>
          <w:bCs/>
          <w:sz w:val="21"/>
          <w:szCs w:val="21"/>
        </w:rPr>
        <w:t>的资格要求</w:t>
      </w:r>
      <w:bookmarkEnd w:id="4"/>
      <w:bookmarkEnd w:id="5"/>
      <w:bookmarkEnd w:id="6"/>
      <w:bookmarkEnd w:id="7"/>
    </w:p>
    <w:p w14:paraId="226146CF">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bookmarkStart w:id="8" w:name="_Toc35393631"/>
      <w:bookmarkStart w:id="9" w:name="_Toc28359091"/>
      <w:bookmarkStart w:id="10" w:name="_Toc28359014"/>
      <w:bookmarkStart w:id="11" w:name="_Toc35393800"/>
      <w:r>
        <w:rPr>
          <w:rFonts w:hint="eastAsia" w:ascii="微软雅黑" w:hAnsi="微软雅黑" w:eastAsia="微软雅黑" w:cs="微软雅黑"/>
          <w:sz w:val="21"/>
          <w:szCs w:val="21"/>
        </w:rPr>
        <w:t>1.满足《中华人民共和国政府采购法》第二十二条规定；</w:t>
      </w:r>
    </w:p>
    <w:p w14:paraId="66398503">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w:t>
      </w:r>
      <w:bookmarkStart w:id="30" w:name="_GoBack"/>
      <w:bookmarkEnd w:id="30"/>
    </w:p>
    <w:p w14:paraId="5BB75294">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合同包1(</w:t>
      </w:r>
      <w:r>
        <w:rPr>
          <w:rFonts w:hint="eastAsia" w:ascii="微软雅黑" w:hAnsi="微软雅黑" w:eastAsia="微软雅黑" w:cs="微软雅黑"/>
          <w:sz w:val="21"/>
          <w:szCs w:val="21"/>
          <w:u w:val="none"/>
          <w:lang w:val="en-US" w:eastAsia="zh-CN"/>
        </w:rPr>
        <w:t>镇坪县2025年农村供水工程水质提升（消毒设备安装）项目</w:t>
      </w:r>
      <w:r>
        <w:rPr>
          <w:rFonts w:hint="eastAsia" w:ascii="微软雅黑" w:hAnsi="微软雅黑" w:eastAsia="微软雅黑" w:cs="微软雅黑"/>
          <w:sz w:val="21"/>
          <w:szCs w:val="21"/>
          <w:lang w:val="en-US" w:eastAsia="zh-CN"/>
        </w:rPr>
        <w:t>)落实政府采购政策需满足的资格要求如下:</w:t>
      </w:r>
    </w:p>
    <w:p w14:paraId="2B76B473">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本项目专门面向中小企业采购，供应商应当为中小企业(包括残疾人福利性单位、监狱企业)。</w:t>
      </w:r>
    </w:p>
    <w:p w14:paraId="3BF154B8">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w:t>
      </w:r>
    </w:p>
    <w:p w14:paraId="7731C3E6">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合同包1(</w:t>
      </w:r>
      <w:r>
        <w:rPr>
          <w:rFonts w:hint="eastAsia" w:ascii="微软雅黑" w:hAnsi="微软雅黑" w:eastAsia="微软雅黑" w:cs="微软雅黑"/>
          <w:sz w:val="21"/>
          <w:szCs w:val="21"/>
          <w:u w:val="none"/>
          <w:lang w:val="en-US" w:eastAsia="zh-CN"/>
        </w:rPr>
        <w:t>镇坪县2025年农村供水工程水质提升（消毒设备安装）项目</w:t>
      </w:r>
      <w:r>
        <w:rPr>
          <w:rFonts w:hint="eastAsia" w:ascii="微软雅黑" w:hAnsi="微软雅黑" w:eastAsia="微软雅黑" w:cs="微软雅黑"/>
          <w:sz w:val="21"/>
          <w:szCs w:val="21"/>
          <w:lang w:val="en-US" w:eastAsia="zh-CN"/>
        </w:rPr>
        <w:t>)特定资格要求如下:</w:t>
      </w:r>
    </w:p>
    <w:p w14:paraId="7E9451B3">
      <w:pPr>
        <w:pStyle w:val="2"/>
        <w:pageBreakBefore w:val="0"/>
        <w:kinsoku/>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b w:val="0"/>
          <w:kern w:val="2"/>
          <w:sz w:val="21"/>
          <w:szCs w:val="21"/>
          <w:lang w:val="en-US" w:eastAsia="zh-CN" w:bidi="ar-SA"/>
        </w:rPr>
      </w:pPr>
      <w:r>
        <w:rPr>
          <w:rFonts w:hint="eastAsia" w:ascii="微软雅黑" w:hAnsi="微软雅黑" w:eastAsia="微软雅黑" w:cs="微软雅黑"/>
          <w:b w:val="0"/>
          <w:kern w:val="2"/>
          <w:sz w:val="21"/>
          <w:szCs w:val="21"/>
          <w:lang w:val="en-US" w:eastAsia="zh-CN" w:bidi="ar-SA"/>
        </w:rPr>
        <w:t>无。</w:t>
      </w:r>
    </w:p>
    <w:p w14:paraId="0B16333F">
      <w:pPr>
        <w:pStyle w:val="2"/>
        <w:pageBreakBefore w:val="0"/>
        <w:kinsoku/>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三、获取采购文件</w:t>
      </w:r>
      <w:bookmarkEnd w:id="8"/>
      <w:bookmarkEnd w:id="9"/>
      <w:bookmarkEnd w:id="10"/>
      <w:bookmarkEnd w:id="11"/>
    </w:p>
    <w:p w14:paraId="360EBEF8">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bookmarkStart w:id="12" w:name="_Toc35393801"/>
      <w:bookmarkStart w:id="13" w:name="_Toc28359015"/>
      <w:bookmarkStart w:id="14" w:name="_Toc35393632"/>
      <w:bookmarkStart w:id="15" w:name="_Toc28359092"/>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val="en-US" w:eastAsia="zh-CN"/>
        </w:rPr>
        <w:t>2025</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日至</w:t>
      </w:r>
      <w:r>
        <w:rPr>
          <w:rFonts w:hint="eastAsia" w:ascii="微软雅黑" w:hAnsi="微软雅黑" w:eastAsia="微软雅黑" w:cs="微软雅黑"/>
          <w:sz w:val="21"/>
          <w:szCs w:val="21"/>
          <w:lang w:val="en-US" w:eastAsia="zh-CN"/>
        </w:rPr>
        <w:t>2025</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16</w:t>
      </w:r>
      <w:r>
        <w:rPr>
          <w:rFonts w:hint="eastAsia" w:ascii="微软雅黑" w:hAnsi="微软雅黑" w:eastAsia="微软雅黑" w:cs="微软雅黑"/>
          <w:sz w:val="21"/>
          <w:szCs w:val="21"/>
        </w:rPr>
        <w:t>日，每天上午0</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:00:00至12:00:00，下午1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:00:00至</w:t>
      </w: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00</w:t>
      </w:r>
      <w:r>
        <w:rPr>
          <w:rFonts w:hint="eastAsia" w:ascii="微软雅黑" w:hAnsi="微软雅黑" w:eastAsia="微软雅黑" w:cs="微软雅黑"/>
          <w:sz w:val="21"/>
          <w:szCs w:val="21"/>
        </w:rPr>
        <w:t>（北京时间）</w:t>
      </w:r>
    </w:p>
    <w:p w14:paraId="4ED27F48">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val="en-US" w:eastAsia="zh-CN"/>
        </w:rPr>
        <w:t>陕西省安康高新区高新四路万达安康之眼A栋0922室</w:t>
      </w:r>
    </w:p>
    <w:p w14:paraId="101D8BA2">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w:t>
      </w:r>
      <w:r>
        <w:rPr>
          <w:rFonts w:hint="eastAsia" w:ascii="微软雅黑" w:hAnsi="微软雅黑" w:eastAsia="微软雅黑" w:cs="微软雅黑"/>
          <w:sz w:val="21"/>
          <w:szCs w:val="21"/>
          <w:lang w:val="en-US" w:eastAsia="zh-CN"/>
        </w:rPr>
        <w:t>现场</w:t>
      </w:r>
      <w:r>
        <w:rPr>
          <w:rFonts w:hint="eastAsia" w:ascii="微软雅黑" w:hAnsi="微软雅黑" w:eastAsia="微软雅黑" w:cs="微软雅黑"/>
          <w:sz w:val="21"/>
          <w:szCs w:val="21"/>
        </w:rPr>
        <w:t>获取。</w:t>
      </w:r>
    </w:p>
    <w:p w14:paraId="1B42B651">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售价：0.00元。</w:t>
      </w:r>
    </w:p>
    <w:p w14:paraId="7EAEC2ED">
      <w:pPr>
        <w:pStyle w:val="2"/>
        <w:pageBreakBefore w:val="0"/>
        <w:kinsoku/>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四、响应文件提交</w:t>
      </w:r>
      <w:bookmarkEnd w:id="12"/>
      <w:bookmarkEnd w:id="13"/>
      <w:bookmarkEnd w:id="14"/>
      <w:bookmarkEnd w:id="15"/>
    </w:p>
    <w:p w14:paraId="0E307A56">
      <w:pPr>
        <w:pageBreakBefore w:val="0"/>
        <w:kinsoku/>
        <w:overflowPunct/>
        <w:topLinePunct w:val="0"/>
        <w:autoSpaceDE/>
        <w:autoSpaceDN/>
        <w:bidi w:val="0"/>
        <w:adjustRightInd/>
        <w:snapToGrid/>
        <w:spacing w:line="400" w:lineRule="exact"/>
        <w:ind w:right="-58" w:firstLine="420" w:firstLineChars="200"/>
        <w:textAlignment w:val="auto"/>
        <w:rPr>
          <w:rFonts w:hint="eastAsia" w:ascii="微软雅黑" w:hAnsi="微软雅黑" w:eastAsia="微软雅黑" w:cs="微软雅黑"/>
          <w:bCs/>
          <w:sz w:val="21"/>
          <w:szCs w:val="21"/>
          <w:u w:val="single"/>
        </w:rPr>
      </w:pPr>
      <w:r>
        <w:rPr>
          <w:rFonts w:hint="eastAsia" w:ascii="微软雅黑" w:hAnsi="微软雅黑" w:eastAsia="微软雅黑" w:cs="微软雅黑"/>
          <w:sz w:val="21"/>
          <w:szCs w:val="21"/>
        </w:rPr>
        <w:t>截止时间：</w:t>
      </w:r>
      <w:r>
        <w:rPr>
          <w:rFonts w:hint="eastAsia" w:ascii="微软雅黑" w:hAnsi="微软雅黑" w:eastAsia="微软雅黑" w:cs="微软雅黑"/>
          <w:sz w:val="21"/>
          <w:szCs w:val="21"/>
          <w:lang w:val="en-US" w:eastAsia="zh-CN"/>
        </w:rPr>
        <w:t>2025</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17</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09时00</w:t>
      </w:r>
      <w:r>
        <w:rPr>
          <w:rFonts w:hint="eastAsia" w:ascii="微软雅黑" w:hAnsi="微软雅黑" w:eastAsia="微软雅黑" w:cs="微软雅黑"/>
          <w:sz w:val="21"/>
          <w:szCs w:val="21"/>
        </w:rPr>
        <w:t>分</w:t>
      </w:r>
      <w:r>
        <w:rPr>
          <w:rFonts w:hint="eastAsia" w:ascii="微软雅黑" w:hAnsi="微软雅黑" w:eastAsia="微软雅黑" w:cs="微软雅黑"/>
          <w:bCs/>
          <w:sz w:val="21"/>
          <w:szCs w:val="21"/>
        </w:rPr>
        <w:t>（北京时间）</w:t>
      </w:r>
    </w:p>
    <w:p w14:paraId="64391A4B">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bCs/>
          <w:sz w:val="21"/>
          <w:szCs w:val="21"/>
          <w:u w:val="single"/>
        </w:rPr>
      </w:pPr>
      <w:r>
        <w:rPr>
          <w:rFonts w:hint="eastAsia" w:ascii="微软雅黑" w:hAnsi="微软雅黑" w:eastAsia="微软雅黑" w:cs="微软雅黑"/>
          <w:sz w:val="21"/>
          <w:szCs w:val="21"/>
        </w:rPr>
        <w:t>地点：</w:t>
      </w:r>
      <w:r>
        <w:rPr>
          <w:rFonts w:hint="eastAsia" w:ascii="微软雅黑" w:hAnsi="微软雅黑" w:eastAsia="微软雅黑" w:cs="微软雅黑"/>
          <w:color w:val="auto"/>
          <w:kern w:val="2"/>
          <w:sz w:val="21"/>
          <w:szCs w:val="21"/>
          <w:lang w:val="en-US" w:eastAsia="zh-CN" w:bidi="ar-SA"/>
        </w:rPr>
        <w:t>安康市睿智天龙酒店6楼睿博厅会议室（安康市汉滨区老城街道大桥路88号）</w:t>
      </w:r>
    </w:p>
    <w:p w14:paraId="10DF9260">
      <w:pPr>
        <w:pStyle w:val="2"/>
        <w:pageBreakBefore w:val="0"/>
        <w:kinsoku/>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b/>
          <w:bCs/>
          <w:sz w:val="21"/>
          <w:szCs w:val="21"/>
        </w:rPr>
      </w:pPr>
      <w:bookmarkStart w:id="16" w:name="_Toc35393802"/>
      <w:bookmarkStart w:id="17" w:name="_Toc35393633"/>
      <w:bookmarkStart w:id="18" w:name="_Toc28359016"/>
      <w:bookmarkStart w:id="19" w:name="_Toc28359093"/>
      <w:r>
        <w:rPr>
          <w:rFonts w:hint="eastAsia" w:ascii="微软雅黑" w:hAnsi="微软雅黑" w:eastAsia="微软雅黑" w:cs="微软雅黑"/>
          <w:b/>
          <w:bCs/>
          <w:sz w:val="21"/>
          <w:szCs w:val="21"/>
        </w:rPr>
        <w:t>五、开启</w:t>
      </w:r>
      <w:bookmarkEnd w:id="16"/>
      <w:bookmarkEnd w:id="17"/>
      <w:bookmarkEnd w:id="18"/>
      <w:bookmarkEnd w:id="19"/>
    </w:p>
    <w:p w14:paraId="587AF3D6">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bCs/>
          <w:sz w:val="21"/>
          <w:szCs w:val="21"/>
          <w:u w:val="single"/>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lang w:val="en-US" w:eastAsia="zh-CN"/>
        </w:rPr>
        <w:t>2025</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17</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09时00</w:t>
      </w:r>
      <w:r>
        <w:rPr>
          <w:rFonts w:hint="eastAsia" w:ascii="微软雅黑" w:hAnsi="微软雅黑" w:eastAsia="微软雅黑" w:cs="微软雅黑"/>
          <w:sz w:val="21"/>
          <w:szCs w:val="21"/>
        </w:rPr>
        <w:t>分</w:t>
      </w:r>
      <w:r>
        <w:rPr>
          <w:rFonts w:hint="eastAsia" w:ascii="微软雅黑" w:hAnsi="微软雅黑" w:eastAsia="微软雅黑" w:cs="微软雅黑"/>
          <w:bCs/>
          <w:sz w:val="21"/>
          <w:szCs w:val="21"/>
        </w:rPr>
        <w:t>（北京时间）</w:t>
      </w:r>
    </w:p>
    <w:p w14:paraId="565D3C9F">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bCs/>
          <w:sz w:val="21"/>
          <w:szCs w:val="21"/>
          <w:u w:val="single"/>
        </w:rPr>
      </w:pPr>
      <w:r>
        <w:rPr>
          <w:rFonts w:hint="eastAsia" w:ascii="微软雅黑" w:hAnsi="微软雅黑" w:eastAsia="微软雅黑" w:cs="微软雅黑"/>
          <w:sz w:val="21"/>
          <w:szCs w:val="21"/>
        </w:rPr>
        <w:t>地点：</w:t>
      </w:r>
      <w:r>
        <w:rPr>
          <w:rFonts w:hint="eastAsia" w:ascii="微软雅黑" w:hAnsi="微软雅黑" w:eastAsia="微软雅黑" w:cs="微软雅黑"/>
          <w:color w:val="auto"/>
          <w:kern w:val="2"/>
          <w:sz w:val="21"/>
          <w:szCs w:val="21"/>
          <w:lang w:val="en-US" w:eastAsia="zh-CN" w:bidi="ar-SA"/>
        </w:rPr>
        <w:t>安康市睿智天龙酒店6楼睿博厅会议室（安康市汉滨区老城街道大桥路88号）</w:t>
      </w:r>
    </w:p>
    <w:p w14:paraId="15CA2D91">
      <w:pPr>
        <w:pStyle w:val="2"/>
        <w:pageBreakBefore w:val="0"/>
        <w:kinsoku/>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b/>
          <w:bCs/>
          <w:sz w:val="21"/>
          <w:szCs w:val="21"/>
        </w:rPr>
      </w:pPr>
      <w:bookmarkStart w:id="20" w:name="_Toc35393634"/>
      <w:bookmarkStart w:id="21" w:name="_Toc28359017"/>
      <w:bookmarkStart w:id="22" w:name="_Toc28359094"/>
      <w:bookmarkStart w:id="23" w:name="_Toc35393803"/>
      <w:r>
        <w:rPr>
          <w:rFonts w:hint="eastAsia" w:ascii="微软雅黑" w:hAnsi="微软雅黑" w:eastAsia="微软雅黑" w:cs="微软雅黑"/>
          <w:b/>
          <w:bCs/>
          <w:sz w:val="21"/>
          <w:szCs w:val="21"/>
        </w:rPr>
        <w:t>六、公告期限</w:t>
      </w:r>
      <w:bookmarkEnd w:id="20"/>
      <w:bookmarkEnd w:id="21"/>
      <w:bookmarkEnd w:id="22"/>
      <w:bookmarkEnd w:id="23"/>
    </w:p>
    <w:p w14:paraId="0CB916CD">
      <w:pPr>
        <w:pageBreakBefore w:val="0"/>
        <w:kinsoku/>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自本公告发布之日起3个工作日。</w:t>
      </w:r>
    </w:p>
    <w:p w14:paraId="7BCB7149">
      <w:pPr>
        <w:pStyle w:val="2"/>
        <w:pageBreakBefore w:val="0"/>
        <w:kinsoku/>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b/>
          <w:bCs/>
          <w:sz w:val="21"/>
          <w:szCs w:val="21"/>
        </w:rPr>
      </w:pPr>
      <w:bookmarkStart w:id="24" w:name="_Toc35393635"/>
      <w:bookmarkStart w:id="25" w:name="_Toc35393804"/>
      <w:r>
        <w:rPr>
          <w:rFonts w:hint="eastAsia" w:ascii="微软雅黑" w:hAnsi="微软雅黑" w:eastAsia="微软雅黑" w:cs="微软雅黑"/>
          <w:b/>
          <w:bCs/>
          <w:sz w:val="21"/>
          <w:szCs w:val="21"/>
        </w:rPr>
        <w:t>七、其他补充事宜</w:t>
      </w:r>
      <w:bookmarkEnd w:id="24"/>
      <w:bookmarkEnd w:id="25"/>
    </w:p>
    <w:p w14:paraId="3708F5A0">
      <w:pPr>
        <w:pageBreakBefore w:val="0"/>
        <w:widowControl/>
        <w:kinsoku/>
        <w:overflowPunct/>
        <w:topLinePunct w:val="0"/>
        <w:autoSpaceDE/>
        <w:autoSpaceDN/>
        <w:bidi w:val="0"/>
        <w:adjustRightInd/>
        <w:snapToGrid/>
        <w:spacing w:line="400" w:lineRule="exact"/>
        <w:ind w:right="-27" w:rightChars="-13" w:firstLine="420" w:firstLineChars="200"/>
        <w:textAlignment w:val="auto"/>
        <w:rPr>
          <w:rFonts w:hint="eastAsia" w:ascii="微软雅黑" w:hAnsi="微软雅黑" w:eastAsia="微软雅黑" w:cs="微软雅黑"/>
          <w:kern w:val="0"/>
          <w:sz w:val="21"/>
          <w:szCs w:val="21"/>
        </w:rPr>
      </w:pPr>
      <w:bookmarkStart w:id="26" w:name="_Toc35393636"/>
      <w:bookmarkStart w:id="27" w:name="_Toc28359018"/>
      <w:bookmarkStart w:id="28" w:name="_Toc28359095"/>
      <w:bookmarkStart w:id="29" w:name="_Toc35393805"/>
      <w:r>
        <w:rPr>
          <w:rFonts w:hint="eastAsia" w:ascii="微软雅黑" w:hAnsi="微软雅黑" w:eastAsia="微软雅黑" w:cs="微软雅黑"/>
          <w:color w:val="000000"/>
          <w:kern w:val="0"/>
          <w:sz w:val="21"/>
          <w:szCs w:val="21"/>
        </w:rPr>
        <w:t>1.</w:t>
      </w:r>
      <w:r>
        <w:rPr>
          <w:rFonts w:hint="eastAsia" w:ascii="微软雅黑" w:hAnsi="微软雅黑" w:eastAsia="微软雅黑" w:cs="微软雅黑"/>
          <w:kern w:val="0"/>
          <w:sz w:val="21"/>
          <w:szCs w:val="21"/>
        </w:rPr>
        <w:t>请供应商务必按照《陕西省财政厅关于政府采购供应商注册登记有关事项的通知》要求，通过陕西省政府采购网（http://www.ccgp-shaanxi.gov.cn/）进行陕西政府采购统一身份认证注册登记。</w:t>
      </w:r>
    </w:p>
    <w:p w14:paraId="064E6D07">
      <w:pPr>
        <w:pageBreakBefore w:val="0"/>
        <w:widowControl/>
        <w:kinsoku/>
        <w:overflowPunct/>
        <w:topLinePunct w:val="0"/>
        <w:autoSpaceDE/>
        <w:autoSpaceDN/>
        <w:bidi w:val="0"/>
        <w:adjustRightInd/>
        <w:snapToGrid/>
        <w:spacing w:line="400" w:lineRule="exact"/>
        <w:ind w:right="-27" w:rightChars="-13" w:firstLine="420" w:firstLineChars="200"/>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本项目免费获取采购文件，潜在供应商在获取采购文件时，须携带供应商出具的对获取人的授权委托书或介绍信原件以及获取人的身份证复印件（携带原件）；书面采购文件现场领取，不提供邮寄；电子采购文件通过497811945@qq.com邮箱发送；公告规定的获取时间不包含法定节假日。</w:t>
      </w:r>
    </w:p>
    <w:p w14:paraId="7B940587">
      <w:pPr>
        <w:pageBreakBefore w:val="0"/>
        <w:widowControl/>
        <w:kinsoku/>
        <w:overflowPunct/>
        <w:topLinePunct w:val="0"/>
        <w:autoSpaceDE/>
        <w:autoSpaceDN/>
        <w:bidi w:val="0"/>
        <w:adjustRightInd/>
        <w:snapToGrid/>
        <w:spacing w:line="400" w:lineRule="exact"/>
        <w:ind w:right="-27" w:rightChars="-13" w:firstLine="420" w:firstLineChars="200"/>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3</w:t>
      </w:r>
      <w:r>
        <w:rPr>
          <w:rFonts w:hint="eastAsia" w:ascii="微软雅黑" w:hAnsi="微软雅黑" w:eastAsia="微软雅黑" w:cs="微软雅黑"/>
          <w:kern w:val="0"/>
          <w:sz w:val="21"/>
          <w:szCs w:val="21"/>
        </w:rPr>
        <w:t>.本项目需要落实的政府采购政策：</w:t>
      </w:r>
    </w:p>
    <w:p w14:paraId="57038787">
      <w:pPr>
        <w:pageBreakBefore w:val="0"/>
        <w:widowControl/>
        <w:kinsoku/>
        <w:overflowPunct/>
        <w:topLinePunct w:val="0"/>
        <w:autoSpaceDE/>
        <w:autoSpaceDN/>
        <w:bidi w:val="0"/>
        <w:adjustRightInd/>
        <w:snapToGrid/>
        <w:spacing w:line="400" w:lineRule="exact"/>
        <w:ind w:right="27" w:rightChars="13"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（1）中小企业发展政策：</w:t>
      </w:r>
      <w:r>
        <w:rPr>
          <w:rFonts w:hint="eastAsia" w:ascii="微软雅黑" w:hAnsi="微软雅黑" w:eastAsia="微软雅黑" w:cs="微软雅黑"/>
          <w:sz w:val="21"/>
          <w:szCs w:val="21"/>
        </w:rPr>
        <w:t>《政府采购促进中小企业发展管理办法》（财库</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2020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46号）；《财政部、司法部关于政府采购支持监狱企业发展有关问题的通知》（财库</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68号）；《关于促进残疾人就业政府采购政策的通知》（财库</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141号）；</w:t>
      </w:r>
      <w:r>
        <w:rPr>
          <w:rFonts w:hint="eastAsia" w:ascii="微软雅黑" w:hAnsi="微软雅黑" w:eastAsia="微软雅黑" w:cs="微软雅黑"/>
          <w:kern w:val="0"/>
          <w:sz w:val="21"/>
          <w:szCs w:val="21"/>
        </w:rPr>
        <w:t>《财政部关于进一步加大政府采购支持中小企业力度的通知》（财库</w:t>
      </w:r>
      <w:r>
        <w:rPr>
          <w:rFonts w:hint="eastAsia" w:ascii="微软雅黑" w:hAnsi="微软雅黑" w:eastAsia="微软雅黑" w:cs="微软雅黑"/>
          <w:kern w:val="0"/>
          <w:sz w:val="21"/>
          <w:szCs w:val="21"/>
          <w:lang w:eastAsia="zh-CN"/>
        </w:rPr>
        <w:t>〔</w:t>
      </w:r>
      <w:r>
        <w:rPr>
          <w:rFonts w:hint="eastAsia" w:ascii="微软雅黑" w:hAnsi="微软雅黑" w:eastAsia="微软雅黑" w:cs="微软雅黑"/>
          <w:kern w:val="0"/>
          <w:sz w:val="21"/>
          <w:szCs w:val="21"/>
        </w:rPr>
        <w:t>2022〕19号）；</w:t>
      </w:r>
      <w:r>
        <w:rPr>
          <w:rFonts w:hint="eastAsia" w:ascii="微软雅黑" w:hAnsi="微软雅黑" w:eastAsia="微软雅黑" w:cs="微软雅黑"/>
          <w:sz w:val="21"/>
          <w:szCs w:val="21"/>
        </w:rPr>
        <w:t>《陕西省中小企业政府采购信用融资办法》（陕财办采</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23号）。</w:t>
      </w:r>
    </w:p>
    <w:p w14:paraId="09197F33">
      <w:pPr>
        <w:pageBreakBefore w:val="0"/>
        <w:widowControl/>
        <w:kinsoku/>
        <w:overflowPunct/>
        <w:topLinePunct w:val="0"/>
        <w:autoSpaceDE/>
        <w:autoSpaceDN/>
        <w:bidi w:val="0"/>
        <w:adjustRightInd/>
        <w:snapToGrid/>
        <w:spacing w:line="400" w:lineRule="exact"/>
        <w:ind w:right="27" w:rightChars="13"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（2）绿色发展政策：《国务院办公厅关于建立政府强制采购节能产品制度的通知》（国办发</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51号）；《财政部、国家发展改革委、生态环境部、市场监管总局关于调整优化节能产品、环境标志产品政府采购执行机制的通知》（财库</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2019</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9号）；《商品包装政府采购需求标准（试行）》和《快递包装政府采购需求标准（试行）》（财办库</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2020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123号）。</w:t>
      </w:r>
    </w:p>
    <w:p w14:paraId="63C9EF96">
      <w:pPr>
        <w:pageBreakBefore w:val="0"/>
        <w:widowControl/>
        <w:kinsoku/>
        <w:overflowPunct/>
        <w:topLinePunct w:val="0"/>
        <w:autoSpaceDE/>
        <w:autoSpaceDN/>
        <w:bidi w:val="0"/>
        <w:adjustRightInd/>
        <w:snapToGrid/>
        <w:spacing w:line="400" w:lineRule="exact"/>
        <w:ind w:right="27" w:rightChars="13"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（3）支持本国产业政策：《财政部关于印发&lt;进口产品管理办法&gt;的通知》（财库</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2007</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119号）；《财政部办公厅关于政府采购进口产品管理有关问题的通知》（财办库</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2008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248号）。</w:t>
      </w:r>
    </w:p>
    <w:p w14:paraId="133FE0AE">
      <w:pPr>
        <w:pageBreakBefore w:val="0"/>
        <w:widowControl/>
        <w:kinsoku/>
        <w:overflowPunct/>
        <w:topLinePunct w:val="0"/>
        <w:autoSpaceDE/>
        <w:autoSpaceDN/>
        <w:bidi w:val="0"/>
        <w:adjustRightInd/>
        <w:snapToGrid/>
        <w:spacing w:line="400" w:lineRule="exact"/>
        <w:ind w:right="27" w:rightChars="13" w:firstLine="420" w:firstLineChars="20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（4）支持创新等政府采购政策</w:t>
      </w:r>
      <w:r>
        <w:rPr>
          <w:rFonts w:hint="eastAsia" w:ascii="微软雅黑" w:hAnsi="微软雅黑" w:eastAsia="微软雅黑" w:cs="微软雅黑"/>
          <w:sz w:val="21"/>
          <w:szCs w:val="21"/>
          <w:lang w:eastAsia="zh-CN"/>
        </w:rPr>
        <w:t>。</w:t>
      </w:r>
    </w:p>
    <w:p w14:paraId="3281F762">
      <w:pPr>
        <w:pageBreakBefore w:val="0"/>
        <w:widowControl/>
        <w:kinsoku/>
        <w:overflowPunct/>
        <w:topLinePunct w:val="0"/>
        <w:autoSpaceDE/>
        <w:autoSpaceDN/>
        <w:bidi w:val="0"/>
        <w:adjustRightInd/>
        <w:snapToGrid/>
        <w:spacing w:line="400" w:lineRule="exact"/>
        <w:ind w:right="27" w:rightChars="13"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4.本项目采购数量（单位）为：1（批）</w:t>
      </w:r>
      <w:r>
        <w:rPr>
          <w:rFonts w:hint="eastAsia" w:ascii="微软雅黑" w:hAnsi="微软雅黑" w:eastAsia="微软雅黑" w:cs="微软雅黑"/>
          <w:sz w:val="21"/>
          <w:szCs w:val="21"/>
        </w:rPr>
        <w:t>。</w:t>
      </w:r>
    </w:p>
    <w:p w14:paraId="79086315">
      <w:pPr>
        <w:pStyle w:val="2"/>
        <w:pageBreakBefore w:val="0"/>
        <w:kinsoku/>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八、凡对本次</w:t>
      </w:r>
      <w:r>
        <w:rPr>
          <w:rFonts w:hint="eastAsia" w:ascii="微软雅黑" w:hAnsi="微软雅黑" w:eastAsia="微软雅黑" w:cs="微软雅黑"/>
          <w:b/>
          <w:bCs/>
          <w:sz w:val="21"/>
          <w:szCs w:val="21"/>
          <w:lang w:val="en-US" w:eastAsia="zh-CN"/>
        </w:rPr>
        <w:t>招标</w:t>
      </w:r>
      <w:r>
        <w:rPr>
          <w:rFonts w:hint="eastAsia" w:ascii="微软雅黑" w:hAnsi="微软雅黑" w:eastAsia="微软雅黑" w:cs="微软雅黑"/>
          <w:b/>
          <w:bCs/>
          <w:sz w:val="21"/>
          <w:szCs w:val="21"/>
        </w:rPr>
        <w:t>提出询问，请按以下方式联系</w:t>
      </w:r>
      <w:bookmarkEnd w:id="26"/>
      <w:bookmarkEnd w:id="27"/>
      <w:bookmarkEnd w:id="28"/>
      <w:bookmarkEnd w:id="29"/>
    </w:p>
    <w:p w14:paraId="673574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 xml:space="preserve">    1.采购人信息</w:t>
      </w:r>
    </w:p>
    <w:p w14:paraId="2D502F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896" w:firstLineChars="427"/>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名称：镇坪县农业林业和水利局</w:t>
      </w:r>
    </w:p>
    <w:p w14:paraId="65D87F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896" w:firstLineChars="427"/>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地址：镇坪县佳华大厦</w:t>
      </w:r>
    </w:p>
    <w:p w14:paraId="626556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896" w:firstLineChars="427"/>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联系方式：17729235151</w:t>
      </w:r>
    </w:p>
    <w:p w14:paraId="7F48F3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 xml:space="preserve">    2.采购代理机构信息</w:t>
      </w:r>
    </w:p>
    <w:p w14:paraId="3A6954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896" w:firstLineChars="427"/>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名称：正大方略工程咨询有限公司</w:t>
      </w:r>
    </w:p>
    <w:p w14:paraId="404CEC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896" w:firstLineChars="427"/>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地址：陕西省安康高新区高新四路万达安康之眼A栋0922室</w:t>
      </w:r>
    </w:p>
    <w:p w14:paraId="154D19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896" w:firstLineChars="427"/>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联系方式：0915-3259166</w:t>
      </w:r>
    </w:p>
    <w:p w14:paraId="114087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 xml:space="preserve">    3.项目联系方式</w:t>
      </w:r>
    </w:p>
    <w:p w14:paraId="19EE25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896" w:firstLineChars="427"/>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项目联系人：李虹雨</w:t>
      </w:r>
    </w:p>
    <w:p w14:paraId="3F70C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896" w:firstLineChars="427"/>
        <w:jc w:val="both"/>
        <w:textAlignment w:val="auto"/>
        <w:rPr>
          <w:rFonts w:hint="default"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电话：18509159043</w:t>
      </w:r>
    </w:p>
    <w:p w14:paraId="591D380A">
      <w:pPr>
        <w:pStyle w:val="5"/>
        <w:pageBreakBefore w:val="0"/>
        <w:kinsoku/>
        <w:overflowPunct/>
        <w:topLinePunct w:val="0"/>
        <w:autoSpaceDE/>
        <w:autoSpaceDN/>
        <w:bidi w:val="0"/>
        <w:adjustRightInd w:val="0"/>
        <w:snapToGrid w:val="0"/>
        <w:spacing w:line="400" w:lineRule="exact"/>
        <w:jc w:val="left"/>
        <w:textAlignment w:val="auto"/>
        <w:rPr>
          <w:rFonts w:hint="eastAsia" w:ascii="微软雅黑" w:hAnsi="微软雅黑" w:eastAsia="微软雅黑" w:cs="微软雅黑"/>
          <w:b w:val="0"/>
          <w:bCs w:val="0"/>
          <w:kern w:val="2"/>
          <w:sz w:val="21"/>
          <w:szCs w:val="21"/>
          <w:lang w:val="en-US" w:eastAsia="zh-CN" w:bidi="ar-SA"/>
        </w:rPr>
      </w:pPr>
    </w:p>
    <w:p w14:paraId="7E5F7DEA">
      <w:pPr>
        <w:pStyle w:val="5"/>
        <w:pageBreakBefore w:val="0"/>
        <w:kinsoku/>
        <w:overflowPunct/>
        <w:topLinePunct w:val="0"/>
        <w:autoSpaceDE/>
        <w:autoSpaceDN/>
        <w:bidi w:val="0"/>
        <w:spacing w:line="360" w:lineRule="exact"/>
        <w:jc w:val="left"/>
        <w:textAlignment w:val="auto"/>
        <w:rPr>
          <w:rFonts w:hint="eastAsia" w:ascii="微软雅黑" w:hAnsi="微软雅黑" w:eastAsia="微软雅黑" w:cs="微软雅黑"/>
          <w:b/>
          <w:sz w:val="21"/>
          <w:szCs w:val="21"/>
        </w:rPr>
      </w:pPr>
    </w:p>
    <w:p w14:paraId="0B5B5874">
      <w:pPr>
        <w:pStyle w:val="5"/>
        <w:pageBreakBefore w:val="0"/>
        <w:kinsoku/>
        <w:overflowPunct/>
        <w:topLinePunct w:val="0"/>
        <w:autoSpaceDE/>
        <w:autoSpaceDN/>
        <w:bidi w:val="0"/>
        <w:spacing w:line="360" w:lineRule="exact"/>
        <w:jc w:val="left"/>
        <w:textAlignment w:val="auto"/>
        <w:rPr>
          <w:rFonts w:hint="eastAsia" w:ascii="微软雅黑" w:hAnsi="微软雅黑" w:eastAsia="微软雅黑" w:cs="微软雅黑"/>
          <w:b/>
          <w:sz w:val="21"/>
          <w:szCs w:val="21"/>
        </w:rPr>
      </w:pPr>
    </w:p>
    <w:p w14:paraId="4821C0D4">
      <w:pPr>
        <w:pStyle w:val="5"/>
        <w:pageBreakBefore w:val="0"/>
        <w:kinsoku/>
        <w:overflowPunct/>
        <w:topLinePunct w:val="0"/>
        <w:autoSpaceDE/>
        <w:autoSpaceDN/>
        <w:bidi w:val="0"/>
        <w:spacing w:line="360" w:lineRule="exact"/>
        <w:jc w:val="left"/>
        <w:textAlignment w:val="auto"/>
        <w:rPr>
          <w:rFonts w:hint="eastAsia" w:ascii="微软雅黑" w:hAnsi="微软雅黑" w:eastAsia="微软雅黑" w:cs="微软雅黑"/>
          <w:b/>
          <w:sz w:val="21"/>
          <w:szCs w:val="21"/>
        </w:rPr>
      </w:pPr>
    </w:p>
    <w:p w14:paraId="786167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right"/>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val="0"/>
          <w:bCs w:val="0"/>
          <w:kern w:val="2"/>
          <w:sz w:val="21"/>
          <w:szCs w:val="21"/>
          <w:lang w:val="en-US" w:eastAsia="zh-CN" w:bidi="ar-SA"/>
        </w:rPr>
        <w:t>正大方略工程咨询有限公司</w:t>
      </w:r>
    </w:p>
    <w:p w14:paraId="0973B470">
      <w:pPr>
        <w:jc w:val="right"/>
        <w:rPr>
          <w:rFonts w:hint="eastAsia"/>
        </w:rPr>
      </w:pPr>
      <w:r>
        <w:rPr>
          <w:rFonts w:hint="eastAsia" w:ascii="微软雅黑" w:hAnsi="微软雅黑" w:eastAsia="微软雅黑" w:cs="微软雅黑"/>
          <w:b w:val="0"/>
          <w:bCs w:val="0"/>
          <w:kern w:val="2"/>
          <w:sz w:val="21"/>
          <w:szCs w:val="21"/>
          <w:lang w:val="en-US" w:eastAsia="zh-CN" w:bidi="ar-SA"/>
        </w:rPr>
        <w:t>2025年10月13日</w:t>
      </w:r>
    </w:p>
    <w:p w14:paraId="1FC88DB8">
      <w:pPr>
        <w:pStyle w:val="3"/>
        <w:spacing w:before="120" w:beforeLines="50" w:after="120" w:afterLines="50"/>
        <w:ind w:firstLine="0"/>
        <w:jc w:val="center"/>
        <w:rPr>
          <w:rFonts w:hint="eastAsia" w:ascii="黑体" w:hAnsi="宋体" w:eastAsia="黑体"/>
          <w:kern w:val="44"/>
          <w:sz w:val="44"/>
          <w:szCs w:val="44"/>
        </w:rPr>
      </w:pPr>
    </w:p>
    <w:p w14:paraId="79995C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4"/>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33CCC"/>
    <w:rsid w:val="29AA088C"/>
    <w:rsid w:val="2A993442"/>
    <w:rsid w:val="5DE33CCC"/>
    <w:rsid w:val="79376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500" w:lineRule="exact"/>
      <w:outlineLvl w:val="1"/>
    </w:pPr>
    <w:rPr>
      <w:rFonts w:ascii="Arial" w:hAnsi="Arial" w:eastAsia="黑体"/>
      <w:b/>
      <w:sz w:val="28"/>
      <w:szCs w:val="20"/>
    </w:rPr>
  </w:style>
  <w:style w:type="paragraph" w:styleId="4">
    <w:name w:val="heading 6"/>
    <w:basedOn w:val="1"/>
    <w:next w:val="1"/>
    <w:qFormat/>
    <w:uiPriority w:val="0"/>
    <w:pPr>
      <w:keepNext/>
      <w:keepLines/>
      <w:numPr>
        <w:ilvl w:val="5"/>
        <w:numId w:val="1"/>
      </w:numPr>
      <w:spacing w:before="240" w:after="64" w:line="316" w:lineRule="auto"/>
      <w:outlineLvl w:val="5"/>
    </w:pPr>
    <w:rPr>
      <w:rFonts w:ascii="Arial" w:hAnsi="Arial" w:eastAsia="黑体"/>
      <w:b/>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99"/>
    <w:pPr>
      <w:widowControl/>
      <w:spacing w:before="100" w:beforeAutospacing="1" w:after="10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1690</Words>
  <Characters>1979</Characters>
  <Lines>0</Lines>
  <Paragraphs>0</Paragraphs>
  <TotalTime>4</TotalTime>
  <ScaleCrop>false</ScaleCrop>
  <LinksUpToDate>false</LinksUpToDate>
  <CharactersWithSpaces>1992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2025-10-13T02:19:00Z</dcterms:created>
  <dc:creator>Y。</dc:creator>
  <cp:lastModifiedBy>Y。</cp:lastModifiedBy>
  <dcterms:modified xsi:type="dcterms:W3CDTF">2025-10-13T08:34:56Z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F41003ABD8A14D4FA63054520D5EE8B3_11</vt:lpwstr>
  </property>
  <property fmtid="{D5CDD505-2E9C-101B-9397-08002B2CF9AE}" pid="4" name="KSOTemplateDocerSaveRecord">
    <vt:lpwstr>eyJoZGlkIjoiYjFlN2EwYjczOTI5MGMyMjExMzMzNDkxMWExYzZhNTQiLCJ1c2VySWQiOiIyMzcyMzQwNzcifQ==</vt:lpwstr>
  </property>
</Properties>
</file>