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2E3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智能制造生产系统   1套</w:t>
      </w:r>
    </w:p>
    <w:p w14:paraId="6778A3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一、工业机器人焊接工作站   1套</w:t>
      </w:r>
    </w:p>
    <w:p w14:paraId="330357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指标1：人形机器人运动神经中枢训练组</w:t>
      </w:r>
    </w:p>
    <w:p w14:paraId="41FBE4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1.1最小分辨率：≤0.001°</w:t>
      </w:r>
    </w:p>
    <w:p w14:paraId="6D76F2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1.2传输延时：≤3ms</w:t>
      </w:r>
    </w:p>
    <w:p w14:paraId="52F672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1.3静态姿态精度：≤Roll 0.1°/Pitch0.1°/Yaw 0.2°</w:t>
      </w:r>
    </w:p>
    <w:p w14:paraId="487979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1.4数据计算帧率：500Hz～600Hz</w:t>
      </w:r>
    </w:p>
    <w:p w14:paraId="07BCFE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1.5数据输出帧率：≥100Hz</w:t>
      </w:r>
    </w:p>
    <w:p w14:paraId="649DD1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1.6工作模式：全无线连接、各部位可拆分使用</w:t>
      </w:r>
    </w:p>
    <w:p w14:paraId="6FA5C9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1.7有效传输距离：≥200m</w:t>
      </w:r>
    </w:p>
    <w:p w14:paraId="569C78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1.8工作时长：≥15h</w:t>
      </w:r>
    </w:p>
    <w:p w14:paraId="32D0CF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1.9陀螺仪：±2000dps</w:t>
      </w:r>
    </w:p>
    <w:p w14:paraId="511032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1.10加速计：±16g</w:t>
      </w:r>
    </w:p>
    <w:p w14:paraId="0BCBB1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1.11姿态测量范围：3轴360°</w:t>
      </w:r>
    </w:p>
    <w:p w14:paraId="0AF591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1.12电池容量：≥450mAh</w:t>
      </w:r>
    </w:p>
    <w:p w14:paraId="600033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1.13充电接口类型：type-c接口</w:t>
      </w:r>
    </w:p>
    <w:p w14:paraId="4CB4A0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1.14工作频段：2.4GHz</w:t>
      </w:r>
    </w:p>
    <w:p w14:paraId="0A421A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1.15配备虚拟仿真大模型组件</w:t>
      </w:r>
    </w:p>
    <w:p w14:paraId="2EE96F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1.16刚体力学仿真误差≤0.05mm</w:t>
      </w:r>
    </w:p>
    <w:p w14:paraId="0D68E8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1.17可模拟额定负载≥5kg、峰值负载≥10kg的力学行为</w:t>
      </w:r>
    </w:p>
    <w:p w14:paraId="60D605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1.18 复杂接触碰撞计算延时≤5ms</w:t>
      </w:r>
    </w:p>
    <w:p w14:paraId="2200F1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1.19支持电流环虚拟墙功能，电子围栏防护触发延迟≤2ms</w:t>
      </w:r>
    </w:p>
    <w:p w14:paraId="087764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1.20并行实例数≥1000个</w:t>
      </w:r>
    </w:p>
    <w:p w14:paraId="2C12BB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指标2：VR套装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0E3BF3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2.1屏幕分辨率：≥1920×1080 像素</w:t>
      </w:r>
    </w:p>
    <w:p w14:paraId="1DC887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2.2刷新率：≥90Hz</w:t>
      </w:r>
    </w:p>
    <w:p w14:paraId="3A35B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2.3Wi-Fi：支持 Wi-Fi6</w:t>
      </w:r>
    </w:p>
    <w:p w14:paraId="00EA39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2.4蓝牙：支持蓝牙5.0</w:t>
      </w:r>
    </w:p>
    <w:p w14:paraId="36B963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2.5工作距离范围：300mm～600mm</w:t>
      </w:r>
    </w:p>
    <w:p w14:paraId="3D91C5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2.6近端视场：≥220mm×150mm@0.3m；远端视场：≥400mm×300mm@0.6m</w:t>
      </w:r>
    </w:p>
    <w:p w14:paraId="33C58D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2.7眼镜分辨率：≥1280×1024像素</w:t>
      </w:r>
    </w:p>
    <w:p w14:paraId="28AF42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2.8像素数:≥1.3（MP）</w:t>
      </w:r>
    </w:p>
    <w:p w14:paraId="2F7FD7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2.9 Z向单点重复精度(σ)：≤0.1 mm @ 0.5 m</w:t>
      </w:r>
    </w:p>
    <w:p w14:paraId="6A0E80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2.10 VDI/VDE测量精度：≤0.1mm @0.5m</w:t>
      </w:r>
    </w:p>
    <w:p w14:paraId="132706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指标3：协作机械臂  </w:t>
      </w:r>
    </w:p>
    <w:p w14:paraId="7A604D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3.1自由度：≥6轴</w:t>
      </w:r>
    </w:p>
    <w:p w14:paraId="479A98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3.2额定负载：4kg～6kg</w:t>
      </w:r>
    </w:p>
    <w:p w14:paraId="69B11A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3.3重复定位精度：±0.05mm</w:t>
      </w:r>
    </w:p>
    <w:p w14:paraId="6FF354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3.4工作半径：300mm～650mm</w:t>
      </w:r>
    </w:p>
    <w:p w14:paraId="224D95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3.5功耗：≤200W</w:t>
      </w:r>
    </w:p>
    <w:p w14:paraId="75FA47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3.6防护等级：≥IP54(机械臂本体）</w:t>
      </w:r>
    </w:p>
    <w:p w14:paraId="4F5BC8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3.7通讯方式：支持WIFI/网口/蓝牙/USB串口/RS485</w:t>
      </w:r>
    </w:p>
    <w:p w14:paraId="135330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3.8控制方式：支持拖拽示教/示教器/API/JSON</w:t>
      </w:r>
    </w:p>
    <w:p w14:paraId="2B8332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3.9关节运动范围：J1、J4： -170°～+170°；J2、J3 ：-130°～+130°；J5 ：-120°～+120°；J6 ：±360°。关节最大运动速度：J1～J2： ≥150°/s；J3～J6： ≥200°/s；协作机械臂≥2个</w:t>
      </w:r>
    </w:p>
    <w:p w14:paraId="45F5DD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3.10配备深度相机视觉采集≥2组；工作范围：0.5-3m</w:t>
      </w:r>
    </w:p>
    <w:p w14:paraId="2AD4E0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3.11使用技术：双目红外</w:t>
      </w:r>
    </w:p>
    <w:p w14:paraId="322ED5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3.12双目基线：40mm～60mm</w:t>
      </w:r>
    </w:p>
    <w:p w14:paraId="4FCD7B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3.13深度精度：≤2%（720P@2m、80%ROI）</w:t>
      </w:r>
    </w:p>
    <w:p w14:paraId="02DADF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3.14深度FOV：≥H:65°/V:40°/D:72°</w:t>
      </w:r>
    </w:p>
    <w:p w14:paraId="16A6E0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3.15深度分辨率@帧率：≥1280×720@30FPS/848×480@90FPS</w:t>
      </w:r>
    </w:p>
    <w:p w14:paraId="754297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3.16最小深度（Min-Z）：≤1280×720@≈450mm；RGB FOV：≥H:69°/V:42°/D:75°；RGB分辨率@帧率：≥1920×1080@30FPS/960×540@60FPS</w:t>
      </w:r>
    </w:p>
    <w:p w14:paraId="163ABB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3.17配备机械灵巧手：主动自由度≥7，被动自由度≥8</w:t>
      </w:r>
    </w:p>
    <w:p w14:paraId="539394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3.18控制接口：CAN/RS485</w:t>
      </w:r>
    </w:p>
    <w:p w14:paraId="660CEB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3.19最大负载：≥5kg</w:t>
      </w:r>
    </w:p>
    <w:p w14:paraId="239A34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3.20工作电压：DC24V±10%</w:t>
      </w:r>
    </w:p>
    <w:p w14:paraId="08A1BB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3.21重复定位精度：±0.20mm</w:t>
      </w:r>
    </w:p>
    <w:p w14:paraId="5E660E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3.22拇指最大抓握力：≥10N</w:t>
      </w:r>
    </w:p>
    <w:p w14:paraId="2D422D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3.23四指最大抓握力：≥10N</w:t>
      </w:r>
    </w:p>
    <w:p w14:paraId="58BFD5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3.24拇指横向旋转范围：≥1.50rad （86°）</w:t>
      </w:r>
    </w:p>
    <w:p w14:paraId="46654B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3.25四指弯曲角度：≥1.50rad （86°）</w:t>
      </w:r>
    </w:p>
    <w:p w14:paraId="3EA65C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3.26拇指侧摆速度：≥2.00rad/s（115°/s）</w:t>
      </w:r>
    </w:p>
    <w:p w14:paraId="5D495B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3.27四指弯曲速度：≥2.50rad/s（143°/s）</w:t>
      </w:r>
    </w:p>
    <w:p w14:paraId="18B809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3.28拇指弯曲速度：≥2.50rad/s（143°/s）</w:t>
      </w:r>
    </w:p>
    <w:p w14:paraId="5D0B2F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3.29支持左右手同时工作，支持连接协作机械臂同步工作</w:t>
      </w:r>
    </w:p>
    <w:p w14:paraId="0C387B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3.30视觉采集分析操作终端CPU：主频≥3.2GH，核心数量≥16核，线程数≥24线程，内存≥32GB DDR4硬盘≥1TB M.2 NVMe SSD具备有线和无线网卡，显示器：≥24英寸</w:t>
      </w:r>
    </w:p>
    <w:p w14:paraId="35023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3.31配备工作台：根据桌面支架定制开孔（支架符合机械臂安装要求）</w:t>
      </w:r>
    </w:p>
    <w:p w14:paraId="3D4172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符合机械臂运动范围需求，常用线束隐藏。承重≥300KG，板材厚度≥15mm，钢制柜体≥长*宽*高1500*600*750mm，具有PC主机存放空间。</w:t>
      </w:r>
    </w:p>
    <w:p w14:paraId="7E2335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指标4：工业机械臂</w:t>
      </w:r>
    </w:p>
    <w:p w14:paraId="379267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4.1负载能力：4kg～8kg</w:t>
      </w:r>
    </w:p>
    <w:p w14:paraId="37A56D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4.2工作范围：500mm～800mm</w:t>
      </w:r>
    </w:p>
    <w:p w14:paraId="486E5B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4.3自由度：≥6轴</w:t>
      </w:r>
    </w:p>
    <w:p w14:paraId="703AE2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4.4重复定位精度：±0.02mm</w:t>
      </w:r>
    </w:p>
    <w:p w14:paraId="6847AF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4.5防护等级：≥IP40</w:t>
      </w:r>
    </w:p>
    <w:p w14:paraId="740E0F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4.6电源电压：200-600V，50-60Hz</w:t>
      </w:r>
    </w:p>
    <w:p w14:paraId="1D5706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4.7关节运动范围：J1： -170°～+170°；J2 ：-100°～+130°；J3 ：-170°～+60°、；J4： -270°～+270°；J5： -120°～+120°；J6： ±360°</w:t>
      </w:r>
    </w:p>
    <w:p w14:paraId="24480F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关节最大速度：J1≥250°/s；J2≥200°/s；J3≥300°/s；J4≥400°/s；J5≥400°/s；J6≥600°/s。</w:t>
      </w:r>
    </w:p>
    <w:p w14:paraId="20C16B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4.8配备机械臂安装桌（含支架）≥长*宽*高1500*600*750mm</w:t>
      </w:r>
    </w:p>
    <w:p w14:paraId="7EE5C8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4.9配备工作台：根据桌面支架定制开孔（支架符合机械臂安装要求）（待确认）</w:t>
      </w:r>
    </w:p>
    <w:p w14:paraId="0FA6C1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符合机械臂运动范围需求，常用线束隐藏。承重≥300KG，板材厚度≥20mm，钢制柜体≥长*宽*高1500*600*750mm，具有PC主机存放空间</w:t>
      </w:r>
    </w:p>
    <w:p w14:paraId="6860C6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二、数字化工业互联网综合产线   1套</w:t>
      </w:r>
    </w:p>
    <w:p w14:paraId="769CFF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指标1：产品检测及网络分拣平台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0DAB81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1.1处理时间：对于位运算≤0.08μs，对于字运算≤1.7μs，对于浮点运算≤2.3μs， </w:t>
      </w:r>
    </w:p>
    <w:p w14:paraId="7D647A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1.2 机载 I/O： ≥14 个 </w:t>
      </w:r>
    </w:p>
    <w:p w14:paraId="63A6F3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1.3 24V DC 数字输入；≥10 个 </w:t>
      </w:r>
    </w:p>
    <w:p w14:paraId="6E014C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1.4 24V DC 数字输出；≥2 AI 0-10V DC， </w:t>
      </w:r>
    </w:p>
    <w:p w14:paraId="721157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1.5电源：直流 20.4-28.8V DC，</w:t>
      </w:r>
    </w:p>
    <w:p w14:paraId="490143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1.6程序/数据存储器≥50KB</w:t>
      </w:r>
    </w:p>
    <w:p w14:paraId="32FE4F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1.7工业智能网关≥1GB RAM，10/100Mbps Ethernet RJ45以太网接口≥2个； USB接口≥2，SD 卡槽</w:t>
      </w:r>
    </w:p>
    <w:p w14:paraId="2706FA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1.8 24V DC工业供电≥1个RS232/485接口。</w:t>
      </w:r>
    </w:p>
    <w:p w14:paraId="6BA242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1.9光学传感器检查距离为30±20mm；电机调速器调速范围：0～120 r/min；激光测距输出0～5V标准电压信号，测量范围为50±15mm。</w:t>
      </w:r>
    </w:p>
    <w:p w14:paraId="51EB0C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1.10人机界面操作按键和触摸操作≥7英寸； TFT显示屏≥65000 色；PROFINET 接口。</w:t>
      </w:r>
    </w:p>
    <w:p w14:paraId="1F9E44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1.11非网管型10/100 Mbit/s工业以太网交换机模块</w:t>
      </w:r>
    </w:p>
    <w:p w14:paraId="2943BF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1.12支持架设小型星状和线状结构</w:t>
      </w:r>
    </w:p>
    <w:p w14:paraId="7136E9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1.13 24V AC/DC 电源，≥ 5个 10/100 Mbit/s 双绞线 端口及 RJ45 插座</w:t>
      </w:r>
    </w:p>
    <w:p w14:paraId="2FE0B8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1.14自动化生产站，支持（分别完成供料、检测、旋转、调整、装配、分拣）配套的工业信息系统和工业数字化组件，智能产线虚拟调试平台软件及授权，支持≥6组同时工作</w:t>
      </w:r>
    </w:p>
    <w:p w14:paraId="755065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指标2：工业互联网综合实训平台</w:t>
      </w:r>
    </w:p>
    <w:p w14:paraId="52E606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2.1工业有线通讯：三层网管型交换机：≥3台；10/100/1000BASE-T电口 ≥8个；100/1000BASE-X SFP端口≥4个；双路冗余电源输入具有冗余网络、虚拟局域网VLAN、组播、静态路由、动态路由等功能。</w:t>
      </w:r>
    </w:p>
    <w:p w14:paraId="67B437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2.2工业无线通讯，无线网络客户端：标准导轨/壁挂安装，支持2.4GHz频段和5GHz频段≥2 个</w:t>
      </w:r>
    </w:p>
    <w:p w14:paraId="47B136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2.3  10/100Mbps RJ45端口≥1个；具有RS-232/422/485 DB9串口</w:t>
      </w:r>
    </w:p>
    <w:p w14:paraId="59F14B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2.4外置双频可拆装3dBi全向天线≥2根，支持WEB管理功能</w:t>
      </w:r>
    </w:p>
    <w:p w14:paraId="45B639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2.5无线网络接入点：12～48VDC双路直流/标准PoE供电</w:t>
      </w:r>
    </w:p>
    <w:p w14:paraId="01FA08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2.6支持2.4GHz和5GHz双频段可选射频</w:t>
      </w:r>
    </w:p>
    <w:p w14:paraId="217360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2.7无线速率至少≥300Mbps</w:t>
      </w:r>
    </w:p>
    <w:p w14:paraId="1603BD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2.8支持设备工作为AP或Client两种模式</w:t>
      </w:r>
    </w:p>
    <w:p w14:paraId="3A9AD9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2.9支持增强漫游等技术。 </w:t>
      </w:r>
    </w:p>
    <w:p w14:paraId="43D146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2.10控制与监控：可编程控制器套件处理时间支持≥2套，对于位运算≤0.08μs，对于字运算≤1.7μs，对于浮点运算≤2.3μs，PROFINET接口≥1个</w:t>
      </w:r>
    </w:p>
    <w:p w14:paraId="3D7A73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2.11 机载 I/O： ≥14 个 </w:t>
      </w:r>
    </w:p>
    <w:p w14:paraId="2C08E9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2.12 24V DC 数字输入；≥10 个 </w:t>
      </w:r>
    </w:p>
    <w:p w14:paraId="08CDB2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2.13 24V DC 数字输出；≥2 AI 0-10V DC， </w:t>
      </w:r>
    </w:p>
    <w:p w14:paraId="40F121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2.14电源：直流 20.4-28.8V DC， </w:t>
      </w:r>
    </w:p>
    <w:p w14:paraId="6E5B56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2.15程序/数据存储器≥ 50 KB</w:t>
      </w:r>
    </w:p>
    <w:p w14:paraId="308C12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2.16智能网关≥1GB RAM，10/100Mbps Ethernet RJ45以太网接口≥2个</w:t>
      </w:r>
    </w:p>
    <w:p w14:paraId="05FFA1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USB接口≥2个，SD 卡槽</w:t>
      </w:r>
    </w:p>
    <w:p w14:paraId="7FF562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2.17 RS232/485接口≥1个。</w:t>
      </w:r>
    </w:p>
    <w:p w14:paraId="4F1F7F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2.18机器视觉实训支持≥4组同时工作</w:t>
      </w:r>
    </w:p>
    <w:p w14:paraId="5B5E46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2.19视觉系统工业支架：≥600mm高度</w:t>
      </w:r>
    </w:p>
    <w:p w14:paraId="019BB8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2.20控制器：≥ 8G+128G</w:t>
      </w:r>
    </w:p>
    <w:p w14:paraId="6322E3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2.21光源控制器：≥24V1路</w:t>
      </w:r>
    </w:p>
    <w:p w14:paraId="03AE7B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2.22 滤光片组合：≥55mm</w:t>
      </w:r>
    </w:p>
    <w:p w14:paraId="06B6EF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2.23 USB数据线：USB3.0 A转Micro B 高柔静态线 黑色≥1米 </w:t>
      </w:r>
    </w:p>
    <w:p w14:paraId="72D77E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三、复合基础加工制造产线    1套</w:t>
      </w:r>
    </w:p>
    <w:p w14:paraId="0CC980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指标1：车削加工</w:t>
      </w:r>
    </w:p>
    <w:p w14:paraId="5E447D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1.1回转直径：≥400mm</w:t>
      </w:r>
    </w:p>
    <w:p w14:paraId="0EE169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1.2工作长度：≥500mm</w:t>
      </w:r>
    </w:p>
    <w:p w14:paraId="01EFBA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1.3通孔直径：≥52mm</w:t>
      </w:r>
    </w:p>
    <w:p w14:paraId="22DE8C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1.4棒料直径：≥50mm</w:t>
      </w:r>
    </w:p>
    <w:p w14:paraId="595A7B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1.5转速：25～1600r/min</w:t>
      </w:r>
    </w:p>
    <w:p w14:paraId="5193BA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1.6刀架最大行程（纵向）：≥400mm</w:t>
      </w:r>
    </w:p>
    <w:p w14:paraId="0086F1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1.7纵向进给量：0.04～2.16  mm/r</w:t>
      </w:r>
    </w:p>
    <w:p w14:paraId="47DD0C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1.8横向进给量：0.02～1.08  mm/r</w:t>
      </w:r>
    </w:p>
    <w:p w14:paraId="497815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1.9转速：750/1500r/min</w:t>
      </w:r>
    </w:p>
    <w:p w14:paraId="22CFEF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1.10冷却系统：水冷或者油冷</w:t>
      </w:r>
    </w:p>
    <w:p w14:paraId="0567DC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1.11螺纹加工：公制0.45～20mm  ≥30种</w:t>
      </w:r>
    </w:p>
    <w:p w14:paraId="474126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1.12英制80～1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 n/1＂  ≥35种</w:t>
      </w:r>
    </w:p>
    <w:p w14:paraId="29CD11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1.13模数0.25～10mm     ≥25种</w:t>
      </w:r>
    </w:p>
    <w:p w14:paraId="5AE479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1.14径节160～1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DP     ≥30种</w:t>
      </w:r>
    </w:p>
    <w:p w14:paraId="63192B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1.15安全装置：具有卡盘扳手放置阻止主轴启停功能及紧急主轴转动功能，具有可调≥4个限位开关</w:t>
      </w:r>
    </w:p>
    <w:p w14:paraId="062BDE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1.16 配备物料动平衡支撑架：精度≤0.02mm/300mm</w:t>
      </w:r>
    </w:p>
    <w:p w14:paraId="7FB44F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1.17 配备刀具：外圆车刀（MCLNR/L2020 左右手）个配刀片≥20把， 内孔车刀（S06～32 ）配刀片≥20把，内孔槽刀（MGIVR2016 ）配刀片≥20把，内螺纹 (SNR005 N/R)≥配刀片20把，外螺纹(SER2020 N/R) 配刀片≥20把,内孔镗刀 (SCLCR06)配刀片≥20把，钻头Φ1～13 ≥ 4套，丝锥 M2～M12≥4套 定心钻Φ2～Φ5≥5把.</w:t>
      </w:r>
    </w:p>
    <w:p w14:paraId="499432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1.18 配备检具工具：数显内径千分尺（0～25）≥2把，数显外径千分尺（0～25～50～75）≥2把，数显卡尺（0～150～200）≥2把。</w:t>
      </w:r>
    </w:p>
    <w:p w14:paraId="56D7D2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1.19 配备零件绘制终端：CPU 主频≥3.2GHz，核心数量≥8核心，线程数≥16线程，内存≥ 32GB，固态硬盘≥1T，配备 24寸 QHD 显示器≥1个，木质工作台≥1200*600*750mm</w:t>
      </w:r>
    </w:p>
    <w:p w14:paraId="4B234F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1.20 配备视教显示端：屏幕尺寸≥75英寸，分辨率≥超高清4K（3840×2160 像素），输入接口支持≥3种，输出接口≥2种，支持USB读取，方钢式支架</w:t>
      </w:r>
    </w:p>
    <w:p w14:paraId="1A503E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车削工作站≥4组，配备四爪卡盘≥4个，Φ250配法兰\软抓(K12-200)≥4个</w:t>
      </w:r>
    </w:p>
    <w:p w14:paraId="6C437D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指标2：铣削加工</w:t>
      </w:r>
    </w:p>
    <w:p w14:paraId="788AAB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 端面至工作台距离：50～410 mm</w:t>
      </w:r>
    </w:p>
    <w:p w14:paraId="698F61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 孔锥度比列：≥7:24</w:t>
      </w:r>
    </w:p>
    <w:p w14:paraId="03DB62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2.3 回转角：±45°</w:t>
      </w:r>
    </w:p>
    <w:p w14:paraId="1E9C9B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2.4 横向工作台：≥320 mm</w:t>
      </w:r>
    </w:p>
    <w:p w14:paraId="5306B8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2.5工作速度：23～1180 mm/min</w:t>
      </w:r>
    </w:p>
    <w:p w14:paraId="1CADF3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2.6工作长度：≥380 mm</w:t>
      </w:r>
    </w:p>
    <w:p w14:paraId="23D389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2.7配备机用夹具：装夹宽度≥200mm，倾斜角度：0～90°，夹具≥2组</w:t>
      </w:r>
    </w:p>
    <w:p w14:paraId="7C4C4B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2.8配备分度头旋转角度：0～360°，分度精度：0.02″装夹范围≥Φ200 </w:t>
      </w:r>
    </w:p>
    <w:p w14:paraId="54478B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2.9配备旋转台直径：≥Φ100mm，旋转角度：360°，分度精度：0.02″，载重：2.10立式50kg/卧式100kg</w:t>
      </w:r>
    </w:p>
    <w:p w14:paraId="786EF1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2.11配备物料移动工具：举高≥1.6米，载重：≥2T</w:t>
      </w:r>
    </w:p>
    <w:p w14:paraId="1FD59E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2.12配备刀具：合金立铣刀Φ3/4/5/6/8/10/12 ≥各20把，丝锥M3/4/5/6/8/10/12≥各20把,面铣刀盘刀盘Φ100/150/200≥2个，配刀片/每个规格≥2盒，钻头Φ2-13≥2套。</w:t>
      </w:r>
    </w:p>
    <w:p w14:paraId="240C23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2.13定位平行块（≥8*160）2套、孔/面铣组合夹具≥1套</w:t>
      </w:r>
    </w:p>
    <w:p w14:paraId="26F943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2.14配备机用抗磨液压油（46号）≥360kg</w:t>
      </w:r>
    </w:p>
    <w:p w14:paraId="03D4DE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2.15检具：数显外径千分尺（0-25-50-75）≥2把，数显卡尺（0-150-200）≥2把。</w:t>
      </w:r>
    </w:p>
    <w:p w14:paraId="3EAC35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2.16安全装置：紧急主轴制动功能，具有可调≥6个限位开关</w:t>
      </w:r>
    </w:p>
    <w:p w14:paraId="08235B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2.17配备视教显示端：屏幕尺寸≥75英寸，分辨率≥超高清4K（3840×2160 像素），输入接口支持≥3种，输出接口≥2种，支持USB读取</w:t>
      </w:r>
    </w:p>
    <w:p w14:paraId="3F3A81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铣削工作站≥2组</w:t>
      </w:r>
    </w:p>
    <w:p w14:paraId="2C0893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指标3：刨削加工</w:t>
      </w:r>
    </w:p>
    <w:p w14:paraId="35BE8A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3.1横向移动距离：≥500 mm</w:t>
      </w:r>
    </w:p>
    <w:p w14:paraId="3B7967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3.2垂直移动距离：≥360 </w:t>
      </w:r>
    </w:p>
    <w:p w14:paraId="41AD9F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3.3纵向工作台：≥600 mm</w:t>
      </w:r>
    </w:p>
    <w:p w14:paraId="4E24B8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3.4往复次数：14～80次</w:t>
      </w:r>
    </w:p>
    <w:p w14:paraId="11B2D0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3.5水平进给：≤0.2～2.5</w:t>
      </w:r>
    </w:p>
    <w:p w14:paraId="013772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3.6垂直进给：≤0.08～1.00</w:t>
      </w:r>
    </w:p>
    <w:p w14:paraId="541F20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3.7刀架行程：≥120mm</w:t>
      </w:r>
    </w:p>
    <w:p w14:paraId="01F5FB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3.8回转角度：0≥60°</w:t>
      </w:r>
    </w:p>
    <w:p w14:paraId="75CFAC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3.9配备刀具：≥45°/90°/75°，刀具长度≥160mm，数量≥5套</w:t>
      </w:r>
    </w:p>
    <w:p w14:paraId="0FE8FE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3.10配备检具深度千分尺（0-25）≥2把，数显卡尺（0-150-200）≥2把。</w:t>
      </w:r>
    </w:p>
    <w:p w14:paraId="57EA87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3.11安全装置：具有可调≥2个限位开关</w:t>
      </w:r>
    </w:p>
    <w:p w14:paraId="5C9623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3.12刨削工作站≥2组</w:t>
      </w:r>
    </w:p>
    <w:p w14:paraId="448D0B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指标4：电火花加工</w:t>
      </w:r>
    </w:p>
    <w:p w14:paraId="78F10C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4.1装夹范围：1～10mm</w:t>
      </w:r>
    </w:p>
    <w:p w14:paraId="30A2D3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4.2加工速度：≥1 mm/min</w:t>
      </w:r>
    </w:p>
    <w:p w14:paraId="1ADB22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4.3电极范围：φ0.8～φ3.0mm</w:t>
      </w:r>
    </w:p>
    <w:p w14:paraId="1F27B9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4.4工作角度：0～360°</w:t>
      </w:r>
    </w:p>
    <w:p w14:paraId="40AF84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4.5电流范围：1-30A可调</w:t>
      </w:r>
    </w:p>
    <w:p w14:paraId="0BBD5A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4.6配备电极：φ0.8-φ3mm各标准规格≥5盒</w:t>
      </w:r>
    </w:p>
    <w:p w14:paraId="43764F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4.7安全装置：具有可调≥4个限位开关</w:t>
      </w:r>
    </w:p>
    <w:p w14:paraId="6A7C56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4.8工作液：蒸馏水、切削液、或者优于的同类工作液。</w:t>
      </w:r>
    </w:p>
    <w:p w14:paraId="3FDC09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4.9触摸式面板，具有自动启停保护功能。</w:t>
      </w:r>
    </w:p>
    <w:p w14:paraId="058243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4.10可移动电火花工作站≥1组</w:t>
      </w:r>
    </w:p>
    <w:p w14:paraId="329E10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指标5：电穿孔加工</w:t>
      </w:r>
    </w:p>
    <w:p w14:paraId="73FC11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5.1工作面积长×宽：≥480mm×360mm</w:t>
      </w:r>
    </w:p>
    <w:p w14:paraId="08B7D1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5.2各轴项运动≥300mm</w:t>
      </w:r>
    </w:p>
    <w:p w14:paraId="72D961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5.3旋转头转速：20-120rpm</w:t>
      </w:r>
    </w:p>
    <w:p w14:paraId="3661EF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5.4装夹直径：φ0.2-φ3mm</w:t>
      </w:r>
    </w:p>
    <w:p w14:paraId="18DC6B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5.5工作台承重：≥150Kg</w:t>
      </w:r>
    </w:p>
    <w:p w14:paraId="4ED6DD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5.6工作液容积：≥25L</w:t>
      </w:r>
    </w:p>
    <w:p w14:paraId="572CC5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5.7输出最大功率≤2.5KW</w:t>
      </w:r>
    </w:p>
    <w:p w14:paraId="54EB19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5.8加工电流：≥30A</w:t>
      </w:r>
    </w:p>
    <w:p w14:paraId="188E0A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5.9配备电极φ0.2-φ3mm各标准规格≥5盒</w:t>
      </w:r>
    </w:p>
    <w:p w14:paraId="04854D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5.10操作机械按钮或者触屏操作液晶显示</w:t>
      </w:r>
    </w:p>
    <w:p w14:paraId="20716D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操作终端：CPU 主频≥3.2GHz，核心数量≥8核心，线程数≥16线程，内存≥ 32GB，固态硬盘≥1T，机械硬盘不小于2 TB，配备 32 寸 QHD 显示器≥1个。</w:t>
      </w:r>
    </w:p>
    <w:p w14:paraId="46C7C6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5.11木质工作台≥1200*600*750mm</w:t>
      </w:r>
    </w:p>
    <w:p w14:paraId="67692C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5.12配备视教显示端：屏幕尺寸≥75英寸，分辨率≥超高清4K（3840×2160 像素），输入接口支持≥3种，输出接口≥2种，支持USB读取，方钢式支架</w:t>
      </w:r>
    </w:p>
    <w:p w14:paraId="53D3F4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5.13电穿孔工作站≥1组</w:t>
      </w:r>
    </w:p>
    <w:p w14:paraId="041A22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四、数字化加工与成型应用实训产线1套</w:t>
      </w:r>
      <w:r>
        <w:rPr>
          <w:rStyle w:val="5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（核心设备）</w:t>
      </w:r>
    </w:p>
    <w:p w14:paraId="12958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指标1：四轴数控铣削加工</w:t>
      </w:r>
    </w:p>
    <w:p w14:paraId="5DABE2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1.1工作台≥1300x320 mm</w:t>
      </w:r>
    </w:p>
    <w:p w14:paraId="67FA48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1.2工作台承重：≥300kg</w:t>
      </w:r>
    </w:p>
    <w:p w14:paraId="47CEBB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1.3端面至工作台的距离：≥100-500 mm</w:t>
      </w:r>
    </w:p>
    <w:p w14:paraId="7C6B65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1.4进给速度X.Y.Z：≥5000/3000/4000 mm/min</w:t>
      </w:r>
    </w:p>
    <w:p w14:paraId="14EE1C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1.5最大铣削长度：≥320mm</w:t>
      </w:r>
    </w:p>
    <w:p w14:paraId="1C7822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1.6第4轴旋转：≥360°</w:t>
      </w:r>
    </w:p>
    <w:p w14:paraId="711DDD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1.7上扬角度：≥±45°</w:t>
      </w:r>
    </w:p>
    <w:p w14:paraId="60F3A1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1.8转速范围：≤30-1500r/min</w:t>
      </w:r>
    </w:p>
    <w:p w14:paraId="69ABAA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1.9扭矩范围：≥1000N. m</w:t>
      </w:r>
    </w:p>
    <w:p w14:paraId="00D720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1.10分度精度：≤60″</w:t>
      </w:r>
    </w:p>
    <w:p w14:paraId="145430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1.11重复分度精度：≤7.5″</w:t>
      </w:r>
    </w:p>
    <w:p w14:paraId="1B7468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1.12刹紧力矩：≥60Nm</w:t>
      </w:r>
    </w:p>
    <w:p w14:paraId="613925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1.13具备变径铣削功能，设备照明功能，</w:t>
      </w:r>
    </w:p>
    <w:p w14:paraId="0455F3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1.14配备刀具：刀柄BT40≥5把，套柄Φ2-Φ20≥2套，刀盘Φ120/150≥2把，1.15合金铣刀Φ6-Φ12≥10把</w:t>
      </w:r>
    </w:p>
    <w:p w14:paraId="30DDBA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1.16数控处理系统：设备自带程序容量≥5MB，≥10英寸液晶显示器，操作界面中文显示，支持外接同步数据运行功能。</w:t>
      </w:r>
    </w:p>
    <w:p w14:paraId="6747E0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1.17配备便携式可延伸电子手轮</w:t>
      </w:r>
      <w:bookmarkStart w:id="0" w:name="_GoBack"/>
      <w:bookmarkEnd w:id="0"/>
    </w:p>
    <w:p w14:paraId="1AAFF7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1.18配备空气压缩站，容气量≥0.75m³，安全压力≥0.8Mpa</w:t>
      </w:r>
    </w:p>
    <w:p w14:paraId="01E0D0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1.19同步处理数据移动终端：CPU主频≥3.2GHz，核心数量≥8核心，线程数≥16线程，内存≥ 32GB，固态硬盘≥1T，屏幕≥16英寸，木质工作台≥1200*600*750mm。</w:t>
      </w:r>
    </w:p>
    <w:p w14:paraId="050DA9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1.20安全装置：具有紧急主轴制动功能，具有可调≥6个限位开关</w:t>
      </w:r>
    </w:p>
    <w:p w14:paraId="50AB0E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1.21四轴数控工作站≥1组</w:t>
      </w:r>
    </w:p>
    <w:p w14:paraId="433959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指标2：3D打印加工</w:t>
      </w:r>
    </w:p>
    <w:p w14:paraId="7110C4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2.1加工尺寸：≥220*220*260mm</w:t>
      </w:r>
    </w:p>
    <w:p w14:paraId="1BBDF8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2.2重复定位精度：±0.02mm</w:t>
      </w:r>
    </w:p>
    <w:p w14:paraId="16640B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2.3加工层厚：0.05mm～0.3mm</w:t>
      </w:r>
    </w:p>
    <w:p w14:paraId="03A604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2.4喷嘴直径：φ0.2～φ0.8</w:t>
      </w:r>
    </w:p>
    <w:p w14:paraId="01CDFC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2.5喷嘴温度：≤ 300℃</w:t>
      </w:r>
    </w:p>
    <w:p w14:paraId="383543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2.6加工速度：20～600mm/s</w:t>
      </w:r>
    </w:p>
    <w:p w14:paraId="6B5E86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2.7 打印精度：≤0.05mm</w:t>
      </w:r>
    </w:p>
    <w:p w14:paraId="79D932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2.8打印层高：0.1～0.35mm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2.9支持耗材：</w:t>
      </w:r>
    </w:p>
    <w:p w14:paraId="246173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PLA/PETG/ABS/ASA/PET/PLA-CF/ TPU/PVA/BVOH等</w:t>
      </w:r>
    </w:p>
    <w:p w14:paraId="25F396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2.10配大于4种颜色基材≥40卷</w:t>
      </w:r>
    </w:p>
    <w:p w14:paraId="741DB1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2.11耗材缓冲器：≥4 进 1 出</w:t>
      </w:r>
    </w:p>
    <w:p w14:paraId="0A8789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2.12软件语言：中文</w:t>
      </w:r>
    </w:p>
    <w:p w14:paraId="762FFE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2.13控制面板触摸屏，支持温湿度显示</w:t>
      </w:r>
    </w:p>
    <w:p w14:paraId="305995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2.14同步处理数据终端≥10组，CPU 主频≥3.2GHz，核心数量≥8核心，线程数≥16线程，内存≥ 32GB，固态硬盘≥1T，屏幕≥16英寸</w:t>
      </w:r>
    </w:p>
    <w:p w14:paraId="53D89D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2.15 3D打印工作站≥10组</w:t>
      </w:r>
    </w:p>
    <w:p w14:paraId="5E0161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指标3：UV固化加工</w:t>
      </w:r>
    </w:p>
    <w:p w14:paraId="226AE2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3.1加工速度每小时：≥8平方米</w:t>
      </w:r>
    </w:p>
    <w:p w14:paraId="098DA7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3.2工作高度：0～230mm</w:t>
      </w:r>
    </w:p>
    <w:p w14:paraId="2A5EF1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3.3工作幅宽：≥600mm*900mm</w:t>
      </w:r>
    </w:p>
    <w:p w14:paraId="339C1A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3.4X/Y轴双导轨丝杆传动</w:t>
      </w:r>
    </w:p>
    <w:p w14:paraId="32D4CB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3.5墨材消耗每平方米: ≤1.5毫升</w:t>
      </w:r>
    </w:p>
    <w:p w14:paraId="6F65C8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3.6固化方式:水冷/风冷UV灯，使用寿命≥5万小时</w:t>
      </w:r>
    </w:p>
    <w:p w14:paraId="3CB6D2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3.7平台调节:自动调节+按键/触摸屏</w:t>
      </w:r>
    </w:p>
    <w:p w14:paraId="7AE4D1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3.8 UV灯功率: ≥120W</w:t>
      </w:r>
    </w:p>
    <w:p w14:paraId="4F591C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3.9支持加工圆柱体</w:t>
      </w:r>
    </w:p>
    <w:p w14:paraId="04984F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3.10喷头数量：≥4个</w:t>
      </w:r>
    </w:p>
    <w:p w14:paraId="332743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3.11工作方向：支持单双向运动</w:t>
      </w:r>
    </w:p>
    <w:p w14:paraId="06090C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3.12自带调色搅拌</w:t>
      </w:r>
    </w:p>
    <w:p w14:paraId="40808C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green"/>
        </w:rPr>
      </w:pPr>
      <w:r>
        <w:rPr>
          <w:rFonts w:hint="eastAsia" w:ascii="宋体" w:hAnsi="宋体" w:eastAsia="宋体" w:cs="宋体"/>
          <w:sz w:val="21"/>
          <w:szCs w:val="21"/>
        </w:rPr>
        <w:t>3.13配备多基色墨盒≥2000毫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升，毛胚样品≥5种≥100件</w:t>
      </w:r>
    </w:p>
    <w:p w14:paraId="6580E7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3.14配备样品前置固化处理试制机≥2件</w:t>
      </w:r>
    </w:p>
    <w:p w14:paraId="389CF6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3.15同步可移动处理数据终端≥4组，CPU主频≥3.2GHz，核心数量≥8核心，线程数≥16线程，内存≥ 32GB，固态硬盘≥1T，屏幕≥16英寸，木质工作台≥1200*600*750mm</w:t>
      </w:r>
    </w:p>
    <w:p w14:paraId="3DD851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3.16配备视教显示端：屏幕尺寸≥75英寸，分辨率≥超高清4K（3840×2160 像素），输入接口支持≥3种，输出接口≥2种，支持USB读取，方钢式支架</w:t>
      </w:r>
    </w:p>
    <w:p w14:paraId="35A708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UV固化工作站≥2台</w:t>
      </w:r>
    </w:p>
    <w:p w14:paraId="4A54D6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指标4：车辆虚拟操作工作站</w:t>
      </w:r>
    </w:p>
    <w:p w14:paraId="70987F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4.1显示界面：≥32英寸x3个</w:t>
      </w:r>
    </w:p>
    <w:p w14:paraId="4F48B1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4.2虚拟眼镜≥1个，分辨率：≥3600*1900，视场角（FOV）：≥110°自适应瞳距</w:t>
      </w:r>
    </w:p>
    <w:p w14:paraId="2A0660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4.3软件接口：≥2种</w:t>
      </w:r>
    </w:p>
    <w:p w14:paraId="18274E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4.4转接头：≥2种</w:t>
      </w:r>
    </w:p>
    <w:p w14:paraId="531164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4.5功率消耗：≤250W</w:t>
      </w:r>
    </w:p>
    <w:p w14:paraId="12E9A9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4.6频率响应：100HZ-12.5DHZ</w:t>
      </w:r>
    </w:p>
    <w:p w14:paraId="2B884B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4.7视场角（FOV）：116°</w:t>
      </w:r>
    </w:p>
    <w:p w14:paraId="197685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4.8系统响应频率：0.0HZ～10HZ</w:t>
      </w:r>
    </w:p>
    <w:p w14:paraId="7F7235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4.9支持自由切换多场地模式，多情景</w:t>
      </w:r>
    </w:p>
    <w:p w14:paraId="72FDA7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4.10同步处理数据终端≥5组，CPU 主频≥3.2GHz，核心数量≥8核心，线程数≥16线程，内存≥ 32GB，固态硬盘≥1T，屏幕≥16英寸，木质工作台≥1200*600*750mm</w:t>
      </w:r>
    </w:p>
    <w:p w14:paraId="777164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4.11运行姿态：俯仰±15°，定位精度≤0.05°；滚转±15，定位精度≤0.05°；垂直升降速度≥166mm/s，定位精度≤0.05mm；纵向位移速度≥166mm/s,定位精度≤0.05mm.</w:t>
      </w:r>
    </w:p>
    <w:p w14:paraId="431162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4.12配备视教显示端：屏幕尺寸≥75英寸，分辨率≥超高清4K（3840×2160 像素），输入接口支持≥3种，输出接口≥2中，支持USB读取，方钢式支架</w:t>
      </w:r>
    </w:p>
    <w:p w14:paraId="31941E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4.13配备安全防护宣传功能≥30分钟</w:t>
      </w:r>
    </w:p>
    <w:p w14:paraId="7153A4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4.14软件操作题库≥2组≥1000题</w:t>
      </w:r>
    </w:p>
    <w:p w14:paraId="04B763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4.15车辆虚拟操作工作站≥4组，其中配备同步震动功能≥2组。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77EC"/>
    <w:rsid w:val="7E06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4928</Words>
  <Characters>7413</Characters>
  <Lines>0</Lines>
  <Paragraphs>0</Paragraphs>
  <TotalTime>7</TotalTime>
  <ScaleCrop>false</ScaleCrop>
  <LinksUpToDate>false</LinksUpToDate>
  <CharactersWithSpaces>7634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2025-10-22T06:53:00Z</dcterms:created>
  <dc:creator>Administrator</dc:creator>
  <cp:lastModifiedBy>宋</cp:lastModifiedBy>
  <dcterms:modified xsi:type="dcterms:W3CDTF">2025-10-22T07:36:25Z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1F4FC98AD6BC46899513DED2A47F9DD7_12</vt:lpwstr>
  </property>
</Properties>
</file>