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357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Hans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本项目为西安市中医医院2台3T蒸汽锅炉及其辅机设备设施全周期服务项目，服务期自合同签订之日起三年，旨在保障制剂楼全年药品生产用汽需求。服务内容涵盖锅炉及分汽缸、压力管道的操作运行、管理、保养维护、维修、年检审验、能效测试等全流程工作，同时包含每年不少于四次的环保废气检测（含颗粒物铬黑体检测），若废气检测不合格，由供应商承担燃烧机调试费用。</w:t>
      </w:r>
    </w:p>
    <w:p w14:paraId="1E32A41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446916"/>
    <w:rsid w:val="11297080"/>
    <w:rsid w:val="3E44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line="480" w:lineRule="auto"/>
      <w:ind w:left="420" w:leftChars="200"/>
    </w:p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212</Characters>
  <Lines>0</Lines>
  <Paragraphs>0</Paragraphs>
  <TotalTime>1</TotalTime>
  <ScaleCrop>false</ScaleCrop>
  <LinksUpToDate>false</LinksUpToDate>
  <CharactersWithSpaces>212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2025-10-27T06:28:00Z</dcterms:created>
  <dc:creator>...</dc:creator>
  <cp:lastModifiedBy>...</cp:lastModifiedBy>
  <dcterms:modified xsi:type="dcterms:W3CDTF">2025-10-30T08:48:34Z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1810A00C5B3544F6A36CF0C3EA93ABBE_11</vt:lpwstr>
  </property>
  <property fmtid="{D5CDD505-2E9C-101B-9397-08002B2CF9AE}" pid="4" name="KSOTemplateDocerSaveRecord">
    <vt:lpwstr>eyJoZGlkIjoiNGU4YWY1OGFhZTQ2OWViNzY3Zjc1NDQ0MmYzODYyMTAiLCJ1c2VySWQiOiI5NDkyODkwNDUifQ==</vt:lpwstr>
  </property>
</Properties>
</file>