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BB643">
      <w:pPr>
        <w:pStyle w:val="2"/>
        <w:pageBreakBefore w:val="0"/>
        <w:widowControl w:val="0"/>
        <w:tabs>
          <w:tab w:val="left" w:pos="0"/>
        </w:tabs>
        <w:kinsoku/>
        <w:wordWrap/>
        <w:overflowPunct/>
        <w:topLinePunct w:val="0"/>
        <w:autoSpaceDE w:val="0"/>
        <w:autoSpaceDN w:val="0"/>
        <w:bidi w:val="0"/>
        <w:adjustRightInd w:val="0"/>
        <w:snapToGrid/>
        <w:spacing w:before="0" w:after="0" w:line="460" w:lineRule="exact"/>
        <w:ind w:right="-483" w:rightChars="-230"/>
        <w:jc w:val="center"/>
        <w:textAlignment w:val="auto"/>
        <w:rPr>
          <w:rFonts w:ascii="华文中宋" w:hAnsi="华文中宋" w:eastAsia="华文中宋"/>
          <w:color w:val="000000" w:themeColor="text1"/>
        </w:rPr>
      </w:pPr>
      <w:bookmarkStart w:id="5" w:name="_GoBack"/>
      <w:bookmarkEnd w:id="5"/>
      <w:r>
        <w:rPr>
          <w:rFonts w:hint="eastAsia" w:ascii="华文中宋" w:hAnsi="华文中宋" w:eastAsia="华文中宋"/>
          <w:color w:val="000000" w:themeColor="text1"/>
        </w:rPr>
        <w:t>关于</w:t>
      </w:r>
      <w:r>
        <w:rPr>
          <w:rFonts w:hint="eastAsia" w:ascii="华文中宋" w:hAnsi="华文中宋" w:eastAsia="华文中宋"/>
          <w:color w:val="000000" w:themeColor="text1"/>
          <w:sz w:val="40"/>
          <w:szCs w:val="40"/>
          <w:lang w:eastAsia="zh-CN"/>
        </w:rPr>
        <w:t>西安市消防救援支队“西安消防全域数字底座”软件研发采购项目</w:t>
      </w:r>
      <w:r>
        <w:rPr>
          <w:rFonts w:hint="eastAsia" w:ascii="华文中宋" w:hAnsi="华文中宋" w:eastAsia="华文中宋"/>
          <w:color w:val="000000" w:themeColor="text1"/>
          <w:sz w:val="40"/>
          <w:szCs w:val="40"/>
        </w:rPr>
        <w:t>的</w:t>
      </w:r>
      <w:r>
        <w:rPr>
          <w:rFonts w:hint="eastAsia" w:ascii="华文中宋" w:hAnsi="华文中宋" w:eastAsia="华文中宋"/>
          <w:color w:val="000000" w:themeColor="text1"/>
          <w:sz w:val="40"/>
          <w:szCs w:val="40"/>
          <w:lang w:val="en-US" w:eastAsia="zh-CN"/>
        </w:rPr>
        <w:t>成交</w:t>
      </w:r>
      <w:r>
        <w:rPr>
          <w:rFonts w:hint="eastAsia" w:ascii="华文中宋" w:hAnsi="华文中宋" w:eastAsia="华文中宋"/>
          <w:color w:val="000000" w:themeColor="text1"/>
          <w:sz w:val="40"/>
          <w:szCs w:val="40"/>
        </w:rPr>
        <w:t>结果</w:t>
      </w:r>
      <w:r>
        <w:rPr>
          <w:rFonts w:hint="eastAsia" w:ascii="华文中宋" w:hAnsi="华文中宋" w:eastAsia="华文中宋"/>
          <w:color w:val="000000" w:themeColor="text1"/>
        </w:rPr>
        <w:t>公告</w:t>
      </w:r>
    </w:p>
    <w:p w14:paraId="77CE7C3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黑体"/>
          <w:color w:val="000000" w:themeColor="text1"/>
          <w:sz w:val="28"/>
          <w:szCs w:val="28"/>
          <w:lang w:val="en-US" w:eastAsia="zh-CN"/>
        </w:rPr>
      </w:pPr>
      <w:bookmarkStart w:id="0" w:name="OLE_LINK1"/>
      <w:bookmarkStart w:id="1" w:name="OLE_LINK2"/>
      <w:bookmarkStart w:id="2" w:name="OLE_LINK4"/>
      <w:bookmarkStart w:id="3" w:name="OLE_LINK3"/>
      <w:bookmarkStart w:id="4" w:name="OLE_LINK5"/>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lang w:eastAsia="zh-CN"/>
        </w:rPr>
        <w:t>XCZX2025-0131-2</w:t>
      </w:r>
    </w:p>
    <w:p w14:paraId="50507CD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olor w:val="000000" w:themeColor="text1"/>
          <w:sz w:val="28"/>
          <w:szCs w:val="28"/>
          <w:lang w:val="en-US" w:eastAsia="zh-CN"/>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lang w:eastAsia="zh-CN"/>
        </w:rPr>
        <w:t>ZCBN-西安市-2025-04</w:t>
      </w:r>
      <w:r>
        <w:rPr>
          <w:rFonts w:hint="eastAsia" w:ascii="仿宋" w:hAnsi="仿宋" w:eastAsia="仿宋"/>
          <w:color w:val="000000" w:themeColor="text1"/>
          <w:sz w:val="28"/>
          <w:szCs w:val="28"/>
          <w:lang w:val="en-US" w:eastAsia="zh-CN"/>
        </w:rPr>
        <w:t>030</w:t>
      </w:r>
    </w:p>
    <w:p w14:paraId="09E21D1B">
      <w:pPr>
        <w:keepNext w:val="0"/>
        <w:keepLines w:val="0"/>
        <w:pageBreakBefore w:val="0"/>
        <w:widowControl w:val="0"/>
        <w:kinsoku/>
        <w:wordWrap/>
        <w:overflowPunct/>
        <w:topLinePunct w:val="0"/>
        <w:autoSpaceDE/>
        <w:autoSpaceDN/>
        <w:bidi w:val="0"/>
        <w:adjustRightInd/>
        <w:snapToGrid/>
        <w:spacing w:line="440" w:lineRule="exact"/>
        <w:ind w:left="1960" w:hanging="1960" w:hangingChars="700"/>
        <w:textAlignment w:val="auto"/>
        <w:rPr>
          <w:rFonts w:ascii="仿宋" w:hAnsi="仿宋" w:eastAsia="仿宋"/>
          <w:color w:val="000000" w:themeColor="text1"/>
          <w:kern w:val="0"/>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kern w:val="0"/>
          <w:sz w:val="28"/>
          <w:szCs w:val="28"/>
          <w:lang w:eastAsia="zh-CN"/>
        </w:rPr>
        <w:t>西安市消防救援支队“西安消防全域数字底座”软件研发采购项目</w:t>
      </w:r>
    </w:p>
    <w:p w14:paraId="228B0B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14:paraId="6DCCA15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服务商名称:西安科技大学</w:t>
      </w:r>
    </w:p>
    <w:p w14:paraId="5C6B084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000000" w:themeColor="text1"/>
          <w:sz w:val="28"/>
          <w:szCs w:val="28"/>
          <w:highlight w:val="none"/>
        </w:rPr>
      </w:pPr>
      <w:r>
        <w:rPr>
          <w:rFonts w:hint="eastAsia" w:ascii="仿宋" w:hAnsi="仿宋" w:eastAsia="仿宋"/>
          <w:color w:val="000000" w:themeColor="text1"/>
          <w:sz w:val="28"/>
          <w:szCs w:val="28"/>
          <w:lang w:val="en-US" w:eastAsia="zh-CN"/>
        </w:rPr>
        <w:t>成交</w:t>
      </w:r>
      <w:r>
        <w:rPr>
          <w:rFonts w:hint="eastAsia" w:ascii="仿宋" w:hAnsi="仿宋" w:eastAsia="仿宋"/>
          <w:color w:val="000000" w:themeColor="text1"/>
          <w:sz w:val="28"/>
          <w:szCs w:val="28"/>
        </w:rPr>
        <w:t>金额：338000.00</w:t>
      </w:r>
      <w:r>
        <w:rPr>
          <w:rFonts w:hint="eastAsia" w:ascii="仿宋" w:hAnsi="仿宋" w:eastAsia="仿宋"/>
          <w:color w:val="000000" w:themeColor="text1"/>
          <w:sz w:val="28"/>
          <w:szCs w:val="28"/>
          <w:highlight w:val="none"/>
        </w:rPr>
        <w:t>元</w:t>
      </w:r>
    </w:p>
    <w:p w14:paraId="20715E76">
      <w:pPr>
        <w:keepNext w:val="0"/>
        <w:keepLines w:val="0"/>
        <w:pageBreakBefore w:val="0"/>
        <w:widowControl w:val="0"/>
        <w:kinsoku/>
        <w:wordWrap/>
        <w:overflowPunct/>
        <w:topLinePunct w:val="0"/>
        <w:autoSpaceDE/>
        <w:autoSpaceDN/>
        <w:bidi w:val="0"/>
        <w:adjustRightInd/>
        <w:snapToGrid/>
        <w:spacing w:line="440" w:lineRule="exact"/>
        <w:ind w:left="2205" w:leftChars="250" w:hanging="1680" w:hangingChars="600"/>
        <w:textAlignment w:val="auto"/>
        <w:rPr>
          <w:rFonts w:hint="default" w:ascii="仿宋" w:hAnsi="仿宋" w:eastAsia="仿宋"/>
          <w:color w:val="000000" w:themeColor="text1"/>
          <w:sz w:val="28"/>
          <w:szCs w:val="28"/>
          <w:highlight w:val="none"/>
          <w:lang w:val="en-US" w:eastAsia="zh-CN"/>
        </w:rPr>
      </w:pPr>
      <w:r>
        <w:rPr>
          <w:rFonts w:hint="eastAsia" w:ascii="仿宋" w:hAnsi="仿宋" w:eastAsia="仿宋"/>
          <w:color w:val="000000" w:themeColor="text1"/>
          <w:sz w:val="28"/>
          <w:szCs w:val="28"/>
          <w:highlight w:val="none"/>
        </w:rPr>
        <w:t>服务商地址:</w:t>
      </w:r>
      <w:r>
        <w:rPr>
          <w:rFonts w:hint="eastAsia" w:ascii="仿宋" w:hAnsi="仿宋" w:eastAsia="仿宋"/>
          <w:color w:val="000000" w:themeColor="text1"/>
          <w:sz w:val="28"/>
          <w:szCs w:val="28"/>
          <w:highlight w:val="none"/>
          <w:lang w:val="en-US" w:eastAsia="zh-CN"/>
        </w:rPr>
        <w:t>西安市雁塔中路58号</w:t>
      </w:r>
    </w:p>
    <w:p w14:paraId="1D8AD24D">
      <w:pPr>
        <w:keepNext w:val="0"/>
        <w:keepLines w:val="0"/>
        <w:pageBreakBefore w:val="0"/>
        <w:widowControl w:val="0"/>
        <w:kinsoku/>
        <w:wordWrap/>
        <w:overflowPunct/>
        <w:topLinePunct w:val="0"/>
        <w:autoSpaceDE/>
        <w:autoSpaceDN/>
        <w:bidi w:val="0"/>
        <w:adjustRightInd/>
        <w:snapToGrid/>
        <w:spacing w:line="440" w:lineRule="exact"/>
        <w:ind w:left="2205" w:leftChars="250" w:hanging="1680" w:hangingChars="600"/>
        <w:textAlignment w:val="auto"/>
        <w:rPr>
          <w:rFonts w:hint="eastAsia" w:ascii="仿宋" w:hAnsi="仿宋" w:eastAsia="仿宋"/>
          <w:color w:val="000000" w:themeColor="text1"/>
          <w:sz w:val="28"/>
          <w:szCs w:val="28"/>
          <w:highlight w:val="none"/>
          <w:lang w:val="en-US" w:eastAsia="zh-CN"/>
        </w:rPr>
      </w:pPr>
      <w:r>
        <w:rPr>
          <w:rFonts w:hint="eastAsia" w:ascii="仿宋" w:hAnsi="仿宋" w:eastAsia="仿宋"/>
          <w:color w:val="000000" w:themeColor="text1"/>
          <w:sz w:val="28"/>
          <w:szCs w:val="28"/>
          <w:highlight w:val="none"/>
        </w:rPr>
        <w:t>联系人:</w:t>
      </w:r>
      <w:r>
        <w:rPr>
          <w:rFonts w:hint="eastAsia" w:ascii="仿宋" w:hAnsi="仿宋" w:eastAsia="仿宋"/>
          <w:color w:val="000000" w:themeColor="text1"/>
          <w:sz w:val="28"/>
          <w:szCs w:val="28"/>
          <w:highlight w:val="none"/>
          <w:lang w:val="en-US" w:eastAsia="zh-CN"/>
        </w:rPr>
        <w:t>符立梅</w:t>
      </w:r>
    </w:p>
    <w:p w14:paraId="36EBD5D3">
      <w:pPr>
        <w:keepNext w:val="0"/>
        <w:keepLines w:val="0"/>
        <w:pageBreakBefore w:val="0"/>
        <w:widowControl w:val="0"/>
        <w:kinsoku/>
        <w:wordWrap/>
        <w:overflowPunct/>
        <w:topLinePunct w:val="0"/>
        <w:autoSpaceDE/>
        <w:autoSpaceDN/>
        <w:bidi w:val="0"/>
        <w:adjustRightInd/>
        <w:snapToGrid/>
        <w:spacing w:line="440" w:lineRule="exact"/>
        <w:ind w:left="2205" w:leftChars="250" w:hanging="1680" w:hangingChars="600"/>
        <w:textAlignment w:val="auto"/>
        <w:rPr>
          <w:rFonts w:hint="default" w:ascii="仿宋" w:hAnsi="仿宋" w:eastAsia="仿宋"/>
          <w:color w:val="000000" w:themeColor="text1"/>
          <w:sz w:val="28"/>
          <w:szCs w:val="28"/>
          <w:highlight w:val="none"/>
          <w:lang w:val="en-US" w:eastAsia="zh-CN"/>
        </w:rPr>
      </w:pPr>
      <w:r>
        <w:rPr>
          <w:rFonts w:hint="eastAsia" w:ascii="仿宋" w:hAnsi="仿宋" w:eastAsia="仿宋"/>
          <w:color w:val="000000" w:themeColor="text1"/>
          <w:sz w:val="28"/>
          <w:szCs w:val="28"/>
          <w:highlight w:val="none"/>
        </w:rPr>
        <w:t>联系方式:</w:t>
      </w:r>
      <w:r>
        <w:rPr>
          <w:rFonts w:hint="eastAsia" w:ascii="仿宋" w:hAnsi="仿宋" w:eastAsia="仿宋"/>
          <w:color w:val="000000" w:themeColor="text1"/>
          <w:sz w:val="28"/>
          <w:szCs w:val="28"/>
          <w:highlight w:val="none"/>
          <w:lang w:val="en-US" w:eastAsia="zh-CN"/>
        </w:rPr>
        <w:t>13379511056</w:t>
      </w:r>
    </w:p>
    <w:p w14:paraId="40DE53F9">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14:paraId="0F7E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6" w:type="dxa"/>
          </w:tcPr>
          <w:p w14:paraId="64A303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服务类</w:t>
            </w:r>
          </w:p>
        </w:tc>
      </w:tr>
      <w:tr w14:paraId="05F0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6" w:type="dxa"/>
          </w:tcPr>
          <w:p w14:paraId="0978B9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olor w:val="000000" w:themeColor="text1"/>
                <w:kern w:val="0"/>
                <w:sz w:val="28"/>
                <w:szCs w:val="28"/>
                <w:lang w:eastAsia="zh-CN"/>
              </w:rPr>
            </w:pPr>
            <w:r>
              <w:rPr>
                <w:rFonts w:hint="eastAsia" w:ascii="仿宋" w:hAnsi="仿宋" w:eastAsia="仿宋"/>
                <w:color w:val="000000" w:themeColor="text1"/>
                <w:kern w:val="0"/>
                <w:sz w:val="28"/>
                <w:szCs w:val="28"/>
              </w:rPr>
              <w:t>名称：</w:t>
            </w:r>
            <w:r>
              <w:rPr>
                <w:rFonts w:hint="eastAsia" w:ascii="仿宋" w:hAnsi="仿宋" w:eastAsia="仿宋"/>
                <w:color w:val="000000" w:themeColor="text1"/>
                <w:kern w:val="0"/>
                <w:sz w:val="28"/>
                <w:szCs w:val="28"/>
                <w:lang w:eastAsia="zh-CN"/>
              </w:rPr>
              <w:t>西安市消防救援支队“西安消防全域数字底座”软件研发采购项目</w:t>
            </w:r>
          </w:p>
          <w:p w14:paraId="4FBA5D7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服务范围：制化研发一套消防全域数字底座</w:t>
            </w:r>
            <w:r>
              <w:rPr>
                <w:rFonts w:hint="eastAsia" w:ascii="仿宋" w:hAnsi="仿宋" w:eastAsia="仿宋"/>
                <w:color w:val="000000" w:themeColor="text1"/>
                <w:kern w:val="0"/>
                <w:sz w:val="28"/>
                <w:szCs w:val="28"/>
                <w:lang w:val="en-US" w:eastAsia="zh-CN"/>
              </w:rPr>
              <w:t>。为西安市消防救援人员提供便捷、高效的数据采集工具，全面收集建筑基本情况、各类扑救作业面、消防设施应用与供水、火场搜救及通信装备等关键信息，形成实战效能报告，通过规范数据采集、并对数据进行深度分析，为后续救援工作的改进和优化提供有力依据。</w:t>
            </w:r>
          </w:p>
          <w:p w14:paraId="0E8E080C">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服务要求：详见</w:t>
            </w:r>
            <w:r>
              <w:rPr>
                <w:rFonts w:hint="eastAsia" w:ascii="仿宋" w:hAnsi="仿宋" w:eastAsia="仿宋"/>
                <w:color w:val="000000" w:themeColor="text1"/>
                <w:kern w:val="0"/>
                <w:sz w:val="28"/>
                <w:szCs w:val="28"/>
                <w:lang w:val="en-US" w:eastAsia="zh-CN"/>
              </w:rPr>
              <w:t>磋商</w:t>
            </w:r>
            <w:r>
              <w:rPr>
                <w:rFonts w:hint="eastAsia" w:ascii="仿宋" w:hAnsi="仿宋" w:eastAsia="仿宋"/>
                <w:color w:val="000000" w:themeColor="text1"/>
                <w:kern w:val="0"/>
                <w:sz w:val="28"/>
                <w:szCs w:val="28"/>
              </w:rPr>
              <w:t>文件第三章</w:t>
            </w:r>
          </w:p>
          <w:p w14:paraId="7D9CED93">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服务标准</w:t>
            </w:r>
            <w:r>
              <w:rPr>
                <w:rFonts w:ascii="仿宋" w:hAnsi="仿宋" w:eastAsia="仿宋"/>
                <w:color w:val="000000" w:themeColor="text1"/>
                <w:kern w:val="0"/>
                <w:sz w:val="28"/>
                <w:szCs w:val="28"/>
              </w:rPr>
              <w:t>：</w:t>
            </w:r>
            <w:r>
              <w:rPr>
                <w:rFonts w:hint="eastAsia" w:ascii="仿宋" w:hAnsi="仿宋" w:eastAsia="仿宋"/>
                <w:color w:val="000000" w:themeColor="text1"/>
                <w:kern w:val="0"/>
                <w:sz w:val="28"/>
                <w:szCs w:val="28"/>
              </w:rPr>
              <w:t>详见</w:t>
            </w:r>
            <w:r>
              <w:rPr>
                <w:rFonts w:hint="eastAsia" w:ascii="仿宋" w:hAnsi="仿宋" w:eastAsia="仿宋"/>
                <w:color w:val="000000" w:themeColor="text1"/>
                <w:kern w:val="0"/>
                <w:sz w:val="28"/>
                <w:szCs w:val="28"/>
                <w:lang w:val="en-US" w:eastAsia="zh-CN"/>
              </w:rPr>
              <w:t>磋商</w:t>
            </w:r>
            <w:r>
              <w:rPr>
                <w:rFonts w:hint="eastAsia" w:ascii="仿宋" w:hAnsi="仿宋" w:eastAsia="仿宋"/>
                <w:color w:val="000000" w:themeColor="text1"/>
                <w:kern w:val="0"/>
                <w:sz w:val="28"/>
                <w:szCs w:val="28"/>
              </w:rPr>
              <w:t>文件第三章</w:t>
            </w:r>
          </w:p>
          <w:p w14:paraId="14B41304">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服务时间：自合同签订之日起3个月内交付完成。</w:t>
            </w:r>
          </w:p>
        </w:tc>
      </w:tr>
    </w:tbl>
    <w:p w14:paraId="40EB746C">
      <w:pPr>
        <w:pStyle w:val="9"/>
        <w:keepNext w:val="0"/>
        <w:keepLines w:val="0"/>
        <w:pageBreakBefore w:val="0"/>
        <w:widowControl w:val="0"/>
        <w:kinsoku/>
        <w:wordWrap/>
        <w:overflowPunct/>
        <w:topLinePunct w:val="0"/>
        <w:autoSpaceDE/>
        <w:autoSpaceDN/>
        <w:bidi w:val="0"/>
        <w:adjustRightInd/>
        <w:snapToGrid/>
        <w:spacing w:line="440" w:lineRule="exact"/>
        <w:ind w:right="560"/>
        <w:textAlignment w:val="auto"/>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r>
        <w:rPr>
          <w:rFonts w:hint="eastAsia" w:ascii="仿宋" w:hAnsi="仿宋" w:eastAsia="仿宋" w:cs="仿宋"/>
          <w:sz w:val="28"/>
          <w:szCs w:val="28"/>
          <w:lang w:val="en-US" w:eastAsia="zh-CN"/>
        </w:rPr>
        <w:t>黄黎、郭晓燕、易徽</w:t>
      </w:r>
      <w:r>
        <w:rPr>
          <w:rFonts w:hint="eastAsia" w:ascii="仿宋" w:hAnsi="仿宋" w:eastAsia="仿宋" w:cs="仿宋"/>
          <w:sz w:val="28"/>
          <w:szCs w:val="28"/>
          <w:lang w:eastAsia="zh-CN"/>
        </w:rPr>
        <w:t>。</w:t>
      </w:r>
      <w:r>
        <w:rPr>
          <w:rFonts w:hint="eastAsia" w:ascii="黑体" w:hAnsi="黑体" w:eastAsia="黑体"/>
          <w:color w:val="000000" w:themeColor="text1"/>
          <w:sz w:val="28"/>
          <w:szCs w:val="28"/>
          <w:lang w:val="en-US" w:eastAsia="zh-CN"/>
        </w:rPr>
        <w:t xml:space="preserve">             </w:t>
      </w:r>
    </w:p>
    <w:p w14:paraId="76AB1F5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宋体"/>
          <w:color w:val="000000" w:themeColor="text1"/>
          <w:kern w:val="0"/>
          <w:sz w:val="28"/>
          <w:szCs w:val="28"/>
          <w:lang w:val="en-US" w:eastAsia="zh-CN"/>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14:paraId="1457ACF6">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14:paraId="20A683B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宋体"/>
          <w:bCs/>
          <w:sz w:val="28"/>
          <w:szCs w:val="28"/>
          <w:lang w:val="en-US" w:eastAsia="zh-CN"/>
        </w:rPr>
      </w:pPr>
      <w:r>
        <w:rPr>
          <w:rFonts w:hint="eastAsia" w:ascii="仿宋" w:hAnsi="仿宋" w:eastAsia="仿宋" w:cs="宋体"/>
          <w:bCs/>
          <w:color w:val="000000" w:themeColor="text1"/>
          <w:sz w:val="28"/>
          <w:szCs w:val="28"/>
          <w:lang w:val="en-US" w:eastAsia="zh-CN"/>
        </w:rPr>
        <w:t>1、</w:t>
      </w:r>
      <w:r>
        <w:rPr>
          <w:rFonts w:hint="eastAsia" w:ascii="仿宋" w:hAnsi="仿宋" w:eastAsia="仿宋" w:cs="宋体"/>
          <w:bCs/>
          <w:sz w:val="28"/>
          <w:szCs w:val="28"/>
          <w:lang w:val="en-US" w:eastAsia="zh-CN"/>
        </w:rPr>
        <w:t>本项目采用综合评分法，现依据市财函【2024】817号文件规定，成交服务商评审总得分为93.97分</w:t>
      </w:r>
      <w:r>
        <w:rPr>
          <w:rFonts w:hint="eastAsia" w:ascii="仿宋" w:hAnsi="仿宋" w:eastAsia="仿宋" w:cs="宋体"/>
          <w:bCs/>
          <w:sz w:val="28"/>
          <w:szCs w:val="28"/>
          <w:lang w:eastAsia="zh-CN"/>
        </w:rPr>
        <w:t>，</w:t>
      </w:r>
      <w:r>
        <w:rPr>
          <w:rFonts w:hint="eastAsia" w:ascii="仿宋" w:hAnsi="仿宋" w:eastAsia="仿宋" w:cs="宋体"/>
          <w:bCs/>
          <w:sz w:val="28"/>
          <w:szCs w:val="28"/>
          <w:lang w:val="en-US" w:eastAsia="zh-CN"/>
        </w:rPr>
        <w:t>评审价格为</w:t>
      </w:r>
      <w:r>
        <w:rPr>
          <w:rFonts w:hint="eastAsia" w:ascii="仿宋" w:hAnsi="仿宋" w:eastAsia="仿宋"/>
          <w:color w:val="000000" w:themeColor="text1"/>
          <w:sz w:val="28"/>
          <w:szCs w:val="28"/>
        </w:rPr>
        <w:t>338000.00</w:t>
      </w:r>
      <w:r>
        <w:rPr>
          <w:rFonts w:hint="eastAsia" w:ascii="仿宋" w:hAnsi="仿宋" w:eastAsia="仿宋" w:cs="宋体"/>
          <w:bCs/>
          <w:sz w:val="28"/>
          <w:szCs w:val="28"/>
          <w:lang w:val="en-US" w:eastAsia="zh-CN"/>
        </w:rPr>
        <w:t>元。</w:t>
      </w:r>
    </w:p>
    <w:p w14:paraId="7CBE498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lang w:val="en-US" w:eastAsia="zh-CN"/>
        </w:rPr>
        <w:t>2、</w:t>
      </w:r>
      <w:r>
        <w:rPr>
          <w:rFonts w:hint="eastAsia" w:ascii="仿宋" w:hAnsi="仿宋" w:eastAsia="仿宋" w:cs="宋体"/>
          <w:bCs/>
          <w:color w:val="000000" w:themeColor="text1"/>
          <w:sz w:val="28"/>
          <w:szCs w:val="28"/>
        </w:rPr>
        <w:t>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14:paraId="060A8901">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14:paraId="6F2710A9">
      <w:pPr>
        <w:keepNext w:val="0"/>
        <w:keepLines w:val="0"/>
        <w:pageBreakBefore w:val="0"/>
        <w:widowControl w:val="0"/>
        <w:kinsoku/>
        <w:wordWrap/>
        <w:overflowPunct/>
        <w:topLinePunct w:val="0"/>
        <w:autoSpaceDE/>
        <w:autoSpaceDN/>
        <w:bidi w:val="0"/>
        <w:adjustRightInd/>
        <w:snapToGrid/>
        <w:spacing w:line="440" w:lineRule="exact"/>
        <w:ind w:firstLine="697" w:firstLineChars="248"/>
        <w:textAlignment w:val="auto"/>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14:paraId="41B88165">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hint="eastAsia" w:ascii="仿宋" w:hAnsi="仿宋" w:eastAsia="仿宋"/>
          <w:color w:val="000000" w:themeColor="text1"/>
          <w:kern w:val="0"/>
          <w:sz w:val="28"/>
          <w:szCs w:val="28"/>
          <w:lang w:eastAsia="zh-CN"/>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w:t>
      </w:r>
      <w:r>
        <w:rPr>
          <w:rFonts w:hint="eastAsia" w:ascii="仿宋" w:hAnsi="仿宋" w:eastAsia="仿宋"/>
          <w:color w:val="000000" w:themeColor="text1"/>
          <w:kern w:val="0"/>
          <w:sz w:val="28"/>
          <w:szCs w:val="28"/>
          <w:lang w:eastAsia="zh-CN"/>
        </w:rPr>
        <w:t>西安市消防救援支队</w:t>
      </w:r>
    </w:p>
    <w:p w14:paraId="6F3177C7">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hint="eastAsia" w:ascii="Calibri Light" w:hAnsi="Calibri Light" w:eastAsia="华文仿宋" w:cs="Calibri Light"/>
          <w:sz w:val="28"/>
          <w:szCs w:val="28"/>
        </w:rPr>
      </w:pPr>
      <w:r>
        <w:rPr>
          <w:rFonts w:hint="eastAsia" w:ascii="仿宋" w:hAnsi="仿宋" w:eastAsia="仿宋"/>
          <w:color w:val="000000" w:themeColor="text1"/>
          <w:sz w:val="28"/>
          <w:szCs w:val="28"/>
        </w:rPr>
        <w:t>地</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址：西安市雁塔区科技七路10号</w:t>
      </w:r>
    </w:p>
    <w:p w14:paraId="53F3E48A">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联系方式：15991764537</w:t>
      </w:r>
    </w:p>
    <w:p w14:paraId="6E18E72A">
      <w:pPr>
        <w:keepNext w:val="0"/>
        <w:keepLines w:val="0"/>
        <w:pageBreakBefore w:val="0"/>
        <w:widowControl w:val="0"/>
        <w:kinsoku/>
        <w:wordWrap/>
        <w:overflowPunct/>
        <w:topLinePunct w:val="0"/>
        <w:autoSpaceDE/>
        <w:autoSpaceDN/>
        <w:bidi w:val="0"/>
        <w:adjustRightInd/>
        <w:snapToGrid/>
        <w:spacing w:line="440" w:lineRule="exact"/>
        <w:ind w:firstLine="703" w:firstLineChars="250"/>
        <w:jc w:val="left"/>
        <w:textAlignment w:val="auto"/>
        <w:rPr>
          <w:rFonts w:ascii="仿宋" w:hAnsi="仿宋" w:eastAsia="仿宋"/>
          <w:color w:val="000000" w:themeColor="text1"/>
          <w:sz w:val="28"/>
          <w:szCs w:val="28"/>
        </w:rPr>
      </w:pPr>
      <w:r>
        <w:rPr>
          <w:rFonts w:hint="eastAsia" w:ascii="仿宋" w:hAnsi="仿宋" w:eastAsia="仿宋" w:cs="宋体"/>
          <w:b/>
          <w:bCs/>
          <w:sz w:val="28"/>
          <w:szCs w:val="28"/>
        </w:rPr>
        <w:t>2.项目联系人</w:t>
      </w:r>
    </w:p>
    <w:p w14:paraId="68930EE1">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称：西安市市级单位政府采购中心</w:t>
      </w:r>
    </w:p>
    <w:p w14:paraId="7A66301F">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地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址：西安市未央区文景北路16号白桦林国际B座</w:t>
      </w:r>
    </w:p>
    <w:p w14:paraId="4D1117A3">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项目联系人：</w:t>
      </w:r>
      <w:r>
        <w:rPr>
          <w:rFonts w:hint="eastAsia" w:ascii="仿宋" w:hAnsi="仿宋" w:eastAsia="仿宋"/>
          <w:color w:val="000000" w:themeColor="text1"/>
          <w:sz w:val="28"/>
          <w:szCs w:val="28"/>
          <w:lang w:val="en-US" w:eastAsia="zh-CN"/>
        </w:rPr>
        <w:t>朱</w:t>
      </w:r>
      <w:r>
        <w:rPr>
          <w:rFonts w:hint="eastAsia" w:ascii="仿宋" w:hAnsi="仿宋" w:eastAsia="仿宋"/>
          <w:color w:val="000000" w:themeColor="text1"/>
          <w:sz w:val="28"/>
          <w:szCs w:val="28"/>
        </w:rPr>
        <w:t>老师</w:t>
      </w:r>
    </w:p>
    <w:p w14:paraId="43EAA8A2">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电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话：029-86510029、86510365转分机808</w:t>
      </w:r>
      <w:r>
        <w:rPr>
          <w:rFonts w:hint="eastAsia" w:ascii="仿宋" w:hAnsi="仿宋" w:eastAsia="仿宋"/>
          <w:color w:val="000000" w:themeColor="text1"/>
          <w:sz w:val="28"/>
          <w:szCs w:val="28"/>
          <w:lang w:val="en-US" w:eastAsia="zh-CN"/>
        </w:rPr>
        <w:t>05</w:t>
      </w:r>
    </w:p>
    <w:p w14:paraId="5FB223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420" w:rightChars="0"/>
        <w:jc w:val="both"/>
        <w:textAlignment w:val="auto"/>
        <w:rPr>
          <w:rFonts w:hint="eastAsia" w:ascii="黑体" w:hAnsi="黑体" w:eastAsia="黑体" w:cs="宋体"/>
          <w:color w:val="000000" w:themeColor="text1"/>
          <w:kern w:val="0"/>
          <w:sz w:val="28"/>
          <w:szCs w:val="28"/>
          <w:lang w:val="en-US" w:eastAsia="zh-CN"/>
        </w:rPr>
      </w:pPr>
    </w:p>
    <w:p w14:paraId="4836B1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420" w:rightChars="0"/>
        <w:jc w:val="both"/>
        <w:textAlignment w:val="auto"/>
        <w:rPr>
          <w:rFonts w:hint="eastAsia" w:ascii="黑体" w:hAnsi="黑体" w:eastAsia="黑体" w:cs="宋体"/>
          <w:color w:val="000000" w:themeColor="text1"/>
          <w:kern w:val="0"/>
          <w:sz w:val="28"/>
          <w:szCs w:val="28"/>
          <w:lang w:val="en-US" w:eastAsia="zh-CN"/>
        </w:rPr>
      </w:pPr>
    </w:p>
    <w:p w14:paraId="72F54B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420" w:rightChars="0"/>
        <w:jc w:val="both"/>
        <w:textAlignment w:val="auto"/>
        <w:rPr>
          <w:rFonts w:hint="eastAsia" w:ascii="黑体" w:hAnsi="黑体" w:eastAsia="黑体" w:cs="宋体"/>
          <w:color w:val="000000" w:themeColor="text1"/>
          <w:kern w:val="0"/>
          <w:sz w:val="28"/>
          <w:szCs w:val="28"/>
          <w:lang w:val="en-US" w:eastAsia="zh-CN"/>
        </w:rPr>
      </w:pPr>
    </w:p>
    <w:p w14:paraId="03DD6794">
      <w:pPr>
        <w:keepNext w:val="0"/>
        <w:keepLines w:val="0"/>
        <w:pageBreakBefore w:val="0"/>
        <w:widowControl w:val="0"/>
        <w:kinsoku/>
        <w:wordWrap/>
        <w:overflowPunct/>
        <w:topLinePunct w:val="0"/>
        <w:autoSpaceDE/>
        <w:autoSpaceDN/>
        <w:bidi w:val="0"/>
        <w:adjustRightInd/>
        <w:snapToGrid/>
        <w:spacing w:line="440" w:lineRule="exact"/>
        <w:ind w:right="420" w:firstLine="840" w:firstLineChars="300"/>
        <w:jc w:val="righ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14:paraId="7D4A7CFD">
      <w:pPr>
        <w:keepNext w:val="0"/>
        <w:keepLines w:val="0"/>
        <w:pageBreakBefore w:val="0"/>
        <w:widowControl w:val="0"/>
        <w:kinsoku/>
        <w:wordWrap/>
        <w:overflowPunct/>
        <w:topLinePunct w:val="0"/>
        <w:autoSpaceDE/>
        <w:autoSpaceDN/>
        <w:bidi w:val="0"/>
        <w:adjustRightInd/>
        <w:snapToGrid/>
        <w:spacing w:line="440" w:lineRule="exact"/>
        <w:ind w:right="1050" w:rightChars="500"/>
        <w:jc w:val="right"/>
        <w:textAlignment w:val="auto"/>
        <w:rPr>
          <w:rFonts w:hint="eastAsia" w:ascii="黑体" w:hAnsi="黑体" w:eastAsia="黑体" w:cs="宋体"/>
          <w:color w:val="000000" w:themeColor="text1"/>
          <w:kern w:val="0"/>
          <w:sz w:val="28"/>
          <w:szCs w:val="28"/>
          <w:lang w:val="en-US" w:eastAsia="zh-CN"/>
        </w:rPr>
      </w:pP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5</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lang w:val="en-US" w:eastAsia="zh-CN"/>
        </w:rPr>
        <w:t>10</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31</w:t>
      </w:r>
      <w:r>
        <w:rPr>
          <w:rFonts w:ascii="仿宋" w:hAnsi="仿宋" w:eastAsia="仿宋"/>
          <w:sz w:val="28"/>
          <w:szCs w:val="28"/>
        </w:rPr>
        <w:t>日</w:t>
      </w:r>
      <w:bookmarkEnd w:id="1"/>
      <w:bookmarkEnd w:id="2"/>
      <w:bookmarkEnd w:id="3"/>
      <w:bookmarkEnd w:id="4"/>
    </w:p>
    <w:sectPr>
      <w:pgSz w:w="11906" w:h="16838"/>
      <w:pgMar w:top="1723" w:right="1587" w:bottom="1383"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ZjNTgwMDJlM2E2ZmNhMjdhMDA5MDUzOGZjZGU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32C6"/>
    <w:rsid w:val="00191564"/>
    <w:rsid w:val="001A0A10"/>
    <w:rsid w:val="001B0C0E"/>
    <w:rsid w:val="0020185C"/>
    <w:rsid w:val="0022797A"/>
    <w:rsid w:val="00243293"/>
    <w:rsid w:val="002505D0"/>
    <w:rsid w:val="002523EA"/>
    <w:rsid w:val="002612B8"/>
    <w:rsid w:val="00263345"/>
    <w:rsid w:val="002B2887"/>
    <w:rsid w:val="002C02AE"/>
    <w:rsid w:val="002D0555"/>
    <w:rsid w:val="002E5EC3"/>
    <w:rsid w:val="00342CE8"/>
    <w:rsid w:val="00354D47"/>
    <w:rsid w:val="0035764B"/>
    <w:rsid w:val="00375945"/>
    <w:rsid w:val="003A78D4"/>
    <w:rsid w:val="003C37D9"/>
    <w:rsid w:val="003E77F6"/>
    <w:rsid w:val="003F0CFA"/>
    <w:rsid w:val="003F1542"/>
    <w:rsid w:val="003F5126"/>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466AF"/>
    <w:rsid w:val="00653F8B"/>
    <w:rsid w:val="006554C0"/>
    <w:rsid w:val="00696A10"/>
    <w:rsid w:val="006A4F00"/>
    <w:rsid w:val="006E3C93"/>
    <w:rsid w:val="006E517D"/>
    <w:rsid w:val="006F5233"/>
    <w:rsid w:val="007542E0"/>
    <w:rsid w:val="00766466"/>
    <w:rsid w:val="00781EF6"/>
    <w:rsid w:val="007A68BB"/>
    <w:rsid w:val="007A6C32"/>
    <w:rsid w:val="007E3B8B"/>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7D5E"/>
    <w:rsid w:val="009D5315"/>
    <w:rsid w:val="009E3F73"/>
    <w:rsid w:val="00A070A8"/>
    <w:rsid w:val="00A32F8C"/>
    <w:rsid w:val="00A43CD5"/>
    <w:rsid w:val="00A44641"/>
    <w:rsid w:val="00A533E2"/>
    <w:rsid w:val="00A60391"/>
    <w:rsid w:val="00A7702D"/>
    <w:rsid w:val="00AB310A"/>
    <w:rsid w:val="00AD5009"/>
    <w:rsid w:val="00AE4481"/>
    <w:rsid w:val="00B33CDE"/>
    <w:rsid w:val="00B7115C"/>
    <w:rsid w:val="00B71651"/>
    <w:rsid w:val="00B95BAA"/>
    <w:rsid w:val="00BB089E"/>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14D3C58"/>
    <w:rsid w:val="033B6E6B"/>
    <w:rsid w:val="041E18A5"/>
    <w:rsid w:val="047E03DE"/>
    <w:rsid w:val="04FC4516"/>
    <w:rsid w:val="053D3D80"/>
    <w:rsid w:val="0601332E"/>
    <w:rsid w:val="06671D70"/>
    <w:rsid w:val="06796877"/>
    <w:rsid w:val="07B74AED"/>
    <w:rsid w:val="08FC16C6"/>
    <w:rsid w:val="092645D6"/>
    <w:rsid w:val="093E75E3"/>
    <w:rsid w:val="09726FF2"/>
    <w:rsid w:val="0AC40184"/>
    <w:rsid w:val="0BD47955"/>
    <w:rsid w:val="0EB35475"/>
    <w:rsid w:val="0F2C0FFA"/>
    <w:rsid w:val="108F06DD"/>
    <w:rsid w:val="12E81275"/>
    <w:rsid w:val="13421422"/>
    <w:rsid w:val="138E2FF9"/>
    <w:rsid w:val="13D2663F"/>
    <w:rsid w:val="15470350"/>
    <w:rsid w:val="167714D3"/>
    <w:rsid w:val="16E47A20"/>
    <w:rsid w:val="198769AF"/>
    <w:rsid w:val="19E3335B"/>
    <w:rsid w:val="1B0F5B73"/>
    <w:rsid w:val="1B4C70B5"/>
    <w:rsid w:val="1CAA4DB8"/>
    <w:rsid w:val="1FB43A7B"/>
    <w:rsid w:val="203F6735"/>
    <w:rsid w:val="21D05D2B"/>
    <w:rsid w:val="22FE1ED4"/>
    <w:rsid w:val="242E0B8E"/>
    <w:rsid w:val="246C707C"/>
    <w:rsid w:val="247A4353"/>
    <w:rsid w:val="26747630"/>
    <w:rsid w:val="2A8F0AED"/>
    <w:rsid w:val="2CA31FF7"/>
    <w:rsid w:val="2D992527"/>
    <w:rsid w:val="2E9307BC"/>
    <w:rsid w:val="2EE5656D"/>
    <w:rsid w:val="30E868BA"/>
    <w:rsid w:val="35197F9B"/>
    <w:rsid w:val="383412F3"/>
    <w:rsid w:val="38E45D1C"/>
    <w:rsid w:val="3DF40CC1"/>
    <w:rsid w:val="3E093BFB"/>
    <w:rsid w:val="41421BAA"/>
    <w:rsid w:val="431178D9"/>
    <w:rsid w:val="43B94C0B"/>
    <w:rsid w:val="45F20273"/>
    <w:rsid w:val="49BC395C"/>
    <w:rsid w:val="4A663DFF"/>
    <w:rsid w:val="4AF75FB8"/>
    <w:rsid w:val="4BC96484"/>
    <w:rsid w:val="4C3B7FF8"/>
    <w:rsid w:val="4D76512E"/>
    <w:rsid w:val="4D990B9C"/>
    <w:rsid w:val="4F4D104D"/>
    <w:rsid w:val="51E57DDD"/>
    <w:rsid w:val="527326DA"/>
    <w:rsid w:val="52C27562"/>
    <w:rsid w:val="53077BCA"/>
    <w:rsid w:val="53F450DD"/>
    <w:rsid w:val="56BE0668"/>
    <w:rsid w:val="5720110A"/>
    <w:rsid w:val="57C26285"/>
    <w:rsid w:val="59EA5093"/>
    <w:rsid w:val="5CFF7BBB"/>
    <w:rsid w:val="5E5B12F6"/>
    <w:rsid w:val="5E6D4C75"/>
    <w:rsid w:val="5F3F3957"/>
    <w:rsid w:val="60732D3B"/>
    <w:rsid w:val="62CB27BD"/>
    <w:rsid w:val="66AB1DBB"/>
    <w:rsid w:val="69433A81"/>
    <w:rsid w:val="6AA71259"/>
    <w:rsid w:val="6BB42A0C"/>
    <w:rsid w:val="6F004D4E"/>
    <w:rsid w:val="70610073"/>
    <w:rsid w:val="7298352A"/>
    <w:rsid w:val="73B8238E"/>
    <w:rsid w:val="73C240BE"/>
    <w:rsid w:val="76617190"/>
    <w:rsid w:val="7768034A"/>
    <w:rsid w:val="77965AB8"/>
    <w:rsid w:val="784933B8"/>
    <w:rsid w:val="79E4172E"/>
    <w:rsid w:val="7A055AF4"/>
    <w:rsid w:val="7B0F7141"/>
    <w:rsid w:val="7C112A59"/>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rPr>
      <w:bdr w:val="single" w:color="B6AF95" w:sz="2" w:space="0"/>
      <w:shd w:val="clear" w:fill="FFFFFF"/>
    </w:rPr>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0"/>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autoRedefine/>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719</Words>
  <Characters>825</Characters>
  <Lines>1</Lines>
  <Paragraphs>1</Paragraphs>
  <TotalTime>1142</TotalTime>
  <ScaleCrop>false</ScaleCrop>
  <LinksUpToDate>false</LinksUpToDate>
  <CharactersWithSpaces>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常巧利</cp:lastModifiedBy>
  <cp:lastPrinted>2025-08-08T02:10:00Z</cp:lastPrinted>
  <dcterms:modified xsi:type="dcterms:W3CDTF">2025-10-31T07:07:15Z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14BE37D15F0B4173B542B3E353497672_13</vt:lpwstr>
  </property>
  <property fmtid="{D5CDD505-2E9C-101B-9397-08002B2CF9AE}" pid="4" name="KSOTemplateDocerSaveRecord">
    <vt:lpwstr>eyJoZGlkIjoiMTY0Y2ZjNTgwMDJlM2E2ZmNhMjdhMDA5MDUzOGZjZGUiLCJ1c2VySWQiOiIxOTMwNzk2ODgifQ==</vt:lpwstr>
  </property>
</Properties>
</file>