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0"/>
        <w:gridCol w:w="6732"/>
      </w:tblGrid>
      <w:tr w14:paraId="1CAF7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CAD502D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10" w:type="dxa"/>
          </w:tcPr>
          <w:p w14:paraId="2BC0523E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732" w:type="dxa"/>
          </w:tcPr>
          <w:p w14:paraId="60CA9298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A132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96A38E9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10" w:type="dxa"/>
          </w:tcPr>
          <w:p w14:paraId="3465BD59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6732" w:type="dxa"/>
          </w:tcPr>
          <w:p w14:paraId="5251C1AE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仪器设备的配置要求（包括附件、辅助仪器设备等）：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8"/>
              <w:gridCol w:w="1121"/>
              <w:gridCol w:w="1177"/>
            </w:tblGrid>
            <w:tr w14:paraId="137878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8" w:type="dxa"/>
                  <w:vAlign w:val="center"/>
                </w:tcPr>
                <w:p w14:paraId="55712ED1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名称及规格</w:t>
                  </w:r>
                </w:p>
              </w:tc>
              <w:tc>
                <w:tcPr>
                  <w:tcW w:w="1121" w:type="dxa"/>
                  <w:vAlign w:val="center"/>
                </w:tcPr>
                <w:p w14:paraId="18264C48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数量</w:t>
                  </w:r>
                </w:p>
              </w:tc>
              <w:tc>
                <w:tcPr>
                  <w:tcW w:w="1177" w:type="dxa"/>
                  <w:vAlign w:val="center"/>
                </w:tcPr>
                <w:p w14:paraId="45CA2EB0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单位</w:t>
                  </w:r>
                </w:p>
              </w:tc>
            </w:tr>
            <w:tr w14:paraId="20FF2E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8" w:type="dxa"/>
                  <w:vAlign w:val="center"/>
                </w:tcPr>
                <w:p w14:paraId="13E8B5C1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bCs/>
                      <w:lang w:eastAsia="zh-CN"/>
                    </w:rPr>
                    <w:t>磁悬浮天平重量法高压吸附仪</w:t>
                  </w:r>
                  <w:r>
                    <w:rPr>
                      <w:rFonts w:ascii="仿宋_GB2312" w:hAnsi="仿宋_GB2312" w:eastAsia="仿宋_GB2312" w:cs="仿宋_GB2312"/>
                      <w:b/>
                      <w:bCs/>
                    </w:rPr>
                    <w:t>（核心产品）</w:t>
                  </w:r>
                </w:p>
              </w:tc>
              <w:tc>
                <w:tcPr>
                  <w:tcW w:w="1121" w:type="dxa"/>
                  <w:vAlign w:val="center"/>
                </w:tcPr>
                <w:p w14:paraId="162A7D74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1177" w:type="dxa"/>
                  <w:vAlign w:val="center"/>
                </w:tcPr>
                <w:p w14:paraId="11C121E3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套</w:t>
                  </w:r>
                </w:p>
              </w:tc>
            </w:tr>
            <w:tr w14:paraId="40C920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8" w:type="dxa"/>
                  <w:vAlign w:val="center"/>
                </w:tcPr>
                <w:p w14:paraId="01C9A1AF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控制软件及分析系统</w:t>
                  </w:r>
                </w:p>
              </w:tc>
              <w:tc>
                <w:tcPr>
                  <w:tcW w:w="1121" w:type="dxa"/>
                </w:tcPr>
                <w:p w14:paraId="7BB8B552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16E3EC5B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套</w:t>
                  </w:r>
                </w:p>
              </w:tc>
            </w:tr>
            <w:tr w14:paraId="0D7F93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8" w:type="dxa"/>
                  <w:vAlign w:val="center"/>
                </w:tcPr>
                <w:p w14:paraId="7E26ACF4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真空泵</w:t>
                  </w:r>
                </w:p>
              </w:tc>
              <w:tc>
                <w:tcPr>
                  <w:tcW w:w="1121" w:type="dxa"/>
                </w:tcPr>
                <w:p w14:paraId="616578EC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1177" w:type="dxa"/>
                  <w:vAlign w:val="center"/>
                </w:tcPr>
                <w:p w14:paraId="391B0D0C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台</w:t>
                  </w:r>
                </w:p>
              </w:tc>
            </w:tr>
            <w:tr w14:paraId="164499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08" w:type="dxa"/>
                  <w:vAlign w:val="center"/>
                </w:tcPr>
                <w:p w14:paraId="5A63AB9D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超临界CO₂制备系统</w:t>
                  </w:r>
                </w:p>
              </w:tc>
              <w:tc>
                <w:tcPr>
                  <w:tcW w:w="1121" w:type="dxa"/>
                </w:tcPr>
                <w:p w14:paraId="7727ABE7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1177" w:type="dxa"/>
                  <w:vAlign w:val="center"/>
                </w:tcPr>
                <w:p w14:paraId="678B5E2A">
                  <w:pPr>
                    <w:pStyle w:val="16"/>
                    <w:widowControl w:val="0"/>
                    <w:jc w:val="both"/>
                    <w:rPr>
                      <w:rFonts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套</w:t>
                  </w:r>
                </w:p>
              </w:tc>
            </w:tr>
          </w:tbl>
          <w:p w14:paraId="445A6065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</w:tr>
      <w:tr w14:paraId="23303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B9CA6F6">
            <w:pPr>
              <w:pStyle w:val="1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★</w:t>
            </w:r>
          </w:p>
        </w:tc>
        <w:tc>
          <w:tcPr>
            <w:tcW w:w="710" w:type="dxa"/>
          </w:tcPr>
          <w:p w14:paraId="32561510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6732" w:type="dxa"/>
          </w:tcPr>
          <w:p w14:paraId="01D50BE5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技术参数</w:t>
            </w:r>
            <w:r>
              <w:rPr>
                <w:rFonts w:ascii="仿宋_GB2312" w:hAnsi="仿宋_GB2312" w:eastAsia="仿宋_GB2312" w:cs="仿宋_GB2312"/>
                <w:lang w:eastAsia="zh-CN"/>
              </w:rPr>
              <w:t>要求：</w:t>
            </w:r>
          </w:p>
          <w:p w14:paraId="1D8D841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1.高压吸附仪主机</w:t>
            </w:r>
          </w:p>
          <w:p w14:paraId="5910FAF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▲1.1天平类型：磁悬浮天平，采用档位切换方式测量，测试过程中实时对天平传感器自动进行漂移校准。</w:t>
            </w:r>
          </w:p>
          <w:p w14:paraId="7B78875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1.2吸附质分子与天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平传感器零接触。</w:t>
            </w:r>
          </w:p>
          <w:p w14:paraId="59ECAB28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1.3采用千兆网口通讯。</w:t>
            </w:r>
          </w:p>
          <w:p w14:paraId="676F114B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1.4测量池具有自动升降能力； </w:t>
            </w:r>
          </w:p>
          <w:p w14:paraId="2AF75C7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▲1.5磁悬浮天平系统测试样品最大称样量≥25g，分辨率≤10ug，精度≤±10ug；</w:t>
            </w:r>
          </w:p>
          <w:p w14:paraId="6EA207A1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▲1.6磁悬浮天平压力范围：真空～350bar。</w:t>
            </w:r>
          </w:p>
          <w:p w14:paraId="590BAE9D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▲1.7具有样品原位活化功能，活化温度最高可达≥400℃，精度≤±1℃。</w:t>
            </w:r>
          </w:p>
          <w:p w14:paraId="3036921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1.8液体浴加热恒温范围-5℃～95℃，精度≤±0.1℃。</w:t>
            </w:r>
          </w:p>
          <w:p w14:paraId="388EE953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▲1.9实验气体：包括并不限于二氧化碳、氮气、甲烷等气体，同时可以对实验用气体进行超临界流体处理能力。 </w:t>
            </w:r>
          </w:p>
          <w:p w14:paraId="5D99E9BF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▲1.10气体密度测量：在进行吸附测试的同时，可以实时测量测试条件下的气体密度。</w:t>
            </w:r>
          </w:p>
          <w:p w14:paraId="74A920FF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1.11磁悬浮天平系统可拓展可视窗测量单元，耐高压观察窗，承受压力≥350bar、温度≥400℃。</w:t>
            </w:r>
          </w:p>
          <w:p w14:paraId="1763C3F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▲1.12具备竞争吸附功能：能够在不借助色谱/质谱等检测器的情况下进行三元组分的竞争吸附测试与分析，能够将混合物吸附等温线拆解成三条纯组分吸附等温线。</w:t>
            </w:r>
          </w:p>
          <w:p w14:paraId="69616871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1.13可以测试平衡水分后样品的吸脱附实验；</w:t>
            </w:r>
          </w:p>
          <w:p w14:paraId="58F09A1B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1.14测量区域完全密封，样品和外部读数天平完全分离；</w:t>
            </w:r>
          </w:p>
          <w:p w14:paraId="6E0E56D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1.15天平具有自动耦合/解耦功能；</w:t>
            </w:r>
          </w:p>
          <w:p w14:paraId="5685C12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 静态压力控制和气体混合单元</w:t>
            </w:r>
          </w:p>
          <w:p w14:paraId="644FAA4A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▲2.1进气单元压力范围：真空～350bar。</w:t>
            </w:r>
          </w:p>
          <w:p w14:paraId="5F44D0C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2.2进气气氛类型：静态压力控制。</w:t>
            </w:r>
          </w:p>
          <w:p w14:paraId="6E09E10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2.3整个单元系统采用气路连接方式，其中≥4个进气口、≥1个气体取样口、≥1个真空口、≥1个排空口。</w:t>
            </w:r>
          </w:p>
          <w:p w14:paraId="0C0A534A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2.4防冷凝：进气控制单元内气路使用空气浴恒温控制，控温范围：室温～100℃，进气单元与磁悬浮天平系统之间的连接管路均可加热到≥100℃保温，磁悬浮天平系统带有加热装置，确保磁悬浮天平系统处理温度可以达到400℃。</w:t>
            </w:r>
          </w:p>
          <w:p w14:paraId="0329E2AD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▲2.5集成压力控制单元，配置满量程分别为350bar、100bar、10bar等压力传感器,精度≤±0.05% FS.； </w:t>
            </w:r>
          </w:p>
          <w:p w14:paraId="78E9C17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2.6压力传感器具有防爆破，同时具备安全保护程序，实现对系统的双重保护；</w:t>
            </w:r>
          </w:p>
          <w:p w14:paraId="3AAEE78B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2.7配置真空泵1台，极限压力≤0.005mbar； </w:t>
            </w:r>
          </w:p>
          <w:p w14:paraId="62F581A8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2.8提供阀箱和样品池温度传感器≥2个，防止单个故障带来的加热失控导致的安全风险；</w:t>
            </w:r>
          </w:p>
          <w:p w14:paraId="7F7BF2C7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2.9进气单元具备≥3种吸附质气体自动进气、均匀混合功能，内置高压循环泵；</w:t>
            </w:r>
          </w:p>
          <w:p w14:paraId="511DB9F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2.10具备三元气体竞争吸附测试与分析功能；</w:t>
            </w:r>
          </w:p>
          <w:p w14:paraId="7C736A47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2.11具有按用户需求比例自动配比、自动混匀≥3种吸附气体的功能； </w:t>
            </w:r>
          </w:p>
          <w:p w14:paraId="68EA81A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2.12仪器预留≥1个气体采样端口，可用于连接外部气相色谱GC、在线质谱MS等检测设备进行气体分析。</w:t>
            </w:r>
          </w:p>
          <w:p w14:paraId="605B147F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3.软件及其功能： </w:t>
            </w:r>
          </w:p>
          <w:p w14:paraId="338A9DE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3.1软件自动控制高压吸附仪系统及进气单元；</w:t>
            </w:r>
          </w:p>
          <w:p w14:paraId="2E7633D3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3.2通过软件界面用户可进行质量、压力、温度等参数设定； </w:t>
            </w:r>
          </w:p>
          <w:p w14:paraId="0F489D1A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3.3软件在线显示质量变化、压力和温度等测量值，并保存在文件中； </w:t>
            </w:r>
          </w:p>
          <w:p w14:paraId="0DE8F88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3.4软件具有高压高温自动安全保护功能； </w:t>
            </w:r>
          </w:p>
          <w:p w14:paraId="1AE39107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▲3.5具有吸附解吸等温线、等压线测量、吸附动力学测量、竞争吸附、气体密度测量等测试分析功能； </w:t>
            </w:r>
          </w:p>
          <w:p w14:paraId="3E9ED80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▲3.6当测试数据库中包含≥135种纯组分气体/蒸汽时可实现≥2个样品同时测试功能；</w:t>
            </w:r>
          </w:p>
          <w:p w14:paraId="74E45A4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3.7可根据≥3种吸附质的混合吸附等温线拆解成纯组分吸附等温线，从而获得两种及以上组分竞争吸附性能； </w:t>
            </w:r>
          </w:p>
          <w:p w14:paraId="28A55E4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▲3.8软件具有吸附到样品表面的吸附质的浮力校正能力，至少具有三种形式可供选择使用，同时计算获得过剩吸附等温线与绝对吸附等温线数据。</w:t>
            </w:r>
          </w:p>
          <w:p w14:paraId="31E1DB9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3.9软件可以根据需求进行自定义实验方式，具备多步实验连续进行的能力。</w:t>
            </w:r>
          </w:p>
          <w:p w14:paraId="0651D39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▲3.10实验过程中，可通过自定义方式实时进行天平校准，及时修正长时间测试时天平传感器温漂、时漂、蠕变等不确定性因素。</w:t>
            </w:r>
          </w:p>
          <w:p w14:paraId="353924F7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▲3.11软件中≥10种吸附等温方程(至少包括Langmuir/Toth/Sips/Henry等）可供选用，可与绝对吸附等温线进行拟合分析以获得吸附热力学参数。</w:t>
            </w:r>
          </w:p>
          <w:p w14:paraId="312F229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3.12软件可计算三种不同温度下的等量吸附热。</w:t>
            </w:r>
          </w:p>
          <w:p w14:paraId="79DF550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3.13超临界CO₂制备系统</w:t>
            </w:r>
          </w:p>
          <w:p w14:paraId="0A4D85A1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3.13.1 系统入口压力≥30bar；</w:t>
            </w:r>
          </w:p>
          <w:p w14:paraId="0C518413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▲3.13.2 系统出口压力≥400bar；</w:t>
            </w:r>
          </w:p>
          <w:p w14:paraId="627A1116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▲3.13.3 流量范围≥100ml/min；</w:t>
            </w:r>
          </w:p>
          <w:p w14:paraId="1CFBDFA9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3.13.4 驱动压力范围：1bar～8bar；</w:t>
            </w:r>
          </w:p>
          <w:p w14:paraId="2F1E691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3.13.5 增压比≥60:1；</w:t>
            </w:r>
          </w:p>
          <w:p w14:paraId="6A544912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3.13.6 介质温度≤115℃；</w:t>
            </w:r>
          </w:p>
          <w:p w14:paraId="304F4C55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3.13.7 工作温度: 5～40℃环境温度；</w:t>
            </w:r>
          </w:p>
          <w:p w14:paraId="502077D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3.13.8 控制方式：全手动控制；</w:t>
            </w:r>
          </w:p>
          <w:p w14:paraId="029770C1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3.13.9 包含连接的所需配件。</w:t>
            </w:r>
          </w:p>
        </w:tc>
      </w:tr>
      <w:tr w14:paraId="48E31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4864F8D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10" w:type="dxa"/>
          </w:tcPr>
          <w:p w14:paraId="718897CD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3</w:t>
            </w:r>
          </w:p>
        </w:tc>
        <w:tc>
          <w:tcPr>
            <w:tcW w:w="6732" w:type="dxa"/>
          </w:tcPr>
          <w:p w14:paraId="2742EED9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</w:rPr>
              <w:t>技术培训</w:t>
            </w:r>
          </w:p>
          <w:p w14:paraId="1492EB94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lang w:eastAsia="zh-CN"/>
              </w:rPr>
              <w:t>.1</w:t>
            </w:r>
            <w:r>
              <w:rPr>
                <w:rFonts w:ascii="仿宋_GB2312" w:hAnsi="仿宋_GB2312" w:eastAsia="仿宋_GB2312" w:cs="仿宋_GB2312"/>
              </w:rPr>
              <w:t>仪器安装后进行2天的现场培训，内容包括仪器的技术原理、操作、数据处理、基本维护等；应用工程师现场培训≥</w:t>
            </w:r>
            <w:r>
              <w:rPr>
                <w:rFonts w:ascii="仿宋_GB2312" w:hAnsi="仿宋_GB2312" w:eastAsia="仿宋_GB2312" w:cs="仿宋_GB2312"/>
                <w:lang w:eastAsia="zh-CN"/>
              </w:rPr>
              <w:t>3</w:t>
            </w:r>
            <w:r>
              <w:rPr>
                <w:rFonts w:ascii="仿宋_GB2312" w:hAnsi="仿宋_GB2312" w:eastAsia="仿宋_GB2312" w:cs="仿宋_GB2312"/>
              </w:rPr>
              <w:t>天；免费4人次（人／周）国内培训（免培训费，食宿自理）。</w:t>
            </w:r>
          </w:p>
          <w:p w14:paraId="4CD969E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lang w:eastAsia="zh-CN"/>
              </w:rPr>
              <w:t>.2</w:t>
            </w:r>
            <w:r>
              <w:rPr>
                <w:rFonts w:ascii="仿宋_GB2312" w:hAnsi="仿宋_GB2312" w:eastAsia="仿宋_GB2312" w:cs="仿宋_GB2312"/>
              </w:rPr>
              <w:t>详细的培训计划，提供设备全套的操作流程及使用手册，维修手册等。</w:t>
            </w:r>
          </w:p>
        </w:tc>
      </w:tr>
      <w:tr w14:paraId="5AA7F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40A3708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10" w:type="dxa"/>
          </w:tcPr>
          <w:p w14:paraId="51691D96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4</w:t>
            </w:r>
          </w:p>
        </w:tc>
        <w:tc>
          <w:tcPr>
            <w:tcW w:w="6732" w:type="dxa"/>
          </w:tcPr>
          <w:p w14:paraId="4A81FC4F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注：加“▲”项为重要技术指标参数，必须按照招标要求提供佐证材料。（佐证材料不限于：产品彩页、检测报告、官网截图、评测报告、技术白皮书等证明材料，佐证材料须包含产品的技术参数，并按要求放入投标文件中，予以证明其技术参数的响应性。</w:t>
            </w:r>
          </w:p>
        </w:tc>
      </w:tr>
    </w:tbl>
    <w:p w14:paraId="7E673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1EAD"/>
    <w:rsid w:val="349544AE"/>
    <w:rsid w:val="350F723F"/>
    <w:rsid w:val="47A00955"/>
    <w:rsid w:val="4FFA62C3"/>
    <w:rsid w:val="5B394BC5"/>
    <w:rsid w:val="60CF045C"/>
    <w:rsid w:val="67C14DF2"/>
    <w:rsid w:val="6B3E7E6D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5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1805</Words>
  <Characters>2074</Characters>
  <Lines>0</Lines>
  <Paragraphs>0</Paragraphs>
  <TotalTime>0</TotalTime>
  <ScaleCrop>false</ScaleCrop>
  <LinksUpToDate>false</LinksUpToDate>
  <CharactersWithSpaces>2097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2025-10-31T08:35:20Z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