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70"/>
        </w:tabs>
        <w:overflowPunct w:val="0"/>
        <w:topLinePunct/>
        <w:adjustRightInd w:val="0"/>
        <w:snapToGrid w:val="0"/>
        <w:spacing w:after="240" w:afterLines="100" w:line="560" w:lineRule="exact"/>
        <w:jc w:val="center"/>
        <w:outlineLvl w:val="1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sz w:val="32"/>
          <w:szCs w:val="36"/>
        </w:rPr>
        <w:t>履约承诺书</w:t>
      </w:r>
    </w:p>
    <w:p>
      <w:pPr>
        <w:overflowPunct w:val="0"/>
        <w:topLinePunct/>
        <w:adjustRightInd w:val="0"/>
        <w:snapToGrid w:val="0"/>
        <w:spacing w:after="120" w:afterLines="50" w:line="460" w:lineRule="exac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>致：</w:t>
      </w: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>填代理机构</w:t>
      </w:r>
      <w:r>
        <w:rPr>
          <w:rFonts w:ascii="宋体" w:hAnsi="宋体"/>
          <w:sz w:val="24"/>
          <w:u w:val="single"/>
        </w:rPr>
        <w:t>名称）</w:t>
      </w:r>
    </w:p>
    <w:p>
      <w:pPr>
        <w:overflowPunct w:val="0"/>
        <w:topLinePunct/>
        <w:adjustRightInd w:val="0"/>
        <w:snapToGrid w:val="0"/>
        <w:spacing w:line="460" w:lineRule="exact"/>
        <w:ind w:left="239" w:leftChars="114"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我公司完全响应</w:t>
      </w:r>
      <w:r>
        <w:rPr>
          <w:rFonts w:hint="eastAsia" w:ascii="宋体" w:hAnsi="宋体"/>
          <w:sz w:val="24"/>
          <w:u w:val="single"/>
        </w:rPr>
        <w:t xml:space="preserve"> ××××</w:t>
      </w:r>
      <w:r>
        <w:rPr>
          <w:rFonts w:hint="eastAsia" w:ascii="宋体" w:hAnsi="宋体"/>
          <w:sz w:val="24"/>
          <w:u w:val="none"/>
          <w:lang w:val="en-US" w:eastAsia="zh-CN"/>
        </w:rPr>
        <w:t>项目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ascii="宋体" w:hAnsi="宋体"/>
          <w:sz w:val="24"/>
        </w:rPr>
        <w:t>文件的内容和合同条款。在此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>填供应商/联合体牵头人</w:t>
      </w:r>
      <w:r>
        <w:rPr>
          <w:rFonts w:ascii="宋体" w:hAnsi="宋体"/>
          <w:sz w:val="24"/>
          <w:u w:val="single"/>
        </w:rPr>
        <w:t>名称）</w:t>
      </w:r>
      <w:r>
        <w:rPr>
          <w:rFonts w:ascii="宋体" w:hAnsi="宋体"/>
          <w:sz w:val="24"/>
        </w:rPr>
        <w:t>的法人代表</w:t>
      </w:r>
      <w:r>
        <w:rPr>
          <w:rFonts w:ascii="宋体" w:hAnsi="宋体"/>
          <w:sz w:val="24"/>
          <w:u w:val="single"/>
        </w:rPr>
        <w:t xml:space="preserve"> （</w:t>
      </w:r>
      <w:r>
        <w:rPr>
          <w:rFonts w:hint="eastAsia" w:ascii="宋体" w:hAnsi="宋体"/>
          <w:sz w:val="24"/>
          <w:u w:val="single"/>
          <w:lang w:val="en-US" w:eastAsia="zh-CN"/>
        </w:rPr>
        <w:t>填</w:t>
      </w:r>
      <w:r>
        <w:rPr>
          <w:rFonts w:ascii="宋体" w:hAnsi="宋体"/>
          <w:sz w:val="24"/>
          <w:u w:val="single"/>
        </w:rPr>
        <w:t xml:space="preserve">姓名） </w:t>
      </w:r>
      <w:r>
        <w:rPr>
          <w:rFonts w:ascii="宋体" w:hAnsi="宋体"/>
          <w:sz w:val="24"/>
        </w:rPr>
        <w:t>以合法地位郑重做如下承诺：一旦中标，我们将承担合同规定的全部责任和义务。如果中标后不能履行合同规定的义务，出现如下情况：</w:t>
      </w:r>
    </w:p>
    <w:p>
      <w:pPr>
        <w:tabs>
          <w:tab w:val="left" w:pos="108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1.投入的主要管理人员、机械设备数量和型号、管理及人员的配置等与合同约定不符；</w:t>
      </w:r>
    </w:p>
    <w:p>
      <w:pPr>
        <w:tabs>
          <w:tab w:val="left" w:pos="108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2.质量达不到合同要求，进度严重滞后，或该合同段进度影响了项目</w:t>
      </w:r>
      <w:r>
        <w:rPr>
          <w:rFonts w:hint="eastAsia" w:ascii="宋体" w:hAnsi="宋体"/>
          <w:sz w:val="24"/>
        </w:rPr>
        <w:t>要求</w:t>
      </w:r>
      <w:r>
        <w:rPr>
          <w:rFonts w:ascii="宋体" w:hAnsi="宋体"/>
          <w:sz w:val="24"/>
        </w:rPr>
        <w:t>；</w:t>
      </w:r>
    </w:p>
    <w:p>
      <w:pPr>
        <w:tabs>
          <w:tab w:val="left" w:pos="108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3.在项目建设过程中因工程管理（包括：质量、进度、安全、廉政、资金使用、文明工地）受到省级以上交通主管部门通报批评或被新闻媒体曝光；</w:t>
      </w:r>
    </w:p>
    <w:p>
      <w:pPr>
        <w:tabs>
          <w:tab w:val="left" w:pos="108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4.违规使用工程预付款，将建设资金从该合同段项目经理部抽走，或拖欠工程款、材料款和劳务费用。</w:t>
      </w:r>
    </w:p>
    <w:p>
      <w:pPr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>填供应商/联合体牵头人</w:t>
      </w:r>
      <w:r>
        <w:rPr>
          <w:rFonts w:ascii="宋体" w:hAnsi="宋体"/>
          <w:sz w:val="24"/>
          <w:u w:val="single"/>
        </w:rPr>
        <w:t>名称）</w:t>
      </w:r>
      <w:r>
        <w:rPr>
          <w:rFonts w:ascii="宋体" w:hAnsi="宋体"/>
          <w:sz w:val="24"/>
        </w:rPr>
        <w:t>承诺出现上述任何一种情况后，招标人有权没收履约担保。我公司还承诺，如果没收履约担保不能免除我们的合同义务，接受招标人对我们所采取的如下任何处理措施：</w:t>
      </w:r>
    </w:p>
    <w:p>
      <w:pPr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1.限期整改纠正，使工程建设满足招标人要求；</w:t>
      </w:r>
    </w:p>
    <w:p>
      <w:pPr>
        <w:tabs>
          <w:tab w:val="left" w:pos="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2.同意招标人从正常支付中扣除相应款项，直接支付所欠工程款和劳务费用；</w:t>
      </w:r>
    </w:p>
    <w:p>
      <w:pPr>
        <w:tabs>
          <w:tab w:val="left" w:pos="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3.招标人有权终止承包人在本合同段的承包，或将本合同段工程中部分工作交由其他承包人或特殊分包人完成，</w:t>
      </w: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>填供应商/联合体牵头人</w:t>
      </w:r>
      <w:r>
        <w:rPr>
          <w:rFonts w:ascii="宋体" w:hAnsi="宋体"/>
          <w:sz w:val="24"/>
          <w:u w:val="single"/>
        </w:rPr>
        <w:t xml:space="preserve">名称） </w:t>
      </w:r>
      <w:r>
        <w:rPr>
          <w:rFonts w:ascii="宋体" w:hAnsi="宋体"/>
          <w:sz w:val="24"/>
        </w:rPr>
        <w:t>无条件按照招标人规定的期限退场或接受调遣。在不解除本合同规定的承包人和义务的同时，由此引起的责任及相关费用均由承包人承担。</w:t>
      </w:r>
    </w:p>
    <w:p>
      <w:pPr>
        <w:tabs>
          <w:tab w:val="left" w:pos="0"/>
        </w:tabs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4.同意承担合同段清场而引起的材料、供货、设备租用、民工工资和其他相关损失费用，否则招标人有权采取必要的手段和措施，并无条件没收履约担保。</w:t>
      </w:r>
    </w:p>
    <w:p>
      <w:pPr>
        <w:overflowPunct w:val="0"/>
        <w:topLinePunct/>
        <w:adjustRightInd w:val="0"/>
        <w:snapToGrid w:val="0"/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本承诺和履约担保自合同签定之日起生效，在招标人向承包人颁发</w:t>
      </w:r>
      <w:r>
        <w:rPr>
          <w:rFonts w:hint="eastAsia" w:ascii="宋体" w:hAnsi="宋体"/>
          <w:sz w:val="24"/>
        </w:rPr>
        <w:t>验收</w:t>
      </w:r>
      <w:r>
        <w:rPr>
          <w:rFonts w:ascii="宋体" w:hAnsi="宋体"/>
          <w:sz w:val="24"/>
        </w:rPr>
        <w:t>合格书之日失效。</w:t>
      </w:r>
    </w:p>
    <w:p>
      <w:pPr>
        <w:overflowPunct w:val="0"/>
        <w:topLinePunct/>
        <w:adjustRightInd w:val="0"/>
        <w:snapToGrid w:val="0"/>
        <w:spacing w:line="460" w:lineRule="exact"/>
        <w:jc w:val="right"/>
        <w:rPr>
          <w:rFonts w:hint="eastAsia" w:ascii="宋体" w:hAnsi="宋体"/>
          <w:kern w:val="0"/>
          <w:sz w:val="24"/>
          <w:lang w:val="en-US" w:eastAsia="zh-CN"/>
        </w:rPr>
      </w:pPr>
      <w:bookmarkStart w:id="0" w:name="_GoBack"/>
      <w:bookmarkEnd w:id="0"/>
    </w:p>
    <w:p>
      <w:pPr>
        <w:overflowPunct w:val="0"/>
        <w:topLinePunct/>
        <w:adjustRightInd w:val="0"/>
        <w:snapToGrid w:val="0"/>
        <w:spacing w:line="460" w:lineRule="exact"/>
        <w:jc w:val="both"/>
      </w:pPr>
      <w:r>
        <w:rPr>
          <w:rFonts w:hint="eastAsia" w:ascii="宋体" w:hAnsi="宋体"/>
          <w:kern w:val="0"/>
          <w:sz w:val="24"/>
          <w:lang w:val="en-US" w:eastAsia="zh-CN"/>
        </w:rPr>
        <w:t>供应商/联合体牵头人</w:t>
      </w:r>
      <w:r>
        <w:rPr>
          <w:rFonts w:ascii="宋体" w:hAnsi="宋体"/>
          <w:kern w:val="0"/>
          <w:sz w:val="24"/>
        </w:rPr>
        <w:t>：（盖</w:t>
      </w:r>
      <w:r>
        <w:rPr>
          <w:rFonts w:hint="eastAsia" w:ascii="宋体" w:hAnsi="宋体"/>
          <w:kern w:val="0"/>
          <w:sz w:val="24"/>
          <w:lang w:val="en-US" w:eastAsia="zh-CN"/>
        </w:rPr>
        <w:t>公</w:t>
      </w:r>
      <w:r>
        <w:rPr>
          <w:rFonts w:ascii="宋体" w:hAnsi="宋体"/>
          <w:kern w:val="0"/>
          <w:sz w:val="24"/>
        </w:rPr>
        <w:t>章）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1A6E174D"/>
    <w:rsid w:val="1A6E174D"/>
    <w:rsid w:val="62C8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2023-07-24T08:18:00Z</dcterms:created>
  <dc:creator>新昱</dc:creator>
  <cp:lastModifiedBy>新昱</cp:lastModifiedBy>
  <dcterms:modified xsi:type="dcterms:W3CDTF">2024-02-23T09:13:25Z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AF257FA73C474A4ABEB2ED649D2C6A82_11</vt:lpwstr>
  </property>
</Properties>
</file>