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DACF1">
      <w:pPr>
        <w:spacing w:before="98" w:line="221" w:lineRule="auto"/>
        <w:jc w:val="center"/>
        <w:outlineLvl w:val="0"/>
        <w:rPr>
          <w:rFonts w:hint="eastAsia" w:ascii="仿宋" w:hAnsi="仿宋" w:eastAsia="仿宋" w:cs="宋体"/>
          <w:b/>
          <w:bCs/>
          <w:spacing w:val="3"/>
          <w:sz w:val="43"/>
          <w:szCs w:val="43"/>
          <w:lang w:eastAsia="zh-CN"/>
        </w:rPr>
      </w:pPr>
      <w:r>
        <w:rPr>
          <w:rFonts w:hint="eastAsia" w:ascii="仿宋" w:hAnsi="仿宋" w:eastAsia="仿宋" w:cs="宋体"/>
          <w:b/>
          <w:bCs/>
          <w:spacing w:val="3"/>
          <w:sz w:val="43"/>
          <w:szCs w:val="43"/>
          <w:lang w:eastAsia="zh-CN"/>
        </w:rPr>
        <w:t>陕西省水工环地质调查中心油气藏碳封存潜力评价及二氧化碳迁移转化数值专项模拟</w:t>
      </w:r>
    </w:p>
    <w:p w14:paraId="6642B675">
      <w:pPr>
        <w:spacing w:before="98" w:line="221" w:lineRule="auto"/>
        <w:jc w:val="center"/>
        <w:outlineLvl w:val="0"/>
        <w:rPr>
          <w:rFonts w:ascii="仿宋" w:hAnsi="仿宋" w:eastAsia="仿宋" w:cs="宋体"/>
          <w:sz w:val="43"/>
          <w:szCs w:val="43"/>
        </w:rPr>
      </w:pPr>
      <w:r>
        <w:rPr>
          <w:rFonts w:hint="eastAsia" w:ascii="仿宋" w:hAnsi="仿宋" w:eastAsia="仿宋" w:cs="宋体"/>
          <w:b/>
          <w:bCs/>
          <w:spacing w:val="3"/>
          <w:sz w:val="43"/>
          <w:szCs w:val="43"/>
          <w:lang w:eastAsia="zh-CN"/>
        </w:rPr>
        <w:t>政府采购</w:t>
      </w:r>
      <w:r>
        <w:rPr>
          <w:rFonts w:ascii="仿宋" w:hAnsi="仿宋" w:eastAsia="仿宋" w:cs="宋体"/>
          <w:b/>
          <w:bCs/>
          <w:spacing w:val="3"/>
          <w:sz w:val="43"/>
          <w:szCs w:val="43"/>
        </w:rPr>
        <w:t>合同</w:t>
      </w:r>
    </w:p>
    <w:p w14:paraId="2352C753">
      <w:pPr>
        <w:pStyle w:val="2"/>
        <w:spacing w:line="243" w:lineRule="auto"/>
        <w:rPr>
          <w:rFonts w:ascii="仿宋" w:hAnsi="仿宋" w:eastAsia="仿宋"/>
        </w:rPr>
      </w:pPr>
    </w:p>
    <w:p w14:paraId="6ECDAB4F">
      <w:pPr>
        <w:pStyle w:val="2"/>
        <w:spacing w:line="244" w:lineRule="auto"/>
        <w:rPr>
          <w:rFonts w:ascii="仿宋" w:hAnsi="仿宋" w:eastAsia="仿宋"/>
        </w:rPr>
      </w:pPr>
    </w:p>
    <w:p w14:paraId="6D8B86F9">
      <w:pPr>
        <w:pStyle w:val="2"/>
        <w:spacing w:line="244" w:lineRule="auto"/>
        <w:rPr>
          <w:rFonts w:ascii="仿宋" w:hAnsi="仿宋" w:eastAsia="仿宋"/>
        </w:rPr>
      </w:pPr>
    </w:p>
    <w:p w14:paraId="75A3032B">
      <w:pPr>
        <w:pStyle w:val="2"/>
        <w:spacing w:line="244" w:lineRule="auto"/>
        <w:rPr>
          <w:rFonts w:ascii="仿宋" w:hAnsi="仿宋" w:eastAsia="仿宋"/>
        </w:rPr>
      </w:pPr>
    </w:p>
    <w:p w14:paraId="4DAB8F3B">
      <w:pPr>
        <w:pStyle w:val="2"/>
        <w:spacing w:line="244" w:lineRule="auto"/>
        <w:rPr>
          <w:rFonts w:ascii="仿宋" w:hAnsi="仿宋" w:eastAsia="仿宋"/>
        </w:rPr>
      </w:pPr>
    </w:p>
    <w:p w14:paraId="7C868879">
      <w:pPr>
        <w:pStyle w:val="2"/>
        <w:spacing w:line="244" w:lineRule="auto"/>
        <w:rPr>
          <w:rFonts w:ascii="仿宋" w:hAnsi="仿宋" w:eastAsia="仿宋"/>
        </w:rPr>
      </w:pPr>
    </w:p>
    <w:p w14:paraId="3B932EDF">
      <w:pPr>
        <w:pStyle w:val="2"/>
        <w:spacing w:line="244" w:lineRule="auto"/>
        <w:rPr>
          <w:rFonts w:ascii="仿宋" w:hAnsi="仿宋" w:eastAsia="仿宋"/>
        </w:rPr>
      </w:pPr>
    </w:p>
    <w:p w14:paraId="1D391DD4">
      <w:pPr>
        <w:pStyle w:val="2"/>
        <w:spacing w:line="244" w:lineRule="auto"/>
        <w:rPr>
          <w:rFonts w:ascii="仿宋" w:hAnsi="仿宋" w:eastAsia="仿宋"/>
        </w:rPr>
      </w:pPr>
    </w:p>
    <w:p w14:paraId="78B0AD64">
      <w:pPr>
        <w:pStyle w:val="2"/>
        <w:spacing w:line="244" w:lineRule="auto"/>
        <w:rPr>
          <w:rFonts w:ascii="仿宋" w:hAnsi="仿宋" w:eastAsia="仿宋"/>
        </w:rPr>
      </w:pPr>
    </w:p>
    <w:p w14:paraId="4A9077E1">
      <w:pPr>
        <w:pStyle w:val="2"/>
        <w:spacing w:line="244" w:lineRule="auto"/>
        <w:rPr>
          <w:rFonts w:ascii="仿宋" w:hAnsi="仿宋" w:eastAsia="仿宋"/>
        </w:rPr>
      </w:pPr>
    </w:p>
    <w:p w14:paraId="48EA248E">
      <w:pPr>
        <w:pStyle w:val="2"/>
        <w:spacing w:line="244" w:lineRule="auto"/>
        <w:rPr>
          <w:rFonts w:ascii="仿宋" w:hAnsi="仿宋" w:eastAsia="仿宋"/>
        </w:rPr>
      </w:pPr>
    </w:p>
    <w:p w14:paraId="5A5D3276">
      <w:pPr>
        <w:pStyle w:val="2"/>
        <w:spacing w:line="244" w:lineRule="auto"/>
        <w:rPr>
          <w:rFonts w:ascii="仿宋" w:hAnsi="仿宋" w:eastAsia="仿宋"/>
        </w:rPr>
      </w:pPr>
    </w:p>
    <w:p w14:paraId="636196BD">
      <w:pPr>
        <w:pStyle w:val="2"/>
        <w:spacing w:line="244" w:lineRule="auto"/>
        <w:rPr>
          <w:rFonts w:ascii="仿宋" w:hAnsi="仿宋" w:eastAsia="仿宋"/>
        </w:rPr>
      </w:pPr>
    </w:p>
    <w:p w14:paraId="25B60D5D">
      <w:pPr>
        <w:pStyle w:val="2"/>
        <w:spacing w:line="244" w:lineRule="auto"/>
        <w:rPr>
          <w:rFonts w:ascii="仿宋" w:hAnsi="仿宋" w:eastAsia="仿宋"/>
        </w:rPr>
      </w:pPr>
    </w:p>
    <w:p w14:paraId="09B0FF49">
      <w:pPr>
        <w:pStyle w:val="2"/>
        <w:spacing w:line="244" w:lineRule="auto"/>
        <w:rPr>
          <w:rFonts w:ascii="仿宋" w:hAnsi="仿宋" w:eastAsia="仿宋"/>
        </w:rPr>
      </w:pPr>
    </w:p>
    <w:p w14:paraId="1C67F8D4">
      <w:pPr>
        <w:pStyle w:val="2"/>
        <w:spacing w:line="244" w:lineRule="auto"/>
        <w:rPr>
          <w:rFonts w:ascii="仿宋" w:hAnsi="仿宋" w:eastAsia="仿宋"/>
        </w:rPr>
      </w:pPr>
    </w:p>
    <w:p w14:paraId="54B6830A">
      <w:pPr>
        <w:pStyle w:val="2"/>
        <w:spacing w:line="244" w:lineRule="auto"/>
        <w:rPr>
          <w:rFonts w:ascii="仿宋" w:hAnsi="仿宋" w:eastAsia="仿宋"/>
        </w:rPr>
      </w:pPr>
    </w:p>
    <w:p w14:paraId="766C0F52">
      <w:pPr>
        <w:pStyle w:val="2"/>
        <w:spacing w:line="244" w:lineRule="auto"/>
        <w:rPr>
          <w:rFonts w:ascii="仿宋" w:hAnsi="仿宋" w:eastAsia="仿宋"/>
        </w:rPr>
      </w:pPr>
    </w:p>
    <w:p w14:paraId="3FC94723">
      <w:pPr>
        <w:spacing w:before="117" w:line="219" w:lineRule="auto"/>
        <w:ind w:left="170"/>
        <w:rPr>
          <w:rFonts w:hint="eastAsia" w:ascii="仿宋" w:hAnsi="仿宋" w:eastAsia="仿宋" w:cs="宋体"/>
          <w:sz w:val="36"/>
          <w:szCs w:val="36"/>
          <w:lang w:eastAsia="zh-CN"/>
        </w:rPr>
      </w:pPr>
      <w:r>
        <w:rPr>
          <w:rFonts w:ascii="仿宋" w:hAnsi="仿宋" w:eastAsia="仿宋" w:cs="宋体"/>
          <w:b/>
          <w:bCs/>
          <w:spacing w:val="15"/>
          <w:sz w:val="36"/>
          <w:szCs w:val="36"/>
        </w:rPr>
        <w:t>采购人(甲方):</w:t>
      </w:r>
      <w:r>
        <w:rPr>
          <w:rFonts w:hint="eastAsia" w:ascii="仿宋" w:hAnsi="仿宋" w:eastAsia="仿宋" w:cs="宋体"/>
          <w:b/>
          <w:bCs/>
          <w:spacing w:val="15"/>
          <w:sz w:val="36"/>
          <w:szCs w:val="36"/>
          <w:lang w:eastAsia="zh-CN"/>
        </w:rPr>
        <w:t>陕西省水工环地质调查中心</w:t>
      </w:r>
    </w:p>
    <w:p w14:paraId="45F49C04">
      <w:pPr>
        <w:pStyle w:val="2"/>
        <w:spacing w:line="357" w:lineRule="auto"/>
        <w:rPr>
          <w:rFonts w:ascii="仿宋" w:hAnsi="仿宋" w:eastAsia="仿宋"/>
        </w:rPr>
      </w:pPr>
    </w:p>
    <w:p w14:paraId="7E796857">
      <w:pPr>
        <w:pStyle w:val="2"/>
        <w:spacing w:line="357" w:lineRule="auto"/>
        <w:rPr>
          <w:rFonts w:ascii="仿宋" w:hAnsi="仿宋" w:eastAsia="仿宋"/>
        </w:rPr>
      </w:pPr>
    </w:p>
    <w:p w14:paraId="3E645AAF">
      <w:pPr>
        <w:spacing w:before="117" w:line="219" w:lineRule="auto"/>
        <w:ind w:left="170"/>
        <w:rPr>
          <w:rFonts w:ascii="仿宋" w:hAnsi="仿宋" w:eastAsia="仿宋" w:cs="宋体"/>
          <w:sz w:val="36"/>
          <w:szCs w:val="36"/>
        </w:rPr>
      </w:pPr>
      <w:r>
        <w:rPr>
          <w:rFonts w:ascii="仿宋" w:hAnsi="仿宋" w:eastAsia="仿宋" w:cs="宋体"/>
          <w:b/>
          <w:bCs/>
          <w:spacing w:val="12"/>
          <w:sz w:val="36"/>
          <w:szCs w:val="36"/>
        </w:rPr>
        <w:t>中标人(乙方):</w:t>
      </w:r>
    </w:p>
    <w:p w14:paraId="3332C806">
      <w:pPr>
        <w:pStyle w:val="2"/>
        <w:spacing w:line="250" w:lineRule="auto"/>
        <w:rPr>
          <w:rFonts w:ascii="仿宋" w:hAnsi="仿宋" w:eastAsia="仿宋"/>
        </w:rPr>
      </w:pPr>
    </w:p>
    <w:p w14:paraId="3F74D5AD">
      <w:pPr>
        <w:pStyle w:val="2"/>
        <w:spacing w:line="250" w:lineRule="auto"/>
        <w:rPr>
          <w:rFonts w:ascii="仿宋" w:hAnsi="仿宋" w:eastAsia="仿宋"/>
        </w:rPr>
      </w:pPr>
    </w:p>
    <w:p w14:paraId="638068C7">
      <w:pPr>
        <w:pStyle w:val="2"/>
        <w:spacing w:line="250" w:lineRule="auto"/>
        <w:rPr>
          <w:rFonts w:ascii="仿宋" w:hAnsi="仿宋" w:eastAsia="仿宋"/>
        </w:rPr>
      </w:pPr>
    </w:p>
    <w:p w14:paraId="49533706">
      <w:pPr>
        <w:pStyle w:val="2"/>
        <w:spacing w:line="250" w:lineRule="auto"/>
        <w:rPr>
          <w:rFonts w:ascii="仿宋" w:hAnsi="仿宋" w:eastAsia="仿宋"/>
        </w:rPr>
      </w:pPr>
    </w:p>
    <w:p w14:paraId="3F031F3B">
      <w:pPr>
        <w:pStyle w:val="2"/>
        <w:spacing w:line="250" w:lineRule="auto"/>
        <w:rPr>
          <w:rFonts w:ascii="仿宋" w:hAnsi="仿宋" w:eastAsia="仿宋"/>
        </w:rPr>
      </w:pPr>
    </w:p>
    <w:p w14:paraId="5A2428A4">
      <w:pPr>
        <w:pStyle w:val="2"/>
        <w:spacing w:line="250" w:lineRule="auto"/>
        <w:rPr>
          <w:rFonts w:ascii="仿宋" w:hAnsi="仿宋" w:eastAsia="仿宋"/>
        </w:rPr>
      </w:pPr>
    </w:p>
    <w:p w14:paraId="206B965D">
      <w:pPr>
        <w:pStyle w:val="2"/>
        <w:spacing w:line="250" w:lineRule="auto"/>
        <w:rPr>
          <w:rFonts w:ascii="仿宋" w:hAnsi="仿宋" w:eastAsia="仿宋"/>
        </w:rPr>
      </w:pPr>
    </w:p>
    <w:p w14:paraId="0E854793">
      <w:pPr>
        <w:pStyle w:val="2"/>
        <w:spacing w:line="250" w:lineRule="auto"/>
        <w:rPr>
          <w:rFonts w:ascii="仿宋" w:hAnsi="仿宋" w:eastAsia="仿宋"/>
        </w:rPr>
      </w:pPr>
    </w:p>
    <w:p w14:paraId="3504C2A6">
      <w:pPr>
        <w:pStyle w:val="2"/>
        <w:spacing w:line="250" w:lineRule="auto"/>
        <w:rPr>
          <w:rFonts w:ascii="仿宋" w:hAnsi="仿宋" w:eastAsia="仿宋"/>
        </w:rPr>
      </w:pPr>
    </w:p>
    <w:p w14:paraId="1DF5EA02">
      <w:pPr>
        <w:spacing w:before="117" w:line="745" w:lineRule="exact"/>
        <w:ind w:left="2470"/>
        <w:rPr>
          <w:rFonts w:ascii="仿宋" w:hAnsi="仿宋" w:eastAsia="仿宋"/>
          <w:sz w:val="36"/>
          <w:szCs w:val="36"/>
        </w:rPr>
      </w:pPr>
      <w:r>
        <w:rPr>
          <w:rFonts w:ascii="仿宋" w:hAnsi="仿宋" w:eastAsia="仿宋" w:cs="宋体"/>
          <w:b/>
          <w:bCs/>
          <w:spacing w:val="6"/>
          <w:position w:val="-7"/>
          <w:sz w:val="36"/>
          <w:szCs w:val="36"/>
        </w:rPr>
        <w:t>时间：202</w:t>
      </w:r>
      <w:r>
        <w:rPr>
          <w:rFonts w:hint="eastAsia" w:ascii="仿宋" w:hAnsi="仿宋" w:eastAsia="仿宋" w:cs="宋体"/>
          <w:b/>
          <w:bCs/>
          <w:spacing w:val="6"/>
          <w:position w:val="-7"/>
          <w:sz w:val="36"/>
          <w:szCs w:val="36"/>
          <w:lang w:val="en-US" w:eastAsia="zh-CN"/>
        </w:rPr>
        <w:t>5</w:t>
      </w:r>
      <w:r>
        <w:rPr>
          <w:rFonts w:ascii="仿宋" w:hAnsi="仿宋" w:eastAsia="仿宋" w:cs="宋体"/>
          <w:b/>
          <w:bCs/>
          <w:spacing w:val="6"/>
          <w:position w:val="-7"/>
          <w:sz w:val="36"/>
          <w:szCs w:val="36"/>
        </w:rPr>
        <w:t>年</w:t>
      </w:r>
      <w:r>
        <w:rPr>
          <w:rFonts w:ascii="仿宋" w:hAnsi="仿宋" w:eastAsia="仿宋" w:cs="宋体"/>
          <w:spacing w:val="53"/>
          <w:position w:val="-7"/>
          <w:sz w:val="36"/>
          <w:szCs w:val="36"/>
        </w:rPr>
        <w:t xml:space="preserve"> </w:t>
      </w:r>
      <w:r>
        <w:rPr>
          <w:rFonts w:hint="eastAsia" w:ascii="仿宋" w:hAnsi="仿宋" w:eastAsia="仿宋"/>
          <w:position w:val="-11"/>
          <w:sz w:val="36"/>
          <w:szCs w:val="36"/>
          <w:lang w:eastAsia="zh-CN"/>
        </w:rPr>
        <w:t xml:space="preserve">  月</w:t>
      </w:r>
    </w:p>
    <w:p w14:paraId="53E89E7F">
      <w:pPr>
        <w:spacing w:line="745" w:lineRule="exact"/>
        <w:rPr>
          <w:rFonts w:ascii="仿宋" w:hAnsi="仿宋" w:eastAsia="仿宋"/>
          <w:sz w:val="36"/>
          <w:szCs w:val="36"/>
        </w:rPr>
        <w:sectPr>
          <w:pgSz w:w="11900" w:h="16820"/>
          <w:pgMar w:top="1429" w:right="1785" w:bottom="0" w:left="1785" w:header="0" w:footer="0" w:gutter="0"/>
          <w:cols w:space="720" w:num="1"/>
        </w:sectPr>
      </w:pPr>
    </w:p>
    <w:p w14:paraId="61FE32DA">
      <w:pPr>
        <w:pStyle w:val="2"/>
        <w:spacing w:line="241" w:lineRule="auto"/>
        <w:rPr>
          <w:rFonts w:ascii="仿宋" w:hAnsi="仿宋" w:eastAsia="仿宋"/>
        </w:rPr>
      </w:pPr>
    </w:p>
    <w:p w14:paraId="21946E0A">
      <w:pPr>
        <w:pStyle w:val="2"/>
        <w:spacing w:line="241" w:lineRule="auto"/>
        <w:rPr>
          <w:rFonts w:ascii="仿宋" w:hAnsi="仿宋" w:eastAsia="仿宋"/>
        </w:rPr>
      </w:pPr>
    </w:p>
    <w:p w14:paraId="237206C8">
      <w:pPr>
        <w:spacing w:before="91" w:line="223" w:lineRule="auto"/>
        <w:ind w:left="544"/>
        <w:rPr>
          <w:rFonts w:hint="default" w:ascii="仿宋" w:hAnsi="仿宋" w:eastAsia="仿宋" w:cs="宋体"/>
          <w:sz w:val="28"/>
          <w:szCs w:val="28"/>
          <w:lang w:val="en-US"/>
        </w:rPr>
      </w:pPr>
      <w:r>
        <w:rPr>
          <w:rFonts w:ascii="仿宋" w:hAnsi="仿宋" w:eastAsia="仿宋" w:cs="宋体"/>
          <w:b/>
          <w:bCs/>
          <w:spacing w:val="-3"/>
          <w:position w:val="-1"/>
          <w:sz w:val="28"/>
          <w:szCs w:val="28"/>
        </w:rPr>
        <w:t>甲方：</w:t>
      </w:r>
      <w:r>
        <w:rPr>
          <w:rFonts w:ascii="仿宋" w:hAnsi="仿宋" w:eastAsia="仿宋" w:cs="宋体"/>
          <w:spacing w:val="-3"/>
          <w:position w:val="-1"/>
          <w:sz w:val="28"/>
          <w:szCs w:val="28"/>
        </w:rPr>
        <w:t xml:space="preserve"> </w:t>
      </w:r>
      <w:r>
        <w:rPr>
          <w:rFonts w:ascii="仿宋" w:hAnsi="仿宋" w:eastAsia="仿宋" w:cs="宋体"/>
          <w:spacing w:val="-70"/>
          <w:sz w:val="28"/>
          <w:szCs w:val="28"/>
          <w:u w:val="single"/>
        </w:rPr>
        <w:t xml:space="preserve"> </w:t>
      </w:r>
      <w:r>
        <w:rPr>
          <w:rFonts w:ascii="仿宋" w:hAnsi="仿宋" w:eastAsia="仿宋" w:cs="宋体"/>
          <w:b/>
          <w:bCs/>
          <w:spacing w:val="-3"/>
          <w:sz w:val="28"/>
          <w:szCs w:val="28"/>
          <w:u w:val="single"/>
        </w:rPr>
        <w:t>(采购人)</w:t>
      </w:r>
      <w:r>
        <w:rPr>
          <w:rFonts w:hint="eastAsia" w:ascii="仿宋" w:hAnsi="仿宋" w:eastAsia="仿宋" w:cs="宋体"/>
          <w:b/>
          <w:bCs/>
          <w:spacing w:val="-3"/>
          <w:sz w:val="28"/>
          <w:szCs w:val="28"/>
          <w:u w:val="single"/>
          <w:lang w:eastAsia="zh-CN"/>
        </w:rPr>
        <w:t>陕西省水工环地质调查中心</w:t>
      </w:r>
      <w:r>
        <w:rPr>
          <w:rFonts w:hint="eastAsia" w:ascii="仿宋" w:hAnsi="仿宋" w:eastAsia="仿宋" w:cs="宋体"/>
          <w:b/>
          <w:bCs/>
          <w:spacing w:val="-3"/>
          <w:sz w:val="28"/>
          <w:szCs w:val="28"/>
          <w:u w:val="single"/>
          <w:lang w:val="en-US" w:eastAsia="zh-CN"/>
        </w:rPr>
        <w:t xml:space="preserve">   </w:t>
      </w:r>
    </w:p>
    <w:p w14:paraId="5D125CC7">
      <w:pPr>
        <w:spacing w:before="184" w:line="219" w:lineRule="auto"/>
        <w:ind w:left="538"/>
        <w:rPr>
          <w:rFonts w:ascii="仿宋" w:hAnsi="仿宋" w:eastAsia="仿宋" w:cs="宋体"/>
          <w:sz w:val="28"/>
          <w:szCs w:val="28"/>
          <w:lang w:eastAsia="zh-CN"/>
        </w:rPr>
      </w:pPr>
      <w:r>
        <w:rPr>
          <w:rFonts w:ascii="仿宋" w:hAnsi="仿宋" w:eastAsia="仿宋" w:cs="宋体"/>
          <w:b/>
          <w:bCs/>
          <w:i/>
          <w:iCs/>
          <w:spacing w:val="-5"/>
          <w:position w:val="1"/>
          <w:sz w:val="29"/>
          <w:szCs w:val="29"/>
        </w:rPr>
        <w:t>乙方：</w:t>
      </w:r>
      <w:r>
        <w:rPr>
          <w:rFonts w:ascii="仿宋" w:hAnsi="仿宋" w:eastAsia="仿宋" w:cs="宋体"/>
          <w:spacing w:val="-5"/>
          <w:position w:val="1"/>
          <w:sz w:val="29"/>
          <w:szCs w:val="29"/>
        </w:rPr>
        <w:t xml:space="preserve"> </w:t>
      </w:r>
      <w:r>
        <w:rPr>
          <w:rFonts w:ascii="仿宋" w:hAnsi="仿宋" w:eastAsia="仿宋" w:cs="宋体"/>
          <w:spacing w:val="-62"/>
          <w:sz w:val="28"/>
          <w:szCs w:val="28"/>
          <w:u w:val="single"/>
        </w:rPr>
        <w:t xml:space="preserve"> </w:t>
      </w:r>
      <w:r>
        <w:rPr>
          <w:rFonts w:ascii="仿宋" w:hAnsi="仿宋" w:eastAsia="仿宋" w:cs="宋体"/>
          <w:b/>
          <w:bCs/>
          <w:spacing w:val="-5"/>
          <w:sz w:val="28"/>
          <w:szCs w:val="28"/>
          <w:u w:val="single"/>
        </w:rPr>
        <w:t>(</w:t>
      </w:r>
      <w:r>
        <w:rPr>
          <w:rFonts w:hint="eastAsia" w:ascii="仿宋" w:hAnsi="仿宋" w:eastAsia="仿宋" w:cs="宋体"/>
          <w:b/>
          <w:bCs/>
          <w:spacing w:val="-5"/>
          <w:sz w:val="28"/>
          <w:szCs w:val="28"/>
          <w:u w:val="single"/>
          <w:lang w:eastAsia="zh-CN"/>
        </w:rPr>
        <w:t>成交</w:t>
      </w:r>
      <w:r>
        <w:rPr>
          <w:rFonts w:ascii="仿宋" w:hAnsi="仿宋" w:eastAsia="仿宋" w:cs="宋体"/>
          <w:b/>
          <w:bCs/>
          <w:spacing w:val="-5"/>
          <w:sz w:val="28"/>
          <w:szCs w:val="28"/>
          <w:u w:val="single"/>
        </w:rPr>
        <w:t>人)</w:t>
      </w:r>
      <w:r>
        <w:rPr>
          <w:rFonts w:hint="eastAsia" w:ascii="仿宋" w:hAnsi="仿宋" w:eastAsia="仿宋" w:cs="宋体"/>
          <w:b/>
          <w:bCs/>
          <w:spacing w:val="-5"/>
          <w:sz w:val="28"/>
          <w:szCs w:val="28"/>
          <w:u w:val="single"/>
          <w:lang w:eastAsia="zh-CN"/>
        </w:rPr>
        <w:t xml:space="preserve">                            </w:t>
      </w:r>
    </w:p>
    <w:p w14:paraId="6C2BD9A6">
      <w:pPr>
        <w:keepNext w:val="0"/>
        <w:keepLines w:val="0"/>
        <w:pageBreakBefore w:val="0"/>
        <w:widowControl/>
        <w:kinsoku w:val="0"/>
        <w:wordWrap/>
        <w:overflowPunct/>
        <w:topLinePunct w:val="0"/>
        <w:autoSpaceDE w:val="0"/>
        <w:autoSpaceDN w:val="0"/>
        <w:bidi w:val="0"/>
        <w:adjustRightInd w:val="0"/>
        <w:snapToGrid w:val="0"/>
        <w:spacing w:line="360" w:lineRule="auto"/>
        <w:ind w:right="1728" w:firstLine="540"/>
        <w:textAlignment w:val="baseline"/>
        <w:rPr>
          <w:rFonts w:ascii="仿宋" w:hAnsi="仿宋" w:eastAsia="仿宋" w:cs="宋体"/>
          <w:sz w:val="28"/>
          <w:szCs w:val="28"/>
        </w:rPr>
      </w:pPr>
      <w:r>
        <w:rPr>
          <w:rFonts w:ascii="仿宋" w:hAnsi="仿宋" w:eastAsia="仿宋" w:cs="宋体"/>
          <w:spacing w:val="-4"/>
          <w:sz w:val="28"/>
          <w:szCs w:val="28"/>
          <w:u w:val="single"/>
        </w:rPr>
        <w:t>项目名称：</w:t>
      </w:r>
      <w:r>
        <w:rPr>
          <w:rFonts w:hint="eastAsia" w:ascii="仿宋" w:hAnsi="仿宋" w:eastAsia="仿宋" w:cs="宋体"/>
          <w:spacing w:val="-4"/>
          <w:sz w:val="28"/>
          <w:szCs w:val="28"/>
          <w:u w:val="single"/>
        </w:rPr>
        <w:t>油气藏碳封存潜力评价及二氧化碳迁移转化数值专项模拟</w:t>
      </w:r>
      <w:r>
        <w:rPr>
          <w:rFonts w:ascii="仿宋" w:hAnsi="仿宋" w:eastAsia="仿宋" w:cs="宋体"/>
          <w:spacing w:val="-4"/>
          <w:sz w:val="28"/>
          <w:szCs w:val="28"/>
        </w:rPr>
        <w:t>，在监督管</w:t>
      </w:r>
      <w:r>
        <w:rPr>
          <w:rFonts w:ascii="仿宋" w:hAnsi="仿宋" w:eastAsia="仿宋" w:cs="宋体"/>
          <w:spacing w:val="-3"/>
          <w:sz w:val="28"/>
          <w:szCs w:val="28"/>
        </w:rPr>
        <w:t>理部门的全程监督管理下，采用</w:t>
      </w:r>
      <w:r>
        <w:rPr>
          <w:rFonts w:hint="eastAsia" w:ascii="仿宋" w:hAnsi="仿宋" w:eastAsia="仿宋" w:cs="宋体"/>
          <w:spacing w:val="-3"/>
          <w:sz w:val="28"/>
          <w:szCs w:val="28"/>
          <w:lang w:eastAsia="zh-CN"/>
        </w:rPr>
        <w:t>竞争性磋商</w:t>
      </w:r>
      <w:r>
        <w:rPr>
          <w:rFonts w:ascii="仿宋" w:hAnsi="仿宋" w:eastAsia="仿宋" w:cs="宋体"/>
          <w:spacing w:val="-3"/>
          <w:sz w:val="28"/>
          <w:szCs w:val="28"/>
        </w:rPr>
        <w:t>采购方式采购，经评审委员</w:t>
      </w:r>
      <w:r>
        <w:rPr>
          <w:rFonts w:ascii="仿宋" w:hAnsi="仿宋" w:eastAsia="仿宋" w:cs="宋体"/>
          <w:spacing w:val="-9"/>
          <w:sz w:val="28"/>
          <w:szCs w:val="28"/>
        </w:rPr>
        <w:t xml:space="preserve">会评审推荐， </w:t>
      </w:r>
      <w:r>
        <w:rPr>
          <w:rFonts w:ascii="仿宋" w:hAnsi="仿宋" w:eastAsia="仿宋" w:cs="宋体"/>
          <w:spacing w:val="-9"/>
          <w:sz w:val="28"/>
          <w:szCs w:val="28"/>
          <w:u w:val="single"/>
        </w:rPr>
        <w:t>采购人：</w:t>
      </w:r>
      <w:r>
        <w:rPr>
          <w:rFonts w:hint="eastAsia" w:ascii="仿宋" w:hAnsi="仿宋" w:eastAsia="仿宋" w:cs="宋体"/>
          <w:spacing w:val="-9"/>
          <w:sz w:val="28"/>
          <w:szCs w:val="28"/>
          <w:u w:val="single"/>
        </w:rPr>
        <w:t>陕西省水工环地质调查中心</w:t>
      </w:r>
      <w:r>
        <w:rPr>
          <w:rFonts w:ascii="仿宋" w:hAnsi="仿宋" w:eastAsia="仿宋" w:cs="宋体"/>
          <w:spacing w:val="-10"/>
          <w:sz w:val="28"/>
          <w:szCs w:val="28"/>
        </w:rPr>
        <w:t>确认</w:t>
      </w:r>
      <w:r>
        <w:rPr>
          <w:rFonts w:hint="eastAsia" w:ascii="仿宋" w:hAnsi="仿宋" w:eastAsia="仿宋" w:cs="宋体"/>
          <w:spacing w:val="-10"/>
          <w:sz w:val="28"/>
          <w:szCs w:val="28"/>
          <w:u w:val="single"/>
          <w:lang w:eastAsia="zh-CN"/>
        </w:rPr>
        <w:t>成交</w:t>
      </w:r>
      <w:r>
        <w:rPr>
          <w:rFonts w:ascii="仿宋" w:hAnsi="仿宋" w:eastAsia="仿宋" w:cs="宋体"/>
          <w:spacing w:val="-10"/>
          <w:sz w:val="28"/>
          <w:szCs w:val="28"/>
          <w:u w:val="single"/>
        </w:rPr>
        <w:t>人：</w:t>
      </w:r>
      <w:r>
        <w:rPr>
          <w:rFonts w:ascii="仿宋" w:hAnsi="仿宋" w:eastAsia="仿宋" w:cs="宋体"/>
          <w:sz w:val="28"/>
          <w:szCs w:val="28"/>
          <w:u w:val="single"/>
        </w:rPr>
        <w:t xml:space="preserve">  </w:t>
      </w:r>
      <w:r>
        <w:rPr>
          <w:rFonts w:hint="eastAsia" w:ascii="仿宋" w:hAnsi="仿宋" w:eastAsia="仿宋" w:cs="宋体"/>
          <w:sz w:val="28"/>
          <w:szCs w:val="28"/>
          <w:u w:val="single"/>
          <w:lang w:eastAsia="zh-CN"/>
        </w:rPr>
        <w:t xml:space="preserve">                 </w:t>
      </w:r>
      <w:r>
        <w:rPr>
          <w:rFonts w:ascii="仿宋" w:hAnsi="仿宋" w:eastAsia="仿宋" w:cs="宋体"/>
          <w:spacing w:val="-7"/>
          <w:sz w:val="28"/>
          <w:szCs w:val="28"/>
        </w:rPr>
        <w:t>为本项目</w:t>
      </w:r>
      <w:r>
        <w:rPr>
          <w:rFonts w:hint="eastAsia" w:ascii="仿宋" w:hAnsi="仿宋" w:eastAsia="仿宋" w:cs="宋体"/>
          <w:spacing w:val="-7"/>
          <w:sz w:val="28"/>
          <w:szCs w:val="28"/>
          <w:lang w:eastAsia="zh-CN"/>
        </w:rPr>
        <w:t>成交</w:t>
      </w:r>
      <w:r>
        <w:rPr>
          <w:rFonts w:ascii="仿宋" w:hAnsi="仿宋" w:eastAsia="仿宋" w:cs="宋体"/>
          <w:spacing w:val="-7"/>
          <w:sz w:val="28"/>
          <w:szCs w:val="28"/>
        </w:rPr>
        <w:t>人。</w:t>
      </w:r>
    </w:p>
    <w:p w14:paraId="6777FA4E">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16"/>
          <w:position w:val="21"/>
          <w:sz w:val="28"/>
          <w:szCs w:val="28"/>
        </w:rPr>
        <w:t>依据《中华人民共和国民法典》和《中华人民共和国政府采购法》,</w:t>
      </w:r>
    </w:p>
    <w:p w14:paraId="5C3AA5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3"/>
          <w:sz w:val="28"/>
          <w:szCs w:val="28"/>
        </w:rPr>
        <w:t>经双方协商，按下述条款和条件签署本合同。</w:t>
      </w:r>
    </w:p>
    <w:p w14:paraId="420DB724">
      <w:pPr>
        <w:keepNext w:val="0"/>
        <w:keepLines w:val="0"/>
        <w:pageBreakBefore w:val="0"/>
        <w:widowControl/>
        <w:kinsoku w:val="0"/>
        <w:wordWrap/>
        <w:overflowPunct/>
        <w:topLinePunct w:val="0"/>
        <w:autoSpaceDE w:val="0"/>
        <w:autoSpaceDN w:val="0"/>
        <w:bidi w:val="0"/>
        <w:adjustRightInd w:val="0"/>
        <w:snapToGrid w:val="0"/>
        <w:spacing w:line="360" w:lineRule="auto"/>
        <w:ind w:left="139" w:leftChars="66" w:right="1756" w:firstLine="394" w:firstLineChars="145"/>
        <w:textAlignment w:val="baseline"/>
        <w:rPr>
          <w:rFonts w:ascii="仿宋" w:hAnsi="仿宋" w:eastAsia="仿宋" w:cs="宋体"/>
          <w:sz w:val="28"/>
          <w:szCs w:val="28"/>
        </w:rPr>
      </w:pPr>
      <w:r>
        <w:rPr>
          <w:rFonts w:ascii="仿宋" w:hAnsi="仿宋" w:eastAsia="仿宋" w:cs="宋体"/>
          <w:spacing w:val="-4"/>
          <w:sz w:val="28"/>
          <w:szCs w:val="28"/>
        </w:rPr>
        <w:t>甲方通过</w:t>
      </w:r>
      <w:r>
        <w:rPr>
          <w:rFonts w:hint="eastAsia" w:ascii="仿宋" w:hAnsi="仿宋" w:eastAsia="仿宋" w:cs="宋体"/>
          <w:spacing w:val="-4"/>
          <w:sz w:val="28"/>
          <w:szCs w:val="28"/>
          <w:lang w:eastAsia="zh-CN"/>
        </w:rPr>
        <w:t>竞争性磋商</w:t>
      </w:r>
      <w:r>
        <w:rPr>
          <w:rFonts w:ascii="仿宋" w:hAnsi="仿宋" w:eastAsia="仿宋" w:cs="宋体"/>
          <w:spacing w:val="-4"/>
          <w:sz w:val="28"/>
          <w:szCs w:val="28"/>
        </w:rPr>
        <w:t>采购方式，接受了乙方以总金额</w:t>
      </w:r>
      <w:r>
        <w:rPr>
          <w:rFonts w:ascii="仿宋" w:hAnsi="仿宋" w:eastAsia="仿宋" w:cs="宋体"/>
          <w:spacing w:val="-4"/>
          <w:sz w:val="28"/>
          <w:szCs w:val="28"/>
          <w:u w:val="single"/>
        </w:rPr>
        <w:t>大写：</w:t>
      </w:r>
      <w:r>
        <w:rPr>
          <w:rFonts w:hint="eastAsia" w:ascii="仿宋" w:hAnsi="仿宋" w:eastAsia="仿宋" w:cs="宋体"/>
          <w:spacing w:val="-4"/>
          <w:sz w:val="28"/>
          <w:szCs w:val="28"/>
          <w:u w:val="single"/>
          <w:lang w:eastAsia="zh-CN"/>
        </w:rPr>
        <w:t xml:space="preserve">     </w:t>
      </w:r>
      <w:r>
        <w:rPr>
          <w:rFonts w:ascii="仿宋" w:hAnsi="仿宋" w:eastAsia="仿宋" w:cs="宋体"/>
          <w:spacing w:val="14"/>
          <w:sz w:val="28"/>
          <w:szCs w:val="28"/>
          <w:u w:val="single"/>
        </w:rPr>
        <w:t>元整(小写</w:t>
      </w:r>
      <w:r>
        <w:rPr>
          <w:rFonts w:hint="eastAsia" w:ascii="宋体" w:hAnsi="宋体" w:eastAsia="宋体" w:cs="宋体"/>
          <w:spacing w:val="14"/>
          <w:sz w:val="28"/>
          <w:szCs w:val="28"/>
          <w:u w:val="single"/>
        </w:rPr>
        <w:t>¥</w:t>
      </w:r>
      <w:r>
        <w:rPr>
          <w:rFonts w:ascii="仿宋" w:hAnsi="仿宋" w:eastAsia="仿宋" w:cs="宋体"/>
          <w:spacing w:val="14"/>
          <w:sz w:val="28"/>
          <w:szCs w:val="28"/>
          <w:u w:val="single"/>
        </w:rPr>
        <w:t>:</w:t>
      </w:r>
      <w:r>
        <w:rPr>
          <w:rFonts w:hint="eastAsia" w:ascii="仿宋" w:hAnsi="仿宋" w:eastAsia="仿宋" w:cs="宋体"/>
          <w:spacing w:val="14"/>
          <w:sz w:val="28"/>
          <w:szCs w:val="28"/>
          <w:u w:val="single"/>
          <w:lang w:eastAsia="zh-CN"/>
        </w:rPr>
        <w:t xml:space="preserve">       </w:t>
      </w:r>
      <w:r>
        <w:rPr>
          <w:rFonts w:ascii="仿宋" w:hAnsi="仿宋" w:eastAsia="仿宋" w:cs="宋体"/>
          <w:spacing w:val="14"/>
          <w:sz w:val="28"/>
          <w:szCs w:val="28"/>
          <w:u w:val="single"/>
        </w:rPr>
        <w:t>元)</w:t>
      </w:r>
      <w:r>
        <w:rPr>
          <w:rFonts w:ascii="仿宋" w:hAnsi="仿宋" w:eastAsia="仿宋" w:cs="宋体"/>
          <w:spacing w:val="14"/>
          <w:sz w:val="28"/>
          <w:szCs w:val="28"/>
        </w:rPr>
        <w:t xml:space="preserve"> (以下简称“合同价”),</w:t>
      </w:r>
      <w:r>
        <w:rPr>
          <w:rFonts w:ascii="仿宋" w:hAnsi="仿宋" w:eastAsia="仿宋" w:cs="宋体"/>
          <w:spacing w:val="-4"/>
          <w:sz w:val="28"/>
          <w:szCs w:val="28"/>
        </w:rPr>
        <w:t>提供合同条款附件所述货物和服务。</w:t>
      </w:r>
    </w:p>
    <w:p w14:paraId="695DD57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5"/>
          <w:sz w:val="28"/>
          <w:szCs w:val="28"/>
        </w:rPr>
        <w:t>本合同在此声明如下：</w:t>
      </w:r>
    </w:p>
    <w:p w14:paraId="0466CD0E">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2"/>
          <w:sz w:val="28"/>
          <w:szCs w:val="28"/>
        </w:rPr>
        <w:t>1、本合同中的词语和术语的含义与合同条款中定义的相同。</w:t>
      </w:r>
    </w:p>
    <w:p w14:paraId="249425F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1"/>
          <w:sz w:val="28"/>
          <w:szCs w:val="28"/>
        </w:rPr>
        <w:t>2、下述文件是本合同的一部分，并与本合同一</w:t>
      </w:r>
      <w:r>
        <w:rPr>
          <w:rFonts w:ascii="仿宋" w:hAnsi="仿宋" w:eastAsia="仿宋" w:cs="宋体"/>
          <w:spacing w:val="-2"/>
          <w:sz w:val="28"/>
          <w:szCs w:val="28"/>
        </w:rPr>
        <w:t>起阅读和解释：</w:t>
      </w:r>
    </w:p>
    <w:p w14:paraId="35963BC2">
      <w:pPr>
        <w:spacing w:before="220" w:line="219" w:lineRule="auto"/>
        <w:ind w:left="540"/>
        <w:rPr>
          <w:rFonts w:ascii="仿宋" w:hAnsi="仿宋" w:eastAsia="仿宋" w:cs="宋体"/>
          <w:sz w:val="28"/>
          <w:szCs w:val="28"/>
        </w:rPr>
      </w:pPr>
      <w:r>
        <w:rPr>
          <w:rFonts w:ascii="仿宋" w:hAnsi="仿宋" w:eastAsia="仿宋" w:cs="宋体"/>
          <w:spacing w:val="3"/>
          <w:sz w:val="28"/>
          <w:szCs w:val="28"/>
        </w:rPr>
        <w:t>2-1、合同通用条款</w:t>
      </w:r>
    </w:p>
    <w:p w14:paraId="18E06B61">
      <w:pPr>
        <w:spacing w:before="218" w:line="219" w:lineRule="auto"/>
        <w:ind w:left="540"/>
        <w:rPr>
          <w:rFonts w:ascii="仿宋" w:hAnsi="仿宋" w:eastAsia="仿宋" w:cs="宋体"/>
          <w:sz w:val="28"/>
          <w:szCs w:val="28"/>
        </w:rPr>
      </w:pPr>
      <w:r>
        <w:rPr>
          <w:rFonts w:ascii="仿宋" w:hAnsi="仿宋" w:eastAsia="仿宋" w:cs="宋体"/>
          <w:spacing w:val="-2"/>
          <w:sz w:val="28"/>
          <w:szCs w:val="28"/>
        </w:rPr>
        <w:t>2-2、合同条款</w:t>
      </w:r>
    </w:p>
    <w:p w14:paraId="1EA354D7">
      <w:pPr>
        <w:spacing w:before="216" w:line="531" w:lineRule="exact"/>
        <w:ind w:left="540"/>
        <w:rPr>
          <w:rFonts w:ascii="仿宋" w:hAnsi="仿宋" w:eastAsia="仿宋" w:cs="宋体"/>
          <w:sz w:val="28"/>
          <w:szCs w:val="28"/>
        </w:rPr>
      </w:pPr>
      <w:r>
        <w:rPr>
          <w:rFonts w:ascii="仿宋" w:hAnsi="仿宋" w:eastAsia="仿宋" w:cs="宋体"/>
          <w:spacing w:val="-2"/>
          <w:position w:val="18"/>
          <w:sz w:val="28"/>
          <w:szCs w:val="28"/>
        </w:rPr>
        <w:t>2-3、</w:t>
      </w:r>
      <w:r>
        <w:rPr>
          <w:rFonts w:hint="eastAsia" w:ascii="仿宋" w:hAnsi="仿宋" w:eastAsia="仿宋" w:cs="宋体"/>
          <w:spacing w:val="-2"/>
          <w:position w:val="18"/>
          <w:sz w:val="28"/>
          <w:szCs w:val="28"/>
          <w:lang w:eastAsia="zh-CN"/>
        </w:rPr>
        <w:t>成交</w:t>
      </w:r>
      <w:r>
        <w:rPr>
          <w:rFonts w:ascii="仿宋" w:hAnsi="仿宋" w:eastAsia="仿宋" w:cs="宋体"/>
          <w:spacing w:val="-2"/>
          <w:position w:val="18"/>
          <w:sz w:val="28"/>
          <w:szCs w:val="28"/>
        </w:rPr>
        <w:t>通知书</w:t>
      </w:r>
    </w:p>
    <w:p w14:paraId="203B5195">
      <w:pPr>
        <w:spacing w:before="1" w:line="219" w:lineRule="auto"/>
        <w:ind w:left="540"/>
        <w:rPr>
          <w:rFonts w:ascii="仿宋" w:hAnsi="仿宋" w:eastAsia="仿宋" w:cs="宋体"/>
          <w:sz w:val="28"/>
          <w:szCs w:val="28"/>
        </w:rPr>
      </w:pPr>
      <w:r>
        <w:rPr>
          <w:rFonts w:ascii="仿宋" w:hAnsi="仿宋" w:eastAsia="仿宋" w:cs="宋体"/>
          <w:spacing w:val="4"/>
          <w:sz w:val="28"/>
          <w:szCs w:val="28"/>
        </w:rPr>
        <w:t>2-4、招标文件</w:t>
      </w:r>
    </w:p>
    <w:p w14:paraId="3F0DAD35">
      <w:pPr>
        <w:spacing w:before="218" w:line="219" w:lineRule="auto"/>
        <w:ind w:left="540"/>
        <w:rPr>
          <w:rFonts w:ascii="仿宋" w:hAnsi="仿宋" w:eastAsia="仿宋" w:cs="宋体"/>
          <w:sz w:val="28"/>
          <w:szCs w:val="28"/>
        </w:rPr>
      </w:pPr>
      <w:r>
        <w:rPr>
          <w:rFonts w:ascii="仿宋" w:hAnsi="仿宋" w:eastAsia="仿宋" w:cs="宋体"/>
          <w:spacing w:val="-2"/>
          <w:sz w:val="28"/>
          <w:szCs w:val="28"/>
        </w:rPr>
        <w:t>2-5、投标文件</w:t>
      </w:r>
    </w:p>
    <w:p w14:paraId="40ADCDA9">
      <w:pPr>
        <w:spacing w:before="228" w:line="219" w:lineRule="auto"/>
        <w:ind w:left="540"/>
        <w:rPr>
          <w:rFonts w:ascii="仿宋" w:hAnsi="仿宋" w:eastAsia="仿宋" w:cs="宋体"/>
          <w:sz w:val="28"/>
          <w:szCs w:val="28"/>
        </w:rPr>
      </w:pPr>
      <w:r>
        <w:rPr>
          <w:rFonts w:ascii="仿宋" w:hAnsi="仿宋" w:eastAsia="仿宋" w:cs="宋体"/>
          <w:spacing w:val="12"/>
          <w:sz w:val="28"/>
          <w:szCs w:val="28"/>
        </w:rPr>
        <w:t>2-6、澄清或承诺函(如有)</w:t>
      </w:r>
    </w:p>
    <w:p w14:paraId="2B888163">
      <w:pPr>
        <w:spacing w:before="197" w:line="219" w:lineRule="auto"/>
        <w:ind w:left="540"/>
        <w:rPr>
          <w:rFonts w:ascii="仿宋" w:hAnsi="仿宋" w:eastAsia="仿宋" w:cs="宋体"/>
          <w:sz w:val="28"/>
          <w:szCs w:val="28"/>
        </w:rPr>
      </w:pPr>
      <w:r>
        <w:rPr>
          <w:rFonts w:ascii="仿宋" w:hAnsi="仿宋" w:eastAsia="仿宋" w:cs="宋体"/>
          <w:spacing w:val="2"/>
          <w:sz w:val="28"/>
          <w:szCs w:val="28"/>
        </w:rPr>
        <w:t>2-7、甲乙双方协商的其他条款</w:t>
      </w:r>
    </w:p>
    <w:p w14:paraId="12E03BF7">
      <w:pPr>
        <w:spacing w:before="207" w:line="560" w:lineRule="exact"/>
        <w:ind w:left="540"/>
        <w:rPr>
          <w:rFonts w:ascii="仿宋" w:hAnsi="仿宋" w:eastAsia="仿宋" w:cs="宋体"/>
          <w:sz w:val="28"/>
          <w:szCs w:val="28"/>
        </w:rPr>
      </w:pPr>
      <w:r>
        <w:rPr>
          <w:rFonts w:ascii="仿宋" w:hAnsi="仿宋" w:eastAsia="仿宋" w:cs="宋体"/>
          <w:spacing w:val="2"/>
          <w:position w:val="21"/>
          <w:sz w:val="28"/>
          <w:szCs w:val="28"/>
        </w:rPr>
        <w:t>3、考虑到甲方将按照本合同向乙方支付货款，乙方在此保证全</w:t>
      </w:r>
    </w:p>
    <w:p w14:paraId="739F08F9">
      <w:pPr>
        <w:spacing w:before="1" w:line="218" w:lineRule="auto"/>
        <w:rPr>
          <w:rFonts w:ascii="仿宋" w:hAnsi="仿宋" w:eastAsia="仿宋" w:cs="宋体"/>
          <w:sz w:val="28"/>
          <w:szCs w:val="28"/>
        </w:rPr>
      </w:pPr>
      <w:r>
        <w:rPr>
          <w:rFonts w:ascii="仿宋" w:hAnsi="仿宋" w:eastAsia="仿宋" w:cs="宋体"/>
          <w:spacing w:val="-2"/>
          <w:sz w:val="28"/>
          <w:szCs w:val="28"/>
        </w:rPr>
        <w:t>部按照合同的规定向甲方提供货物和服务，并修</w:t>
      </w:r>
      <w:r>
        <w:rPr>
          <w:rFonts w:ascii="仿宋" w:hAnsi="仿宋" w:eastAsia="仿宋" w:cs="宋体"/>
          <w:spacing w:val="-3"/>
          <w:sz w:val="28"/>
          <w:szCs w:val="28"/>
        </w:rPr>
        <w:t>补缺陷。</w:t>
      </w:r>
      <w:bookmarkStart w:id="0" w:name="_GoBack"/>
      <w:bookmarkEnd w:id="0"/>
    </w:p>
    <w:p w14:paraId="7B13F3B1">
      <w:pPr>
        <w:spacing w:before="218" w:line="219" w:lineRule="auto"/>
        <w:ind w:left="540"/>
        <w:rPr>
          <w:rFonts w:ascii="仿宋" w:hAnsi="仿宋" w:eastAsia="仿宋" w:cs="宋体"/>
          <w:sz w:val="28"/>
          <w:szCs w:val="28"/>
        </w:rPr>
      </w:pPr>
      <w:r>
        <w:rPr>
          <w:rFonts w:ascii="仿宋" w:hAnsi="仿宋" w:eastAsia="仿宋" w:cs="宋体"/>
          <w:spacing w:val="2"/>
          <w:sz w:val="28"/>
          <w:szCs w:val="28"/>
        </w:rPr>
        <w:t>4、考虑到乙方提供的货物和服务并修补缺陷，甲方在此保证按</w:t>
      </w:r>
    </w:p>
    <w:p w14:paraId="5B3BC2F4">
      <w:pPr>
        <w:spacing w:line="219" w:lineRule="auto"/>
        <w:rPr>
          <w:rFonts w:ascii="仿宋" w:hAnsi="仿宋" w:eastAsia="仿宋" w:cs="宋体"/>
          <w:sz w:val="28"/>
          <w:szCs w:val="28"/>
        </w:rPr>
        <w:sectPr>
          <w:footerReference r:id="rId3" w:type="default"/>
          <w:pgSz w:w="11900" w:h="16820"/>
          <w:pgMar w:top="1429" w:right="27" w:bottom="1178" w:left="1740" w:header="0" w:footer="1039" w:gutter="0"/>
          <w:pgNumType w:fmt="decimal" w:start="1"/>
          <w:cols w:space="720" w:num="1"/>
        </w:sectPr>
      </w:pPr>
    </w:p>
    <w:p w14:paraId="4624684B">
      <w:pPr>
        <w:spacing w:before="90" w:line="491" w:lineRule="exact"/>
        <w:rPr>
          <w:rFonts w:ascii="仿宋" w:hAnsi="仿宋" w:eastAsia="仿宋" w:cs="宋体"/>
          <w:sz w:val="28"/>
          <w:szCs w:val="28"/>
        </w:rPr>
      </w:pPr>
      <w:r>
        <w:rPr>
          <w:rFonts w:ascii="仿宋" w:hAnsi="仿宋" w:eastAsia="仿宋" w:cs="宋体"/>
          <w:spacing w:val="-3"/>
          <w:position w:val="15"/>
          <w:sz w:val="28"/>
          <w:szCs w:val="28"/>
        </w:rPr>
        <w:t>采购人应当给予</w:t>
      </w:r>
      <w:r>
        <w:rPr>
          <w:rFonts w:hint="eastAsia" w:ascii="仿宋" w:hAnsi="仿宋" w:eastAsia="仿宋" w:cs="宋体"/>
          <w:spacing w:val="-3"/>
          <w:position w:val="15"/>
          <w:sz w:val="28"/>
          <w:szCs w:val="28"/>
          <w:lang w:eastAsia="zh-CN"/>
        </w:rPr>
        <w:t>成交</w:t>
      </w:r>
      <w:r>
        <w:rPr>
          <w:rFonts w:ascii="仿宋" w:hAnsi="仿宋" w:eastAsia="仿宋" w:cs="宋体"/>
          <w:spacing w:val="-3"/>
          <w:position w:val="15"/>
          <w:sz w:val="28"/>
          <w:szCs w:val="28"/>
        </w:rPr>
        <w:t>人合理的准备期限。</w:t>
      </w:r>
    </w:p>
    <w:p w14:paraId="274A5123">
      <w:pPr>
        <w:spacing w:line="219" w:lineRule="auto"/>
        <w:ind w:left="570"/>
        <w:rPr>
          <w:rFonts w:ascii="仿宋" w:hAnsi="仿宋" w:eastAsia="仿宋" w:cs="宋体"/>
          <w:sz w:val="28"/>
          <w:szCs w:val="28"/>
        </w:rPr>
      </w:pPr>
      <w:r>
        <w:rPr>
          <w:rFonts w:ascii="仿宋" w:hAnsi="仿宋" w:eastAsia="仿宋" w:cs="宋体"/>
          <w:spacing w:val="2"/>
          <w:sz w:val="28"/>
          <w:szCs w:val="28"/>
        </w:rPr>
        <w:t>8、项目款项结算方式</w:t>
      </w:r>
    </w:p>
    <w:p w14:paraId="46B70060">
      <w:pPr>
        <w:keepNext w:val="0"/>
        <w:keepLines w:val="0"/>
        <w:pageBreakBefore w:val="0"/>
        <w:widowControl/>
        <w:wordWrap/>
        <w:overflowPunct/>
        <w:topLinePunct w:val="0"/>
        <w:bidi w:val="0"/>
        <w:spacing w:line="360" w:lineRule="auto"/>
        <w:ind w:right="-15" w:rightChars="0" w:firstLine="570"/>
        <w:rPr>
          <w:rFonts w:ascii="仿宋" w:hAnsi="仿宋" w:eastAsia="仿宋" w:cs="宋体"/>
          <w:sz w:val="28"/>
          <w:szCs w:val="28"/>
        </w:rPr>
      </w:pPr>
      <w:r>
        <w:rPr>
          <w:rFonts w:ascii="仿宋" w:hAnsi="仿宋" w:eastAsia="仿宋" w:cs="宋体"/>
          <w:spacing w:val="3"/>
          <w:sz w:val="28"/>
          <w:szCs w:val="28"/>
        </w:rPr>
        <w:t>8-1、结算单位：采购人结算，结算前</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人须开具等额发票给</w:t>
      </w:r>
      <w:r>
        <w:rPr>
          <w:rFonts w:ascii="仿宋" w:hAnsi="仿宋" w:eastAsia="仿宋" w:cs="宋体"/>
          <w:spacing w:val="-2"/>
          <w:sz w:val="28"/>
          <w:szCs w:val="28"/>
        </w:rPr>
        <w:t>采购人，采购人收到发票后，按照指定的付款方式</w:t>
      </w:r>
      <w:r>
        <w:rPr>
          <w:rFonts w:ascii="仿宋" w:hAnsi="仿宋" w:eastAsia="仿宋" w:cs="宋体"/>
          <w:spacing w:val="-3"/>
          <w:sz w:val="28"/>
          <w:szCs w:val="28"/>
        </w:rPr>
        <w:t>结算，否则导致的</w:t>
      </w:r>
      <w:r>
        <w:rPr>
          <w:rFonts w:ascii="仿宋" w:hAnsi="仿宋" w:eastAsia="仿宋" w:cs="宋体"/>
          <w:spacing w:val="-2"/>
          <w:sz w:val="28"/>
          <w:szCs w:val="28"/>
        </w:rPr>
        <w:t>付款延误，责任由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人自行承担。</w:t>
      </w:r>
    </w:p>
    <w:p w14:paraId="0E55EBBE">
      <w:pPr>
        <w:keepNext w:val="0"/>
        <w:keepLines w:val="0"/>
        <w:pageBreakBefore w:val="0"/>
        <w:widowControl/>
        <w:wordWrap/>
        <w:overflowPunct/>
        <w:topLinePunct w:val="0"/>
        <w:bidi w:val="0"/>
        <w:spacing w:line="360" w:lineRule="auto"/>
        <w:ind w:left="570"/>
        <w:rPr>
          <w:rFonts w:ascii="仿宋" w:hAnsi="仿宋" w:eastAsia="仿宋" w:cs="宋体"/>
          <w:sz w:val="28"/>
          <w:szCs w:val="28"/>
        </w:rPr>
      </w:pPr>
      <w:r>
        <w:rPr>
          <w:rFonts w:ascii="仿宋" w:hAnsi="仿宋" w:eastAsia="仿宋" w:cs="宋体"/>
          <w:spacing w:val="-5"/>
          <w:sz w:val="28"/>
          <w:szCs w:val="28"/>
        </w:rPr>
        <w:t>8-2、付款方式：</w:t>
      </w:r>
    </w:p>
    <w:p w14:paraId="1873BDD5">
      <w:pPr>
        <w:pStyle w:val="12"/>
        <w:keepNext w:val="0"/>
        <w:keepLines w:val="0"/>
        <w:pageBreakBefore w:val="0"/>
        <w:widowControl/>
        <w:tabs>
          <w:tab w:val="left" w:pos="8400"/>
        </w:tabs>
        <w:wordWrap/>
        <w:overflowPunct/>
        <w:topLinePunct w:val="0"/>
        <w:bidi w:val="0"/>
        <w:spacing w:line="360" w:lineRule="auto"/>
        <w:ind w:right="-15" w:rightChars="-7" w:firstLine="1144" w:firstLineChars="400"/>
        <w:rPr>
          <w:rFonts w:hint="default" w:ascii="仿宋" w:hAnsi="仿宋" w:eastAsia="仿宋" w:cs="宋体"/>
          <w:snapToGrid w:val="0"/>
          <w:color w:val="000000"/>
          <w:spacing w:val="3"/>
          <w:sz w:val="28"/>
          <w:szCs w:val="28"/>
          <w:lang w:eastAsia="en-US"/>
        </w:rPr>
      </w:pPr>
      <w:r>
        <w:rPr>
          <w:rFonts w:ascii="仿宋" w:hAnsi="仿宋" w:eastAsia="仿宋" w:cs="宋体"/>
          <w:snapToGrid w:val="0"/>
          <w:color w:val="000000"/>
          <w:spacing w:val="3"/>
          <w:sz w:val="28"/>
          <w:szCs w:val="28"/>
          <w:lang w:eastAsia="en-US"/>
        </w:rPr>
        <w:t xml:space="preserve">1、付款条件说明： 合同签订生效 ，达到付款条件起 </w:t>
      </w:r>
      <w:r>
        <w:rPr>
          <w:rFonts w:hint="eastAsia" w:ascii="仿宋" w:hAnsi="仿宋" w:eastAsia="仿宋" w:cs="宋体"/>
          <w:snapToGrid w:val="0"/>
          <w:color w:val="000000"/>
          <w:spacing w:val="3"/>
          <w:sz w:val="28"/>
          <w:szCs w:val="28"/>
          <w:lang w:val="en-US" w:eastAsia="zh-CN"/>
        </w:rPr>
        <w:t>30</w:t>
      </w:r>
      <w:r>
        <w:rPr>
          <w:rFonts w:ascii="仿宋" w:hAnsi="仿宋" w:eastAsia="仿宋" w:cs="宋体"/>
          <w:snapToGrid w:val="0"/>
          <w:color w:val="000000"/>
          <w:spacing w:val="3"/>
          <w:sz w:val="28"/>
          <w:szCs w:val="28"/>
          <w:lang w:eastAsia="en-US"/>
        </w:rPr>
        <w:t xml:space="preserve"> 日内，支付合同总金额的 </w:t>
      </w:r>
      <w:r>
        <w:rPr>
          <w:rFonts w:hint="eastAsia" w:ascii="仿宋" w:hAnsi="仿宋" w:eastAsia="仿宋" w:cs="宋体"/>
          <w:snapToGrid w:val="0"/>
          <w:color w:val="000000"/>
          <w:spacing w:val="3"/>
          <w:sz w:val="28"/>
          <w:szCs w:val="28"/>
          <w:lang w:val="en-US" w:eastAsia="zh-CN"/>
        </w:rPr>
        <w:t>5</w:t>
      </w:r>
      <w:r>
        <w:rPr>
          <w:rFonts w:ascii="仿宋" w:hAnsi="仿宋" w:eastAsia="仿宋" w:cs="宋体"/>
          <w:snapToGrid w:val="0"/>
          <w:color w:val="000000"/>
          <w:spacing w:val="3"/>
          <w:sz w:val="28"/>
          <w:szCs w:val="28"/>
          <w:lang w:eastAsia="en-US"/>
        </w:rPr>
        <w:t>0.00%。</w:t>
      </w:r>
    </w:p>
    <w:p w14:paraId="71F4E8C5">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7" w:firstLine="1121" w:firstLineChars="392"/>
        <w:textAlignment w:val="baseline"/>
        <w:rPr>
          <w:rFonts w:ascii="仿宋" w:hAnsi="仿宋" w:eastAsia="仿宋" w:cs="宋体"/>
          <w:spacing w:val="2"/>
          <w:position w:val="19"/>
          <w:sz w:val="28"/>
          <w:szCs w:val="28"/>
        </w:rPr>
      </w:pPr>
      <w:r>
        <w:rPr>
          <w:rFonts w:hint="eastAsia" w:ascii="仿宋" w:hAnsi="仿宋" w:eastAsia="仿宋" w:cs="宋体"/>
          <w:spacing w:val="3"/>
          <w:sz w:val="28"/>
          <w:szCs w:val="28"/>
          <w:lang w:val="en-US" w:eastAsia="zh-CN"/>
        </w:rPr>
        <w:t>2</w:t>
      </w:r>
      <w:r>
        <w:rPr>
          <w:rFonts w:ascii="仿宋" w:hAnsi="仿宋" w:eastAsia="仿宋" w:cs="宋体"/>
          <w:spacing w:val="3"/>
          <w:sz w:val="28"/>
          <w:szCs w:val="28"/>
        </w:rPr>
        <w:t xml:space="preserve">、付款条件说明： </w:t>
      </w:r>
      <w:r>
        <w:rPr>
          <w:rFonts w:hint="eastAsia" w:ascii="仿宋" w:hAnsi="仿宋" w:eastAsia="仿宋" w:cs="宋体"/>
          <w:spacing w:val="3"/>
          <w:sz w:val="28"/>
          <w:szCs w:val="28"/>
          <w:lang w:eastAsia="zh-CN"/>
        </w:rPr>
        <w:t>验收</w:t>
      </w:r>
      <w:r>
        <w:rPr>
          <w:rFonts w:ascii="仿宋" w:hAnsi="仿宋" w:eastAsia="仿宋" w:cs="宋体"/>
          <w:spacing w:val="3"/>
          <w:sz w:val="28"/>
          <w:szCs w:val="28"/>
        </w:rPr>
        <w:t xml:space="preserve">完成后，达到付款条件起 </w:t>
      </w:r>
      <w:r>
        <w:rPr>
          <w:rFonts w:hint="eastAsia" w:ascii="仿宋" w:hAnsi="仿宋" w:eastAsia="仿宋" w:cs="宋体"/>
          <w:spacing w:val="3"/>
          <w:sz w:val="28"/>
          <w:szCs w:val="28"/>
          <w:lang w:val="en-US" w:eastAsia="zh-CN"/>
        </w:rPr>
        <w:t>30</w:t>
      </w:r>
      <w:r>
        <w:rPr>
          <w:rFonts w:ascii="仿宋" w:hAnsi="仿宋" w:eastAsia="仿宋" w:cs="宋体"/>
          <w:spacing w:val="3"/>
          <w:sz w:val="28"/>
          <w:szCs w:val="28"/>
        </w:rPr>
        <w:t xml:space="preserve"> 日内，支付合同总金额的</w:t>
      </w:r>
      <w:r>
        <w:rPr>
          <w:rFonts w:hint="eastAsia" w:ascii="仿宋" w:hAnsi="仿宋" w:eastAsia="仿宋" w:cs="宋体"/>
          <w:spacing w:val="3"/>
          <w:sz w:val="28"/>
          <w:szCs w:val="28"/>
          <w:lang w:val="en-US" w:eastAsia="zh-CN"/>
        </w:rPr>
        <w:t>5</w:t>
      </w:r>
      <w:r>
        <w:rPr>
          <w:rFonts w:ascii="仿宋" w:hAnsi="仿宋" w:eastAsia="仿宋" w:cs="宋体"/>
          <w:spacing w:val="3"/>
          <w:sz w:val="28"/>
          <w:szCs w:val="28"/>
        </w:rPr>
        <w:t>0.00%。</w:t>
      </w:r>
    </w:p>
    <w:p w14:paraId="67B4B456">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ascii="仿宋" w:hAnsi="仿宋" w:eastAsia="仿宋" w:cs="宋体"/>
          <w:spacing w:val="2"/>
          <w:position w:val="19"/>
          <w:sz w:val="28"/>
          <w:szCs w:val="28"/>
        </w:rPr>
        <w:t>9、 项目验收</w:t>
      </w:r>
    </w:p>
    <w:p w14:paraId="5C421EF0">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ascii="仿宋" w:hAnsi="仿宋" w:eastAsia="仿宋" w:cs="宋体"/>
          <w:spacing w:val="2"/>
          <w:position w:val="19"/>
          <w:sz w:val="28"/>
          <w:szCs w:val="28"/>
        </w:rPr>
        <w:t>9-1、项目验收由采购人或其委托的专家或第三方机构对项目进</w:t>
      </w:r>
    </w:p>
    <w:p w14:paraId="683B0E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1"/>
          <w:sz w:val="28"/>
          <w:szCs w:val="28"/>
        </w:rPr>
        <w:t>行验收，验收时，</w:t>
      </w:r>
      <w:r>
        <w:rPr>
          <w:rFonts w:hint="eastAsia" w:ascii="仿宋" w:hAnsi="仿宋" w:eastAsia="仿宋" w:cs="宋体"/>
          <w:spacing w:val="-1"/>
          <w:sz w:val="28"/>
          <w:szCs w:val="28"/>
          <w:lang w:eastAsia="zh-CN"/>
        </w:rPr>
        <w:t>成交</w:t>
      </w:r>
      <w:r>
        <w:rPr>
          <w:rFonts w:ascii="仿宋" w:hAnsi="仿宋" w:eastAsia="仿宋" w:cs="宋体"/>
          <w:spacing w:val="-1"/>
          <w:sz w:val="28"/>
          <w:szCs w:val="28"/>
        </w:rPr>
        <w:t>人应无条件予以配合并提供所需的全部文件；</w:t>
      </w:r>
    </w:p>
    <w:p w14:paraId="3B84773A">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ascii="仿宋" w:hAnsi="仿宋" w:eastAsia="仿宋" w:cs="宋体"/>
          <w:spacing w:val="2"/>
          <w:position w:val="22"/>
          <w:sz w:val="28"/>
          <w:szCs w:val="28"/>
        </w:rPr>
        <w:t>9-2、验收依据：招标文件、投标文件、合同文本、国内相应的</w:t>
      </w:r>
    </w:p>
    <w:p w14:paraId="65498C6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8"/>
          <w:sz w:val="28"/>
          <w:szCs w:val="28"/>
        </w:rPr>
        <w:t>标准、规范。</w:t>
      </w:r>
    </w:p>
    <w:p w14:paraId="41954281">
      <w:pPr>
        <w:spacing w:before="205" w:line="219" w:lineRule="auto"/>
        <w:ind w:left="570"/>
        <w:rPr>
          <w:rFonts w:ascii="仿宋" w:hAnsi="仿宋" w:eastAsia="仿宋" w:cs="宋体"/>
          <w:sz w:val="28"/>
          <w:szCs w:val="28"/>
        </w:rPr>
      </w:pPr>
      <w:r>
        <w:rPr>
          <w:rFonts w:ascii="仿宋" w:hAnsi="仿宋" w:eastAsia="仿宋" w:cs="宋体"/>
          <w:spacing w:val="-13"/>
          <w:sz w:val="28"/>
          <w:szCs w:val="28"/>
        </w:rPr>
        <w:t>10、</w:t>
      </w:r>
      <w:r>
        <w:rPr>
          <w:rFonts w:ascii="仿宋" w:hAnsi="仿宋" w:eastAsia="仿宋" w:cs="宋体"/>
          <w:spacing w:val="-70"/>
          <w:sz w:val="28"/>
          <w:szCs w:val="28"/>
        </w:rPr>
        <w:t xml:space="preserve"> </w:t>
      </w:r>
      <w:r>
        <w:rPr>
          <w:rFonts w:ascii="仿宋" w:hAnsi="仿宋" w:eastAsia="仿宋" w:cs="宋体"/>
          <w:spacing w:val="-13"/>
          <w:sz w:val="28"/>
          <w:szCs w:val="28"/>
        </w:rPr>
        <w:t>知识产权</w:t>
      </w:r>
    </w:p>
    <w:p w14:paraId="57B7C6AB">
      <w:pPr>
        <w:spacing w:before="208" w:line="356" w:lineRule="auto"/>
        <w:ind w:right="-15" w:rightChars="0" w:firstLine="570"/>
        <w:rPr>
          <w:rFonts w:ascii="仿宋" w:hAnsi="仿宋" w:eastAsia="仿宋" w:cs="宋体"/>
          <w:sz w:val="28"/>
          <w:szCs w:val="28"/>
        </w:rPr>
      </w:pPr>
      <w:r>
        <w:rPr>
          <w:rFonts w:hint="eastAsia" w:ascii="仿宋" w:hAnsi="仿宋" w:eastAsia="仿宋" w:cs="宋体"/>
          <w:spacing w:val="7"/>
          <w:sz w:val="28"/>
          <w:szCs w:val="28"/>
          <w:lang w:eastAsia="zh-CN"/>
        </w:rPr>
        <w:t>成交</w:t>
      </w:r>
      <w:r>
        <w:rPr>
          <w:rFonts w:ascii="仿宋" w:hAnsi="仿宋" w:eastAsia="仿宋" w:cs="宋体"/>
          <w:spacing w:val="7"/>
          <w:sz w:val="28"/>
          <w:szCs w:val="28"/>
        </w:rPr>
        <w:t>人应保证投标服务及货物不会出现因第三方提出侵犯其专</w:t>
      </w:r>
      <w:r>
        <w:rPr>
          <w:rFonts w:ascii="仿宋" w:hAnsi="仿宋" w:eastAsia="仿宋" w:cs="宋体"/>
          <w:spacing w:val="-3"/>
          <w:sz w:val="28"/>
          <w:szCs w:val="28"/>
        </w:rPr>
        <w:t>利权、商标权或其它知识产权而引发法律或经济纠纷，否则由</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w:t>
      </w:r>
      <w:r>
        <w:rPr>
          <w:rFonts w:ascii="仿宋" w:hAnsi="仿宋" w:eastAsia="仿宋" w:cs="宋体"/>
          <w:spacing w:val="-2"/>
          <w:sz w:val="28"/>
          <w:szCs w:val="28"/>
        </w:rPr>
        <w:t>承担全部责任。任何被供应商用于未经授权的</w:t>
      </w:r>
      <w:r>
        <w:rPr>
          <w:rFonts w:ascii="仿宋" w:hAnsi="仿宋" w:eastAsia="仿宋" w:cs="宋体"/>
          <w:spacing w:val="-3"/>
          <w:sz w:val="28"/>
          <w:szCs w:val="28"/>
        </w:rPr>
        <w:t>商业目的行为所造成的</w:t>
      </w:r>
    </w:p>
    <w:p w14:paraId="2EF6D1CB">
      <w:pPr>
        <w:spacing w:before="1" w:line="219" w:lineRule="auto"/>
        <w:rPr>
          <w:rFonts w:ascii="仿宋" w:hAnsi="仿宋" w:eastAsia="仿宋" w:cs="宋体"/>
          <w:sz w:val="28"/>
          <w:szCs w:val="28"/>
        </w:rPr>
      </w:pPr>
      <w:r>
        <w:rPr>
          <w:rFonts w:ascii="仿宋" w:hAnsi="仿宋" w:eastAsia="仿宋" w:cs="宋体"/>
          <w:spacing w:val="-2"/>
          <w:sz w:val="28"/>
          <w:szCs w:val="28"/>
        </w:rPr>
        <w:t>违约或侵权责任由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人承但。</w:t>
      </w:r>
    </w:p>
    <w:p w14:paraId="1375BC74">
      <w:pPr>
        <w:spacing w:before="237" w:line="219" w:lineRule="auto"/>
        <w:ind w:left="570"/>
        <w:rPr>
          <w:rFonts w:ascii="仿宋" w:hAnsi="仿宋" w:eastAsia="仿宋" w:cs="宋体"/>
          <w:sz w:val="28"/>
          <w:szCs w:val="28"/>
        </w:rPr>
      </w:pPr>
      <w:r>
        <w:rPr>
          <w:rFonts w:ascii="仿宋" w:hAnsi="仿宋" w:eastAsia="仿宋" w:cs="宋体"/>
          <w:spacing w:val="-13"/>
          <w:sz w:val="28"/>
          <w:szCs w:val="28"/>
        </w:rPr>
        <w:t>11、</w:t>
      </w:r>
      <w:r>
        <w:rPr>
          <w:rFonts w:ascii="仿宋" w:hAnsi="仿宋" w:eastAsia="仿宋" w:cs="宋体"/>
          <w:spacing w:val="-69"/>
          <w:sz w:val="28"/>
          <w:szCs w:val="28"/>
        </w:rPr>
        <w:t xml:space="preserve"> </w:t>
      </w:r>
      <w:r>
        <w:rPr>
          <w:rFonts w:ascii="仿宋" w:hAnsi="仿宋" w:eastAsia="仿宋" w:cs="宋体"/>
          <w:spacing w:val="-13"/>
          <w:sz w:val="28"/>
          <w:szCs w:val="28"/>
        </w:rPr>
        <w:t>违约责任</w:t>
      </w:r>
    </w:p>
    <w:p w14:paraId="714FA7A6">
      <w:pPr>
        <w:spacing w:before="218" w:line="219" w:lineRule="auto"/>
        <w:ind w:left="570"/>
        <w:rPr>
          <w:rFonts w:ascii="仿宋" w:hAnsi="仿宋" w:eastAsia="仿宋" w:cs="宋体"/>
          <w:sz w:val="28"/>
          <w:szCs w:val="28"/>
        </w:rPr>
      </w:pPr>
      <w:r>
        <w:rPr>
          <w:rFonts w:ascii="仿宋" w:hAnsi="仿宋" w:eastAsia="仿宋" w:cs="宋体"/>
          <w:spacing w:val="-1"/>
          <w:sz w:val="28"/>
          <w:szCs w:val="28"/>
        </w:rPr>
        <w:t>11-1、按照《中华人民共和国民法典》中的相关条款执行。</w:t>
      </w:r>
    </w:p>
    <w:p w14:paraId="3538CDBD">
      <w:pPr>
        <w:spacing w:before="199" w:line="362" w:lineRule="auto"/>
        <w:ind w:right="21" w:firstLine="570"/>
        <w:rPr>
          <w:rFonts w:ascii="仿宋" w:hAnsi="仿宋" w:eastAsia="仿宋" w:cs="宋体"/>
          <w:sz w:val="28"/>
          <w:szCs w:val="28"/>
        </w:rPr>
      </w:pPr>
      <w:r>
        <w:rPr>
          <w:rFonts w:ascii="仿宋" w:hAnsi="仿宋" w:eastAsia="仿宋" w:cs="宋体"/>
          <w:spacing w:val="-3"/>
          <w:sz w:val="28"/>
          <w:szCs w:val="28"/>
        </w:rPr>
        <w:t>11-2、中标人未按合同要求时间提交成果或成果质量不能满足技</w:t>
      </w:r>
      <w:r>
        <w:rPr>
          <w:rFonts w:ascii="仿宋" w:hAnsi="仿宋" w:eastAsia="仿宋" w:cs="宋体"/>
          <w:spacing w:val="-2"/>
          <w:sz w:val="28"/>
          <w:szCs w:val="28"/>
        </w:rPr>
        <w:t>术要求，采购人有权要求中标人在合理期限内进行修改，中标人修改</w:t>
      </w:r>
      <w:r>
        <w:rPr>
          <w:rFonts w:ascii="仿宋" w:hAnsi="仿宋" w:eastAsia="仿宋" w:cs="宋体"/>
          <w:spacing w:val="-3"/>
          <w:sz w:val="28"/>
          <w:szCs w:val="28"/>
        </w:rPr>
        <w:t>后仍不满足技术要求或限期内未进行修改的，采购人有权单方终止合同，并要求中标人向采购人支付合同总价款30%的违约金，同时报请监管部门对其违约行为进行追究。</w:t>
      </w:r>
    </w:p>
    <w:p w14:paraId="2B944219">
      <w:pPr>
        <w:spacing w:before="236" w:line="356" w:lineRule="auto"/>
        <w:ind w:right="81" w:firstLine="580"/>
        <w:jc w:val="both"/>
        <w:rPr>
          <w:rFonts w:ascii="仿宋" w:hAnsi="仿宋" w:eastAsia="仿宋" w:cs="宋体"/>
          <w:sz w:val="28"/>
          <w:szCs w:val="28"/>
        </w:rPr>
      </w:pPr>
      <w:r>
        <w:rPr>
          <w:rFonts w:ascii="仿宋" w:hAnsi="仿宋" w:eastAsia="仿宋" w:cs="宋体"/>
          <w:spacing w:val="-4"/>
          <w:sz w:val="28"/>
          <w:szCs w:val="28"/>
        </w:rPr>
        <w:t>11-</w:t>
      </w:r>
      <w:r>
        <w:rPr>
          <w:rFonts w:hint="eastAsia" w:ascii="仿宋" w:hAnsi="仿宋" w:eastAsia="仿宋" w:cs="宋体"/>
          <w:spacing w:val="-4"/>
          <w:sz w:val="28"/>
          <w:szCs w:val="28"/>
          <w:lang w:val="en-US" w:eastAsia="zh-CN"/>
        </w:rPr>
        <w:t>3</w:t>
      </w:r>
      <w:r>
        <w:rPr>
          <w:rFonts w:ascii="仿宋" w:hAnsi="仿宋" w:eastAsia="仿宋" w:cs="宋体"/>
          <w:spacing w:val="-4"/>
          <w:sz w:val="28"/>
          <w:szCs w:val="28"/>
        </w:rPr>
        <w:t>、本合同签订后，中标人无正当理由拒绝履行合同义务，经</w:t>
      </w:r>
      <w:r>
        <w:rPr>
          <w:rFonts w:ascii="仿宋" w:hAnsi="仿宋" w:eastAsia="仿宋" w:cs="宋体"/>
          <w:spacing w:val="1"/>
          <w:sz w:val="28"/>
          <w:szCs w:val="28"/>
        </w:rPr>
        <w:t>采购人催告后7日内仍不履行的，采购人可单方解除本合同，并要求</w:t>
      </w:r>
      <w:r>
        <w:rPr>
          <w:rFonts w:ascii="仿宋" w:hAnsi="仿宋" w:eastAsia="仿宋" w:cs="宋体"/>
          <w:spacing w:val="-1"/>
          <w:sz w:val="28"/>
          <w:szCs w:val="28"/>
        </w:rPr>
        <w:t>中标人向采购人支付合同总价款10%的违约金。</w:t>
      </w:r>
    </w:p>
    <w:p w14:paraId="5E71C323">
      <w:pPr>
        <w:spacing w:before="223" w:line="362" w:lineRule="auto"/>
        <w:ind w:right="81" w:firstLine="580"/>
        <w:jc w:val="both"/>
        <w:rPr>
          <w:rFonts w:ascii="仿宋" w:hAnsi="仿宋" w:eastAsia="仿宋" w:cs="宋体"/>
          <w:sz w:val="28"/>
          <w:szCs w:val="28"/>
        </w:rPr>
      </w:pPr>
      <w:r>
        <w:rPr>
          <w:rFonts w:ascii="仿宋" w:hAnsi="仿宋" w:eastAsia="仿宋" w:cs="宋体"/>
          <w:spacing w:val="-4"/>
          <w:sz w:val="28"/>
          <w:szCs w:val="28"/>
        </w:rPr>
        <w:t>11-</w:t>
      </w:r>
      <w:r>
        <w:rPr>
          <w:rFonts w:hint="eastAsia" w:ascii="仿宋" w:hAnsi="仿宋" w:eastAsia="仿宋" w:cs="宋体"/>
          <w:spacing w:val="-4"/>
          <w:sz w:val="28"/>
          <w:szCs w:val="28"/>
          <w:lang w:val="en-US" w:eastAsia="zh-CN"/>
        </w:rPr>
        <w:t>4</w:t>
      </w:r>
      <w:r>
        <w:rPr>
          <w:rFonts w:ascii="仿宋" w:hAnsi="仿宋" w:eastAsia="仿宋" w:cs="宋体"/>
          <w:spacing w:val="-4"/>
          <w:sz w:val="28"/>
          <w:szCs w:val="28"/>
        </w:rPr>
        <w:t>、若</w:t>
      </w:r>
      <w:r>
        <w:rPr>
          <w:rFonts w:hint="eastAsia" w:ascii="仿宋" w:hAnsi="仿宋" w:eastAsia="仿宋" w:cs="宋体"/>
          <w:spacing w:val="-4"/>
          <w:sz w:val="28"/>
          <w:szCs w:val="28"/>
          <w:lang w:eastAsia="zh-CN"/>
        </w:rPr>
        <w:t>成交</w:t>
      </w:r>
      <w:r>
        <w:rPr>
          <w:rFonts w:ascii="仿宋" w:hAnsi="仿宋" w:eastAsia="仿宋" w:cs="宋体"/>
          <w:spacing w:val="-4"/>
          <w:sz w:val="28"/>
          <w:szCs w:val="28"/>
        </w:rPr>
        <w:t>人无正当理由逾期递交成果或分析报</w:t>
      </w:r>
      <w:r>
        <w:rPr>
          <w:rFonts w:ascii="仿宋" w:hAnsi="仿宋" w:eastAsia="仿宋" w:cs="宋体"/>
          <w:spacing w:val="5"/>
          <w:sz w:val="28"/>
          <w:szCs w:val="28"/>
        </w:rPr>
        <w:t>告，每逾期一日，采购人有权要求</w:t>
      </w:r>
      <w:r>
        <w:rPr>
          <w:rFonts w:hint="eastAsia" w:ascii="仿宋" w:hAnsi="仿宋" w:eastAsia="仿宋" w:cs="宋体"/>
          <w:spacing w:val="5"/>
          <w:sz w:val="28"/>
          <w:szCs w:val="28"/>
          <w:lang w:eastAsia="zh-CN"/>
        </w:rPr>
        <w:t>成交</w:t>
      </w:r>
      <w:r>
        <w:rPr>
          <w:rFonts w:ascii="仿宋" w:hAnsi="仿宋" w:eastAsia="仿宋" w:cs="宋体"/>
          <w:spacing w:val="5"/>
          <w:sz w:val="28"/>
          <w:szCs w:val="28"/>
        </w:rPr>
        <w:t>人支付合同总价款1%的违约</w:t>
      </w:r>
      <w:r>
        <w:rPr>
          <w:rFonts w:ascii="仿宋" w:hAnsi="仿宋" w:eastAsia="仿宋" w:cs="宋体"/>
          <w:spacing w:val="1"/>
          <w:sz w:val="28"/>
          <w:szCs w:val="28"/>
        </w:rPr>
        <w:t>金</w:t>
      </w:r>
      <w:r>
        <w:rPr>
          <w:rFonts w:ascii="仿宋" w:hAnsi="仿宋" w:eastAsia="仿宋" w:cs="宋体"/>
          <w:sz w:val="28"/>
          <w:szCs w:val="28"/>
        </w:rPr>
        <w:t>。</w:t>
      </w:r>
    </w:p>
    <w:p w14:paraId="5F9CB267">
      <w:pPr>
        <w:spacing w:before="222" w:line="219" w:lineRule="auto"/>
        <w:ind w:left="580"/>
        <w:rPr>
          <w:rFonts w:ascii="仿宋" w:hAnsi="仿宋" w:eastAsia="仿宋" w:cs="宋体"/>
          <w:sz w:val="28"/>
          <w:szCs w:val="28"/>
        </w:rPr>
      </w:pPr>
      <w:r>
        <w:rPr>
          <w:rFonts w:ascii="仿宋" w:hAnsi="仿宋" w:eastAsia="仿宋" w:cs="宋体"/>
          <w:spacing w:val="-6"/>
          <w:sz w:val="28"/>
          <w:szCs w:val="28"/>
        </w:rPr>
        <w:t>12、争议解决</w:t>
      </w:r>
    </w:p>
    <w:p w14:paraId="63A0D3A9">
      <w:pPr>
        <w:pStyle w:val="2"/>
        <w:spacing w:line="243" w:lineRule="auto"/>
        <w:rPr>
          <w:rFonts w:ascii="仿宋" w:hAnsi="仿宋" w:eastAsia="仿宋"/>
        </w:rPr>
      </w:pPr>
    </w:p>
    <w:p w14:paraId="031C8884">
      <w:pPr>
        <w:spacing w:before="92" w:line="360" w:lineRule="auto"/>
        <w:ind w:left="578"/>
        <w:rPr>
          <w:rFonts w:ascii="仿宋" w:hAnsi="仿宋" w:eastAsia="仿宋" w:cs="宋体"/>
          <w:sz w:val="28"/>
          <w:szCs w:val="28"/>
        </w:rPr>
      </w:pPr>
      <w:r>
        <w:rPr>
          <w:rFonts w:ascii="仿宋" w:hAnsi="仿宋" w:eastAsia="仿宋" w:cs="宋体"/>
          <w:spacing w:val="5"/>
          <w:sz w:val="28"/>
          <w:szCs w:val="28"/>
        </w:rPr>
        <w:t>因本合同产生争议的，由双方协商解决；协商不成的，双方均可向甲方所在地人民法院提起诉讼。</w:t>
      </w:r>
    </w:p>
    <w:p w14:paraId="44720B2D">
      <w:pPr>
        <w:spacing w:before="92" w:line="360" w:lineRule="auto"/>
        <w:ind w:left="578"/>
        <w:rPr>
          <w:rFonts w:ascii="仿宋" w:hAnsi="仿宋" w:eastAsia="仿宋" w:cs="宋体"/>
          <w:spacing w:val="5"/>
          <w:sz w:val="28"/>
          <w:szCs w:val="28"/>
        </w:rPr>
      </w:pPr>
      <w:r>
        <w:rPr>
          <w:rFonts w:ascii="仿宋" w:hAnsi="仿宋" w:eastAsia="仿宋" w:cs="宋体"/>
          <w:spacing w:val="5"/>
          <w:sz w:val="28"/>
          <w:szCs w:val="28"/>
        </w:rPr>
        <w:t>13、本合同一式</w:t>
      </w:r>
      <w:r>
        <w:rPr>
          <w:rFonts w:hint="eastAsia" w:ascii="仿宋" w:hAnsi="仿宋" w:eastAsia="仿宋" w:cs="宋体"/>
          <w:spacing w:val="5"/>
          <w:sz w:val="28"/>
          <w:szCs w:val="28"/>
          <w:lang w:eastAsia="zh-CN"/>
        </w:rPr>
        <w:t>四</w:t>
      </w:r>
      <w:r>
        <w:rPr>
          <w:rFonts w:ascii="仿宋" w:hAnsi="仿宋" w:eastAsia="仿宋" w:cs="宋体"/>
          <w:spacing w:val="5"/>
          <w:sz w:val="28"/>
          <w:szCs w:val="28"/>
        </w:rPr>
        <w:t>份，其中，甲方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份，乙方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份，具有同等法律效力。</w:t>
      </w:r>
    </w:p>
    <w:p w14:paraId="28B19562">
      <w:pPr>
        <w:spacing w:before="306" w:line="222" w:lineRule="auto"/>
        <w:ind w:left="1629"/>
        <w:rPr>
          <w:rFonts w:ascii="仿宋" w:hAnsi="仿宋" w:eastAsia="仿宋" w:cs="黑体"/>
          <w:sz w:val="28"/>
          <w:szCs w:val="28"/>
        </w:rPr>
      </w:pPr>
    </w:p>
    <w:p w14:paraId="67578B6D">
      <w:pPr>
        <w:pStyle w:val="2"/>
        <w:spacing w:line="245" w:lineRule="auto"/>
        <w:rPr>
          <w:rFonts w:ascii="仿宋" w:hAnsi="仿宋" w:eastAsia="仿宋"/>
        </w:rPr>
      </w:pPr>
    </w:p>
    <w:p w14:paraId="6CABBB4C">
      <w:pPr>
        <w:pStyle w:val="2"/>
        <w:spacing w:line="245" w:lineRule="auto"/>
        <w:rPr>
          <w:rFonts w:ascii="仿宋" w:hAnsi="仿宋" w:eastAsia="仿宋"/>
        </w:rPr>
      </w:pPr>
    </w:p>
    <w:p w14:paraId="25563AA6">
      <w:pPr>
        <w:pStyle w:val="2"/>
        <w:spacing w:line="245" w:lineRule="auto"/>
        <w:rPr>
          <w:rFonts w:ascii="仿宋" w:hAnsi="仿宋" w:eastAsia="仿宋"/>
        </w:rPr>
      </w:pPr>
    </w:p>
    <w:p w14:paraId="2CD39097">
      <w:pPr>
        <w:pStyle w:val="2"/>
        <w:spacing w:line="245" w:lineRule="auto"/>
        <w:rPr>
          <w:rFonts w:ascii="仿宋" w:hAnsi="仿宋" w:eastAsia="仿宋"/>
          <w:lang w:eastAsia="zh-CN"/>
        </w:rPr>
      </w:pPr>
    </w:p>
    <w:p w14:paraId="64E2FA30">
      <w:pPr>
        <w:pStyle w:val="2"/>
        <w:spacing w:line="245" w:lineRule="auto"/>
        <w:rPr>
          <w:rFonts w:ascii="仿宋" w:hAnsi="仿宋" w:eastAsia="仿宋"/>
          <w:lang w:eastAsia="zh-CN"/>
        </w:rPr>
      </w:pPr>
    </w:p>
    <w:p w14:paraId="2A3FF066">
      <w:pPr>
        <w:pStyle w:val="2"/>
        <w:spacing w:line="245" w:lineRule="auto"/>
        <w:rPr>
          <w:rFonts w:ascii="仿宋" w:hAnsi="仿宋" w:eastAsia="仿宋"/>
          <w:lang w:eastAsia="zh-CN"/>
        </w:rPr>
      </w:pPr>
    </w:p>
    <w:p w14:paraId="4BE31EBE">
      <w:pPr>
        <w:pStyle w:val="2"/>
        <w:spacing w:line="245" w:lineRule="auto"/>
        <w:rPr>
          <w:rFonts w:ascii="仿宋" w:hAnsi="仿宋" w:eastAsia="仿宋"/>
          <w:lang w:eastAsia="zh-CN"/>
        </w:rPr>
      </w:pPr>
    </w:p>
    <w:p w14:paraId="5AE5F085">
      <w:pPr>
        <w:pStyle w:val="2"/>
        <w:spacing w:line="245" w:lineRule="auto"/>
        <w:rPr>
          <w:rFonts w:ascii="仿宋" w:hAnsi="仿宋" w:eastAsia="仿宋"/>
          <w:lang w:eastAsia="zh-CN"/>
        </w:rPr>
      </w:pPr>
    </w:p>
    <w:p w14:paraId="3FEDD3BB">
      <w:pPr>
        <w:pStyle w:val="2"/>
        <w:spacing w:line="246" w:lineRule="auto"/>
        <w:rPr>
          <w:rFonts w:ascii="仿宋" w:hAnsi="仿宋" w:eastAsia="仿宋"/>
        </w:rPr>
      </w:pPr>
    </w:p>
    <w:p w14:paraId="22AAA88B">
      <w:pPr>
        <w:pStyle w:val="2"/>
        <w:spacing w:line="246" w:lineRule="auto"/>
        <w:rPr>
          <w:rFonts w:ascii="仿宋" w:hAnsi="仿宋" w:eastAsia="仿宋"/>
        </w:rPr>
      </w:pPr>
      <w:r>
        <w:rPr>
          <w:rFonts w:ascii="仿宋" w:hAnsi="仿宋" w:eastAsia="仿宋"/>
        </w:rPr>
        <w:br w:type="page"/>
      </w:r>
    </w:p>
    <w:p w14:paraId="73864493">
      <w:pPr>
        <w:pStyle w:val="2"/>
        <w:spacing w:line="246" w:lineRule="auto"/>
        <w:rPr>
          <w:rFonts w:ascii="仿宋" w:hAnsi="仿宋" w:eastAsia="仿宋"/>
        </w:rPr>
      </w:pPr>
    </w:p>
    <w:p w14:paraId="0DEB1231">
      <w:pPr>
        <w:spacing w:before="91" w:line="220" w:lineRule="auto"/>
        <w:ind w:left="3484"/>
        <w:rPr>
          <w:rFonts w:ascii="仿宋" w:hAnsi="仿宋" w:eastAsia="仿宋" w:cs="宋体"/>
          <w:sz w:val="28"/>
          <w:szCs w:val="28"/>
        </w:rPr>
      </w:pPr>
      <w:r>
        <w:rPr>
          <w:rFonts w:ascii="仿宋" w:hAnsi="仿宋" w:eastAsia="仿宋" w:cs="宋体"/>
          <w:b/>
          <w:bCs/>
          <w:spacing w:val="-10"/>
          <w:sz w:val="28"/>
          <w:szCs w:val="28"/>
        </w:rPr>
        <w:t>以下无正文</w:t>
      </w:r>
    </w:p>
    <w:p w14:paraId="44BA805D">
      <w:pPr>
        <w:spacing w:line="220" w:lineRule="auto"/>
        <w:rPr>
          <w:rFonts w:ascii="仿宋" w:hAnsi="仿宋" w:eastAsia="仿宋" w:cs="宋体"/>
          <w:sz w:val="28"/>
          <w:szCs w:val="28"/>
          <w:lang w:eastAsia="zh-CN"/>
        </w:rPr>
      </w:pPr>
    </w:p>
    <w:p w14:paraId="72CCD620">
      <w:pPr>
        <w:spacing w:line="520" w:lineRule="exact"/>
        <w:ind w:firstLine="560" w:firstLineChars="200"/>
        <w:rPr>
          <w:rFonts w:ascii="仿宋" w:hAnsi="仿宋" w:eastAsia="仿宋"/>
          <w:sz w:val="28"/>
          <w:szCs w:val="28"/>
        </w:rPr>
      </w:pPr>
    </w:p>
    <w:p w14:paraId="78883ED8">
      <w:pPr>
        <w:spacing w:line="520" w:lineRule="exact"/>
        <w:ind w:firstLine="560" w:firstLineChars="200"/>
        <w:rPr>
          <w:rFonts w:ascii="仿宋" w:hAnsi="仿宋" w:eastAsia="仿宋"/>
          <w:sz w:val="28"/>
          <w:szCs w:val="28"/>
        </w:rPr>
      </w:pPr>
      <w:r>
        <w:rPr>
          <w:rFonts w:hint="eastAsia" w:ascii="仿宋" w:hAnsi="仿宋" w:eastAsia="仿宋"/>
          <w:sz w:val="28"/>
          <w:szCs w:val="28"/>
        </w:rPr>
        <w:t>甲方法定代表人（或授权代表）签字或</w:t>
      </w:r>
      <w:r>
        <w:rPr>
          <w:rFonts w:ascii="仿宋" w:hAnsi="仿宋" w:eastAsia="仿宋"/>
          <w:sz w:val="28"/>
          <w:szCs w:val="28"/>
        </w:rPr>
        <w:t>盖章</w:t>
      </w:r>
      <w:r>
        <w:rPr>
          <w:rFonts w:hint="eastAsia" w:ascii="仿宋" w:hAnsi="仿宋" w:eastAsia="仿宋"/>
          <w:sz w:val="28"/>
          <w:szCs w:val="28"/>
        </w:rPr>
        <w:t>：</w:t>
      </w:r>
    </w:p>
    <w:p w14:paraId="41B05401">
      <w:pPr>
        <w:spacing w:line="520" w:lineRule="exact"/>
        <w:ind w:firstLine="560" w:firstLineChars="200"/>
        <w:rPr>
          <w:rFonts w:ascii="仿宋" w:hAnsi="仿宋" w:eastAsia="仿宋"/>
          <w:sz w:val="28"/>
          <w:szCs w:val="28"/>
        </w:rPr>
      </w:pPr>
    </w:p>
    <w:p w14:paraId="4E018D78">
      <w:pPr>
        <w:spacing w:line="520" w:lineRule="exact"/>
        <w:ind w:firstLine="560" w:firstLineChars="200"/>
        <w:rPr>
          <w:rFonts w:ascii="仿宋" w:hAnsi="仿宋" w:eastAsia="仿宋"/>
          <w:sz w:val="28"/>
          <w:szCs w:val="28"/>
        </w:rPr>
      </w:pPr>
    </w:p>
    <w:p w14:paraId="44E88BAB">
      <w:pPr>
        <w:spacing w:line="520" w:lineRule="exact"/>
        <w:ind w:firstLine="560" w:firstLineChars="200"/>
        <w:rPr>
          <w:rFonts w:ascii="仿宋" w:hAnsi="仿宋" w:eastAsia="仿宋"/>
          <w:sz w:val="28"/>
          <w:szCs w:val="28"/>
        </w:rPr>
      </w:pPr>
      <w:r>
        <w:rPr>
          <w:rFonts w:hint="eastAsia" w:ascii="仿宋" w:hAnsi="仿宋" w:eastAsia="仿宋"/>
          <w:sz w:val="28"/>
          <w:szCs w:val="28"/>
        </w:rPr>
        <w:t>甲方单位（盖章）：陕西省水工环地质调查中心</w:t>
      </w:r>
    </w:p>
    <w:p w14:paraId="767430CE">
      <w:pPr>
        <w:spacing w:line="520" w:lineRule="exact"/>
        <w:ind w:firstLine="560" w:firstLineChars="200"/>
        <w:rPr>
          <w:rFonts w:ascii="仿宋" w:hAnsi="仿宋" w:eastAsia="仿宋"/>
          <w:sz w:val="28"/>
          <w:szCs w:val="28"/>
        </w:rPr>
      </w:pPr>
    </w:p>
    <w:p w14:paraId="29A4FE9C">
      <w:pPr>
        <w:spacing w:line="520" w:lineRule="exact"/>
        <w:ind w:firstLine="560" w:firstLineChars="200"/>
        <w:rPr>
          <w:rFonts w:ascii="仿宋" w:hAnsi="仿宋" w:eastAsia="仿宋"/>
          <w:sz w:val="28"/>
          <w:szCs w:val="28"/>
        </w:rPr>
      </w:pPr>
    </w:p>
    <w:p w14:paraId="78515496">
      <w:pPr>
        <w:spacing w:line="520" w:lineRule="exact"/>
        <w:ind w:left="1961" w:leftChars="267" w:hanging="1400" w:hangingChars="500"/>
        <w:rPr>
          <w:rFonts w:ascii="仿宋" w:hAnsi="仿宋" w:eastAsia="仿宋"/>
          <w:sz w:val="28"/>
          <w:szCs w:val="28"/>
        </w:rPr>
      </w:pPr>
      <w:r>
        <w:rPr>
          <w:rFonts w:hint="eastAsia" w:ascii="仿宋" w:hAnsi="仿宋" w:eastAsia="仿宋"/>
          <w:sz w:val="28"/>
          <w:szCs w:val="28"/>
        </w:rPr>
        <w:t>联系地址：陕西省西安市碑林区友谊西路243号</w:t>
      </w:r>
    </w:p>
    <w:p w14:paraId="7706DD31">
      <w:pPr>
        <w:spacing w:line="520" w:lineRule="exact"/>
        <w:ind w:firstLine="560" w:firstLineChars="200"/>
        <w:rPr>
          <w:rFonts w:ascii="仿宋" w:hAnsi="仿宋" w:eastAsia="仿宋"/>
          <w:sz w:val="28"/>
          <w:szCs w:val="28"/>
        </w:rPr>
      </w:pPr>
    </w:p>
    <w:p w14:paraId="1F852010">
      <w:pPr>
        <w:spacing w:line="520" w:lineRule="exact"/>
        <w:ind w:firstLine="560" w:firstLineChars="200"/>
        <w:rPr>
          <w:rFonts w:ascii="仿宋" w:hAnsi="仿宋" w:eastAsia="仿宋"/>
          <w:sz w:val="28"/>
          <w:szCs w:val="28"/>
        </w:rPr>
      </w:pPr>
    </w:p>
    <w:p w14:paraId="7AAD66C8">
      <w:pPr>
        <w:spacing w:line="520" w:lineRule="exact"/>
        <w:ind w:firstLine="560" w:firstLineChars="200"/>
        <w:rPr>
          <w:rFonts w:ascii="仿宋" w:hAnsi="仿宋" w:eastAsia="仿宋"/>
          <w:sz w:val="28"/>
          <w:szCs w:val="28"/>
        </w:rPr>
      </w:pPr>
      <w:r>
        <w:rPr>
          <w:rFonts w:hint="eastAsia" w:ascii="仿宋" w:hAnsi="仿宋" w:eastAsia="仿宋"/>
          <w:sz w:val="28"/>
          <w:szCs w:val="28"/>
        </w:rPr>
        <w:t>签订日期：      年    月     日</w:t>
      </w:r>
    </w:p>
    <w:p w14:paraId="24A7C391">
      <w:pPr>
        <w:spacing w:line="520" w:lineRule="exact"/>
        <w:ind w:firstLine="560" w:firstLineChars="200"/>
        <w:rPr>
          <w:rFonts w:ascii="仿宋" w:hAnsi="仿宋" w:eastAsia="仿宋"/>
          <w:sz w:val="28"/>
          <w:szCs w:val="28"/>
        </w:rPr>
      </w:pPr>
    </w:p>
    <w:p w14:paraId="1F9A0A42">
      <w:pPr>
        <w:spacing w:line="520" w:lineRule="exact"/>
        <w:ind w:firstLine="560" w:firstLineChars="200"/>
        <w:rPr>
          <w:rFonts w:ascii="仿宋" w:hAnsi="仿宋" w:eastAsia="仿宋"/>
          <w:sz w:val="28"/>
          <w:szCs w:val="28"/>
        </w:rPr>
      </w:pPr>
    </w:p>
    <w:p w14:paraId="6EEF65D2">
      <w:pPr>
        <w:spacing w:line="520" w:lineRule="exact"/>
        <w:ind w:firstLine="560" w:firstLineChars="200"/>
        <w:rPr>
          <w:rFonts w:ascii="仿宋" w:hAnsi="仿宋" w:eastAsia="仿宋"/>
          <w:sz w:val="28"/>
          <w:szCs w:val="28"/>
        </w:rPr>
      </w:pPr>
    </w:p>
    <w:p w14:paraId="43EEB4CD">
      <w:pPr>
        <w:spacing w:line="520" w:lineRule="exact"/>
        <w:ind w:firstLine="560" w:firstLineChars="200"/>
        <w:rPr>
          <w:rFonts w:ascii="仿宋" w:hAnsi="仿宋" w:eastAsia="仿宋"/>
          <w:sz w:val="28"/>
          <w:szCs w:val="28"/>
        </w:rPr>
      </w:pPr>
      <w:r>
        <w:rPr>
          <w:rFonts w:hint="eastAsia" w:ascii="仿宋" w:hAnsi="仿宋" w:eastAsia="仿宋"/>
          <w:sz w:val="28"/>
          <w:szCs w:val="28"/>
        </w:rPr>
        <w:t>乙方法定代表人（或授权代表）签字或</w:t>
      </w:r>
      <w:r>
        <w:rPr>
          <w:rFonts w:ascii="仿宋" w:hAnsi="仿宋" w:eastAsia="仿宋"/>
          <w:sz w:val="28"/>
          <w:szCs w:val="28"/>
        </w:rPr>
        <w:t>盖章</w:t>
      </w:r>
      <w:r>
        <w:rPr>
          <w:rFonts w:hint="eastAsia" w:ascii="仿宋" w:hAnsi="仿宋" w:eastAsia="仿宋"/>
          <w:sz w:val="28"/>
          <w:szCs w:val="28"/>
        </w:rPr>
        <w:t>：</w:t>
      </w:r>
    </w:p>
    <w:p w14:paraId="004C94CA">
      <w:pPr>
        <w:spacing w:line="520" w:lineRule="exact"/>
        <w:ind w:firstLine="560" w:firstLineChars="200"/>
        <w:rPr>
          <w:rFonts w:ascii="仿宋" w:hAnsi="仿宋" w:eastAsia="仿宋"/>
          <w:sz w:val="28"/>
          <w:szCs w:val="28"/>
        </w:rPr>
      </w:pPr>
    </w:p>
    <w:p w14:paraId="04959F54">
      <w:pPr>
        <w:spacing w:line="520" w:lineRule="exact"/>
        <w:ind w:firstLine="560" w:firstLineChars="200"/>
        <w:rPr>
          <w:rFonts w:ascii="仿宋" w:hAnsi="仿宋" w:eastAsia="仿宋"/>
          <w:sz w:val="28"/>
          <w:szCs w:val="28"/>
        </w:rPr>
      </w:pPr>
    </w:p>
    <w:p w14:paraId="230BD7BC">
      <w:pPr>
        <w:spacing w:line="520" w:lineRule="exact"/>
        <w:ind w:firstLine="560" w:firstLineChars="200"/>
        <w:rPr>
          <w:rFonts w:ascii="仿宋" w:hAnsi="仿宋" w:eastAsia="仿宋"/>
          <w:sz w:val="28"/>
          <w:szCs w:val="28"/>
        </w:rPr>
      </w:pPr>
      <w:r>
        <w:rPr>
          <w:rFonts w:hint="eastAsia" w:ascii="仿宋" w:hAnsi="仿宋" w:eastAsia="仿宋"/>
          <w:sz w:val="28"/>
          <w:szCs w:val="28"/>
        </w:rPr>
        <w:t>乙方单位（盖章）：</w:t>
      </w:r>
    </w:p>
    <w:p w14:paraId="716222B3">
      <w:pPr>
        <w:spacing w:line="520" w:lineRule="exact"/>
        <w:ind w:firstLine="560" w:firstLineChars="200"/>
        <w:rPr>
          <w:rFonts w:ascii="仿宋" w:hAnsi="仿宋" w:eastAsia="仿宋"/>
          <w:sz w:val="28"/>
          <w:szCs w:val="28"/>
        </w:rPr>
      </w:pPr>
    </w:p>
    <w:p w14:paraId="314F6D8B">
      <w:pPr>
        <w:spacing w:line="520" w:lineRule="exact"/>
        <w:ind w:firstLine="560" w:firstLineChars="200"/>
        <w:rPr>
          <w:rFonts w:ascii="仿宋" w:hAnsi="仿宋" w:eastAsia="仿宋"/>
          <w:sz w:val="28"/>
          <w:szCs w:val="28"/>
        </w:rPr>
      </w:pPr>
    </w:p>
    <w:p w14:paraId="0ADF2FCC">
      <w:pPr>
        <w:spacing w:line="520" w:lineRule="exact"/>
        <w:ind w:firstLine="560" w:firstLineChars="200"/>
        <w:rPr>
          <w:rFonts w:ascii="仿宋" w:hAnsi="仿宋" w:eastAsia="仿宋"/>
          <w:sz w:val="28"/>
          <w:szCs w:val="28"/>
        </w:rPr>
      </w:pPr>
      <w:r>
        <w:rPr>
          <w:rFonts w:hint="eastAsia" w:ascii="仿宋" w:hAnsi="仿宋" w:eastAsia="仿宋"/>
          <w:sz w:val="28"/>
          <w:szCs w:val="28"/>
        </w:rPr>
        <w:t>联系地址：</w:t>
      </w:r>
    </w:p>
    <w:p w14:paraId="5B699DA8">
      <w:pPr>
        <w:spacing w:line="520" w:lineRule="exact"/>
        <w:ind w:firstLine="560" w:firstLineChars="200"/>
        <w:rPr>
          <w:rFonts w:ascii="仿宋" w:hAnsi="仿宋" w:eastAsia="仿宋"/>
          <w:sz w:val="28"/>
          <w:szCs w:val="28"/>
        </w:rPr>
      </w:pPr>
    </w:p>
    <w:p w14:paraId="3C4675A5">
      <w:pPr>
        <w:spacing w:line="520" w:lineRule="exact"/>
        <w:ind w:firstLine="560" w:firstLineChars="200"/>
        <w:rPr>
          <w:rFonts w:ascii="仿宋" w:hAnsi="仿宋" w:eastAsia="仿宋"/>
          <w:sz w:val="28"/>
          <w:szCs w:val="28"/>
        </w:rPr>
      </w:pPr>
      <w:r>
        <w:rPr>
          <w:rFonts w:hint="eastAsia" w:ascii="仿宋" w:hAnsi="仿宋" w:eastAsia="仿宋"/>
          <w:sz w:val="28"/>
          <w:szCs w:val="28"/>
        </w:rPr>
        <w:t>签订日期：      年     月    日</w:t>
      </w:r>
    </w:p>
    <w:p w14:paraId="2762301D">
      <w:pPr>
        <w:spacing w:line="220" w:lineRule="auto"/>
        <w:rPr>
          <w:rFonts w:ascii="仿宋" w:hAnsi="仿宋" w:eastAsia="仿宋" w:cs="宋体"/>
          <w:sz w:val="28"/>
          <w:szCs w:val="28"/>
          <w:lang w:eastAsia="zh-CN"/>
        </w:rPr>
        <w:sectPr>
          <w:footerReference r:id="rId4" w:type="default"/>
          <w:pgSz w:w="11900" w:h="16820"/>
          <w:pgMar w:top="1273" w:right="1785" w:bottom="1228" w:left="1730" w:header="0" w:footer="1089" w:gutter="0"/>
          <w:pgNumType w:fmt="decimal"/>
          <w:cols w:space="720" w:num="1"/>
        </w:sectPr>
      </w:pPr>
    </w:p>
    <w:p w14:paraId="78D06070">
      <w:pPr>
        <w:pStyle w:val="2"/>
        <w:spacing w:line="243" w:lineRule="auto"/>
        <w:rPr>
          <w:rFonts w:ascii="仿宋" w:hAnsi="仿宋" w:eastAsia="仿宋"/>
        </w:rPr>
      </w:pPr>
      <w:r>
        <w:rPr>
          <w:rFonts w:ascii="仿宋" w:hAnsi="仿宋" w:eastAsia="仿宋"/>
          <w:lang w:eastAsia="zh-CN"/>
        </w:rPr>
        <w:drawing>
          <wp:anchor distT="0" distB="0" distL="0" distR="0" simplePos="0" relativeHeight="251660288" behindDoc="0" locked="0" layoutInCell="0" allowOverlap="1">
            <wp:simplePos x="0" y="0"/>
            <wp:positionH relativeFrom="page">
              <wp:posOffset>2291715</wp:posOffset>
            </wp:positionH>
            <wp:positionV relativeFrom="page">
              <wp:posOffset>9048750</wp:posOffset>
            </wp:positionV>
            <wp:extent cx="101600" cy="381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101634" cy="38023"/>
                    </a:xfrm>
                    <a:prstGeom prst="rect">
                      <a:avLst/>
                    </a:prstGeom>
                  </pic:spPr>
                </pic:pic>
              </a:graphicData>
            </a:graphic>
          </wp:anchor>
        </w:drawing>
      </w:r>
    </w:p>
    <w:p w14:paraId="27F55F46">
      <w:pPr>
        <w:spacing w:before="328" w:line="219" w:lineRule="auto"/>
        <w:ind w:left="3264"/>
        <w:rPr>
          <w:rFonts w:ascii="仿宋" w:hAnsi="仿宋" w:eastAsia="仿宋" w:cs="宋体"/>
          <w:sz w:val="28"/>
          <w:szCs w:val="28"/>
        </w:rPr>
      </w:pPr>
      <w:r>
        <w:rPr>
          <w:rFonts w:ascii="仿宋" w:hAnsi="仿宋" w:eastAsia="仿宋" w:cs="宋体"/>
          <w:b/>
          <w:bCs/>
          <w:spacing w:val="32"/>
          <w:sz w:val="28"/>
          <w:szCs w:val="28"/>
        </w:rPr>
        <w:t>合同通用条款</w:t>
      </w:r>
    </w:p>
    <w:p w14:paraId="66245FC4">
      <w:pPr>
        <w:spacing w:before="148" w:line="220" w:lineRule="auto"/>
        <w:ind w:left="564"/>
        <w:outlineLvl w:val="0"/>
        <w:rPr>
          <w:rFonts w:ascii="仿宋" w:hAnsi="仿宋" w:eastAsia="仿宋" w:cs="宋体"/>
          <w:sz w:val="28"/>
          <w:szCs w:val="28"/>
        </w:rPr>
      </w:pPr>
      <w:r>
        <w:rPr>
          <w:rFonts w:ascii="仿宋" w:hAnsi="仿宋" w:eastAsia="仿宋" w:cs="宋体"/>
          <w:b/>
          <w:bCs/>
          <w:spacing w:val="-2"/>
          <w:sz w:val="28"/>
          <w:szCs w:val="28"/>
        </w:rPr>
        <w:t>1.定义</w:t>
      </w:r>
    </w:p>
    <w:p w14:paraId="245D89DA">
      <w:pPr>
        <w:spacing w:before="307" w:line="219" w:lineRule="auto"/>
        <w:ind w:left="560"/>
        <w:rPr>
          <w:rFonts w:ascii="仿宋" w:hAnsi="仿宋" w:eastAsia="仿宋" w:cs="宋体"/>
          <w:sz w:val="28"/>
          <w:szCs w:val="28"/>
        </w:rPr>
      </w:pPr>
      <w:r>
        <w:rPr>
          <w:rFonts w:ascii="仿宋" w:hAnsi="仿宋" w:eastAsia="仿宋" w:cs="宋体"/>
          <w:spacing w:val="-4"/>
          <w:sz w:val="28"/>
          <w:szCs w:val="28"/>
        </w:rPr>
        <w:t>本合同下列术语应解释为：</w:t>
      </w:r>
    </w:p>
    <w:p w14:paraId="4ACF2EC4">
      <w:pPr>
        <w:spacing w:before="278" w:line="409" w:lineRule="auto"/>
        <w:ind w:right="-25" w:rightChars="0" w:firstLine="560"/>
        <w:rPr>
          <w:rFonts w:ascii="仿宋" w:hAnsi="仿宋" w:eastAsia="仿宋" w:cs="宋体"/>
          <w:sz w:val="28"/>
          <w:szCs w:val="28"/>
        </w:rPr>
      </w:pPr>
      <w:r>
        <w:rPr>
          <w:rFonts w:ascii="仿宋" w:hAnsi="仿宋" w:eastAsia="仿宋" w:cs="宋体"/>
          <w:spacing w:val="2"/>
          <w:sz w:val="28"/>
          <w:szCs w:val="28"/>
        </w:rPr>
        <w:t>1.1“合同”系指买卖双方签署的、合同格</w:t>
      </w:r>
      <w:r>
        <w:rPr>
          <w:rFonts w:ascii="仿宋" w:hAnsi="仿宋" w:eastAsia="仿宋" w:cs="宋体"/>
          <w:spacing w:val="1"/>
          <w:sz w:val="28"/>
          <w:szCs w:val="28"/>
        </w:rPr>
        <w:t>式中载明的买卖双方</w:t>
      </w:r>
      <w:r>
        <w:rPr>
          <w:rFonts w:ascii="仿宋" w:hAnsi="仿宋" w:eastAsia="仿宋" w:cs="宋体"/>
          <w:spacing w:val="-3"/>
          <w:sz w:val="28"/>
          <w:szCs w:val="28"/>
        </w:rPr>
        <w:t>所达成的协议，包括所有的附件、附录和上述文件所提到的构成合同</w:t>
      </w:r>
    </w:p>
    <w:p w14:paraId="5821C1B4">
      <w:pPr>
        <w:spacing w:line="219" w:lineRule="auto"/>
        <w:rPr>
          <w:rFonts w:ascii="仿宋" w:hAnsi="仿宋" w:eastAsia="仿宋" w:cs="宋体"/>
          <w:sz w:val="28"/>
          <w:szCs w:val="28"/>
        </w:rPr>
      </w:pPr>
      <w:r>
        <w:rPr>
          <w:rFonts w:ascii="仿宋" w:hAnsi="仿宋" w:eastAsia="仿宋" w:cs="宋体"/>
          <w:spacing w:val="-7"/>
          <w:sz w:val="28"/>
          <w:szCs w:val="28"/>
        </w:rPr>
        <w:t>的所有文件。</w:t>
      </w:r>
    </w:p>
    <w:p w14:paraId="0F09252E">
      <w:pPr>
        <w:spacing w:before="305" w:line="620" w:lineRule="exact"/>
        <w:ind w:left="560"/>
        <w:rPr>
          <w:rFonts w:ascii="仿宋" w:hAnsi="仿宋" w:eastAsia="仿宋" w:cs="宋体"/>
          <w:sz w:val="28"/>
          <w:szCs w:val="28"/>
        </w:rPr>
      </w:pPr>
      <w:r>
        <w:rPr>
          <w:rFonts w:ascii="仿宋" w:hAnsi="仿宋" w:eastAsia="仿宋" w:cs="宋体"/>
          <w:spacing w:val="2"/>
          <w:position w:val="26"/>
          <w:sz w:val="28"/>
          <w:szCs w:val="28"/>
        </w:rPr>
        <w:t>1.2“合同价”系指根据本合同规定，卖方在</w:t>
      </w:r>
      <w:r>
        <w:rPr>
          <w:rFonts w:ascii="仿宋" w:hAnsi="仿宋" w:eastAsia="仿宋" w:cs="宋体"/>
          <w:spacing w:val="1"/>
          <w:position w:val="26"/>
          <w:sz w:val="28"/>
          <w:szCs w:val="28"/>
        </w:rPr>
        <w:t>正确地完全履行合</w:t>
      </w:r>
    </w:p>
    <w:p w14:paraId="55E3E805">
      <w:pPr>
        <w:spacing w:before="2" w:line="217" w:lineRule="auto"/>
        <w:rPr>
          <w:rFonts w:ascii="仿宋" w:hAnsi="仿宋" w:eastAsia="仿宋" w:cs="宋体"/>
          <w:sz w:val="28"/>
          <w:szCs w:val="28"/>
        </w:rPr>
      </w:pPr>
      <w:r>
        <w:rPr>
          <w:rFonts w:ascii="仿宋" w:hAnsi="仿宋" w:eastAsia="仿宋" w:cs="宋体"/>
          <w:spacing w:val="-5"/>
          <w:sz w:val="28"/>
          <w:szCs w:val="28"/>
        </w:rPr>
        <w:t>同义务后买方应支付给卖方的价格。</w:t>
      </w:r>
    </w:p>
    <w:p w14:paraId="752BC094">
      <w:pPr>
        <w:spacing w:before="310" w:line="620" w:lineRule="exact"/>
        <w:ind w:left="560"/>
        <w:rPr>
          <w:rFonts w:ascii="仿宋" w:hAnsi="仿宋" w:eastAsia="仿宋" w:cs="宋体"/>
          <w:sz w:val="28"/>
          <w:szCs w:val="28"/>
        </w:rPr>
      </w:pPr>
      <w:r>
        <w:rPr>
          <w:rFonts w:ascii="仿宋" w:hAnsi="仿宋" w:eastAsia="仿宋" w:cs="宋体"/>
          <w:spacing w:val="-2"/>
          <w:position w:val="26"/>
          <w:sz w:val="28"/>
          <w:szCs w:val="28"/>
        </w:rPr>
        <w:t>1.3“服务”系指根据合同规定，卖方提供的服务。</w:t>
      </w:r>
    </w:p>
    <w:p w14:paraId="544CEAD7">
      <w:pPr>
        <w:spacing w:before="1" w:line="218" w:lineRule="auto"/>
        <w:ind w:left="560"/>
        <w:rPr>
          <w:rFonts w:ascii="仿宋" w:hAnsi="仿宋" w:eastAsia="仿宋" w:cs="宋体"/>
          <w:sz w:val="28"/>
          <w:szCs w:val="28"/>
        </w:rPr>
      </w:pPr>
      <w:r>
        <w:rPr>
          <w:rFonts w:ascii="仿宋" w:hAnsi="仿宋" w:eastAsia="仿宋" w:cs="宋体"/>
          <w:spacing w:val="-5"/>
          <w:sz w:val="28"/>
          <w:szCs w:val="28"/>
        </w:rPr>
        <w:t>1.4“合同条款”系指本合同条款。</w:t>
      </w:r>
    </w:p>
    <w:p w14:paraId="18F0CD72">
      <w:pPr>
        <w:spacing w:before="269" w:line="653" w:lineRule="exact"/>
        <w:ind w:left="560"/>
        <w:rPr>
          <w:rFonts w:ascii="仿宋" w:hAnsi="仿宋" w:eastAsia="仿宋" w:cs="宋体"/>
          <w:sz w:val="28"/>
          <w:szCs w:val="28"/>
        </w:rPr>
      </w:pPr>
      <w:r>
        <w:rPr>
          <w:rFonts w:ascii="仿宋" w:hAnsi="仿宋" w:eastAsia="仿宋" w:cs="宋体"/>
          <w:spacing w:val="3"/>
          <w:position w:val="28"/>
          <w:sz w:val="28"/>
          <w:szCs w:val="28"/>
        </w:rPr>
        <w:t>1.5“买方”系指在合同专用条款中指明的购买货</w:t>
      </w:r>
      <w:r>
        <w:rPr>
          <w:rFonts w:ascii="仿宋" w:hAnsi="仿宋" w:eastAsia="仿宋" w:cs="宋体"/>
          <w:spacing w:val="2"/>
          <w:position w:val="28"/>
          <w:sz w:val="28"/>
          <w:szCs w:val="28"/>
        </w:rPr>
        <w:t>物和服务的单</w:t>
      </w:r>
    </w:p>
    <w:p w14:paraId="2281D9EC">
      <w:pPr>
        <w:spacing w:before="1" w:line="220" w:lineRule="auto"/>
        <w:rPr>
          <w:rFonts w:ascii="仿宋" w:hAnsi="仿宋" w:eastAsia="仿宋" w:cs="宋体"/>
          <w:sz w:val="28"/>
          <w:szCs w:val="28"/>
        </w:rPr>
      </w:pPr>
      <w:r>
        <w:rPr>
          <w:rFonts w:ascii="仿宋" w:hAnsi="仿宋" w:eastAsia="仿宋" w:cs="宋体"/>
          <w:spacing w:val="-6"/>
          <w:sz w:val="28"/>
          <w:szCs w:val="28"/>
        </w:rPr>
        <w:t>位。</w:t>
      </w:r>
    </w:p>
    <w:p w14:paraId="30FDE9A1">
      <w:pPr>
        <w:spacing w:before="272" w:line="643" w:lineRule="exact"/>
        <w:ind w:left="560"/>
        <w:rPr>
          <w:rFonts w:ascii="仿宋" w:hAnsi="仿宋" w:eastAsia="仿宋" w:cs="宋体"/>
          <w:sz w:val="28"/>
          <w:szCs w:val="28"/>
        </w:rPr>
      </w:pPr>
      <w:r>
        <w:rPr>
          <w:rFonts w:ascii="仿宋" w:hAnsi="仿宋" w:eastAsia="仿宋" w:cs="宋体"/>
          <w:spacing w:val="2"/>
          <w:position w:val="27"/>
          <w:sz w:val="28"/>
          <w:szCs w:val="28"/>
        </w:rPr>
        <w:t>1.6“卖方”系指签署本合同，提供本合同项</w:t>
      </w:r>
      <w:r>
        <w:rPr>
          <w:rFonts w:ascii="仿宋" w:hAnsi="仿宋" w:eastAsia="仿宋" w:cs="宋体"/>
          <w:spacing w:val="1"/>
          <w:position w:val="27"/>
          <w:sz w:val="28"/>
          <w:szCs w:val="28"/>
        </w:rPr>
        <w:t>下货物和服务的单</w:t>
      </w:r>
    </w:p>
    <w:p w14:paraId="037AAE14">
      <w:pPr>
        <w:spacing w:before="1" w:line="220" w:lineRule="auto"/>
        <w:rPr>
          <w:rFonts w:ascii="仿宋" w:hAnsi="仿宋" w:eastAsia="仿宋" w:cs="宋体"/>
          <w:sz w:val="28"/>
          <w:szCs w:val="28"/>
        </w:rPr>
      </w:pPr>
      <w:r>
        <w:rPr>
          <w:rFonts w:ascii="仿宋" w:hAnsi="仿宋" w:eastAsia="仿宋" w:cs="宋体"/>
          <w:spacing w:val="-6"/>
          <w:sz w:val="28"/>
          <w:szCs w:val="28"/>
        </w:rPr>
        <w:t>位。</w:t>
      </w:r>
    </w:p>
    <w:p w14:paraId="719577B1">
      <w:pPr>
        <w:spacing w:before="282" w:line="621" w:lineRule="exact"/>
        <w:ind w:left="560"/>
        <w:rPr>
          <w:rFonts w:ascii="仿宋" w:hAnsi="仿宋" w:eastAsia="仿宋" w:cs="宋体"/>
          <w:sz w:val="28"/>
          <w:szCs w:val="28"/>
        </w:rPr>
      </w:pPr>
      <w:r>
        <w:rPr>
          <w:rFonts w:ascii="仿宋" w:hAnsi="仿宋" w:eastAsia="仿宋" w:cs="宋体"/>
          <w:spacing w:val="-3"/>
          <w:position w:val="26"/>
          <w:sz w:val="28"/>
          <w:szCs w:val="28"/>
        </w:rPr>
        <w:t>1.7“服务地点”系指本合同(包括附件)指明的提供</w:t>
      </w:r>
      <w:r>
        <w:rPr>
          <w:rFonts w:ascii="仿宋" w:hAnsi="仿宋" w:eastAsia="仿宋" w:cs="宋体"/>
          <w:spacing w:val="-4"/>
          <w:position w:val="26"/>
          <w:sz w:val="28"/>
          <w:szCs w:val="28"/>
        </w:rPr>
        <w:t>服务的地点。</w:t>
      </w:r>
    </w:p>
    <w:p w14:paraId="527ADBED">
      <w:pPr>
        <w:spacing w:before="1" w:line="219" w:lineRule="auto"/>
        <w:ind w:left="560"/>
        <w:rPr>
          <w:rFonts w:ascii="仿宋" w:hAnsi="仿宋" w:eastAsia="仿宋" w:cs="宋体"/>
          <w:sz w:val="28"/>
          <w:szCs w:val="28"/>
        </w:rPr>
      </w:pPr>
      <w:r>
        <w:rPr>
          <w:rFonts w:ascii="仿宋" w:hAnsi="仿宋" w:eastAsia="仿宋" w:cs="宋体"/>
          <w:spacing w:val="-4"/>
          <w:sz w:val="28"/>
          <w:szCs w:val="28"/>
        </w:rPr>
        <w:t>1.8“天”指日历天数。</w:t>
      </w:r>
    </w:p>
    <w:p w14:paraId="186E132A">
      <w:pPr>
        <w:spacing w:before="314" w:line="219" w:lineRule="auto"/>
        <w:ind w:left="564"/>
        <w:outlineLvl w:val="0"/>
        <w:rPr>
          <w:rFonts w:ascii="仿宋" w:hAnsi="仿宋" w:eastAsia="仿宋" w:cs="宋体"/>
          <w:sz w:val="28"/>
          <w:szCs w:val="28"/>
        </w:rPr>
      </w:pPr>
      <w:r>
        <w:rPr>
          <w:rFonts w:ascii="仿宋" w:hAnsi="仿宋" w:eastAsia="仿宋" w:cs="宋体"/>
          <w:b/>
          <w:bCs/>
          <w:spacing w:val="-1"/>
          <w:sz w:val="28"/>
          <w:szCs w:val="28"/>
        </w:rPr>
        <w:t>2.服务要求</w:t>
      </w:r>
    </w:p>
    <w:p w14:paraId="58C79E41">
      <w:pPr>
        <w:spacing w:before="260" w:line="652" w:lineRule="exact"/>
        <w:ind w:left="560"/>
        <w:rPr>
          <w:rFonts w:ascii="仿宋" w:hAnsi="仿宋" w:eastAsia="仿宋" w:cs="宋体"/>
          <w:sz w:val="28"/>
          <w:szCs w:val="28"/>
        </w:rPr>
      </w:pPr>
      <w:r>
        <w:rPr>
          <w:rFonts w:ascii="仿宋" w:hAnsi="仿宋" w:eastAsia="仿宋" w:cs="宋体"/>
          <w:spacing w:val="2"/>
          <w:position w:val="28"/>
          <w:sz w:val="28"/>
          <w:szCs w:val="28"/>
        </w:rPr>
        <w:t>2.1卖方提供服务应与本合同所指明的服务(包括合同附件)相一</w:t>
      </w:r>
    </w:p>
    <w:p w14:paraId="55511BED">
      <w:pPr>
        <w:spacing w:line="220" w:lineRule="auto"/>
        <w:rPr>
          <w:rFonts w:ascii="仿宋" w:hAnsi="仿宋" w:eastAsia="仿宋" w:cs="宋体"/>
          <w:sz w:val="28"/>
          <w:szCs w:val="28"/>
        </w:rPr>
      </w:pPr>
      <w:r>
        <w:rPr>
          <w:rFonts w:ascii="仿宋" w:hAnsi="仿宋" w:eastAsia="仿宋" w:cs="宋体"/>
          <w:spacing w:val="-6"/>
          <w:sz w:val="28"/>
          <w:szCs w:val="28"/>
        </w:rPr>
        <w:t>致。</w:t>
      </w:r>
    </w:p>
    <w:p w14:paraId="4AEAA6CC">
      <w:pPr>
        <w:spacing w:before="296" w:line="219" w:lineRule="auto"/>
        <w:ind w:left="560"/>
        <w:rPr>
          <w:rFonts w:ascii="仿宋" w:hAnsi="仿宋" w:eastAsia="仿宋" w:cs="宋体"/>
          <w:sz w:val="28"/>
          <w:szCs w:val="28"/>
        </w:rPr>
      </w:pPr>
      <w:r>
        <w:rPr>
          <w:rFonts w:ascii="仿宋" w:hAnsi="仿宋" w:eastAsia="仿宋" w:cs="宋体"/>
          <w:spacing w:val="2"/>
          <w:sz w:val="28"/>
          <w:szCs w:val="28"/>
        </w:rPr>
        <w:t>2.2见合同条款部分相关内容。</w:t>
      </w:r>
    </w:p>
    <w:p w14:paraId="60C00AA7">
      <w:pPr>
        <w:spacing w:before="294" w:line="219" w:lineRule="auto"/>
        <w:ind w:left="564"/>
        <w:outlineLvl w:val="0"/>
        <w:rPr>
          <w:rFonts w:ascii="仿宋" w:hAnsi="仿宋" w:eastAsia="仿宋" w:cs="宋体"/>
          <w:sz w:val="28"/>
          <w:szCs w:val="28"/>
        </w:rPr>
      </w:pPr>
      <w:r>
        <w:rPr>
          <w:rFonts w:ascii="仿宋" w:hAnsi="仿宋" w:eastAsia="仿宋" w:cs="宋体"/>
          <w:b/>
          <w:bCs/>
          <w:spacing w:val="3"/>
          <w:sz w:val="28"/>
          <w:szCs w:val="28"/>
        </w:rPr>
        <w:t>3.专利权</w:t>
      </w:r>
    </w:p>
    <w:p w14:paraId="478F8D02">
      <w:pPr>
        <w:spacing w:before="281" w:line="360" w:lineRule="auto"/>
        <w:ind w:left="561"/>
        <w:rPr>
          <w:rFonts w:ascii="仿宋" w:hAnsi="仿宋" w:eastAsia="仿宋" w:cs="宋体"/>
          <w:sz w:val="28"/>
          <w:szCs w:val="28"/>
        </w:rPr>
      </w:pPr>
      <w:r>
        <w:rPr>
          <w:rFonts w:ascii="仿宋" w:hAnsi="仿宋" w:eastAsia="仿宋" w:cs="宋体"/>
          <w:spacing w:val="3"/>
          <w:sz w:val="28"/>
          <w:szCs w:val="28"/>
        </w:rPr>
        <w:t>3.1卖方应保证买方在使用该服务或其任何一</w:t>
      </w:r>
      <w:r>
        <w:rPr>
          <w:rFonts w:ascii="仿宋" w:hAnsi="仿宋" w:eastAsia="仿宋" w:cs="宋体"/>
          <w:spacing w:val="2"/>
          <w:sz w:val="28"/>
          <w:szCs w:val="28"/>
        </w:rPr>
        <w:t>部分时免受第三方</w:t>
      </w:r>
      <w:r>
        <w:rPr>
          <w:rFonts w:ascii="仿宋" w:hAnsi="仿宋" w:eastAsia="仿宋" w:cs="宋体"/>
          <w:spacing w:val="-2"/>
          <w:sz w:val="28"/>
          <w:szCs w:val="28"/>
        </w:rPr>
        <w:t>提出侵犯其专利权或商标权、工业设计权或其他知识产权的起诉。</w:t>
      </w:r>
    </w:p>
    <w:p w14:paraId="22E7C404">
      <w:pPr>
        <w:spacing w:before="293" w:line="219" w:lineRule="auto"/>
        <w:ind w:left="544"/>
        <w:outlineLvl w:val="0"/>
        <w:rPr>
          <w:rFonts w:ascii="仿宋" w:hAnsi="仿宋" w:eastAsia="仿宋" w:cs="宋体"/>
          <w:sz w:val="28"/>
          <w:szCs w:val="28"/>
        </w:rPr>
      </w:pPr>
      <w:r>
        <w:rPr>
          <w:rFonts w:ascii="仿宋" w:hAnsi="仿宋" w:eastAsia="仿宋" w:cs="宋体"/>
          <w:b/>
          <w:bCs/>
          <w:spacing w:val="-4"/>
          <w:sz w:val="28"/>
          <w:szCs w:val="28"/>
        </w:rPr>
        <w:t>4.服务地点和服务期限</w:t>
      </w:r>
    </w:p>
    <w:p w14:paraId="6BEA1563">
      <w:pPr>
        <w:spacing w:before="291" w:line="219" w:lineRule="auto"/>
        <w:ind w:left="540"/>
        <w:rPr>
          <w:rFonts w:ascii="仿宋" w:hAnsi="仿宋" w:eastAsia="仿宋" w:cs="宋体"/>
          <w:sz w:val="28"/>
          <w:szCs w:val="28"/>
        </w:rPr>
      </w:pPr>
      <w:r>
        <w:rPr>
          <w:rFonts w:ascii="仿宋" w:hAnsi="仿宋" w:eastAsia="仿宋" w:cs="宋体"/>
          <w:sz w:val="28"/>
          <w:szCs w:val="28"/>
        </w:rPr>
        <w:t>4.1见合同条款部分相关内容。</w:t>
      </w:r>
    </w:p>
    <w:p w14:paraId="7EB6190A">
      <w:pPr>
        <w:spacing w:before="284" w:line="220" w:lineRule="auto"/>
        <w:ind w:left="544"/>
        <w:outlineLvl w:val="0"/>
        <w:rPr>
          <w:rFonts w:ascii="仿宋" w:hAnsi="仿宋" w:eastAsia="仿宋" w:cs="宋体"/>
          <w:sz w:val="28"/>
          <w:szCs w:val="28"/>
        </w:rPr>
      </w:pPr>
      <w:r>
        <w:rPr>
          <w:rFonts w:ascii="仿宋" w:hAnsi="仿宋" w:eastAsia="仿宋" w:cs="宋体"/>
          <w:b/>
          <w:bCs/>
          <w:spacing w:val="-6"/>
          <w:sz w:val="28"/>
          <w:szCs w:val="28"/>
        </w:rPr>
        <w:t>5.保险</w:t>
      </w:r>
    </w:p>
    <w:p w14:paraId="2427BEDF">
      <w:pPr>
        <w:spacing w:before="297" w:line="219" w:lineRule="auto"/>
        <w:ind w:left="540"/>
        <w:rPr>
          <w:rFonts w:ascii="仿宋" w:hAnsi="仿宋" w:eastAsia="仿宋" w:cs="宋体"/>
          <w:sz w:val="28"/>
          <w:szCs w:val="28"/>
        </w:rPr>
      </w:pPr>
      <w:r>
        <w:rPr>
          <w:rFonts w:ascii="仿宋" w:hAnsi="仿宋" w:eastAsia="仿宋" w:cs="宋体"/>
          <w:sz w:val="28"/>
          <w:szCs w:val="28"/>
        </w:rPr>
        <w:t>5.1卖方应为所提供服务的人员等购买保险。</w:t>
      </w:r>
    </w:p>
    <w:p w14:paraId="6EC22EBE">
      <w:pPr>
        <w:spacing w:before="296" w:line="219" w:lineRule="auto"/>
        <w:ind w:left="544"/>
        <w:outlineLvl w:val="0"/>
        <w:rPr>
          <w:rFonts w:ascii="仿宋" w:hAnsi="仿宋" w:eastAsia="仿宋" w:cs="宋体"/>
          <w:sz w:val="28"/>
          <w:szCs w:val="28"/>
        </w:rPr>
      </w:pPr>
      <w:r>
        <w:rPr>
          <w:rFonts w:ascii="仿宋" w:hAnsi="仿宋" w:eastAsia="仿宋" w:cs="宋体"/>
          <w:b/>
          <w:bCs/>
          <w:spacing w:val="3"/>
          <w:sz w:val="28"/>
          <w:szCs w:val="28"/>
        </w:rPr>
        <w:t>6.付款</w:t>
      </w:r>
    </w:p>
    <w:p w14:paraId="79326C96">
      <w:pPr>
        <w:spacing w:before="290" w:line="219" w:lineRule="auto"/>
        <w:ind w:left="540"/>
        <w:rPr>
          <w:rFonts w:ascii="仿宋" w:hAnsi="仿宋" w:eastAsia="仿宋" w:cs="宋体"/>
          <w:sz w:val="28"/>
          <w:szCs w:val="28"/>
        </w:rPr>
      </w:pPr>
      <w:r>
        <w:rPr>
          <w:rFonts w:ascii="仿宋" w:hAnsi="仿宋" w:eastAsia="仿宋" w:cs="宋体"/>
          <w:spacing w:val="1"/>
          <w:sz w:val="28"/>
          <w:szCs w:val="28"/>
        </w:rPr>
        <w:t>6.1本合同以人民币付款。</w:t>
      </w:r>
    </w:p>
    <w:p w14:paraId="7069D60B">
      <w:pPr>
        <w:spacing w:before="299" w:line="620" w:lineRule="exact"/>
        <w:ind w:left="540"/>
        <w:rPr>
          <w:rFonts w:ascii="仿宋" w:hAnsi="仿宋" w:eastAsia="仿宋" w:cs="宋体"/>
          <w:sz w:val="28"/>
          <w:szCs w:val="28"/>
        </w:rPr>
      </w:pPr>
      <w:r>
        <w:rPr>
          <w:rFonts w:ascii="仿宋" w:hAnsi="仿宋" w:eastAsia="仿宋" w:cs="宋体"/>
          <w:spacing w:val="1"/>
          <w:position w:val="26"/>
          <w:sz w:val="28"/>
          <w:szCs w:val="28"/>
        </w:rPr>
        <w:t>6.2卖方应按照双方签订的合同规定提供服务，服务成果由买方</w:t>
      </w:r>
    </w:p>
    <w:p w14:paraId="3ECAC941">
      <w:pPr>
        <w:spacing w:line="218" w:lineRule="auto"/>
        <w:rPr>
          <w:rFonts w:ascii="仿宋" w:hAnsi="仿宋" w:eastAsia="仿宋" w:cs="宋体"/>
          <w:sz w:val="28"/>
          <w:szCs w:val="28"/>
        </w:rPr>
      </w:pPr>
      <w:r>
        <w:rPr>
          <w:rFonts w:ascii="仿宋" w:hAnsi="仿宋" w:eastAsia="仿宋" w:cs="宋体"/>
          <w:spacing w:val="-2"/>
          <w:sz w:val="28"/>
          <w:szCs w:val="28"/>
        </w:rPr>
        <w:t>验收合格并出具验收书后，卖方将成果提交至买方后办理结算手续。</w:t>
      </w:r>
    </w:p>
    <w:p w14:paraId="325BCDED">
      <w:pPr>
        <w:spacing w:before="300" w:line="219" w:lineRule="auto"/>
        <w:ind w:left="540"/>
        <w:rPr>
          <w:rFonts w:ascii="仿宋" w:hAnsi="仿宋" w:eastAsia="仿宋" w:cs="宋体"/>
          <w:sz w:val="28"/>
          <w:szCs w:val="28"/>
        </w:rPr>
      </w:pPr>
      <w:r>
        <w:rPr>
          <w:rFonts w:ascii="仿宋" w:hAnsi="仿宋" w:eastAsia="仿宋" w:cs="宋体"/>
          <w:sz w:val="28"/>
          <w:szCs w:val="28"/>
        </w:rPr>
        <w:t>6.3见合同条款部分相关内容。</w:t>
      </w:r>
    </w:p>
    <w:p w14:paraId="17820424">
      <w:pPr>
        <w:spacing w:before="284" w:line="219" w:lineRule="auto"/>
        <w:ind w:left="544"/>
        <w:outlineLvl w:val="0"/>
        <w:rPr>
          <w:rFonts w:ascii="仿宋" w:hAnsi="仿宋" w:eastAsia="仿宋" w:cs="宋体"/>
          <w:sz w:val="28"/>
          <w:szCs w:val="28"/>
        </w:rPr>
      </w:pPr>
      <w:r>
        <w:rPr>
          <w:rFonts w:ascii="仿宋" w:hAnsi="仿宋" w:eastAsia="仿宋" w:cs="宋体"/>
          <w:b/>
          <w:bCs/>
          <w:spacing w:val="-5"/>
          <w:sz w:val="28"/>
          <w:szCs w:val="28"/>
        </w:rPr>
        <w:t>7.质量保证及索赔</w:t>
      </w:r>
    </w:p>
    <w:p w14:paraId="6E0F8227">
      <w:pPr>
        <w:spacing w:before="300" w:line="219" w:lineRule="auto"/>
        <w:ind w:left="540"/>
        <w:rPr>
          <w:rFonts w:ascii="仿宋" w:hAnsi="仿宋" w:eastAsia="仿宋" w:cs="宋体"/>
          <w:sz w:val="28"/>
          <w:szCs w:val="28"/>
        </w:rPr>
      </w:pPr>
      <w:r>
        <w:rPr>
          <w:rFonts w:ascii="仿宋" w:hAnsi="仿宋" w:eastAsia="仿宋" w:cs="宋体"/>
          <w:sz w:val="28"/>
          <w:szCs w:val="28"/>
        </w:rPr>
        <w:t>7.1卖方应保证所供服务完全符合合同规定的要求。</w:t>
      </w:r>
    </w:p>
    <w:p w14:paraId="6E842BB3">
      <w:pPr>
        <w:spacing w:before="289" w:line="628" w:lineRule="exact"/>
        <w:ind w:left="540"/>
        <w:rPr>
          <w:rFonts w:ascii="仿宋" w:hAnsi="仿宋" w:eastAsia="仿宋" w:cs="宋体"/>
          <w:sz w:val="28"/>
          <w:szCs w:val="28"/>
        </w:rPr>
      </w:pPr>
      <w:r>
        <w:rPr>
          <w:rFonts w:ascii="仿宋" w:hAnsi="仿宋" w:eastAsia="仿宋" w:cs="宋体"/>
          <w:spacing w:val="1"/>
          <w:position w:val="26"/>
          <w:sz w:val="28"/>
          <w:szCs w:val="28"/>
        </w:rPr>
        <w:t>7.2在服务期限内，如果服务与合同有任何一项不符，买方应尽</w:t>
      </w:r>
    </w:p>
    <w:p w14:paraId="3C244D2A">
      <w:pPr>
        <w:spacing w:before="2" w:line="217" w:lineRule="auto"/>
        <w:rPr>
          <w:rFonts w:ascii="仿宋" w:hAnsi="仿宋" w:eastAsia="仿宋" w:cs="宋体"/>
          <w:sz w:val="28"/>
          <w:szCs w:val="28"/>
        </w:rPr>
      </w:pPr>
      <w:r>
        <w:rPr>
          <w:rFonts w:ascii="仿宋" w:hAnsi="仿宋" w:eastAsia="仿宋" w:cs="宋体"/>
          <w:spacing w:val="-2"/>
          <w:sz w:val="28"/>
          <w:szCs w:val="28"/>
        </w:rPr>
        <w:t>快以书面形式向卖方提出索赔。同时应向政府采购管理部门报告。</w:t>
      </w:r>
    </w:p>
    <w:p w14:paraId="6E7E1EAD">
      <w:pPr>
        <w:spacing w:before="301" w:line="610" w:lineRule="exact"/>
        <w:ind w:left="540"/>
        <w:rPr>
          <w:rFonts w:ascii="仿宋" w:hAnsi="仿宋" w:eastAsia="仿宋" w:cs="宋体"/>
          <w:sz w:val="28"/>
          <w:szCs w:val="28"/>
        </w:rPr>
      </w:pPr>
      <w:r>
        <w:rPr>
          <w:rFonts w:ascii="仿宋" w:hAnsi="仿宋" w:eastAsia="仿宋" w:cs="宋体"/>
          <w:spacing w:val="1"/>
          <w:position w:val="25"/>
          <w:sz w:val="28"/>
          <w:szCs w:val="28"/>
        </w:rPr>
        <w:t>7.3卖方在收到买方的通知后，应及时纠正。具体响应时限见合</w:t>
      </w:r>
    </w:p>
    <w:p w14:paraId="734E3974">
      <w:pPr>
        <w:spacing w:before="1" w:line="219" w:lineRule="auto"/>
        <w:rPr>
          <w:rFonts w:ascii="仿宋" w:hAnsi="仿宋" w:eastAsia="仿宋" w:cs="宋体"/>
          <w:sz w:val="28"/>
          <w:szCs w:val="28"/>
        </w:rPr>
      </w:pPr>
      <w:r>
        <w:rPr>
          <w:rFonts w:ascii="仿宋" w:hAnsi="仿宋" w:eastAsia="仿宋" w:cs="宋体"/>
          <w:spacing w:val="-9"/>
          <w:sz w:val="28"/>
          <w:szCs w:val="28"/>
        </w:rPr>
        <w:t>同条款相关内容。</w:t>
      </w:r>
    </w:p>
    <w:p w14:paraId="7B5BF4EB">
      <w:pPr>
        <w:spacing w:before="286" w:line="409" w:lineRule="auto"/>
        <w:ind w:firstLine="540"/>
        <w:rPr>
          <w:rFonts w:ascii="仿宋" w:hAnsi="仿宋" w:eastAsia="仿宋" w:cs="宋体"/>
          <w:sz w:val="28"/>
          <w:szCs w:val="28"/>
        </w:rPr>
      </w:pPr>
      <w:r>
        <w:rPr>
          <w:rFonts w:ascii="仿宋" w:hAnsi="仿宋" w:eastAsia="仿宋" w:cs="宋体"/>
          <w:spacing w:val="1"/>
          <w:sz w:val="28"/>
          <w:szCs w:val="28"/>
        </w:rPr>
        <w:t>7.4如果卖方在收到通知后，没有在上述专用合同条款中规定的</w:t>
      </w:r>
      <w:r>
        <w:rPr>
          <w:rFonts w:ascii="仿宋" w:hAnsi="仿宋" w:eastAsia="仿宋" w:cs="宋体"/>
          <w:spacing w:val="3"/>
          <w:sz w:val="28"/>
          <w:szCs w:val="28"/>
        </w:rPr>
        <w:t xml:space="preserve">   </w:t>
      </w:r>
      <w:r>
        <w:rPr>
          <w:rFonts w:ascii="仿宋" w:hAnsi="仿宋" w:eastAsia="仿宋" w:cs="宋体"/>
          <w:spacing w:val="-4"/>
          <w:sz w:val="28"/>
          <w:szCs w:val="28"/>
        </w:rPr>
        <w:t>时限内及时纠正和弥补，买方可采取必要的补救措施，但其</w:t>
      </w:r>
      <w:r>
        <w:rPr>
          <w:rFonts w:ascii="仿宋" w:hAnsi="仿宋" w:eastAsia="仿宋" w:cs="宋体"/>
          <w:spacing w:val="-5"/>
          <w:sz w:val="28"/>
          <w:szCs w:val="28"/>
        </w:rPr>
        <w:t>风险和费</w:t>
      </w:r>
      <w:r>
        <w:rPr>
          <w:rFonts w:ascii="仿宋" w:hAnsi="仿宋" w:eastAsia="仿宋" w:cs="宋体"/>
          <w:sz w:val="28"/>
          <w:szCs w:val="28"/>
        </w:rPr>
        <w:t xml:space="preserve">   </w:t>
      </w:r>
      <w:r>
        <w:rPr>
          <w:rFonts w:ascii="仿宋" w:hAnsi="仿宋" w:eastAsia="仿宋" w:cs="宋体"/>
          <w:spacing w:val="-4"/>
          <w:sz w:val="28"/>
          <w:szCs w:val="28"/>
        </w:rPr>
        <w:t>用将由卖方承担，买方根据合同规定对卖方行使的其</w:t>
      </w:r>
      <w:r>
        <w:rPr>
          <w:rFonts w:ascii="仿宋" w:hAnsi="仿宋" w:eastAsia="仿宋" w:cs="宋体"/>
          <w:spacing w:val="-5"/>
          <w:sz w:val="28"/>
          <w:szCs w:val="28"/>
        </w:rPr>
        <w:t>它权力不受影响。</w:t>
      </w:r>
    </w:p>
    <w:p w14:paraId="5A91832A">
      <w:pPr>
        <w:spacing w:before="1" w:line="219" w:lineRule="auto"/>
        <w:rPr>
          <w:rFonts w:ascii="仿宋" w:hAnsi="仿宋" w:eastAsia="仿宋" w:cs="宋体"/>
          <w:sz w:val="28"/>
          <w:szCs w:val="28"/>
        </w:rPr>
      </w:pPr>
      <w:r>
        <w:rPr>
          <w:rFonts w:ascii="仿宋" w:hAnsi="仿宋" w:eastAsia="仿宋" w:cs="宋体"/>
          <w:spacing w:val="-3"/>
          <w:sz w:val="28"/>
          <w:szCs w:val="28"/>
        </w:rPr>
        <w:t>买方亦可从合同款和卖方履约保证金中扣回索赔金额。</w:t>
      </w:r>
    </w:p>
    <w:p w14:paraId="2B77C623">
      <w:pPr>
        <w:spacing w:before="313" w:line="219" w:lineRule="auto"/>
        <w:ind w:left="544"/>
        <w:outlineLvl w:val="0"/>
        <w:rPr>
          <w:rFonts w:ascii="仿宋" w:hAnsi="仿宋" w:eastAsia="仿宋" w:cs="宋体"/>
          <w:sz w:val="28"/>
          <w:szCs w:val="28"/>
        </w:rPr>
      </w:pPr>
      <w:r>
        <w:rPr>
          <w:rFonts w:ascii="仿宋" w:hAnsi="仿宋" w:eastAsia="仿宋" w:cs="宋体"/>
          <w:b/>
          <w:bCs/>
          <w:spacing w:val="-6"/>
          <w:sz w:val="28"/>
          <w:szCs w:val="28"/>
        </w:rPr>
        <w:t>8.检验和验收</w:t>
      </w:r>
    </w:p>
    <w:p w14:paraId="6C15A02C">
      <w:pPr>
        <w:spacing w:before="280" w:line="360" w:lineRule="auto"/>
        <w:ind w:left="539"/>
        <w:rPr>
          <w:rFonts w:ascii="仿宋" w:hAnsi="仿宋" w:eastAsia="仿宋" w:cs="宋体"/>
          <w:sz w:val="28"/>
          <w:szCs w:val="28"/>
        </w:rPr>
      </w:pPr>
      <w:r>
        <w:rPr>
          <w:rFonts w:ascii="仿宋" w:hAnsi="仿宋" w:eastAsia="仿宋" w:cs="宋体"/>
          <w:spacing w:val="1"/>
          <w:sz w:val="28"/>
          <w:szCs w:val="28"/>
        </w:rPr>
        <w:t>8.1在完成每项服务内容前，供应商应对服务的内容、实施的效</w:t>
      </w:r>
      <w:r>
        <w:rPr>
          <w:rFonts w:ascii="仿宋" w:hAnsi="仿宋" w:eastAsia="仿宋" w:cs="宋体"/>
          <w:spacing w:val="-3"/>
          <w:sz w:val="28"/>
          <w:szCs w:val="28"/>
        </w:rPr>
        <w:t>果等进行准确而全面的检验，并出具相关证明文件。</w:t>
      </w:r>
    </w:p>
    <w:p w14:paraId="5238BEA5">
      <w:pPr>
        <w:spacing w:before="276" w:line="640" w:lineRule="exact"/>
        <w:ind w:left="540"/>
        <w:rPr>
          <w:rFonts w:ascii="仿宋" w:hAnsi="仿宋" w:eastAsia="仿宋" w:cs="宋体"/>
          <w:sz w:val="28"/>
          <w:szCs w:val="28"/>
        </w:rPr>
      </w:pPr>
      <w:r>
        <w:rPr>
          <w:rFonts w:ascii="仿宋" w:hAnsi="仿宋" w:eastAsia="仿宋" w:cs="宋体"/>
          <w:spacing w:val="1"/>
          <w:position w:val="27"/>
          <w:sz w:val="28"/>
          <w:szCs w:val="28"/>
        </w:rPr>
        <w:t>8.2服务成果，由采购单位根据合同规定的标准要求进行验收，</w:t>
      </w:r>
    </w:p>
    <w:p w14:paraId="20B45046">
      <w:pPr>
        <w:spacing w:line="218" w:lineRule="auto"/>
        <w:rPr>
          <w:rFonts w:ascii="仿宋" w:hAnsi="仿宋" w:eastAsia="仿宋" w:cs="宋体"/>
          <w:sz w:val="28"/>
          <w:szCs w:val="28"/>
        </w:rPr>
      </w:pPr>
      <w:r>
        <w:rPr>
          <w:rFonts w:ascii="仿宋" w:hAnsi="仿宋" w:eastAsia="仿宋" w:cs="宋体"/>
          <w:spacing w:val="-3"/>
          <w:sz w:val="28"/>
          <w:szCs w:val="28"/>
        </w:rPr>
        <w:t>并出具验收书。验收书应当包括履约情况。</w:t>
      </w:r>
    </w:p>
    <w:p w14:paraId="5233CC28">
      <w:pPr>
        <w:spacing w:before="299" w:line="219" w:lineRule="auto"/>
        <w:ind w:left="540"/>
        <w:rPr>
          <w:rFonts w:ascii="仿宋" w:hAnsi="仿宋" w:eastAsia="仿宋" w:cs="宋体"/>
          <w:sz w:val="28"/>
          <w:szCs w:val="28"/>
        </w:rPr>
      </w:pPr>
      <w:r>
        <w:rPr>
          <w:rFonts w:ascii="仿宋" w:hAnsi="仿宋" w:eastAsia="仿宋" w:cs="宋体"/>
          <w:spacing w:val="2"/>
          <w:sz w:val="28"/>
          <w:szCs w:val="28"/>
        </w:rPr>
        <w:t>8.3履约验收方案以合同约定为准。</w:t>
      </w:r>
    </w:p>
    <w:p w14:paraId="795C2D02">
      <w:pPr>
        <w:spacing w:before="294" w:line="219" w:lineRule="auto"/>
        <w:ind w:left="544"/>
        <w:outlineLvl w:val="0"/>
        <w:rPr>
          <w:rFonts w:ascii="仿宋" w:hAnsi="仿宋" w:eastAsia="仿宋" w:cs="宋体"/>
          <w:sz w:val="28"/>
          <w:szCs w:val="28"/>
        </w:rPr>
      </w:pPr>
      <w:r>
        <w:rPr>
          <w:rFonts w:ascii="仿宋" w:hAnsi="仿宋" w:eastAsia="仿宋" w:cs="宋体"/>
          <w:b/>
          <w:bCs/>
          <w:spacing w:val="-4"/>
          <w:sz w:val="28"/>
          <w:szCs w:val="28"/>
        </w:rPr>
        <w:t>9.违约责任</w:t>
      </w:r>
    </w:p>
    <w:p w14:paraId="74F3F289">
      <w:pPr>
        <w:spacing w:before="281" w:line="415" w:lineRule="auto"/>
        <w:ind w:right="5" w:firstLine="540"/>
        <w:rPr>
          <w:rFonts w:ascii="仿宋" w:hAnsi="仿宋" w:eastAsia="仿宋" w:cs="宋体"/>
          <w:sz w:val="28"/>
          <w:szCs w:val="28"/>
        </w:rPr>
      </w:pPr>
      <w:r>
        <w:rPr>
          <w:rFonts w:ascii="仿宋" w:hAnsi="仿宋" w:eastAsia="仿宋" w:cs="宋体"/>
          <w:spacing w:val="-1"/>
          <w:sz w:val="28"/>
          <w:szCs w:val="28"/>
        </w:rPr>
        <w:t>9.1</w:t>
      </w:r>
      <w:r>
        <w:rPr>
          <w:rFonts w:ascii="仿宋" w:hAnsi="仿宋" w:eastAsia="仿宋" w:cs="宋体"/>
          <w:spacing w:val="-31"/>
          <w:sz w:val="28"/>
          <w:szCs w:val="28"/>
        </w:rPr>
        <w:t xml:space="preserve"> </w:t>
      </w:r>
      <w:r>
        <w:rPr>
          <w:rFonts w:ascii="仿宋" w:hAnsi="仿宋" w:eastAsia="仿宋" w:cs="宋体"/>
          <w:spacing w:val="-1"/>
          <w:sz w:val="28"/>
          <w:szCs w:val="28"/>
        </w:rPr>
        <w:t>合同一方不履行合同义务、履行合同义务不符合约定或者违</w:t>
      </w:r>
      <w:r>
        <w:rPr>
          <w:rFonts w:ascii="仿宋" w:hAnsi="仿宋" w:eastAsia="仿宋" w:cs="宋体"/>
          <w:sz w:val="28"/>
          <w:szCs w:val="28"/>
        </w:rPr>
        <w:t xml:space="preserve"> </w:t>
      </w:r>
      <w:r>
        <w:rPr>
          <w:rFonts w:ascii="仿宋" w:hAnsi="仿宋" w:eastAsia="仿宋" w:cs="宋体"/>
          <w:spacing w:val="-1"/>
          <w:sz w:val="28"/>
          <w:szCs w:val="28"/>
        </w:rPr>
        <w:t>反合同项下所作保证的，应向对方承担继续履行、采取修理、更</w:t>
      </w:r>
      <w:r>
        <w:rPr>
          <w:rFonts w:ascii="仿宋" w:hAnsi="仿宋" w:eastAsia="仿宋" w:cs="宋体"/>
          <w:spacing w:val="-2"/>
          <w:sz w:val="28"/>
          <w:szCs w:val="28"/>
        </w:rPr>
        <w:t>换、</w:t>
      </w:r>
    </w:p>
    <w:p w14:paraId="6B84A084">
      <w:pPr>
        <w:spacing w:before="1" w:line="218" w:lineRule="auto"/>
        <w:rPr>
          <w:rFonts w:ascii="仿宋" w:hAnsi="仿宋" w:eastAsia="仿宋" w:cs="宋体"/>
          <w:sz w:val="28"/>
          <w:szCs w:val="28"/>
        </w:rPr>
      </w:pPr>
      <w:r>
        <w:rPr>
          <w:rFonts w:ascii="仿宋" w:hAnsi="仿宋" w:eastAsia="仿宋" w:cs="宋体"/>
          <w:spacing w:val="-3"/>
          <w:sz w:val="28"/>
          <w:szCs w:val="28"/>
        </w:rPr>
        <w:t>退货等补救措施或者赔偿损失等违约责任。</w:t>
      </w:r>
    </w:p>
    <w:p w14:paraId="32BD1EC4">
      <w:pPr>
        <w:spacing w:before="279" w:line="650" w:lineRule="exact"/>
        <w:ind w:right="71"/>
        <w:jc w:val="right"/>
        <w:rPr>
          <w:rFonts w:ascii="仿宋" w:hAnsi="仿宋" w:eastAsia="仿宋" w:cs="宋体"/>
          <w:sz w:val="28"/>
          <w:szCs w:val="28"/>
        </w:rPr>
      </w:pPr>
      <w:r>
        <w:rPr>
          <w:rFonts w:ascii="仿宋" w:hAnsi="仿宋" w:eastAsia="仿宋" w:cs="宋体"/>
          <w:spacing w:val="2"/>
          <w:position w:val="28"/>
          <w:sz w:val="28"/>
          <w:szCs w:val="28"/>
        </w:rPr>
        <w:t>9.2如卖方事先未征得买方同意并得到买方的谅解而单方面延迟</w:t>
      </w:r>
    </w:p>
    <w:p w14:paraId="105B4929">
      <w:pPr>
        <w:spacing w:before="1" w:line="218" w:lineRule="auto"/>
        <w:rPr>
          <w:rFonts w:ascii="仿宋" w:hAnsi="仿宋" w:eastAsia="仿宋" w:cs="宋体"/>
          <w:sz w:val="28"/>
          <w:szCs w:val="28"/>
        </w:rPr>
      </w:pPr>
      <w:r>
        <w:rPr>
          <w:rFonts w:ascii="仿宋" w:hAnsi="仿宋" w:eastAsia="仿宋" w:cs="宋体"/>
          <w:spacing w:val="-3"/>
          <w:sz w:val="28"/>
          <w:szCs w:val="28"/>
        </w:rPr>
        <w:t>提供服务的情况，将按违约终止合同。</w:t>
      </w:r>
    </w:p>
    <w:p w14:paraId="341C32A4">
      <w:pPr>
        <w:spacing w:before="278" w:line="409" w:lineRule="auto"/>
        <w:ind w:right="63" w:firstLine="540"/>
        <w:rPr>
          <w:rFonts w:ascii="仿宋" w:hAnsi="仿宋" w:eastAsia="仿宋" w:cs="宋体"/>
          <w:sz w:val="28"/>
          <w:szCs w:val="28"/>
        </w:rPr>
      </w:pPr>
      <w:r>
        <w:rPr>
          <w:rFonts w:ascii="仿宋" w:hAnsi="仿宋" w:eastAsia="仿宋" w:cs="宋体"/>
          <w:spacing w:val="2"/>
          <w:sz w:val="28"/>
          <w:szCs w:val="28"/>
        </w:rPr>
        <w:t>9.3在履行合同过程中，如果卖方遇到可能妨碍按时提供服务的</w:t>
      </w:r>
      <w:r>
        <w:rPr>
          <w:rFonts w:ascii="仿宋" w:hAnsi="仿宋" w:eastAsia="仿宋" w:cs="宋体"/>
          <w:spacing w:val="-3"/>
          <w:sz w:val="28"/>
          <w:szCs w:val="28"/>
        </w:rPr>
        <w:t>情况，应及时以书面形式将拖延的事实，可能拖延的期限和理由通知买方。买方在收到卖方通知后，应尽快对情况进行评价，并确定是否</w:t>
      </w:r>
    </w:p>
    <w:p w14:paraId="6376ED64">
      <w:pPr>
        <w:spacing w:line="219" w:lineRule="auto"/>
        <w:rPr>
          <w:rFonts w:ascii="仿宋" w:hAnsi="仿宋" w:eastAsia="仿宋" w:cs="宋体"/>
          <w:sz w:val="28"/>
          <w:szCs w:val="28"/>
        </w:rPr>
      </w:pPr>
      <w:r>
        <w:rPr>
          <w:rFonts w:ascii="仿宋" w:hAnsi="仿宋" w:eastAsia="仿宋" w:cs="宋体"/>
          <w:spacing w:val="-1"/>
          <w:sz w:val="28"/>
          <w:szCs w:val="28"/>
        </w:rPr>
        <w:t>通过修改合同，酌情延长服务期限或对卖方加收误期赔偿金。</w:t>
      </w:r>
    </w:p>
    <w:p w14:paraId="67694586">
      <w:pPr>
        <w:spacing w:before="296" w:line="409" w:lineRule="auto"/>
        <w:ind w:right="59" w:firstLine="540"/>
        <w:rPr>
          <w:rFonts w:ascii="仿宋" w:hAnsi="仿宋" w:eastAsia="仿宋" w:cs="宋体"/>
          <w:sz w:val="28"/>
          <w:szCs w:val="28"/>
        </w:rPr>
      </w:pPr>
      <w:r>
        <w:rPr>
          <w:rFonts w:ascii="仿宋" w:hAnsi="仿宋" w:eastAsia="仿宋" w:cs="宋体"/>
          <w:spacing w:val="2"/>
          <w:sz w:val="28"/>
          <w:szCs w:val="28"/>
        </w:rPr>
        <w:t>9.4签约双方任何一方由于不可抗力事件的影响而不能执行合同</w:t>
      </w:r>
      <w:r>
        <w:rPr>
          <w:rFonts w:ascii="仿宋" w:hAnsi="仿宋" w:eastAsia="仿宋" w:cs="宋体"/>
          <w:spacing w:val="-3"/>
          <w:sz w:val="28"/>
          <w:szCs w:val="28"/>
        </w:rPr>
        <w:t>时，履行合同的期限应予延长，其延长的期限应相当于事件所影响的时间。不可抗力事件系指买卖双方在缔结合同时所</w:t>
      </w:r>
      <w:r>
        <w:rPr>
          <w:rFonts w:ascii="仿宋" w:hAnsi="仿宋" w:eastAsia="仿宋" w:cs="宋体"/>
          <w:spacing w:val="-4"/>
          <w:sz w:val="28"/>
          <w:szCs w:val="28"/>
        </w:rPr>
        <w:t>不能预见的，并且</w:t>
      </w:r>
      <w:r>
        <w:rPr>
          <w:rFonts w:ascii="仿宋" w:hAnsi="仿宋" w:eastAsia="仿宋" w:cs="宋体"/>
          <w:spacing w:val="-3"/>
          <w:sz w:val="28"/>
          <w:szCs w:val="28"/>
        </w:rPr>
        <w:t>它的发生及其后果是无法避免和无法克服的事件，诸</w:t>
      </w:r>
      <w:r>
        <w:rPr>
          <w:rFonts w:ascii="仿宋" w:hAnsi="仿宋" w:eastAsia="仿宋" w:cs="宋体"/>
          <w:spacing w:val="-4"/>
          <w:sz w:val="28"/>
          <w:szCs w:val="28"/>
        </w:rPr>
        <w:t>如战争、严重火</w:t>
      </w:r>
    </w:p>
    <w:p w14:paraId="60725C37">
      <w:pPr>
        <w:spacing w:before="1" w:line="219" w:lineRule="auto"/>
        <w:rPr>
          <w:rFonts w:ascii="仿宋" w:hAnsi="仿宋" w:eastAsia="仿宋" w:cs="宋体"/>
          <w:sz w:val="28"/>
          <w:szCs w:val="28"/>
        </w:rPr>
      </w:pPr>
      <w:r>
        <w:rPr>
          <w:rFonts w:ascii="仿宋" w:hAnsi="仿宋" w:eastAsia="仿宋" w:cs="宋体"/>
          <w:spacing w:val="-5"/>
          <w:sz w:val="28"/>
          <w:szCs w:val="28"/>
        </w:rPr>
        <w:t>灾、洪水、台风、地震等。</w:t>
      </w:r>
    </w:p>
    <w:p w14:paraId="2D2AB687">
      <w:pPr>
        <w:pStyle w:val="2"/>
        <w:spacing w:line="245" w:lineRule="auto"/>
        <w:rPr>
          <w:rFonts w:ascii="仿宋" w:hAnsi="仿宋" w:eastAsia="仿宋"/>
        </w:rPr>
      </w:pPr>
    </w:p>
    <w:p w14:paraId="182D4E63">
      <w:pPr>
        <w:spacing w:before="91" w:line="412" w:lineRule="auto"/>
        <w:ind w:right="52" w:firstLine="540"/>
        <w:rPr>
          <w:rFonts w:ascii="仿宋" w:hAnsi="仿宋" w:eastAsia="仿宋" w:cs="宋体"/>
          <w:sz w:val="28"/>
          <w:szCs w:val="28"/>
        </w:rPr>
      </w:pPr>
      <w:r>
        <w:rPr>
          <w:rFonts w:ascii="仿宋" w:hAnsi="仿宋" w:eastAsia="仿宋" w:cs="宋体"/>
          <w:spacing w:val="3"/>
          <w:sz w:val="28"/>
          <w:szCs w:val="28"/>
        </w:rPr>
        <w:t>9.5受影响一方应在不可抗力事件发生后尽快用书</w:t>
      </w:r>
      <w:r>
        <w:rPr>
          <w:rFonts w:ascii="仿宋" w:hAnsi="仿宋" w:eastAsia="仿宋" w:cs="宋体"/>
          <w:spacing w:val="2"/>
          <w:sz w:val="28"/>
          <w:szCs w:val="28"/>
        </w:rPr>
        <w:t>面形式通知对</w:t>
      </w:r>
      <w:r>
        <w:rPr>
          <w:rFonts w:ascii="仿宋" w:hAnsi="仿宋" w:eastAsia="仿宋" w:cs="宋体"/>
          <w:sz w:val="28"/>
          <w:szCs w:val="28"/>
        </w:rPr>
        <w:t xml:space="preserve"> </w:t>
      </w:r>
      <w:r>
        <w:rPr>
          <w:rFonts w:ascii="仿宋" w:hAnsi="仿宋" w:eastAsia="仿宋" w:cs="宋体"/>
          <w:spacing w:val="6"/>
          <w:sz w:val="28"/>
          <w:szCs w:val="28"/>
        </w:rPr>
        <w:t>方，并于不可抗力事件发生后十四(14)天内将有关当局出具的证明</w:t>
      </w:r>
    </w:p>
    <w:p w14:paraId="1719A257">
      <w:pPr>
        <w:spacing w:before="1" w:line="219" w:lineRule="auto"/>
        <w:rPr>
          <w:rFonts w:ascii="仿宋" w:hAnsi="仿宋" w:eastAsia="仿宋" w:cs="宋体"/>
          <w:sz w:val="28"/>
          <w:szCs w:val="28"/>
        </w:rPr>
      </w:pPr>
      <w:r>
        <w:rPr>
          <w:rFonts w:ascii="仿宋" w:hAnsi="仿宋" w:eastAsia="仿宋" w:cs="宋体"/>
          <w:spacing w:val="-3"/>
          <w:sz w:val="28"/>
          <w:szCs w:val="28"/>
        </w:rPr>
        <w:t>文件用特快专递或挂号信寄给对方审阅确认。</w:t>
      </w:r>
    </w:p>
    <w:p w14:paraId="33DD27E1">
      <w:pPr>
        <w:spacing w:line="219" w:lineRule="auto"/>
        <w:rPr>
          <w:rFonts w:ascii="仿宋" w:hAnsi="仿宋" w:eastAsia="仿宋" w:cs="宋体"/>
          <w:sz w:val="28"/>
          <w:szCs w:val="28"/>
        </w:rPr>
        <w:sectPr>
          <w:footerReference r:id="rId5" w:type="default"/>
          <w:pgSz w:w="11900" w:h="16820"/>
          <w:pgMar w:top="1429" w:right="1785" w:bottom="1155" w:left="1740" w:header="0" w:footer="1006" w:gutter="0"/>
          <w:pgNumType w:fmt="decimal"/>
          <w:cols w:space="720" w:num="1"/>
        </w:sectPr>
      </w:pPr>
    </w:p>
    <w:p w14:paraId="3BC9483C">
      <w:pPr>
        <w:spacing w:before="55" w:line="631" w:lineRule="exact"/>
        <w:ind w:right="88"/>
        <w:jc w:val="right"/>
        <w:rPr>
          <w:rFonts w:ascii="仿宋" w:hAnsi="仿宋" w:eastAsia="仿宋" w:cs="宋体"/>
          <w:sz w:val="28"/>
          <w:szCs w:val="28"/>
        </w:rPr>
      </w:pPr>
      <w:r>
        <w:rPr>
          <w:rFonts w:ascii="仿宋" w:hAnsi="仿宋" w:eastAsia="仿宋" w:cs="宋体"/>
          <w:spacing w:val="1"/>
          <w:position w:val="26"/>
          <w:sz w:val="28"/>
          <w:szCs w:val="28"/>
        </w:rPr>
        <w:t>9.6因合同一方迟延履行合同后发生不可抗力的，不能</w:t>
      </w:r>
      <w:r>
        <w:rPr>
          <w:rFonts w:ascii="仿宋" w:hAnsi="仿宋" w:eastAsia="仿宋" w:cs="宋体"/>
          <w:position w:val="26"/>
          <w:sz w:val="28"/>
          <w:szCs w:val="28"/>
        </w:rPr>
        <w:t>免除迟延</w:t>
      </w:r>
    </w:p>
    <w:p w14:paraId="5A080DF8">
      <w:pPr>
        <w:spacing w:line="219" w:lineRule="auto"/>
        <w:rPr>
          <w:rFonts w:ascii="仿宋" w:hAnsi="仿宋" w:eastAsia="仿宋" w:cs="宋体"/>
          <w:sz w:val="28"/>
          <w:szCs w:val="28"/>
        </w:rPr>
      </w:pPr>
      <w:r>
        <w:rPr>
          <w:rFonts w:ascii="仿宋" w:hAnsi="仿宋" w:eastAsia="仿宋" w:cs="宋体"/>
          <w:spacing w:val="-6"/>
          <w:sz w:val="28"/>
          <w:szCs w:val="28"/>
        </w:rPr>
        <w:t>履行方的相应责任。</w:t>
      </w:r>
    </w:p>
    <w:p w14:paraId="1341EFFC">
      <w:pPr>
        <w:spacing w:before="297" w:line="221" w:lineRule="auto"/>
        <w:ind w:left="594"/>
        <w:outlineLvl w:val="0"/>
        <w:rPr>
          <w:rFonts w:ascii="仿宋" w:hAnsi="仿宋" w:eastAsia="仿宋" w:cs="宋体"/>
          <w:sz w:val="28"/>
          <w:szCs w:val="28"/>
        </w:rPr>
      </w:pPr>
      <w:r>
        <w:rPr>
          <w:rFonts w:ascii="仿宋" w:hAnsi="仿宋" w:eastAsia="仿宋" w:cs="宋体"/>
          <w:b/>
          <w:bCs/>
          <w:spacing w:val="-7"/>
          <w:sz w:val="28"/>
          <w:szCs w:val="28"/>
        </w:rPr>
        <w:t>10.违约终止合同</w:t>
      </w:r>
    </w:p>
    <w:p w14:paraId="0CCC8088">
      <w:pPr>
        <w:keepNext w:val="0"/>
        <w:keepLines w:val="0"/>
        <w:pageBreakBefore w:val="0"/>
        <w:widowControl/>
        <w:kinsoku w:val="0"/>
        <w:wordWrap/>
        <w:overflowPunct/>
        <w:topLinePunct w:val="0"/>
        <w:autoSpaceDE w:val="0"/>
        <w:autoSpaceDN w:val="0"/>
        <w:adjustRightInd w:val="0"/>
        <w:snapToGrid w:val="0"/>
        <w:spacing w:before="282" w:line="360" w:lineRule="auto"/>
        <w:ind w:right="90"/>
        <w:jc w:val="right"/>
        <w:textAlignment w:val="baseline"/>
        <w:rPr>
          <w:rFonts w:ascii="仿宋" w:hAnsi="仿宋" w:eastAsia="仿宋" w:cs="宋体"/>
          <w:sz w:val="28"/>
          <w:szCs w:val="28"/>
        </w:rPr>
      </w:pPr>
      <w:r>
        <w:rPr>
          <w:rFonts w:ascii="仿宋" w:hAnsi="仿宋" w:eastAsia="仿宋" w:cs="宋体"/>
          <w:spacing w:val="5"/>
          <w:position w:val="27"/>
          <w:sz w:val="28"/>
          <w:szCs w:val="28"/>
        </w:rPr>
        <w:t>10.1在卖方违约的情况下，买方报告政府采购管理部门后，有</w:t>
      </w:r>
    </w:p>
    <w:p w14:paraId="3CB9DE4E">
      <w:pPr>
        <w:keepNext w:val="0"/>
        <w:keepLines w:val="0"/>
        <w:pageBreakBefore w:val="0"/>
        <w:widowControl/>
        <w:kinsoku w:val="0"/>
        <w:wordWrap/>
        <w:overflowPunct/>
        <w:topLinePunct w:val="0"/>
        <w:autoSpaceDE w:val="0"/>
        <w:autoSpaceDN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3"/>
          <w:sz w:val="28"/>
          <w:szCs w:val="28"/>
        </w:rPr>
        <w:t>权终止合同，并依法向卖方进行索赔。</w:t>
      </w:r>
    </w:p>
    <w:p w14:paraId="2D56B628">
      <w:pPr>
        <w:keepNext w:val="0"/>
        <w:keepLines w:val="0"/>
        <w:pageBreakBefore w:val="0"/>
        <w:widowControl/>
        <w:kinsoku w:val="0"/>
        <w:wordWrap/>
        <w:overflowPunct/>
        <w:topLinePunct w:val="0"/>
        <w:autoSpaceDE w:val="0"/>
        <w:autoSpaceDN w:val="0"/>
        <w:adjustRightInd w:val="0"/>
        <w:snapToGrid w:val="0"/>
        <w:spacing w:before="286" w:line="360" w:lineRule="auto"/>
        <w:ind w:left="594"/>
        <w:textAlignment w:val="baseline"/>
        <w:outlineLvl w:val="0"/>
        <w:rPr>
          <w:rFonts w:ascii="仿宋" w:hAnsi="仿宋" w:eastAsia="仿宋" w:cs="宋体"/>
          <w:sz w:val="28"/>
          <w:szCs w:val="28"/>
        </w:rPr>
      </w:pPr>
      <w:r>
        <w:rPr>
          <w:rFonts w:ascii="仿宋" w:hAnsi="仿宋" w:eastAsia="仿宋" w:cs="宋体"/>
          <w:b/>
          <w:bCs/>
          <w:spacing w:val="-5"/>
          <w:sz w:val="28"/>
          <w:szCs w:val="28"/>
        </w:rPr>
        <w:t>11.</w:t>
      </w:r>
      <w:r>
        <w:rPr>
          <w:rFonts w:ascii="仿宋" w:hAnsi="仿宋" w:eastAsia="仿宋" w:cs="宋体"/>
          <w:spacing w:val="-5"/>
          <w:sz w:val="28"/>
          <w:szCs w:val="28"/>
        </w:rPr>
        <w:t xml:space="preserve"> </w:t>
      </w:r>
      <w:r>
        <w:rPr>
          <w:rFonts w:ascii="仿宋" w:hAnsi="仿宋" w:eastAsia="仿宋" w:cs="宋体"/>
          <w:b/>
          <w:bCs/>
          <w:spacing w:val="-5"/>
          <w:sz w:val="28"/>
          <w:szCs w:val="28"/>
        </w:rPr>
        <w:t>争议的解决</w:t>
      </w:r>
    </w:p>
    <w:p w14:paraId="19A1DDCC">
      <w:pPr>
        <w:keepNext w:val="0"/>
        <w:keepLines w:val="0"/>
        <w:pageBreakBefore w:val="0"/>
        <w:widowControl/>
        <w:kinsoku w:val="0"/>
        <w:wordWrap/>
        <w:overflowPunct/>
        <w:topLinePunct w:val="0"/>
        <w:autoSpaceDE w:val="0"/>
        <w:autoSpaceDN w:val="0"/>
        <w:bidi/>
        <w:adjustRightInd w:val="0"/>
        <w:snapToGrid w:val="0"/>
        <w:spacing w:before="55" w:line="360" w:lineRule="auto"/>
        <w:ind w:right="91"/>
        <w:jc w:val="right"/>
        <w:textAlignment w:val="baseline"/>
        <w:rPr>
          <w:rFonts w:ascii="仿宋" w:hAnsi="仿宋" w:eastAsia="仿宋" w:cs="宋体"/>
          <w:spacing w:val="1"/>
          <w:position w:val="26"/>
          <w:sz w:val="28"/>
          <w:szCs w:val="28"/>
        </w:rPr>
      </w:pPr>
      <w:r>
        <w:rPr>
          <w:rFonts w:hint="eastAsia" w:ascii="仿宋" w:hAnsi="仿宋" w:eastAsia="仿宋" w:cs="宋体"/>
          <w:spacing w:val="1"/>
          <w:position w:val="26"/>
          <w:sz w:val="28"/>
          <w:szCs w:val="28"/>
          <w:lang w:val="en-US" w:eastAsia="zh-CN"/>
        </w:rPr>
        <w:t xml:space="preserve">    </w:t>
      </w:r>
      <w:r>
        <w:rPr>
          <w:rFonts w:ascii="仿宋" w:hAnsi="仿宋" w:eastAsia="仿宋" w:cs="宋体"/>
          <w:spacing w:val="1"/>
          <w:position w:val="26"/>
          <w:sz w:val="28"/>
          <w:szCs w:val="28"/>
        </w:rPr>
        <w:t>11.1因执行本合同所发生的或与本合同有关的一切争议，双方应通过友好协商解决。如果协商开始后六十(60)天还不能解决，任何一方均可</w:t>
      </w:r>
      <w:r>
        <w:rPr>
          <w:rFonts w:hint="eastAsia" w:ascii="仿宋" w:hAnsi="仿宋" w:eastAsia="仿宋" w:cs="宋体"/>
          <w:spacing w:val="1"/>
          <w:position w:val="26"/>
          <w:sz w:val="28"/>
          <w:szCs w:val="28"/>
          <w:lang w:eastAsia="zh-CN"/>
        </w:rPr>
        <w:t>向甲方所在地人民法院提起诉讼。</w:t>
      </w:r>
    </w:p>
    <w:p w14:paraId="0B1DDF15">
      <w:pPr>
        <w:keepNext w:val="0"/>
        <w:keepLines w:val="0"/>
        <w:pageBreakBefore w:val="0"/>
        <w:widowControl/>
        <w:kinsoku w:val="0"/>
        <w:wordWrap/>
        <w:overflowPunct/>
        <w:topLinePunct w:val="0"/>
        <w:autoSpaceDE w:val="0"/>
        <w:autoSpaceDN w:val="0"/>
        <w:adjustRightInd w:val="0"/>
        <w:snapToGrid w:val="0"/>
        <w:spacing w:before="55" w:line="360" w:lineRule="auto"/>
        <w:ind w:right="88"/>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11.</w:t>
      </w:r>
      <w:r>
        <w:rPr>
          <w:rFonts w:hint="eastAsia" w:ascii="仿宋" w:hAnsi="仿宋" w:eastAsia="仿宋" w:cs="宋体"/>
          <w:spacing w:val="1"/>
          <w:position w:val="26"/>
          <w:sz w:val="28"/>
          <w:szCs w:val="28"/>
          <w:lang w:val="en-US" w:eastAsia="zh-CN"/>
        </w:rPr>
        <w:t>2</w:t>
      </w:r>
      <w:r>
        <w:rPr>
          <w:rFonts w:ascii="仿宋" w:hAnsi="仿宋" w:eastAsia="仿宋" w:cs="宋体"/>
          <w:spacing w:val="1"/>
          <w:position w:val="26"/>
          <w:sz w:val="28"/>
          <w:szCs w:val="28"/>
        </w:rPr>
        <w:t>在</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期间，除正在进行</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的部分外，本合同其它部分</w:t>
      </w:r>
    </w:p>
    <w:p w14:paraId="16C70834">
      <w:pPr>
        <w:keepNext w:val="0"/>
        <w:keepLines w:val="0"/>
        <w:pageBreakBefore w:val="0"/>
        <w:widowControl/>
        <w:kinsoku w:val="0"/>
        <w:wordWrap/>
        <w:overflowPunct/>
        <w:topLinePunct w:val="0"/>
        <w:autoSpaceDE w:val="0"/>
        <w:autoSpaceDN w:val="0"/>
        <w:bidi/>
        <w:adjustRightInd w:val="0"/>
        <w:snapToGrid w:val="0"/>
        <w:spacing w:before="55" w:line="360" w:lineRule="auto"/>
        <w:ind w:right="91"/>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应继续执行。</w:t>
      </w:r>
    </w:p>
    <w:p w14:paraId="23187A80">
      <w:pPr>
        <w:spacing w:before="304" w:line="219" w:lineRule="auto"/>
        <w:ind w:left="594"/>
        <w:outlineLvl w:val="0"/>
        <w:rPr>
          <w:rFonts w:ascii="仿宋" w:hAnsi="仿宋" w:eastAsia="仿宋" w:cs="宋体"/>
          <w:sz w:val="28"/>
          <w:szCs w:val="28"/>
        </w:rPr>
      </w:pPr>
      <w:r>
        <w:rPr>
          <w:rFonts w:ascii="仿宋" w:hAnsi="仿宋" w:eastAsia="仿宋" w:cs="宋体"/>
          <w:b/>
          <w:bCs/>
          <w:spacing w:val="-7"/>
          <w:sz w:val="28"/>
          <w:szCs w:val="28"/>
        </w:rPr>
        <w:t>12.适用法律</w:t>
      </w:r>
    </w:p>
    <w:p w14:paraId="2355C9BF">
      <w:pPr>
        <w:spacing w:before="279" w:line="219" w:lineRule="auto"/>
        <w:ind w:left="590"/>
        <w:rPr>
          <w:rFonts w:ascii="仿宋" w:hAnsi="仿宋" w:eastAsia="仿宋" w:cs="宋体"/>
          <w:sz w:val="28"/>
          <w:szCs w:val="28"/>
        </w:rPr>
      </w:pPr>
      <w:r>
        <w:rPr>
          <w:rFonts w:ascii="仿宋" w:hAnsi="仿宋" w:eastAsia="仿宋" w:cs="宋体"/>
          <w:sz w:val="28"/>
          <w:szCs w:val="28"/>
        </w:rPr>
        <w:t>12.1本合同应按照中华人民共和国的现行法律进行解释。</w:t>
      </w:r>
    </w:p>
    <w:p w14:paraId="4C476936">
      <w:pPr>
        <w:spacing w:before="297" w:line="220" w:lineRule="auto"/>
        <w:ind w:left="594"/>
        <w:outlineLvl w:val="0"/>
        <w:rPr>
          <w:rFonts w:ascii="仿宋" w:hAnsi="仿宋" w:eastAsia="仿宋" w:cs="宋体"/>
          <w:sz w:val="28"/>
          <w:szCs w:val="28"/>
        </w:rPr>
      </w:pPr>
      <w:r>
        <w:rPr>
          <w:rFonts w:ascii="仿宋" w:hAnsi="仿宋" w:eastAsia="仿宋" w:cs="宋体"/>
          <w:b/>
          <w:bCs/>
          <w:spacing w:val="-2"/>
          <w:sz w:val="28"/>
          <w:szCs w:val="28"/>
        </w:rPr>
        <w:t>13.合同生效及其它</w:t>
      </w:r>
    </w:p>
    <w:p w14:paraId="613D5E09">
      <w:pPr>
        <w:spacing w:before="279" w:line="219" w:lineRule="auto"/>
        <w:ind w:left="590"/>
        <w:rPr>
          <w:rFonts w:ascii="仿宋" w:hAnsi="仿宋" w:eastAsia="仿宋" w:cs="宋体"/>
          <w:sz w:val="28"/>
          <w:szCs w:val="28"/>
        </w:rPr>
      </w:pPr>
      <w:r>
        <w:rPr>
          <w:rFonts w:ascii="仿宋" w:hAnsi="仿宋" w:eastAsia="仿宋" w:cs="宋体"/>
          <w:sz w:val="28"/>
          <w:szCs w:val="28"/>
        </w:rPr>
        <w:t>13.1本合同在买卖双方签字、盖章之后生效。</w:t>
      </w:r>
    </w:p>
    <w:p w14:paraId="057D2DCA">
      <w:pPr>
        <w:spacing w:before="279" w:line="219" w:lineRule="auto"/>
        <w:ind w:left="590"/>
        <w:rPr>
          <w:rFonts w:ascii="仿宋" w:hAnsi="仿宋" w:eastAsia="仿宋" w:cs="宋体"/>
          <w:sz w:val="28"/>
          <w:szCs w:val="28"/>
        </w:rPr>
      </w:pPr>
      <w:r>
        <w:rPr>
          <w:rFonts w:ascii="仿宋" w:hAnsi="仿宋" w:eastAsia="仿宋" w:cs="宋体"/>
          <w:sz w:val="28"/>
          <w:szCs w:val="28"/>
        </w:rPr>
        <w:t>13.2本合同一式</w:t>
      </w:r>
      <w:r>
        <w:rPr>
          <w:rFonts w:hint="eastAsia" w:ascii="仿宋" w:hAnsi="仿宋" w:eastAsia="仿宋" w:cs="宋体"/>
          <w:sz w:val="28"/>
          <w:szCs w:val="28"/>
          <w:lang w:eastAsia="zh-CN"/>
        </w:rPr>
        <w:t>四</w:t>
      </w:r>
      <w:r>
        <w:rPr>
          <w:rFonts w:ascii="仿宋" w:hAnsi="仿宋" w:eastAsia="仿宋" w:cs="宋体"/>
          <w:sz w:val="28"/>
          <w:szCs w:val="28"/>
        </w:rPr>
        <w:t>份，其中，甲方</w:t>
      </w:r>
      <w:r>
        <w:rPr>
          <w:rFonts w:hint="eastAsia" w:ascii="仿宋" w:hAnsi="仿宋" w:eastAsia="仿宋" w:cs="宋体"/>
          <w:sz w:val="28"/>
          <w:szCs w:val="28"/>
          <w:lang w:eastAsia="zh-CN"/>
        </w:rPr>
        <w:t>两</w:t>
      </w:r>
      <w:r>
        <w:rPr>
          <w:rFonts w:ascii="仿宋" w:hAnsi="仿宋" w:eastAsia="仿宋" w:cs="宋体"/>
          <w:sz w:val="28"/>
          <w:szCs w:val="28"/>
        </w:rPr>
        <w:t>份，乙方</w:t>
      </w:r>
      <w:r>
        <w:rPr>
          <w:rFonts w:hint="eastAsia" w:ascii="仿宋" w:hAnsi="仿宋" w:eastAsia="仿宋" w:cs="宋体"/>
          <w:sz w:val="28"/>
          <w:szCs w:val="28"/>
          <w:lang w:eastAsia="zh-CN"/>
        </w:rPr>
        <w:t>两</w:t>
      </w:r>
      <w:r>
        <w:rPr>
          <w:rFonts w:ascii="仿宋" w:hAnsi="仿宋" w:eastAsia="仿宋" w:cs="宋体"/>
          <w:sz w:val="28"/>
          <w:szCs w:val="28"/>
        </w:rPr>
        <w:t>份。</w:t>
      </w:r>
    </w:p>
    <w:p w14:paraId="556D28AF">
      <w:pPr>
        <w:spacing w:before="306" w:line="219" w:lineRule="auto"/>
        <w:ind w:left="594"/>
        <w:outlineLvl w:val="0"/>
        <w:rPr>
          <w:rFonts w:ascii="仿宋" w:hAnsi="仿宋" w:eastAsia="仿宋" w:cs="宋体"/>
          <w:sz w:val="28"/>
          <w:szCs w:val="28"/>
        </w:rPr>
      </w:pPr>
      <w:r>
        <w:rPr>
          <w:rFonts w:ascii="仿宋" w:hAnsi="仿宋" w:eastAsia="仿宋" w:cs="宋体"/>
          <w:b/>
          <w:bCs/>
          <w:spacing w:val="-7"/>
          <w:sz w:val="28"/>
          <w:szCs w:val="28"/>
        </w:rPr>
        <w:t>14.合同修改</w:t>
      </w:r>
    </w:p>
    <w:p w14:paraId="3A00C462">
      <w:pPr>
        <w:spacing w:before="270" w:line="360" w:lineRule="auto"/>
        <w:ind w:left="590"/>
        <w:rPr>
          <w:rFonts w:ascii="仿宋" w:hAnsi="仿宋" w:eastAsia="仿宋" w:cs="宋体"/>
          <w:sz w:val="28"/>
          <w:szCs w:val="28"/>
        </w:rPr>
        <w:sectPr>
          <w:footerReference r:id="rId6" w:type="default"/>
          <w:pgSz w:w="11900" w:h="16820"/>
          <w:pgMar w:top="1425" w:right="1785" w:bottom="1225" w:left="1710" w:header="0" w:footer="1076" w:gutter="0"/>
          <w:pgNumType w:fmt="decimal"/>
          <w:cols w:space="720" w:num="1"/>
        </w:sectPr>
      </w:pPr>
      <w:r>
        <w:rPr>
          <w:rFonts w:ascii="仿宋" w:hAnsi="仿宋" w:eastAsia="仿宋" w:cs="宋体"/>
          <w:spacing w:val="6"/>
          <w:sz w:val="28"/>
          <w:szCs w:val="28"/>
        </w:rPr>
        <w:t>14.1本合同在执行过程中，如提出修改</w:t>
      </w:r>
      <w:r>
        <w:rPr>
          <w:rFonts w:ascii="仿宋" w:hAnsi="仿宋" w:eastAsia="仿宋" w:cs="宋体"/>
          <w:spacing w:val="5"/>
          <w:sz w:val="28"/>
          <w:szCs w:val="28"/>
        </w:rPr>
        <w:t>，须报政府采购管理部</w:t>
      </w:r>
    </w:p>
    <w:p w14:paraId="28755E40">
      <w:pPr>
        <w:spacing w:before="80" w:line="360" w:lineRule="auto"/>
        <w:rPr>
          <w:rFonts w:ascii="仿宋" w:hAnsi="仿宋" w:eastAsia="仿宋" w:cs="宋体"/>
          <w:sz w:val="28"/>
          <w:szCs w:val="28"/>
        </w:rPr>
      </w:pPr>
      <w:r>
        <w:rPr>
          <w:rFonts w:ascii="仿宋" w:hAnsi="仿宋" w:eastAsia="仿宋" w:cs="宋体"/>
          <w:spacing w:val="-4"/>
          <w:position w:val="27"/>
          <w:sz w:val="28"/>
          <w:szCs w:val="28"/>
        </w:rPr>
        <w:t>门同意后，由买、卖双方签署书面修改协议，并成为本合同不可分割</w:t>
      </w:r>
    </w:p>
    <w:p w14:paraId="309225AC">
      <w:pPr>
        <w:spacing w:line="360" w:lineRule="auto"/>
        <w:rPr>
          <w:rFonts w:ascii="仿宋" w:hAnsi="仿宋" w:eastAsia="仿宋" w:cs="宋体"/>
          <w:sz w:val="28"/>
          <w:szCs w:val="28"/>
        </w:rPr>
      </w:pPr>
      <w:r>
        <w:rPr>
          <w:rFonts w:ascii="仿宋" w:hAnsi="仿宋" w:eastAsia="仿宋" w:cs="宋体"/>
          <w:spacing w:val="-2"/>
          <w:sz w:val="28"/>
          <w:szCs w:val="28"/>
        </w:rPr>
        <w:t>的一部分。除此之外，本合同的条件不得有任何变化或修改。</w:t>
      </w:r>
    </w:p>
    <w:p w14:paraId="6A4120F0">
      <w:pPr>
        <w:spacing w:before="293" w:line="219" w:lineRule="auto"/>
        <w:ind w:left="564"/>
        <w:outlineLvl w:val="0"/>
        <w:rPr>
          <w:rFonts w:ascii="仿宋" w:hAnsi="仿宋" w:eastAsia="仿宋" w:cs="宋体"/>
          <w:sz w:val="28"/>
          <w:szCs w:val="28"/>
        </w:rPr>
      </w:pPr>
      <w:r>
        <w:rPr>
          <w:rFonts w:ascii="仿宋" w:hAnsi="仿宋" w:eastAsia="仿宋" w:cs="宋体"/>
          <w:b/>
          <w:bCs/>
          <w:spacing w:val="-3"/>
          <w:sz w:val="28"/>
          <w:szCs w:val="28"/>
        </w:rPr>
        <w:t>15.合同附件</w:t>
      </w:r>
    </w:p>
    <w:p w14:paraId="332F26AB">
      <w:pPr>
        <w:spacing w:before="292" w:line="631" w:lineRule="exact"/>
        <w:ind w:left="570"/>
        <w:rPr>
          <w:rFonts w:ascii="仿宋" w:hAnsi="仿宋" w:eastAsia="仿宋" w:cs="宋体"/>
          <w:sz w:val="28"/>
          <w:szCs w:val="28"/>
        </w:rPr>
      </w:pPr>
      <w:r>
        <w:rPr>
          <w:rFonts w:ascii="仿宋" w:hAnsi="仿宋" w:eastAsia="仿宋" w:cs="宋体"/>
          <w:spacing w:val="-3"/>
          <w:position w:val="26"/>
          <w:sz w:val="28"/>
          <w:szCs w:val="28"/>
        </w:rPr>
        <w:t>15.1本合同所有附件是本合同不可分割的部分，与主合同具有同</w:t>
      </w:r>
    </w:p>
    <w:p w14:paraId="3E73FBE0">
      <w:pPr>
        <w:spacing w:before="1" w:line="219" w:lineRule="auto"/>
        <w:rPr>
          <w:rFonts w:ascii="仿宋" w:hAnsi="仿宋" w:eastAsia="仿宋" w:cs="宋体"/>
          <w:sz w:val="28"/>
          <w:szCs w:val="28"/>
        </w:rPr>
      </w:pPr>
      <w:r>
        <w:rPr>
          <w:rFonts w:ascii="仿宋" w:hAnsi="仿宋" w:eastAsia="仿宋" w:cs="宋体"/>
          <w:spacing w:val="-8"/>
          <w:sz w:val="28"/>
          <w:szCs w:val="28"/>
        </w:rPr>
        <w:t>等法律效力。</w:t>
      </w:r>
    </w:p>
    <w:p w14:paraId="1EE3F7FD">
      <w:pPr>
        <w:pStyle w:val="2"/>
        <w:spacing w:line="242" w:lineRule="auto"/>
        <w:rPr>
          <w:rFonts w:ascii="仿宋" w:hAnsi="仿宋" w:eastAsia="仿宋"/>
        </w:rPr>
      </w:pPr>
    </w:p>
    <w:p w14:paraId="53903B78">
      <w:pPr>
        <w:pStyle w:val="2"/>
        <w:spacing w:line="242" w:lineRule="auto"/>
        <w:rPr>
          <w:rFonts w:ascii="仿宋" w:hAnsi="仿宋" w:eastAsia="仿宋"/>
        </w:rPr>
      </w:pPr>
    </w:p>
    <w:p w14:paraId="69B6BE5E">
      <w:pPr>
        <w:pStyle w:val="2"/>
        <w:spacing w:line="242" w:lineRule="auto"/>
        <w:rPr>
          <w:rFonts w:ascii="仿宋" w:hAnsi="仿宋" w:eastAsia="仿宋"/>
        </w:rPr>
      </w:pPr>
    </w:p>
    <w:p w14:paraId="4534C9B7">
      <w:pPr>
        <w:pStyle w:val="2"/>
        <w:spacing w:line="242" w:lineRule="auto"/>
        <w:rPr>
          <w:rFonts w:ascii="仿宋" w:hAnsi="仿宋" w:eastAsia="仿宋"/>
        </w:rPr>
      </w:pPr>
    </w:p>
    <w:p w14:paraId="3F51C990">
      <w:pPr>
        <w:pStyle w:val="2"/>
        <w:spacing w:line="243" w:lineRule="auto"/>
        <w:rPr>
          <w:rFonts w:ascii="仿宋" w:hAnsi="仿宋" w:eastAsia="仿宋"/>
        </w:rPr>
      </w:pPr>
    </w:p>
    <w:p w14:paraId="61A4524A">
      <w:pPr>
        <w:pStyle w:val="2"/>
        <w:spacing w:line="243" w:lineRule="auto"/>
        <w:rPr>
          <w:rFonts w:ascii="仿宋" w:hAnsi="仿宋" w:eastAsia="仿宋"/>
        </w:rPr>
      </w:pPr>
    </w:p>
    <w:p w14:paraId="0561D214">
      <w:pPr>
        <w:pStyle w:val="2"/>
        <w:spacing w:line="243" w:lineRule="auto"/>
        <w:rPr>
          <w:rFonts w:ascii="仿宋" w:hAnsi="仿宋" w:eastAsia="仿宋"/>
        </w:rPr>
      </w:pPr>
    </w:p>
    <w:p w14:paraId="0E47620B">
      <w:pPr>
        <w:pStyle w:val="2"/>
        <w:spacing w:line="243" w:lineRule="auto"/>
        <w:rPr>
          <w:rFonts w:ascii="仿宋" w:hAnsi="仿宋" w:eastAsia="仿宋"/>
        </w:rPr>
      </w:pPr>
    </w:p>
    <w:p w14:paraId="131CAC33">
      <w:pPr>
        <w:pStyle w:val="2"/>
        <w:spacing w:line="243" w:lineRule="auto"/>
        <w:rPr>
          <w:rFonts w:ascii="仿宋" w:hAnsi="仿宋" w:eastAsia="仿宋"/>
        </w:rPr>
      </w:pPr>
    </w:p>
    <w:p w14:paraId="703B53DE">
      <w:pPr>
        <w:pStyle w:val="2"/>
        <w:spacing w:line="243" w:lineRule="auto"/>
        <w:rPr>
          <w:rFonts w:ascii="仿宋" w:hAnsi="仿宋" w:eastAsia="仿宋"/>
        </w:rPr>
      </w:pPr>
    </w:p>
    <w:p w14:paraId="137EAEDC">
      <w:pPr>
        <w:pStyle w:val="2"/>
        <w:spacing w:line="243" w:lineRule="auto"/>
        <w:rPr>
          <w:rFonts w:ascii="仿宋" w:hAnsi="仿宋" w:eastAsia="仿宋"/>
        </w:rPr>
      </w:pPr>
    </w:p>
    <w:p w14:paraId="71B279B2">
      <w:pPr>
        <w:pStyle w:val="2"/>
        <w:spacing w:line="243" w:lineRule="auto"/>
        <w:rPr>
          <w:rFonts w:ascii="仿宋" w:hAnsi="仿宋" w:eastAsia="仿宋"/>
        </w:rPr>
      </w:pPr>
    </w:p>
    <w:p w14:paraId="31C764EF">
      <w:pPr>
        <w:pStyle w:val="2"/>
        <w:spacing w:line="243" w:lineRule="auto"/>
        <w:rPr>
          <w:rFonts w:ascii="仿宋" w:hAnsi="仿宋" w:eastAsia="仿宋"/>
        </w:rPr>
      </w:pPr>
    </w:p>
    <w:p w14:paraId="2B6DBDA4">
      <w:pPr>
        <w:pStyle w:val="2"/>
        <w:spacing w:line="243" w:lineRule="auto"/>
        <w:rPr>
          <w:rFonts w:ascii="仿宋" w:hAnsi="仿宋" w:eastAsia="仿宋"/>
        </w:rPr>
      </w:pPr>
    </w:p>
    <w:p w14:paraId="3037001C">
      <w:pPr>
        <w:pStyle w:val="2"/>
        <w:spacing w:line="243" w:lineRule="auto"/>
        <w:rPr>
          <w:rFonts w:ascii="仿宋" w:hAnsi="仿宋" w:eastAsia="仿宋"/>
        </w:rPr>
      </w:pPr>
    </w:p>
    <w:p w14:paraId="6B2C999A">
      <w:pPr>
        <w:pStyle w:val="2"/>
        <w:spacing w:line="243" w:lineRule="auto"/>
        <w:rPr>
          <w:rFonts w:ascii="仿宋" w:hAnsi="仿宋" w:eastAsia="仿宋"/>
        </w:rPr>
      </w:pPr>
    </w:p>
    <w:p w14:paraId="6BBB737E">
      <w:pPr>
        <w:pStyle w:val="2"/>
        <w:spacing w:line="243" w:lineRule="auto"/>
        <w:rPr>
          <w:rFonts w:ascii="仿宋" w:hAnsi="仿宋" w:eastAsia="仿宋"/>
        </w:rPr>
      </w:pPr>
    </w:p>
    <w:p w14:paraId="2CF071D8">
      <w:pPr>
        <w:pStyle w:val="2"/>
        <w:spacing w:line="243" w:lineRule="auto"/>
        <w:rPr>
          <w:rFonts w:ascii="仿宋" w:hAnsi="仿宋" w:eastAsia="仿宋"/>
        </w:rPr>
      </w:pPr>
    </w:p>
    <w:p w14:paraId="7CB3BB0F">
      <w:pPr>
        <w:pStyle w:val="2"/>
        <w:spacing w:line="243" w:lineRule="auto"/>
        <w:rPr>
          <w:rFonts w:ascii="仿宋" w:hAnsi="仿宋" w:eastAsia="仿宋"/>
        </w:rPr>
      </w:pPr>
    </w:p>
    <w:p w14:paraId="46301951">
      <w:pPr>
        <w:pStyle w:val="2"/>
        <w:spacing w:line="243" w:lineRule="auto"/>
        <w:rPr>
          <w:rFonts w:ascii="仿宋" w:hAnsi="仿宋" w:eastAsia="仿宋"/>
        </w:rPr>
      </w:pPr>
    </w:p>
    <w:p w14:paraId="5FD6A26C">
      <w:pPr>
        <w:pStyle w:val="2"/>
        <w:spacing w:line="243" w:lineRule="auto"/>
        <w:rPr>
          <w:rFonts w:ascii="仿宋" w:hAnsi="仿宋" w:eastAsia="仿宋"/>
        </w:rPr>
      </w:pPr>
    </w:p>
    <w:p w14:paraId="5E8B64B9">
      <w:pPr>
        <w:pStyle w:val="2"/>
        <w:spacing w:line="243" w:lineRule="auto"/>
        <w:rPr>
          <w:rFonts w:ascii="仿宋" w:hAnsi="仿宋" w:eastAsia="仿宋"/>
        </w:rPr>
      </w:pPr>
    </w:p>
    <w:p w14:paraId="2878F846">
      <w:pPr>
        <w:pStyle w:val="2"/>
        <w:spacing w:line="243" w:lineRule="auto"/>
        <w:rPr>
          <w:rFonts w:ascii="仿宋" w:hAnsi="仿宋" w:eastAsia="仿宋"/>
        </w:rPr>
      </w:pPr>
    </w:p>
    <w:p w14:paraId="432C83CF">
      <w:pPr>
        <w:pStyle w:val="2"/>
        <w:spacing w:line="243" w:lineRule="auto"/>
        <w:rPr>
          <w:rFonts w:ascii="仿宋" w:hAnsi="仿宋" w:eastAsia="仿宋"/>
        </w:rPr>
      </w:pPr>
    </w:p>
    <w:p w14:paraId="1B66B5CE">
      <w:pPr>
        <w:pStyle w:val="2"/>
        <w:spacing w:line="243" w:lineRule="auto"/>
        <w:rPr>
          <w:rFonts w:ascii="仿宋" w:hAnsi="仿宋" w:eastAsia="仿宋"/>
        </w:rPr>
      </w:pPr>
    </w:p>
    <w:p w14:paraId="7EFC3E78">
      <w:pPr>
        <w:pStyle w:val="2"/>
        <w:spacing w:line="243" w:lineRule="auto"/>
        <w:rPr>
          <w:rFonts w:ascii="仿宋" w:hAnsi="仿宋" w:eastAsia="仿宋"/>
        </w:rPr>
      </w:pPr>
    </w:p>
    <w:p w14:paraId="1D1F7F2D">
      <w:pPr>
        <w:spacing w:line="1423" w:lineRule="exact"/>
        <w:ind w:firstLine="9810"/>
        <w:rPr>
          <w:rFonts w:ascii="仿宋" w:hAnsi="仿宋" w:eastAsia="仿宋"/>
        </w:rPr>
      </w:pPr>
    </w:p>
    <w:sectPr>
      <w:footerReference r:id="rId7" w:type="default"/>
      <w:pgSz w:w="11900" w:h="16820"/>
      <w:pgMar w:top="1429" w:right="59" w:bottom="1175" w:left="1750" w:header="0" w:footer="1026"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03266">
    <w:pPr>
      <w:spacing w:line="170" w:lineRule="auto"/>
      <w:rPr>
        <w:rFonts w:ascii="宋体" w:hAnsi="宋体" w:eastAsia="宋体" w:cs="宋体"/>
        <w:sz w:val="14"/>
        <w:szCs w:val="14"/>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6809EC">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16809EC">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F6116">
    <w:pPr>
      <w:spacing w:line="169" w:lineRule="auto"/>
      <w:ind w:left="4080"/>
      <w:rPr>
        <w:rFonts w:ascii="宋体" w:hAnsi="宋体" w:eastAsia="宋体" w:cs="宋体"/>
        <w:sz w:val="14"/>
        <w:szCs w:val="14"/>
      </w:rPr>
    </w:pPr>
    <w:r>
      <w:rPr>
        <w:sz w:val="1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6C92F6">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016C92F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53EB0">
    <w:pPr>
      <w:spacing w:line="170" w:lineRule="auto"/>
      <w:ind w:left="4110"/>
      <w:rPr>
        <w:rFonts w:ascii="宋体" w:hAnsi="宋体" w:eastAsia="宋体" w:cs="宋体"/>
        <w:sz w:val="15"/>
        <w:szCs w:val="15"/>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1D94E1">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731D94E1">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6825">
    <w:pPr>
      <w:spacing w:line="171" w:lineRule="auto"/>
      <w:ind w:left="4069"/>
      <w:rPr>
        <w:rFonts w:ascii="宋体" w:hAnsi="宋体" w:eastAsia="宋体" w:cs="宋体"/>
        <w:sz w:val="15"/>
        <w:szCs w:val="15"/>
      </w:rPr>
    </w:pPr>
    <w:r>
      <w:rPr>
        <w:sz w:val="15"/>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A6837E">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66A6837E">
                    <w:pPr>
                      <w:pStyle w:val="4"/>
                    </w:pPr>
                    <w:r>
                      <w:fldChar w:fldCharType="begin"/>
                    </w:r>
                    <w:r>
                      <w:instrText xml:space="preserve"> PAGE  \* MERGEFORMAT </w:instrText>
                    </w:r>
                    <w:r>
                      <w:fldChar w:fldCharType="separate"/>
                    </w:r>
                    <w:r>
                      <w:t>9</w:t>
                    </w:r>
                    <w:r>
                      <w:fldChar w:fldCharType="end"/>
                    </w:r>
                  </w:p>
                </w:txbxContent>
              </v:textbox>
            </v:shape>
          </w:pict>
        </mc:Fallback>
      </mc:AlternateContent>
    </w:r>
    <w:r>
      <w:rPr>
        <w:rFonts w:ascii="宋体" w:hAnsi="宋体" w:eastAsia="宋体" w:cs="宋体"/>
        <w:spacing w:val="-5"/>
        <w:sz w:val="15"/>
        <w:szCs w:val="15"/>
      </w:rPr>
      <w:t>10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4BFE0">
    <w:pPr>
      <w:spacing w:line="171" w:lineRule="auto"/>
      <w:rPr>
        <w:rFonts w:ascii="宋体" w:hAnsi="宋体" w:eastAsia="宋体" w:cs="宋体"/>
        <w:sz w:val="15"/>
        <w:szCs w:val="15"/>
      </w:rPr>
    </w:pPr>
    <w:r>
      <w:rPr>
        <w:sz w:val="15"/>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434D0C">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41434D0C">
                    <w:pPr>
                      <w:pStyle w:val="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rsids>
    <w:rsidRoot w:val="005E282C"/>
    <w:rsid w:val="001448AA"/>
    <w:rsid w:val="002F2ED2"/>
    <w:rsid w:val="00360A0C"/>
    <w:rsid w:val="005E282C"/>
    <w:rsid w:val="00D126BB"/>
    <w:rsid w:val="00E50BF0"/>
    <w:rsid w:val="00FF1032"/>
    <w:rsid w:val="1D1340DD"/>
    <w:rsid w:val="7A53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eastAsia="Arial"/>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批注框文本 Char"/>
    <w:basedOn w:val="7"/>
    <w:link w:val="3"/>
    <w:semiHidden/>
    <w:qFormat/>
    <w:uiPriority w:val="99"/>
    <w:rPr>
      <w:sz w:val="18"/>
      <w:szCs w:val="18"/>
    </w:rPr>
  </w:style>
  <w:style w:type="character" w:customStyle="1" w:styleId="10">
    <w:name w:val="页眉 Char"/>
    <w:basedOn w:val="7"/>
    <w:link w:val="5"/>
    <w:qFormat/>
    <w:uiPriority w:val="99"/>
    <w:rPr>
      <w:sz w:val="18"/>
      <w:szCs w:val="18"/>
    </w:rPr>
  </w:style>
  <w:style w:type="character" w:customStyle="1" w:styleId="11">
    <w:name w:val="页脚 Char"/>
    <w:basedOn w:val="7"/>
    <w:link w:val="4"/>
    <w:uiPriority w:val="99"/>
    <w:rPr>
      <w:sz w:val="18"/>
      <w:szCs w:val="18"/>
    </w:rPr>
  </w:style>
  <w:style w:type="paragraph" w:customStyle="1" w:styleId="12">
    <w:name w:val="null3"/>
    <w:hidden/>
    <w:qFormat/>
    <w:uiPriority w:val="0"/>
    <w:rPr>
      <w:rFonts w:hint="eastAsia" w:asciiTheme="minorHAnsi" w:hAnsiTheme="minorHAnsi" w:eastAsiaTheme="minorEastAsia" w:cstheme="minorBidi"/>
      <w:snapToGrid/>
      <w:color w:val="auto"/>
      <w:sz w:val="20"/>
      <w:szCs w:val="20"/>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3085</Words>
  <Characters>3258</Characters>
  <Lines>28</Lines>
  <Paragraphs>8</Paragraphs>
  <TotalTime>15</TotalTime>
  <ScaleCrop>false</ScaleCrop>
  <LinksUpToDate>false</LinksUpToDate>
  <CharactersWithSpaces>3384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2024-05-22T17:29:00Z</dcterms:created>
  <dc:creator>Administrator</dc:creator>
  <cp:lastModifiedBy>Li_JF</cp:lastModifiedBy>
  <dcterms:modified xsi:type="dcterms:W3CDTF">2025-02-25T02:02:38Z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2024-05-22T17:29:34Z</vt:filetime>
  </property>
  <property fmtid="{D5CDD505-2E9C-101B-9397-08002B2CF9AE}" pid="4" name="UsrData">
    <vt:lpwstr>664dbaf928fd4a001fc449ebwl</vt:lpwstr>
  </property>
  <property fmtid="{D5CDD505-2E9C-101B-9397-08002B2CF9AE}" pid="5" name="KSOTemplateDocerSaveRecord">
    <vt:lpwstr>eyJoZGlkIjoiMGEyMzlhN2VhYTZmZDVjZjJjMTAyOTgwYzBjNTM2YTgiLCJ1c2VySWQiOiIxMDMxMjc4NzA5In0=</vt:lpwstr>
  </property>
  <property fmtid="{D5CDD505-2E9C-101B-9397-08002B2CF9AE}" pid="6" name="KSOProductBuildVer">
    <vt:lpwstr>2052-12.1.0.20305</vt:lpwstr>
  </property>
  <property fmtid="{D5CDD505-2E9C-101B-9397-08002B2CF9AE}" pid="7" name="ICV">
    <vt:lpwstr>C957931074BC4AF7BEEF2E84B4EAC384_12</vt:lpwstr>
  </property>
</Properties>
</file>