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版本号：0617-2524XZ022720250408001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油气藏碳封存潜力评价及二氧化碳迁移转化数值专项模拟(二次)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0617-2524XZ0227</w:t>
      </w:r>
      <w:r>
        <w:br/>
      </w:r>
      <w:r>
        <w:br/>
      </w:r>
      <w:r>
        <w:br/>
      </w:r>
    </w:p>
    <w:p>
      <w:pPr>
        <w:pStyle w:val="null3"/>
        <w:jc w:val="center"/>
        <w:outlineLvl w:val="2"/>
      </w:pPr>
      <w:r>
        <w:rPr>
          <w:rFonts w:ascii="仿宋_GB2312" w:hAnsi="仿宋_GB2312" w:cs="仿宋_GB2312" w:eastAsia="仿宋_GB2312"/>
          <w:sz w:val="28"/>
          <w:b/>
        </w:rPr>
        <w:t>陕西省水工环地质调查中心</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陕西省水工环地质调查中心</w:t>
      </w:r>
      <w:r>
        <w:rPr>
          <w:rFonts w:ascii="仿宋_GB2312" w:hAnsi="仿宋_GB2312" w:cs="仿宋_GB2312" w:eastAsia="仿宋_GB2312"/>
        </w:rPr>
        <w:t>委托，拟对</w:t>
      </w:r>
      <w:r>
        <w:rPr>
          <w:rFonts w:ascii="仿宋_GB2312" w:hAnsi="仿宋_GB2312" w:cs="仿宋_GB2312" w:eastAsia="仿宋_GB2312"/>
        </w:rPr>
        <w:t>油气藏碳封存潜力评价及二氧化碳迁移转化数值专项模拟(二次)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0617-2524XZ0227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油气藏碳封存潜力评价及二氧化碳迁移转化数值专项模拟(二次)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要求投标供应商全面收集并分析陕西省（鄂尔多斯盆地）油气藏的空间分布特征，估算油气藏CO2地质封存量，筛选出鄂尔多斯盆地适宜CO2地质封存的油气藏区块（盆地级）和油气藏（靶区级）；针对筛选的CO2地质封存油气藏靶区，设计典型样品的岩心驱替实验获取关键参数，帮助构建起目标靶区CO2地质封存概念模型，开展CO2驱油应用与运移数值模拟研究，最终综合对比优选出CO2地质封存示范工程的油气藏工程靶区，提出可行的注入方案，并建立起陕西省油气藏碳封存数据库。</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1、授权委托书/法定代表人身份证明：提供法定代表人授权书 (附法定代表人、被授权人身份证复印件) 或提供法定代表人身份证明及身份证复印件（法定代表人直接参加投标)。</w:t>
      </w:r>
    </w:p>
    <w:p>
      <w:pPr>
        <w:pStyle w:val="null3"/>
      </w:pPr>
      <w:r>
        <w:rPr>
          <w:rFonts w:ascii="仿宋_GB2312" w:hAnsi="仿宋_GB2312" w:cs="仿宋_GB2312" w:eastAsia="仿宋_GB2312"/>
        </w:rPr>
        <w:t>2、信用要求：“信用中国”网站（www.creditchina.gov.cn）和“中国政府采购网”（ccgp.gov.cn）为供应商信用信息查询渠道，如果供应商被查实在投标截止时间列入失信被执行人（页面跳转至“中国执行信息公开网”http://zxgk.court.gov.cn/shixin/）、重大税收违法失信主体、政府采购严重违法失信行为记录名单，其响应为无效。</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陕西省水工环地质调查中心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西安市碑林区友谊西路243号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陕西省水工环地质调查中心经办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13571979034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张宇鑫 李建飞 周小方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029-85592879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规定标准收取。中标供应商在领取成交通知书前，须向采购代理机构一次性支付代理服务费。开户名称：西北（陕西）国际招标有限公司； 开户银行：交通银行西安长安大学支行 账号：611301151018010003843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陕西省水工环地质调查中心</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陕西省水工环地质调查中心</w:t>
      </w:r>
      <w:r>
        <w:rPr>
          <w:rFonts w:ascii="仿宋_GB2312" w:hAnsi="仿宋_GB2312" w:cs="仿宋_GB2312" w:eastAsia="仿宋_GB2312"/>
        </w:rPr>
        <w:t>负责解释。除上述磋商文件内容，其他内容由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陕西省水工环地质调查中心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国内相应的标准、规范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联系人：田凯</w:t>
      </w:r>
    </w:p>
    <w:p>
      <w:pPr>
        <w:pStyle w:val="null3"/>
      </w:pPr>
      <w:r>
        <w:rPr>
          <w:rFonts w:ascii="仿宋_GB2312" w:hAnsi="仿宋_GB2312" w:cs="仿宋_GB2312" w:eastAsia="仿宋_GB2312"/>
        </w:rPr>
        <w:t>联系电话：029-89651862</w:t>
      </w:r>
    </w:p>
    <w:p>
      <w:pPr>
        <w:pStyle w:val="null3"/>
      </w:pPr>
      <w:r>
        <w:rPr>
          <w:rFonts w:ascii="仿宋_GB2312" w:hAnsi="仿宋_GB2312" w:cs="仿宋_GB2312" w:eastAsia="仿宋_GB2312"/>
        </w:rPr>
        <w:t>地址：陕西省西安市雁塔区南二环西段58号成长大厦11层1203室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要求投标供应商全面收集并分析陕西省（鄂尔多斯盆地）油气藏的空间分布特征，估算油气藏CO2地质封存量，筛选出鄂尔多斯盆地适宜CO2地质封存的油气藏区块（盆地级）和油气藏（靶区级）；针对筛选的CO2地质封存油气藏靶区，设计典型样品的岩心驱替实验获取关键参数，帮助构建起目标靶区CO2地质封存概念模型，开展CO2驱油应用与运移数值模拟研究，最终综合对比优选出CO2地质封存示范工程的油气藏工程靶区，提出可行的注入方案，并建立起陕西省油气藏碳封存数据库。</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油气藏碳封存潜力评价及二氧化碳迁移转化数值专项模拟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标的名称：油气藏碳封存潜力评价及二氧化碳迁移转化数值专项模拟</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21"/>
              </w:rPr>
              <w:t>收集并分析陕西省（鄂尔多斯盆地）油气藏的空间分布特征，估算油气藏</w:t>
            </w:r>
            <w:r>
              <w:rPr>
                <w:rFonts w:ascii="仿宋_GB2312" w:hAnsi="仿宋_GB2312" w:cs="仿宋_GB2312" w:eastAsia="仿宋_GB2312"/>
                <w:sz w:val="21"/>
              </w:rPr>
              <w:t>CO2地质封存量，筛选出鄂尔多斯盆地适宜CO2地质封存的油气藏区块（盆地级）和油气藏（靶区级）；</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tc>
        <w:tc>
          <w:tcPr>
            <w:tcW w:type="dxa" w:w="2076"/>
          </w:tcPr>
          <w:p>
            <w:pPr>
              <w:pStyle w:val="null3"/>
              <w:jc w:val="both"/>
            </w:pPr>
            <w:r>
              <w:rPr>
                <w:rFonts w:ascii="仿宋_GB2312" w:hAnsi="仿宋_GB2312" w:cs="仿宋_GB2312" w:eastAsia="仿宋_GB2312"/>
                <w:sz w:val="21"/>
              </w:rPr>
              <w:t>针对筛选的</w:t>
            </w:r>
            <w:r>
              <w:rPr>
                <w:rFonts w:ascii="仿宋_GB2312" w:hAnsi="仿宋_GB2312" w:cs="仿宋_GB2312" w:eastAsia="仿宋_GB2312"/>
                <w:sz w:val="21"/>
              </w:rPr>
              <w:t>CO2地质封存油气藏靶区，设计典型样品的岩心驱替实验获取关键参数，帮助构建起目标靶区CO2地质封存概念模型，开展CO2驱油应用与运移数值模拟研究，最终综合对比优选出CO2地质封存示范工程的油气藏工程靶区，提出可行的注入方案，并建立起陕西省油气藏碳封存数据库。</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按采购项目需求配置人员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按采购项目需求配置相关设施设备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自合同签订之日起至2025年9月30日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项目所在工作区或承担单位办公地</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1、验收：乙方完成服务内容后，向甲方提出验收申请，甲方接到乙方验收申请后组织验收（必要时可聘请相应专家或委托相应部门验收），验收合格后，出具使用验收合格证明。 2、最终验收：最终验收结果作为付款依据，乙方填写验收单，并向甲方提交实施过程中的所有资料，以便甲方日后管理和维护。 3、验收依据： 3-1、合同文本、合同附件、招标文件、投标文件。 3-2、国内相应的标准、规范。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2、乙方履约延误 2-1、如乙方事先未征得甲方同意并得到甲方的谅解而单方面延迟执行合同，将按违约终止合同。 2-2、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 3、违约终止合同：未按合同要求提供服务或不能满足技术要求，甲方会同监督机构有权终止合同，对乙方违约行为进行追究，同时按政府采购法的有关规定进行相应的处罚。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1.提供合格有效的法人或者其他组织的营业执照等证明文件， 自然人的身份证明; 2.提供缴费所属日期为投标文件递交截止时间前12个月内任一月份（投标文件递交截止时间当月不计入）的增值税（或所得税）缴费凭据或税务机关出具的完税证明/在法规范围内不需提供的应出具书面说明和证明文件； /或具有依法缴纳税收的诚信声明； 以上二种形式的资料提供任何一种即可。 3.提供缴费所属日期为投标文件递交截止时间前12个月内任一月份（投标文件递交截止时间当月不计入）的缴费凭据或社保机关出具的缴费证明/在法规范围内不需提供的应出具书面说明和证明文件； /或具有依法缴纳社会保障资金的缴纳记录的诚信声明； 以上二种形式的资料提供任何一种即可。 4.提供具有履行合同所必需的设备和专业技术能力的承诺； 5.参加政府采购活动前3年内，在经营活动中没有重大违法记录的书面声明。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提供2023年度或2024年度经审计的财务报告（包括四表一注，即资产负债表、利润表、现金流量表、所有者权益变动表及其附注）；事业法人提供部门决算报告； /或在开标日期前六个月内其基本开户银行出具的资信证明（附《基本存款账户信息》或《银行开户许可证》复印件）； /或财政部门认可的政府采购专业担保机构出具的投标担保函； /或表明具有良好的商业信誉和健全的财务会计制度的诚信声明； 以上四种形式的资料提供任何一种即可。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其他声明文件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授权委托书/法定代表人身份证明</w:t>
            </w:r>
          </w:p>
        </w:tc>
        <w:tc>
          <w:tcPr>
            <w:tcW w:type="dxa" w:w="3322"/>
          </w:tcPr>
          <w:p>
            <w:pPr>
              <w:pStyle w:val="null3"/>
            </w:pPr>
            <w:r>
              <w:rPr>
                <w:rFonts w:ascii="仿宋_GB2312" w:hAnsi="仿宋_GB2312" w:cs="仿宋_GB2312" w:eastAsia="仿宋_GB2312"/>
              </w:rPr>
              <w:t>提供法定代表人授权书 (附法定代表人、被授权人身份证复印件) 或提供法定代表人身份证明及身份证复印件（法定代表人直接参加投标)。</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信用中国”网站（www.creditchina.gov.cn）和“中国政府采购网”（ccgp.gov.cn）为供应商信用信息查询渠道，如果供应商被查实在投标截止时间列入失信被执行人（页面跳转至“中国执行信息公开网”http://zxgk.court.gov.cn/shixin/）、重大税收违法失信主体、政府采购严重违法失信行为记录名单，其响应为无效。</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1.磋商响应文件签字或签章符合要求；2.只能有一个有效报价，不得提交 选择性报价，且报价不超过采购预算金额或最高限价。</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供应商应提交的相关资格证明材料 报价表 响应函 其他声明文件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磋商响应文件包含响应函、报价表、资格证明文件、服务方案无遗漏 (除评标因素外)</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供应商应提交的相关资格证明材料 报价表 响应函 其他声明文件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1.响应文件中服务期应满足磋商文件中要求的服务期； 2.磋商有效期应满足磋商文件中的规定；3.满足磋商文件中规定的实质性要求。4.满足磋商文件的商务要求及主要合同条款，且无附加条件。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供应商应提交的相关资格证明材料 报价表 响应函 其他声明文件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项目理解及整体规划</w:t>
            </w:r>
          </w:p>
        </w:tc>
        <w:tc>
          <w:tcPr>
            <w:tcW w:type="dxa" w:w="2492"/>
          </w:tcPr>
          <w:p>
            <w:pPr>
              <w:pStyle w:val="null3"/>
            </w:pPr>
            <w:r>
              <w:rPr>
                <w:rFonts w:ascii="仿宋_GB2312" w:hAnsi="仿宋_GB2312" w:cs="仿宋_GB2312" w:eastAsia="仿宋_GB2312"/>
              </w:rPr>
              <w:t>一、评审内容 供应商对本项目实施的目的、意义以及目标有充分的了解，对项目实施进行有全面详细的规划。 二、评审标准 1.针对性：对实施目的、意义和目标理解透彻，项目实施整体规划贴合项目实际需求。 2.全面性：对实施目的、意义和目标描述全面，项目实施整体规划描述全面详细。 3.合理性：对项目实施目的、意义和目标理解准确，描述合理，项目实施整体规划合理可行。 三、赋分标准 ①项目实施的目的、意义以及目标：每满足一个评审标准得1分，满分3分； ②项目实施规划：每满足一个评审标准得2分，满分6分。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信息收集和筛选方案</w:t>
            </w:r>
          </w:p>
        </w:tc>
        <w:tc>
          <w:tcPr>
            <w:tcW w:type="dxa" w:w="2492"/>
          </w:tcPr>
          <w:p>
            <w:pPr>
              <w:pStyle w:val="null3"/>
            </w:pPr>
            <w:r>
              <w:rPr>
                <w:rFonts w:ascii="仿宋_GB2312" w:hAnsi="仿宋_GB2312" w:cs="仿宋_GB2312" w:eastAsia="仿宋_GB2312"/>
              </w:rPr>
              <w:t>一、评审内容 供应商针对项目特点制定有详细的信息采集方式，通过收集分析陕西省（鄂尔多斯盆地）油气藏的空间分布特征，同时能够对采集后的数据进行有效的优化和管理，估算油气藏CO2地质封存量，筛选出鄂尔多斯盆地适宜CO2地质封存的油气藏区块（盆地级）和油气藏（靶区级），内容包括：①信息收集；②估算油气藏CO2地质封存量；③筛选油气藏区块（盆地级）和油气藏（靶区级）措施和依据。 二、评审标准 1.完整及全面性：内容全面完整，措施详细具体； 2.针对性：贴合项目实际情况，符合项目实际需求； 3.可实施性：实施内容具体、预期效果良好。 4.科学性：实施内容和方案科学合理，依据充分。 三、赋分标准 ①信息收集：每满足一个评审标准得1分，满分4分； ②估算油气藏CO2地质封存量：每满足一个评审标准得1分，满分4分； ③筛选油气藏区块（盆地级）和油气藏（靶区级）措施和依据：每满足一个评审标准得1分，满分4分。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实验、模型构建及数据库建立方案</w:t>
            </w:r>
          </w:p>
        </w:tc>
        <w:tc>
          <w:tcPr>
            <w:tcW w:type="dxa" w:w="2492"/>
          </w:tcPr>
          <w:p>
            <w:pPr>
              <w:pStyle w:val="null3"/>
            </w:pPr>
            <w:r>
              <w:rPr>
                <w:rFonts w:ascii="仿宋_GB2312" w:hAnsi="仿宋_GB2312" w:cs="仿宋_GB2312" w:eastAsia="仿宋_GB2312"/>
              </w:rPr>
              <w:t>一、评审内容 供应商针对筛选的CO2地质封存油气藏靶区，设计典型样品的岩心驱替实验获取关键参数，帮助构建起目标靶区CO2地质封存概念模型，开展CO2驱油应用与运移数值模拟研究，内容包括： ①设计典型样品的岩心驱替实验；②构建起目标靶区CO2地质封存概念模型；③开展CO2驱油应用与运移数值模拟研究；④建立起陕西省油气藏碳封存数据库方案。 二、评审标准 1.完整及全面性：内容全面完整，措施详细具体； 2.针对性：贴合项目实际情况，符合项目实际需求； 3.可实施性：实施内容具体、预期效果良好。 4.科学性：实施内容和方案科学合理，依据充分。 三、赋分标准 ①设计典型样品的岩心驱替实验方案：每满足一个评审标准得1.5分，满分6分； ②构建起目标靶区CO2地质封存概念模型方案：每满足一个评审标准得1.5分，满分6分； ③开展CO2驱油应用与运移数值模拟研究方案：每满足一个评审标准得1.5分，满分6分。 ④建立起陕西省油气藏碳封存数据库方案：每满足一个评审标准得1.5分，满分6分。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工作计划</w:t>
            </w:r>
          </w:p>
        </w:tc>
        <w:tc>
          <w:tcPr>
            <w:tcW w:type="dxa" w:w="2492"/>
          </w:tcPr>
          <w:p>
            <w:pPr>
              <w:pStyle w:val="null3"/>
            </w:pPr>
            <w:r>
              <w:rPr>
                <w:rFonts w:ascii="仿宋_GB2312" w:hAnsi="仿宋_GB2312" w:cs="仿宋_GB2312" w:eastAsia="仿宋_GB2312"/>
              </w:rPr>
              <w:t>一、评审内容 供应商针对项目特点及实施周期有详细科学的工作实施计划，内容包括：①工作内容；②进度按安排；③组织结构及分工情况。 二、评审标准 1.完整及全面性：内容全面完整，详细具体； 2.针对性：贴合项目实际情况，符合项目实际需求； 3.可实施性：可按部实施，实施内容具体、预期效果良好。 三、赋分标准 ①工作内容：每满足一个评审标准得1分，满分3分； ②进度按安排：每满足一个评审标准得1分，满分3分； ③组织结构及分工情况：每满足一个评审标准得1分，满分3分。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团队及人员分工</w:t>
            </w:r>
          </w:p>
        </w:tc>
        <w:tc>
          <w:tcPr>
            <w:tcW w:type="dxa" w:w="2492"/>
          </w:tcPr>
          <w:p>
            <w:pPr>
              <w:pStyle w:val="null3"/>
            </w:pPr>
            <w:r>
              <w:rPr>
                <w:rFonts w:ascii="仿宋_GB2312" w:hAnsi="仿宋_GB2312" w:cs="仿宋_GB2312" w:eastAsia="仿宋_GB2312"/>
              </w:rPr>
              <w:t>供应商针对本项目有专业的服务团队，有详细的分工计划，根据团队人员安排情况进行评审： 1. 供应商能够根据项目特点合理的设置团队架构，团队人员分工明确，人员架构思路清晰，层次分明，人员数量安排与工作内容相匹配，团队中相关负责人、带头人具有正高级职称，工作经验丰富，能够实现较好的组织、调度、分工协作目标，得9分； 2. 供应商有项目团队分工，人员架构基本合理，人员数量安排与工作内容基本符合，架构层次不够明确，人员安排较为紧张，团队负责人、带头人具有副高级职称，有一定工作经验，整体人员安排对突发情况应对能力有所欠缺，得6分； 3. 供应商没有专业的项目团队，人员架构不够合理，分工不够明确，人员数量不够合理，工作经验不足，难以应对突发情况，得3分。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供应商应有全面、详细的成果质量保证措施，包括保证数据采集内容的全面性、准确性，数据分析及优化的合理性、科学性，实验的完整性、条理性和准确性。根据质量保证措施进行评审： 1. 供应商质量保证措施全面、详细，针对性强，完全能够保证调查成果的全面性、准确性、科学性，得6分； 2. 供应商质量保证措施基本全面，有一定的合理性，存在一定的缺失或不足，但不影响整体调查结果的合理性、全面性和准确性，得3分； 3. 供应商质量保证措施不够全面，针对性差，难以保证整体调查结果的合理性、全面性和准确性，得1分。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供应商能够针对项目实施过程中的特殊突发情况制定相应的应急方案，根据应急方案的全面性、详细性、可行性进行评审： 1. 应急方案考虑全面详细，应急措施得当，能够有效的降低或避免特殊突发情况对项目实施的影响，得5分； 2. 应急方案考虑基本全面，有少量或个别的缺少，针对提出的应急情况有对应的应急措施，能够应对多数特殊突发情况，得3分； 3. 应急方案考虑不够全面，应对措施不够合理，难以应对突发情况，得1分。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安全及保密措施</w:t>
            </w:r>
          </w:p>
        </w:tc>
        <w:tc>
          <w:tcPr>
            <w:tcW w:type="dxa" w:w="2492"/>
          </w:tcPr>
          <w:p>
            <w:pPr>
              <w:pStyle w:val="null3"/>
            </w:pPr>
            <w:r>
              <w:rPr>
                <w:rFonts w:ascii="仿宋_GB2312" w:hAnsi="仿宋_GB2312" w:cs="仿宋_GB2312" w:eastAsia="仿宋_GB2312"/>
              </w:rPr>
              <w:t>一、评审内容 供应商针对本项目实施过程中有详细的安全措施及保密措施，有效的保证项目实施过程中的人员安全、数据安全，内容包括：①安全措施；②保密措施。 二、评审标准 1.完整及全面性：内容考虑全面，详细完整； 2.针对性：贴合项目实际情况，符合项目实际需求； 3.可实施性：实施内容具体、预期效果良好。 三、赋分标准 ①安全措施：每满足一个评审标准得1分，满分3分； ②保密措施：每满足一个评审标准得1分，满分3分。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供应商2020年1月1日至今（以合同签订日期为准）有类似的油气藏碳封存潜力评价、二氧化碳迁移转化数值专项模拟项目业绩，每提供一份有效业绩合同（合同至少显示服务内容、盖章签字）得2分，最高得10分。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1.经初审合格的磋商响应文件，其磋商报价为有效磋商报价，对其价格（评审价格）进行价格评审。 2.满足磋商文件实质性要求且最终报价最低的供应商的价格为磋商基准价，其价格分10分。 3.磋商报价得分=（磋商基准价/最终磋商报价）×10的公式计算得分。 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详见附件：其他声明文件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