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6C2A2">
      <w:pPr>
        <w:spacing w:line="360" w:lineRule="auto"/>
        <w:jc w:val="center"/>
        <w:outlineLvl w:val="1"/>
        <w:rPr>
          <w:rFonts w:hint="eastAsia" w:ascii="宋体" w:hAnsi="宋体" w:eastAsia="宋体" w:cs="仿宋_GB2312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</w:pPr>
      <w:bookmarkStart w:id="0" w:name="_Toc5446"/>
      <w:bookmarkStart w:id="1" w:name="_Toc23875"/>
      <w:r>
        <w:rPr>
          <w:rFonts w:hint="eastAsia" w:ascii="宋体" w:hAnsi="宋体" w:eastAsia="宋体" w:cs="仿宋_GB2312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  <w:t>首次磋商报价表</w:t>
      </w:r>
      <w:bookmarkEnd w:id="0"/>
      <w:bookmarkEnd w:id="1"/>
    </w:p>
    <w:p w14:paraId="06231BBB">
      <w:pPr>
        <w:pStyle w:val="4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项目编号：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6FB04479">
      <w:pPr>
        <w:pStyle w:val="4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包</w:t>
      </w:r>
      <w:r>
        <w:rPr>
          <w:rFonts w:ascii="宋体" w:hAnsi="宋体"/>
          <w:color w:val="auto"/>
          <w:sz w:val="24"/>
          <w:highlight w:val="none"/>
        </w:rPr>
        <w:t>号：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</w:t>
      </w:r>
    </w:p>
    <w:p w14:paraId="38406E01">
      <w:pPr>
        <w:jc w:val="both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项目名称：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777A87F3">
      <w:pPr>
        <w:jc w:val="both"/>
        <w:rPr>
          <w:rFonts w:hint="eastAsia" w:ascii="宋体" w:hAnsi="宋体"/>
          <w:color w:val="auto"/>
          <w:sz w:val="24"/>
          <w:highlight w:val="none"/>
        </w:rPr>
      </w:pPr>
      <w:bookmarkStart w:id="2" w:name="_GoBack"/>
      <w:bookmarkEnd w:id="2"/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736"/>
        <w:gridCol w:w="1757"/>
        <w:gridCol w:w="1109"/>
        <w:gridCol w:w="1432"/>
        <w:gridCol w:w="1044"/>
        <w:gridCol w:w="1460"/>
      </w:tblGrid>
      <w:tr w14:paraId="497B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1F8DC03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noWrap w:val="0"/>
            <w:vAlign w:val="center"/>
          </w:tcPr>
          <w:p w14:paraId="6F322B7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57" w:type="dxa"/>
            <w:noWrap w:val="0"/>
            <w:vAlign w:val="center"/>
          </w:tcPr>
          <w:p w14:paraId="5EDC1D9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报价说明</w:t>
            </w:r>
          </w:p>
        </w:tc>
        <w:tc>
          <w:tcPr>
            <w:tcW w:w="1109" w:type="dxa"/>
            <w:noWrap w:val="0"/>
            <w:vAlign w:val="center"/>
          </w:tcPr>
          <w:p w14:paraId="54B99E9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432" w:type="dxa"/>
            <w:noWrap w:val="0"/>
            <w:vAlign w:val="center"/>
          </w:tcPr>
          <w:p w14:paraId="0CA0ED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044" w:type="dxa"/>
            <w:noWrap w:val="0"/>
            <w:vAlign w:val="center"/>
          </w:tcPr>
          <w:p w14:paraId="324983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小计</w:t>
            </w:r>
          </w:p>
        </w:tc>
        <w:tc>
          <w:tcPr>
            <w:tcW w:w="1460" w:type="dxa"/>
            <w:noWrap w:val="0"/>
            <w:vAlign w:val="center"/>
          </w:tcPr>
          <w:p w14:paraId="63C0A7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79958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3866E072">
            <w:pPr>
              <w:adjustRightInd w:val="0"/>
              <w:snapToGrid w:val="0"/>
              <w:jc w:val="center"/>
              <w:rPr>
                <w:rFonts w:hint="default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736" w:type="dxa"/>
            <w:noWrap w:val="0"/>
            <w:vAlign w:val="center"/>
          </w:tcPr>
          <w:p w14:paraId="274FC8B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组展服务费用</w:t>
            </w:r>
          </w:p>
        </w:tc>
        <w:tc>
          <w:tcPr>
            <w:tcW w:w="1757" w:type="dxa"/>
            <w:noWrap w:val="0"/>
            <w:vAlign w:val="top"/>
          </w:tcPr>
          <w:p w14:paraId="564D77F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1C8C1D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390FA9C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D2D897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363E203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BF9D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2CA03979">
            <w:pPr>
              <w:adjustRightInd w:val="0"/>
              <w:snapToGrid w:val="0"/>
              <w:jc w:val="center"/>
              <w:rPr>
                <w:rFonts w:hint="default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736" w:type="dxa"/>
            <w:noWrap w:val="0"/>
            <w:vAlign w:val="center"/>
          </w:tcPr>
          <w:p w14:paraId="5F1E920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公共布展费用</w:t>
            </w:r>
          </w:p>
        </w:tc>
        <w:tc>
          <w:tcPr>
            <w:tcW w:w="1757" w:type="dxa"/>
            <w:noWrap w:val="0"/>
            <w:vAlign w:val="top"/>
          </w:tcPr>
          <w:p w14:paraId="052A690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19A2296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2E4B4EB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D1108E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68796B3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3F2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1445D4EF">
            <w:pPr>
              <w:adjustRightInd w:val="0"/>
              <w:snapToGrid w:val="0"/>
              <w:jc w:val="center"/>
              <w:rPr>
                <w:rFonts w:hint="default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736" w:type="dxa"/>
            <w:noWrap w:val="0"/>
            <w:vAlign w:val="center"/>
          </w:tcPr>
          <w:p w14:paraId="1DDBE26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....</w:t>
            </w:r>
          </w:p>
        </w:tc>
        <w:tc>
          <w:tcPr>
            <w:tcW w:w="1757" w:type="dxa"/>
            <w:noWrap w:val="0"/>
            <w:vAlign w:val="top"/>
          </w:tcPr>
          <w:p w14:paraId="2B02FB3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79A404F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08BAA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C4BAFD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D45C4D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D393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48E6C4C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DA92BF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71AA624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39292AC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61A888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7374B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26E925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A380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65ABE69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388717B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55260C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0A49BF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BFE40E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CF5E0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44CDEE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1CEE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690495B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1C12019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69A349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F255F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32DE9F5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3CCCEC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68B0641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CD78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761484C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13809E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0B79775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78047B0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AEB980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961941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2EF66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A75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432D987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1713B5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7A8E422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164B3FA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B32927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79ADC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122CED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AADA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125EBF7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6492A8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6F9F22D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40A5AB0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9F0722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11DC69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AB6D4E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FB63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7FBAAF1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591D063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516A391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4A7C6BF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F0EEB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D74DD7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5FA870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89B7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602A7C0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B1A874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585AF6C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F9ACBB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35F804A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7CE8DB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35D777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0102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02EED54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679FD63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3253CBB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FBD67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083454F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9B453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5D589A9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4740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48" w:type="dxa"/>
            <w:noWrap w:val="0"/>
            <w:vAlign w:val="center"/>
          </w:tcPr>
          <w:p w14:paraId="4344C2B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25C0FD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57" w:type="dxa"/>
            <w:noWrap w:val="0"/>
            <w:vAlign w:val="top"/>
          </w:tcPr>
          <w:p w14:paraId="6AC610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7D9F42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1ADB7A9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FC890C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225FE4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6F5B105A">
      <w:pPr>
        <w:rPr>
          <w:rFonts w:hint="eastAsia" w:ascii="宋体" w:hAnsi="宋体" w:cs="宋体"/>
          <w:color w:val="auto"/>
          <w:sz w:val="24"/>
          <w:highlight w:val="none"/>
        </w:rPr>
      </w:pPr>
    </w:p>
    <w:p w14:paraId="62B8B557">
      <w:pPr>
        <w:pStyle w:val="4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注：分项报价表合计金额须与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磋商报价表</w:t>
      </w:r>
      <w:r>
        <w:rPr>
          <w:rFonts w:hint="eastAsia" w:ascii="宋体" w:hAnsi="宋体" w:cs="宋体"/>
          <w:color w:val="auto"/>
          <w:sz w:val="24"/>
          <w:highlight w:val="none"/>
        </w:rPr>
        <w:t>中的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highlight w:val="none"/>
        </w:rPr>
        <w:t>总价一致。</w:t>
      </w:r>
    </w:p>
    <w:p w14:paraId="588B9F8C">
      <w:pPr>
        <w:rPr>
          <w:rFonts w:hint="eastAsia" w:ascii="宋体" w:hAnsi="宋体" w:eastAsia="宋体"/>
          <w:color w:val="auto"/>
          <w:sz w:val="24"/>
          <w:highlight w:val="none"/>
        </w:rPr>
      </w:pPr>
    </w:p>
    <w:p w14:paraId="20867FB9">
      <w:pPr>
        <w:rPr>
          <w:rFonts w:hint="eastAsia" w:ascii="宋体" w:hAnsi="宋体" w:eastAsia="宋体"/>
          <w:color w:val="auto"/>
          <w:sz w:val="24"/>
          <w:highlight w:val="none"/>
        </w:rPr>
      </w:pPr>
    </w:p>
    <w:p w14:paraId="0A4A0B4D">
      <w:pPr>
        <w:rPr>
          <w:rFonts w:hint="eastAsia" w:ascii="宋体" w:hAnsi="宋体" w:eastAsia="宋体"/>
          <w:color w:val="auto"/>
          <w:sz w:val="24"/>
          <w:highlight w:val="none"/>
        </w:rPr>
      </w:pPr>
    </w:p>
    <w:p w14:paraId="30876CB9">
      <w:pPr>
        <w:rPr>
          <w:rFonts w:hint="eastAsia" w:ascii="宋体" w:hAnsi="宋体" w:eastAsia="宋体"/>
          <w:color w:val="auto"/>
          <w:sz w:val="24"/>
          <w:highlight w:val="none"/>
        </w:rPr>
      </w:pPr>
    </w:p>
    <w:p w14:paraId="7446E54D">
      <w:pPr>
        <w:rPr>
          <w:rFonts w:hint="eastAsia" w:ascii="宋体" w:hAnsi="宋体" w:eastAsia="宋体"/>
          <w:color w:val="auto"/>
          <w:sz w:val="24"/>
          <w:highlight w:val="none"/>
        </w:rPr>
      </w:pPr>
    </w:p>
    <w:p w14:paraId="1FE968FD">
      <w:pPr>
        <w:rPr>
          <w:rFonts w:ascii="宋体" w:hAnsi="宋体" w:eastAsia="宋体"/>
          <w:color w:val="auto"/>
          <w:kern w:val="0"/>
          <w:sz w:val="24"/>
          <w:szCs w:val="28"/>
          <w:highlight w:val="none"/>
        </w:rPr>
      </w:pPr>
      <w:r>
        <w:rPr>
          <w:rFonts w:ascii="宋体" w:hAnsi="宋体" w:eastAsia="宋体"/>
          <w:color w:val="auto"/>
          <w:kern w:val="0"/>
          <w:sz w:val="24"/>
          <w:szCs w:val="28"/>
          <w:highlight w:val="none"/>
        </w:rPr>
        <w:t xml:space="preserve"> </w:t>
      </w:r>
    </w:p>
    <w:p w14:paraId="71E85C33">
      <w:pPr>
        <w:adjustRightInd w:val="0"/>
        <w:snapToGrid w:val="0"/>
        <w:spacing w:line="360" w:lineRule="auto"/>
        <w:ind w:firstLine="840" w:firstLineChars="350"/>
        <w:rPr>
          <w:rFonts w:ascii="宋体" w:hAnsi="宋体" w:eastAsia="宋体"/>
          <w:color w:val="auto"/>
          <w:sz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highlight w:val="none"/>
        </w:rPr>
        <w:t>供应商</w:t>
      </w:r>
      <w:r>
        <w:rPr>
          <w:rFonts w:ascii="宋体" w:hAnsi="宋体" w:eastAsia="宋体"/>
          <w:color w:val="auto"/>
          <w:sz w:val="24"/>
          <w:highlight w:val="none"/>
        </w:rPr>
        <w:t xml:space="preserve">                         法定代表人或授权代表</w:t>
      </w:r>
    </w:p>
    <w:p w14:paraId="0617F6F3">
      <w:pPr>
        <w:adjustRightInd w:val="0"/>
        <w:snapToGrid w:val="0"/>
        <w:spacing w:line="360" w:lineRule="auto"/>
        <w:ind w:left="-525" w:leftChars="-250" w:firstLine="1200" w:firstLineChars="500"/>
        <w:rPr>
          <w:rFonts w:ascii="宋体" w:hAnsi="宋体" w:eastAsia="宋体"/>
          <w:color w:val="auto"/>
          <w:sz w:val="24"/>
          <w:highlight w:val="none"/>
        </w:rPr>
      </w:pPr>
      <w:r>
        <w:rPr>
          <w:rFonts w:ascii="宋体" w:hAnsi="宋体" w:eastAsia="宋体"/>
          <w:color w:val="auto"/>
          <w:sz w:val="24"/>
          <w:highlight w:val="none"/>
        </w:rPr>
        <w:t>（公章）：                          （签字或盖章）：</w:t>
      </w:r>
    </w:p>
    <w:p w14:paraId="620FDCCA">
      <w:pPr>
        <w:adjustRightInd w:val="0"/>
        <w:snapToGrid w:val="0"/>
        <w:spacing w:line="360" w:lineRule="auto"/>
        <w:jc w:val="center"/>
        <w:rPr>
          <w:rFonts w:ascii="宋体" w:hAnsi="宋体" w:eastAsia="宋体"/>
          <w:b/>
          <w:color w:val="auto"/>
          <w:sz w:val="42"/>
          <w:highlight w:val="none"/>
        </w:rPr>
      </w:pPr>
    </w:p>
    <w:p w14:paraId="5239B64D">
      <w:pPr>
        <w:pStyle w:val="4"/>
        <w:rPr>
          <w:rFonts w:ascii="宋体" w:hAnsi="宋体"/>
          <w:color w:val="auto"/>
          <w:highlight w:val="none"/>
        </w:rPr>
      </w:pPr>
    </w:p>
    <w:p w14:paraId="32DC4216"/>
    <w:p w14:paraId="381B1B7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58BD4D7B"/>
    <w:rsid w:val="725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108</Characters>
  <Lines>1</Lines>
  <Paragraphs>1</Paragraphs>
  <TotalTime>0</TotalTime>
  <ScaleCrop>false</ScaleCrop>
  <LinksUpToDate>false</LinksUpToDate>
  <CharactersWithSpaces>202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Miss岩</cp:lastModifiedBy>
  <dcterms:modified xsi:type="dcterms:W3CDTF">2025-03-21T07:34:42Z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eyJoZGlkIjoiMTE3YzM0NmY5Yjk2MDJjNGQ5NDRmNDAzYzM1NWNmOTQiLCJ1c2VySWQiOiI1MDA5NjkwODgifQ==</vt:lpwstr>
  </property>
  <property fmtid="{D5CDD505-2E9C-101B-9397-08002B2CF9AE}" pid="4" name="ICV">
    <vt:lpwstr>394DE5BC002843BEAAFD908BCFBABA1B_12</vt:lpwstr>
  </property>
</Properties>
</file>