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4E949C">
      <w:pPr>
        <w:pStyle w:val="3"/>
        <w:keepNext w:val="0"/>
        <w:keepLines w:val="0"/>
        <w:spacing w:before="0" w:after="0" w:line="500" w:lineRule="exact"/>
        <w:rPr>
          <w:rFonts w:hint="eastAsia"/>
        </w:rPr>
      </w:pPr>
      <w:bookmarkStart w:id="0" w:name="_Toc524440145"/>
      <w:r>
        <w:rPr>
          <w:rFonts w:hint="eastAsia" w:ascii="宋体" w:hAnsi="宋体"/>
          <w:sz w:val="32"/>
          <w:szCs w:val="32"/>
        </w:rPr>
        <w:t>第四部分  合同</w:t>
      </w:r>
      <w:bookmarkEnd w:id="0"/>
      <w:r>
        <w:rPr>
          <w:rFonts w:hint="eastAsia" w:ascii="宋体" w:hAnsi="宋体"/>
          <w:sz w:val="32"/>
          <w:szCs w:val="32"/>
        </w:rPr>
        <w:t>范本</w:t>
      </w:r>
    </w:p>
    <w:p w14:paraId="2C737FA2">
      <w:pPr>
        <w:pStyle w:val="3"/>
        <w:keepNext w:val="0"/>
        <w:keepLines w:val="0"/>
        <w:spacing w:before="156" w:beforeLines="50" w:after="0"/>
        <w:rPr>
          <w:rFonts w:ascii="宋体" w:hAnsi="宋体"/>
          <w:sz w:val="24"/>
        </w:rPr>
      </w:pPr>
      <w:r>
        <w:rPr>
          <w:rFonts w:hint="eastAsia" w:ascii="宋体" w:hAnsi="宋体"/>
          <w:bCs w:val="0"/>
          <w:sz w:val="24"/>
        </w:rPr>
        <w:t>（此合同只作为参考，最终签订的合同以采购人确定的合同内容为准。）</w:t>
      </w:r>
    </w:p>
    <w:p w14:paraId="3860C5ED">
      <w:pPr>
        <w:tabs>
          <w:tab w:val="left" w:pos="735"/>
        </w:tabs>
        <w:autoSpaceDE w:val="0"/>
        <w:autoSpaceDN w:val="0"/>
        <w:adjustRightInd w:val="0"/>
        <w:snapToGrid w:val="0"/>
        <w:spacing w:before="312" w:beforeLines="100" w:line="360" w:lineRule="auto"/>
        <w:ind w:firstLine="629"/>
        <w:rPr>
          <w:rFonts w:hint="eastAsia" w:ascii="宋体" w:hAnsi="宋体" w:cs="宋体"/>
          <w:b/>
          <w:bCs/>
          <w:color w:val="000000"/>
          <w:sz w:val="24"/>
          <w:lang w:val="zh-CN"/>
        </w:rPr>
      </w:pPr>
      <w:r>
        <w:rPr>
          <w:rFonts w:hint="eastAsia" w:ascii="宋体" w:hAnsi="宋体" w:cs="宋体"/>
          <w:b/>
          <w:bCs/>
          <w:color w:val="000000"/>
          <w:sz w:val="24"/>
          <w:lang w:val="zh-CN"/>
        </w:rPr>
        <w:t>甲方：</w:t>
      </w:r>
      <w:r>
        <w:rPr>
          <w:rFonts w:hint="eastAsia" w:ascii="宋体" w:hAnsi="宋体" w:cs="宋体"/>
          <w:bCs/>
          <w:color w:val="000000"/>
          <w:sz w:val="24"/>
          <w:lang w:val="zh-CN"/>
        </w:rPr>
        <w:t>（前款所称采购人）     联系方式：</w:t>
      </w:r>
    </w:p>
    <w:p w14:paraId="7997BB20">
      <w:pPr>
        <w:tabs>
          <w:tab w:val="left" w:pos="735"/>
        </w:tabs>
        <w:autoSpaceDE w:val="0"/>
        <w:autoSpaceDN w:val="0"/>
        <w:adjustRightInd w:val="0"/>
        <w:snapToGrid w:val="0"/>
        <w:spacing w:line="360" w:lineRule="auto"/>
        <w:ind w:firstLine="631"/>
        <w:rPr>
          <w:rFonts w:hint="eastAsia" w:ascii="宋体" w:hAnsi="宋体" w:cs="宋体"/>
          <w:bCs/>
          <w:color w:val="000000"/>
          <w:sz w:val="24"/>
          <w:lang w:val="zh-CN"/>
        </w:rPr>
      </w:pPr>
      <w:r>
        <w:rPr>
          <w:rFonts w:hint="eastAsia" w:ascii="宋体" w:hAnsi="宋体" w:cs="宋体"/>
          <w:b/>
          <w:bCs/>
          <w:color w:val="000000"/>
          <w:sz w:val="24"/>
          <w:lang w:val="zh-CN"/>
        </w:rPr>
        <w:t>乙方：</w:t>
      </w:r>
      <w:r>
        <w:rPr>
          <w:rFonts w:hint="eastAsia" w:ascii="宋体" w:hAnsi="宋体" w:cs="宋体"/>
          <w:bCs/>
          <w:color w:val="000000"/>
          <w:sz w:val="24"/>
          <w:lang w:val="zh-CN"/>
        </w:rPr>
        <w:t>（前款所称中标人）     联系方式：</w:t>
      </w:r>
    </w:p>
    <w:p w14:paraId="5C56B063">
      <w:pPr>
        <w:spacing w:line="360" w:lineRule="auto"/>
        <w:ind w:firstLine="480" w:firstLineChars="200"/>
        <w:rPr>
          <w:rFonts w:hint="eastAsia" w:ascii="宋体" w:hAnsi="宋体" w:cs="宋体"/>
          <w:bCs/>
          <w:sz w:val="24"/>
          <w:u w:val="single"/>
        </w:rPr>
      </w:pPr>
      <w:r>
        <w:rPr>
          <w:rFonts w:hint="eastAsia" w:ascii="宋体" w:hAnsi="宋体" w:cs="宋体"/>
          <w:color w:val="000000"/>
          <w:sz w:val="24"/>
        </w:rPr>
        <w:t>根据《中华人民共和国合同法》及其他相关法律法规，双方就甲方委托乙方进行</w:t>
      </w:r>
      <w:r>
        <w:rPr>
          <w:rFonts w:hint="eastAsia" w:ascii="宋体" w:hAnsi="宋体" w:cs="宋体"/>
          <w:bCs/>
          <w:color w:val="000000"/>
          <w:sz w:val="24"/>
          <w:u w:val="single"/>
        </w:rPr>
        <w:t xml:space="preserve">  </w:t>
      </w:r>
      <w:r>
        <w:rPr>
          <w:rFonts w:hint="eastAsia" w:ascii="宋体" w:hAnsi="宋体" w:cs="宋体"/>
          <w:bCs/>
          <w:color w:val="000000"/>
          <w:sz w:val="24"/>
          <w:u w:val="single"/>
          <w:lang w:eastAsia="zh-CN"/>
        </w:rPr>
        <w:t>陕西省知识产权保护中心官方视频号</w:t>
      </w:r>
      <w:r>
        <w:rPr>
          <w:rFonts w:hint="eastAsia" w:ascii="宋体" w:hAnsi="宋体" w:cs="宋体"/>
          <w:bCs/>
          <w:color w:val="000000"/>
          <w:sz w:val="24"/>
          <w:u w:val="single"/>
          <w:lang w:val="en-US" w:eastAsia="zh-CN"/>
        </w:rPr>
        <w:t>项目</w:t>
      </w:r>
      <w:r>
        <w:rPr>
          <w:rFonts w:hint="eastAsia" w:ascii="宋体" w:hAnsi="宋体" w:cs="宋体"/>
          <w:bCs/>
          <w:color w:val="000000"/>
          <w:sz w:val="24"/>
          <w:u w:val="single"/>
        </w:rPr>
        <w:t xml:space="preserve">  </w:t>
      </w:r>
      <w:r>
        <w:rPr>
          <w:rFonts w:hint="eastAsia" w:ascii="宋体" w:hAnsi="宋体" w:cs="宋体"/>
          <w:color w:val="000000"/>
          <w:sz w:val="24"/>
        </w:rPr>
        <w:t>事项，在真实、充分表达各自意愿的基础上，经过平等协商，达成如下协议（</w:t>
      </w:r>
      <w:r>
        <w:rPr>
          <w:rFonts w:hint="eastAsia" w:ascii="宋体" w:hAnsi="宋体" w:cs="宋体"/>
          <w:sz w:val="24"/>
        </w:rPr>
        <w:t>简称本合同），由双方共同恪守。</w:t>
      </w:r>
    </w:p>
    <w:p w14:paraId="441388B1">
      <w:pPr>
        <w:spacing w:line="360" w:lineRule="auto"/>
        <w:ind w:firstLine="482" w:firstLineChars="200"/>
        <w:rPr>
          <w:rFonts w:hint="eastAsia" w:ascii="宋体" w:hAnsi="宋体" w:cs="宋体"/>
          <w:b/>
          <w:bCs/>
          <w:sz w:val="24"/>
        </w:rPr>
      </w:pPr>
      <w:r>
        <w:rPr>
          <w:rFonts w:hint="eastAsia" w:ascii="宋体" w:hAnsi="宋体" w:cs="宋体"/>
          <w:b/>
          <w:bCs/>
          <w:sz w:val="24"/>
        </w:rPr>
        <w:t xml:space="preserve">第一条  服务内容  </w:t>
      </w:r>
    </w:p>
    <w:p w14:paraId="1C3045EA">
      <w:pPr>
        <w:spacing w:line="360" w:lineRule="auto"/>
        <w:ind w:firstLine="480" w:firstLineChars="200"/>
        <w:rPr>
          <w:rFonts w:hint="eastAsia" w:ascii="宋体" w:hAnsi="宋体" w:cs="宋体"/>
          <w:sz w:val="24"/>
        </w:rPr>
      </w:pPr>
      <w:r>
        <w:rPr>
          <w:rFonts w:hint="eastAsia" w:ascii="宋体" w:hAnsi="宋体" w:cs="宋体"/>
          <w:sz w:val="24"/>
        </w:rPr>
        <w:t>1、服务期间，乙方能按照甲方要求，准确、及时、全面完成陕西省知识产权保护中心官方视频号项目</w:t>
      </w:r>
      <w:r>
        <w:rPr>
          <w:rFonts w:hint="eastAsia" w:ascii="宋体" w:hAnsi="宋体" w:cs="宋体"/>
          <w:sz w:val="24"/>
          <w:lang w:val="en-US" w:eastAsia="zh-CN"/>
        </w:rPr>
        <w:t>所涉及90期宣传视频</w:t>
      </w:r>
      <w:r>
        <w:rPr>
          <w:rFonts w:hint="eastAsia" w:ascii="宋体" w:hAnsi="宋体" w:cs="宋体"/>
          <w:sz w:val="24"/>
        </w:rPr>
        <w:t>的拍摄及制作，保证随叫随到。</w:t>
      </w:r>
    </w:p>
    <w:p w14:paraId="40461247">
      <w:pPr>
        <w:spacing w:line="360" w:lineRule="auto"/>
        <w:ind w:firstLine="480" w:firstLineChars="200"/>
        <w:rPr>
          <w:rFonts w:hint="eastAsia" w:ascii="宋体" w:hAnsi="宋体" w:cs="宋体"/>
          <w:sz w:val="24"/>
        </w:rPr>
      </w:pPr>
      <w:r>
        <w:rPr>
          <w:rFonts w:hint="eastAsia" w:ascii="宋体" w:hAnsi="宋体" w:cs="宋体"/>
          <w:sz w:val="24"/>
        </w:rPr>
        <w:t>2、乙方保证特定拍摄任务成果在甲方规定的时间内的快速处理并移交甲方。</w:t>
      </w:r>
    </w:p>
    <w:p w14:paraId="697FDDEB">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乙方负责该记录片的脚本创作、影视特效、包装和成片制作等。</w:t>
      </w:r>
    </w:p>
    <w:p w14:paraId="04BE00F5">
      <w:pPr>
        <w:spacing w:line="360" w:lineRule="auto"/>
        <w:ind w:firstLine="480" w:firstLineChars="200"/>
        <w:rPr>
          <w:rFonts w:hint="eastAsia" w:ascii="宋体" w:hAnsi="宋体" w:cs="宋体"/>
          <w:sz w:val="24"/>
        </w:rPr>
      </w:pPr>
      <w:r>
        <w:rPr>
          <w:rFonts w:hint="eastAsia" w:ascii="宋体" w:hAnsi="宋体" w:cs="宋体"/>
          <w:sz w:val="24"/>
        </w:rPr>
        <w:t>4、乙方负责拍摄内容的后期制作，并达到甲方满意。</w:t>
      </w:r>
    </w:p>
    <w:p w14:paraId="39CE1683">
      <w:pPr>
        <w:spacing w:line="360" w:lineRule="auto"/>
        <w:ind w:firstLine="480" w:firstLineChars="200"/>
        <w:rPr>
          <w:rFonts w:hint="eastAsia" w:ascii="宋体" w:hAnsi="宋体" w:cs="宋体"/>
          <w:sz w:val="24"/>
        </w:rPr>
      </w:pPr>
      <w:r>
        <w:rPr>
          <w:rFonts w:hint="eastAsia" w:ascii="宋体" w:hAnsi="宋体" w:cs="宋体"/>
          <w:sz w:val="24"/>
        </w:rPr>
        <w:t>5、拍摄内容素材分辨率不低于1920*1080。</w:t>
      </w:r>
    </w:p>
    <w:p w14:paraId="39283B76">
      <w:pPr>
        <w:spacing w:line="360" w:lineRule="auto"/>
        <w:ind w:firstLine="480" w:firstLineChars="200"/>
        <w:rPr>
          <w:rFonts w:hint="eastAsia" w:ascii="宋体" w:hAnsi="宋体" w:cs="宋体"/>
          <w:sz w:val="24"/>
        </w:rPr>
      </w:pPr>
      <w:r>
        <w:rPr>
          <w:rFonts w:hint="eastAsia" w:ascii="宋体" w:hAnsi="宋体" w:cs="宋体"/>
          <w:sz w:val="24"/>
        </w:rPr>
        <w:t>6、乙方保证在甲方要求的时限内提供视频。</w:t>
      </w:r>
    </w:p>
    <w:p w14:paraId="5402EBFC">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7、由乙方负责视频发布以及私信答疑，私信答疑根据实际情况分流至保护中心相关业务部门</w:t>
      </w:r>
    </w:p>
    <w:p w14:paraId="409F1BFB">
      <w:pPr>
        <w:spacing w:line="360" w:lineRule="auto"/>
        <w:ind w:firstLine="482" w:firstLineChars="200"/>
        <w:rPr>
          <w:rFonts w:ascii="宋体" w:hAnsi="宋体" w:cs="宋体"/>
          <w:b/>
          <w:bCs/>
          <w:sz w:val="24"/>
        </w:rPr>
      </w:pPr>
      <w:r>
        <w:rPr>
          <w:rFonts w:hint="eastAsia" w:ascii="宋体" w:hAnsi="宋体" w:cs="宋体"/>
          <w:b/>
          <w:bCs/>
          <w:sz w:val="24"/>
        </w:rPr>
        <w:t>第二条  服务期限</w:t>
      </w:r>
    </w:p>
    <w:p w14:paraId="4C246D95">
      <w:pPr>
        <w:pStyle w:val="2"/>
        <w:rPr>
          <w:rFonts w:hint="eastAsia" w:ascii="宋体" w:hAnsi="宋体"/>
          <w:color w:val="auto"/>
        </w:rPr>
      </w:pPr>
      <w:r>
        <w:rPr>
          <w:rFonts w:hint="eastAsia"/>
        </w:rPr>
        <w:t xml:space="preserve">   </w:t>
      </w:r>
      <w:r>
        <w:rPr>
          <w:rFonts w:hint="eastAsia" w:ascii="宋体" w:hAnsi="宋体"/>
          <w:color w:val="auto"/>
        </w:rPr>
        <w:t xml:space="preserve"> 1、项</w:t>
      </w:r>
      <w:r>
        <w:rPr>
          <w:rFonts w:hint="eastAsia" w:ascii="宋体" w:hAnsi="宋体"/>
          <w:color w:val="auto"/>
          <w:lang w:val="en-US" w:eastAsia="zh-CN"/>
        </w:rPr>
        <w:t>服务期限</w:t>
      </w:r>
      <w:r>
        <w:rPr>
          <w:rFonts w:hint="eastAsia" w:ascii="宋体" w:hAnsi="宋体"/>
          <w:color w:val="auto"/>
        </w:rPr>
        <w:t>：</w:t>
      </w:r>
      <w:r>
        <w:rPr>
          <w:rFonts w:hint="eastAsia" w:ascii="宋体" w:hAnsi="宋体"/>
          <w:color w:val="auto"/>
          <w:lang w:val="en-US" w:eastAsia="zh-CN"/>
        </w:rPr>
        <w:t>2025年6月-2026年6月（一年共90期、每期时长约1-2分钟）</w:t>
      </w:r>
    </w:p>
    <w:p w14:paraId="0BE92931">
      <w:pPr>
        <w:pStyle w:val="2"/>
        <w:ind w:firstLine="480" w:firstLineChars="200"/>
        <w:rPr>
          <w:rFonts w:hint="eastAsia" w:ascii="宋体" w:hAnsi="宋体" w:eastAsia="宋体"/>
          <w:color w:val="auto"/>
          <w:lang w:val="en-US" w:eastAsia="zh-CN"/>
        </w:rPr>
      </w:pPr>
      <w:r>
        <w:rPr>
          <w:rFonts w:ascii="宋体" w:hAnsi="宋体"/>
          <w:color w:val="auto"/>
        </w:rPr>
        <w:t>2</w:t>
      </w:r>
      <w:r>
        <w:rPr>
          <w:rFonts w:hint="eastAsia" w:ascii="宋体" w:hAnsi="宋体"/>
          <w:color w:val="auto"/>
        </w:rPr>
        <w:t>、项目实施地点：</w:t>
      </w:r>
      <w:r>
        <w:rPr>
          <w:rFonts w:hint="eastAsia" w:ascii="宋体" w:hAnsi="宋体"/>
          <w:color w:val="auto"/>
          <w:lang w:val="en-US" w:eastAsia="zh-CN"/>
        </w:rPr>
        <w:t>西安市</w:t>
      </w:r>
    </w:p>
    <w:p w14:paraId="534ED7A3">
      <w:pPr>
        <w:spacing w:line="360" w:lineRule="auto"/>
        <w:ind w:firstLine="482" w:firstLineChars="200"/>
        <w:rPr>
          <w:rFonts w:hint="eastAsia" w:ascii="宋体" w:hAnsi="宋体" w:cs="宋体"/>
          <w:b/>
          <w:bCs/>
          <w:sz w:val="24"/>
        </w:rPr>
      </w:pPr>
      <w:r>
        <w:rPr>
          <w:rFonts w:hint="eastAsia" w:ascii="宋体" w:hAnsi="宋体" w:cs="宋体"/>
          <w:b/>
          <w:bCs/>
          <w:sz w:val="24"/>
        </w:rPr>
        <w:t>第三条  合同总价款及付款方式</w:t>
      </w:r>
    </w:p>
    <w:p w14:paraId="0930A428">
      <w:pPr>
        <w:spacing w:line="360" w:lineRule="auto"/>
        <w:ind w:firstLine="480" w:firstLineChars="200"/>
        <w:rPr>
          <w:rFonts w:hint="eastAsia" w:ascii="宋体" w:hAnsi="宋体" w:cs="宋体"/>
          <w:sz w:val="24"/>
          <w:u w:val="single"/>
        </w:rPr>
      </w:pPr>
      <w:r>
        <w:rPr>
          <w:rFonts w:hint="eastAsia" w:ascii="宋体" w:hAnsi="宋体" w:cs="宋体"/>
          <w:sz w:val="24"/>
        </w:rPr>
        <w:t>1、合同总价人民币大写：</w:t>
      </w:r>
      <w:r>
        <w:rPr>
          <w:rFonts w:hint="eastAsia" w:ascii="宋体" w:hAnsi="宋体" w:cs="宋体"/>
          <w:sz w:val="24"/>
          <w:u w:val="single"/>
        </w:rPr>
        <w:t xml:space="preserve">                    （￥             ）</w:t>
      </w:r>
    </w:p>
    <w:p w14:paraId="3709D3FF">
      <w:pPr>
        <w:spacing w:line="360" w:lineRule="auto"/>
        <w:ind w:firstLine="480" w:firstLineChars="200"/>
        <w:rPr>
          <w:rFonts w:hint="eastAsia" w:ascii="宋体" w:hAnsi="宋体" w:cs="宋体"/>
          <w:sz w:val="24"/>
        </w:rPr>
      </w:pPr>
      <w:r>
        <w:rPr>
          <w:rFonts w:hint="eastAsia" w:ascii="宋体" w:hAnsi="宋体" w:cs="宋体"/>
          <w:sz w:val="24"/>
        </w:rPr>
        <w:t>2、付款比例：</w:t>
      </w:r>
    </w:p>
    <w:p w14:paraId="6D54ED1C">
      <w:pPr>
        <w:spacing w:line="360" w:lineRule="auto"/>
        <w:ind w:firstLine="480" w:firstLineChars="200"/>
        <w:rPr>
          <w:rFonts w:ascii="宋体" w:hAnsi="宋体" w:cs="宋体"/>
          <w:sz w:val="24"/>
        </w:rPr>
      </w:pPr>
      <w:r>
        <w:rPr>
          <w:rFonts w:hint="eastAsia" w:ascii="宋体" w:hAnsi="宋体" w:cs="宋体"/>
          <w:sz w:val="24"/>
        </w:rPr>
        <w:t>2-1、合同签订后  ，达到付款条件起 30 日内，支付合同总金额的 80.00%,即人民币大写：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w:t>
      </w:r>
    </w:p>
    <w:p w14:paraId="22DB6963">
      <w:pPr>
        <w:spacing w:line="360" w:lineRule="auto"/>
        <w:ind w:firstLine="480" w:firstLineChars="200"/>
        <w:rPr>
          <w:rFonts w:hint="eastAsia" w:ascii="宋体" w:hAnsi="宋体" w:cs="宋体"/>
          <w:sz w:val="24"/>
        </w:rPr>
      </w:pPr>
      <w:r>
        <w:rPr>
          <w:rFonts w:hint="eastAsia" w:ascii="宋体" w:hAnsi="宋体" w:cs="宋体"/>
          <w:sz w:val="24"/>
        </w:rPr>
        <w:t>2-2、项目</w:t>
      </w:r>
      <w:r>
        <w:rPr>
          <w:rFonts w:hint="eastAsia" w:ascii="宋体" w:hAnsi="宋体" w:cs="宋体"/>
          <w:sz w:val="24"/>
          <w:lang w:val="en-US" w:eastAsia="zh-CN"/>
        </w:rPr>
        <w:t>视频录制制作完成</w:t>
      </w:r>
      <w:r>
        <w:rPr>
          <w:rFonts w:hint="eastAsia" w:ascii="宋体" w:hAnsi="宋体" w:cs="宋体"/>
          <w:sz w:val="24"/>
        </w:rPr>
        <w:t>后 ，达到付款条件起 30 日内，支付合同总金额的 20.00%。</w:t>
      </w:r>
    </w:p>
    <w:p w14:paraId="71BB7430">
      <w:pPr>
        <w:spacing w:line="360" w:lineRule="auto"/>
        <w:ind w:firstLine="480" w:firstLineChars="200"/>
        <w:rPr>
          <w:rFonts w:hint="eastAsia" w:ascii="宋体" w:hAnsi="宋体" w:cs="宋体"/>
          <w:sz w:val="24"/>
        </w:rPr>
      </w:pPr>
      <w:r>
        <w:rPr>
          <w:rFonts w:hint="eastAsia" w:ascii="宋体" w:hAnsi="宋体" w:cs="宋体"/>
          <w:sz w:val="24"/>
        </w:rPr>
        <w:t>3、结算方式：银行转账。</w:t>
      </w:r>
    </w:p>
    <w:p w14:paraId="191A5CED">
      <w:pPr>
        <w:spacing w:line="360" w:lineRule="auto"/>
        <w:ind w:firstLine="480" w:firstLineChars="200"/>
        <w:rPr>
          <w:rFonts w:hint="eastAsia" w:ascii="宋体" w:hAnsi="宋体" w:cs="宋体"/>
          <w:sz w:val="24"/>
        </w:rPr>
      </w:pPr>
      <w:r>
        <w:rPr>
          <w:rFonts w:hint="eastAsia" w:ascii="宋体" w:hAnsi="宋体" w:cs="宋体"/>
          <w:sz w:val="24"/>
        </w:rPr>
        <w:t>4、结算单位：由</w:t>
      </w:r>
      <w:r>
        <w:rPr>
          <w:rFonts w:hint="eastAsia" w:ascii="宋体" w:hAnsi="宋体" w:cs="宋体"/>
          <w:sz w:val="24"/>
          <w:u w:val="single"/>
        </w:rPr>
        <w:t xml:space="preserve">         </w:t>
      </w:r>
      <w:r>
        <w:rPr>
          <w:rFonts w:hint="eastAsia" w:ascii="宋体" w:hAnsi="宋体" w:cs="宋体"/>
          <w:sz w:val="24"/>
        </w:rPr>
        <w:t>负责结算，乙方开具合同总价数的全额发票交采购人。</w:t>
      </w:r>
    </w:p>
    <w:p w14:paraId="00FD6103">
      <w:pPr>
        <w:spacing w:line="360" w:lineRule="auto"/>
        <w:ind w:firstLine="482" w:firstLineChars="200"/>
        <w:rPr>
          <w:rFonts w:hint="eastAsia" w:ascii="宋体" w:hAnsi="宋体" w:cs="宋体"/>
          <w:b/>
          <w:bCs/>
          <w:sz w:val="24"/>
        </w:rPr>
      </w:pPr>
      <w:r>
        <w:rPr>
          <w:rFonts w:hint="eastAsia" w:ascii="宋体" w:hAnsi="宋体" w:cs="宋体"/>
          <w:b/>
          <w:bCs/>
          <w:sz w:val="24"/>
        </w:rPr>
        <w:t>第四条  乙方账户信息</w:t>
      </w:r>
    </w:p>
    <w:p w14:paraId="5EAC3BD8">
      <w:pPr>
        <w:spacing w:line="360" w:lineRule="auto"/>
        <w:ind w:firstLine="480" w:firstLineChars="200"/>
        <w:rPr>
          <w:rFonts w:hint="eastAsia" w:ascii="宋体" w:hAnsi="宋体" w:cs="宋体"/>
          <w:sz w:val="24"/>
        </w:rPr>
      </w:pPr>
      <w:r>
        <w:rPr>
          <w:rFonts w:hint="eastAsia" w:ascii="宋体" w:hAnsi="宋体" w:cs="宋体"/>
          <w:sz w:val="24"/>
        </w:rPr>
        <w:t xml:space="preserve">公司名称： </w:t>
      </w:r>
    </w:p>
    <w:p w14:paraId="01969F00">
      <w:pPr>
        <w:spacing w:line="360" w:lineRule="auto"/>
        <w:ind w:firstLine="480" w:firstLineChars="200"/>
        <w:rPr>
          <w:rFonts w:hint="eastAsia" w:ascii="宋体" w:hAnsi="宋体" w:cs="宋体"/>
          <w:sz w:val="24"/>
        </w:rPr>
      </w:pPr>
      <w:r>
        <w:rPr>
          <w:rFonts w:hint="eastAsia" w:ascii="宋体" w:hAnsi="宋体" w:cs="宋体"/>
          <w:sz w:val="24"/>
        </w:rPr>
        <w:t xml:space="preserve">开户行： </w:t>
      </w:r>
    </w:p>
    <w:p w14:paraId="1E5602D8">
      <w:pPr>
        <w:spacing w:line="360" w:lineRule="auto"/>
        <w:ind w:firstLine="480" w:firstLineChars="200"/>
        <w:rPr>
          <w:rFonts w:hint="eastAsia" w:ascii="宋体" w:hAnsi="宋体" w:cs="宋体"/>
          <w:sz w:val="24"/>
        </w:rPr>
      </w:pPr>
      <w:r>
        <w:rPr>
          <w:rFonts w:hint="eastAsia" w:ascii="宋体" w:hAnsi="宋体" w:cs="宋体"/>
          <w:sz w:val="24"/>
        </w:rPr>
        <w:t xml:space="preserve">账号： </w:t>
      </w:r>
    </w:p>
    <w:p w14:paraId="43838EE7">
      <w:pPr>
        <w:spacing w:line="360" w:lineRule="auto"/>
        <w:ind w:firstLine="480" w:firstLineChars="200"/>
        <w:rPr>
          <w:rFonts w:hint="eastAsia" w:ascii="宋体" w:hAnsi="宋体" w:cs="宋体"/>
          <w:sz w:val="24"/>
        </w:rPr>
      </w:pPr>
      <w:r>
        <w:rPr>
          <w:rFonts w:hint="eastAsia" w:ascii="宋体" w:hAnsi="宋体" w:cs="宋体"/>
          <w:sz w:val="24"/>
        </w:rPr>
        <w:t xml:space="preserve">纳税人识别号： </w:t>
      </w:r>
    </w:p>
    <w:p w14:paraId="7592466E">
      <w:pPr>
        <w:spacing w:line="360" w:lineRule="auto"/>
        <w:ind w:firstLine="480" w:firstLineChars="200"/>
        <w:rPr>
          <w:rFonts w:hint="eastAsia" w:ascii="宋体" w:hAnsi="宋体" w:cs="宋体"/>
          <w:sz w:val="24"/>
        </w:rPr>
      </w:pPr>
      <w:r>
        <w:rPr>
          <w:rFonts w:hint="eastAsia" w:ascii="宋体" w:hAnsi="宋体" w:cs="宋体"/>
          <w:sz w:val="24"/>
        </w:rPr>
        <w:t xml:space="preserve">地址： </w:t>
      </w:r>
    </w:p>
    <w:p w14:paraId="732D60A5">
      <w:pPr>
        <w:spacing w:line="360" w:lineRule="auto"/>
        <w:ind w:firstLine="482" w:firstLineChars="200"/>
        <w:rPr>
          <w:rFonts w:hint="eastAsia" w:ascii="宋体" w:hAnsi="宋体" w:cs="宋体"/>
          <w:b/>
          <w:bCs/>
          <w:sz w:val="24"/>
        </w:rPr>
      </w:pPr>
      <w:r>
        <w:rPr>
          <w:rFonts w:hint="eastAsia" w:ascii="宋体" w:hAnsi="宋体" w:cs="宋体"/>
          <w:b/>
          <w:bCs/>
          <w:sz w:val="24"/>
        </w:rPr>
        <w:t>第五条  甲乙双方义务</w:t>
      </w:r>
      <w:bookmarkStart w:id="1" w:name="_GoBack"/>
      <w:bookmarkEnd w:id="1"/>
    </w:p>
    <w:p w14:paraId="0488CE13">
      <w:pPr>
        <w:spacing w:line="360" w:lineRule="auto"/>
        <w:ind w:firstLine="480" w:firstLineChars="200"/>
        <w:rPr>
          <w:rFonts w:hint="eastAsia" w:ascii="宋体" w:hAnsi="宋体" w:cs="宋体"/>
          <w:sz w:val="24"/>
        </w:rPr>
      </w:pPr>
      <w:r>
        <w:rPr>
          <w:rFonts w:hint="eastAsia" w:ascii="宋体" w:hAnsi="宋体" w:cs="宋体"/>
          <w:sz w:val="24"/>
        </w:rPr>
        <w:t>一、甲方责任：</w:t>
      </w:r>
    </w:p>
    <w:p w14:paraId="3396C19B">
      <w:pPr>
        <w:spacing w:line="360" w:lineRule="auto"/>
        <w:ind w:firstLine="480" w:firstLineChars="200"/>
        <w:rPr>
          <w:rFonts w:hint="eastAsia" w:ascii="宋体" w:hAnsi="宋体" w:cs="宋体"/>
          <w:sz w:val="24"/>
        </w:rPr>
      </w:pPr>
      <w:r>
        <w:rPr>
          <w:rFonts w:hint="eastAsia" w:ascii="宋体" w:hAnsi="宋体" w:cs="宋体"/>
          <w:sz w:val="24"/>
        </w:rPr>
        <w:t>（一）甲方负责在协议规定的期限内付清乙方所有制作费用。</w:t>
      </w:r>
    </w:p>
    <w:p w14:paraId="06B24EBD">
      <w:pPr>
        <w:spacing w:line="360" w:lineRule="auto"/>
        <w:ind w:firstLine="480" w:firstLineChars="200"/>
        <w:rPr>
          <w:rFonts w:hint="eastAsia" w:ascii="宋体" w:hAnsi="宋体" w:cs="宋体"/>
          <w:sz w:val="24"/>
        </w:rPr>
      </w:pPr>
      <w:r>
        <w:rPr>
          <w:rFonts w:hint="eastAsia" w:ascii="宋体" w:hAnsi="宋体" w:cs="宋体"/>
          <w:sz w:val="24"/>
        </w:rPr>
        <w:t>二、乙方责任：</w:t>
      </w:r>
    </w:p>
    <w:p w14:paraId="7753AA48">
      <w:pPr>
        <w:spacing w:line="360" w:lineRule="auto"/>
        <w:ind w:firstLine="480" w:firstLineChars="200"/>
        <w:rPr>
          <w:rFonts w:hint="eastAsia" w:ascii="宋体" w:hAnsi="宋体" w:cs="宋体"/>
          <w:sz w:val="24"/>
        </w:rPr>
      </w:pPr>
      <w:r>
        <w:rPr>
          <w:rFonts w:hint="eastAsia" w:ascii="宋体" w:hAnsi="宋体" w:cs="宋体"/>
          <w:sz w:val="24"/>
        </w:rPr>
        <w:t>（一）乙方须对拍摄内容进行保密，未经甲方同意，不得泄露拍摄内容，否则甲方有权追究其法律责任。</w:t>
      </w:r>
    </w:p>
    <w:p w14:paraId="7847ABDB">
      <w:pPr>
        <w:spacing w:line="360" w:lineRule="auto"/>
        <w:ind w:firstLine="480" w:firstLineChars="200"/>
        <w:rPr>
          <w:rFonts w:hint="eastAsia" w:ascii="宋体" w:hAnsi="宋体" w:cs="宋体"/>
          <w:sz w:val="24"/>
        </w:rPr>
      </w:pPr>
      <w:r>
        <w:rPr>
          <w:rFonts w:hint="eastAsia" w:ascii="宋体" w:hAnsi="宋体" w:cs="宋体"/>
          <w:sz w:val="24"/>
        </w:rPr>
        <w:t>（二）乙方及时与甲方协商共同解决拍摄、制作过程中的问题。</w:t>
      </w:r>
    </w:p>
    <w:p w14:paraId="4C243D6A">
      <w:pPr>
        <w:spacing w:line="360" w:lineRule="auto"/>
        <w:ind w:firstLine="480" w:firstLineChars="200"/>
        <w:rPr>
          <w:rFonts w:hint="eastAsia" w:ascii="宋体" w:hAnsi="宋体" w:cs="宋体"/>
          <w:sz w:val="24"/>
        </w:rPr>
      </w:pPr>
      <w:r>
        <w:rPr>
          <w:rFonts w:hint="eastAsia" w:ascii="宋体" w:hAnsi="宋体" w:cs="宋体"/>
          <w:sz w:val="24"/>
        </w:rPr>
        <w:t>（三）乙方在执行过程中，不得无故要求甲方追加费用。</w:t>
      </w:r>
    </w:p>
    <w:p w14:paraId="373D5F72">
      <w:pPr>
        <w:spacing w:line="360" w:lineRule="auto"/>
        <w:ind w:firstLine="482" w:firstLineChars="200"/>
        <w:rPr>
          <w:rFonts w:hint="eastAsia" w:ascii="宋体" w:hAnsi="宋体" w:cs="宋体"/>
          <w:b/>
          <w:bCs/>
          <w:sz w:val="24"/>
        </w:rPr>
      </w:pPr>
      <w:r>
        <w:rPr>
          <w:rFonts w:hint="eastAsia" w:ascii="宋体" w:hAnsi="宋体" w:cs="宋体"/>
          <w:b/>
          <w:bCs/>
          <w:sz w:val="24"/>
        </w:rPr>
        <w:t xml:space="preserve">第六条  违约责任    </w:t>
      </w:r>
    </w:p>
    <w:p w14:paraId="7509F5BA">
      <w:pPr>
        <w:spacing w:line="360" w:lineRule="auto"/>
        <w:ind w:firstLine="480" w:firstLineChars="200"/>
        <w:rPr>
          <w:rFonts w:hint="eastAsia" w:ascii="宋体" w:hAnsi="宋体" w:cs="宋体"/>
          <w:sz w:val="24"/>
        </w:rPr>
      </w:pPr>
      <w:r>
        <w:rPr>
          <w:rFonts w:hint="eastAsia" w:ascii="宋体" w:hAnsi="宋体" w:cs="宋体"/>
          <w:sz w:val="24"/>
        </w:rPr>
        <w:t>一、如乙方全面实际履行其合同义务而甲方未能按合同约定的时间付款，经额外七个工作日的宽限仍未付款的，自宽限期满后，每逾期一日，甲方应按总价款的</w:t>
      </w:r>
      <w:r>
        <w:rPr>
          <w:rFonts w:hint="eastAsia" w:ascii="宋体" w:hAnsi="宋体" w:cs="宋体"/>
          <w:sz w:val="24"/>
          <w:u w:val="single"/>
        </w:rPr>
        <w:t xml:space="preserve"> 0.2 </w:t>
      </w:r>
      <w:r>
        <w:rPr>
          <w:rFonts w:hint="eastAsia" w:ascii="宋体" w:hAnsi="宋体" w:cs="宋体"/>
          <w:sz w:val="24"/>
        </w:rPr>
        <w:t>‰向乙方支付违约金。</w:t>
      </w:r>
    </w:p>
    <w:p w14:paraId="603B2061">
      <w:pPr>
        <w:spacing w:line="360" w:lineRule="auto"/>
        <w:ind w:firstLine="480" w:firstLineChars="200"/>
        <w:rPr>
          <w:rFonts w:hint="eastAsia" w:ascii="宋体" w:hAnsi="宋体" w:cs="宋体"/>
          <w:sz w:val="24"/>
        </w:rPr>
      </w:pPr>
      <w:r>
        <w:rPr>
          <w:rFonts w:hint="eastAsia" w:ascii="宋体" w:hAnsi="宋体" w:cs="宋体"/>
          <w:sz w:val="24"/>
        </w:rPr>
        <w:t>二、若乙方不能按时完成各项工作，乙方应承担违约责任。自乙方出现违约情形之日起，甲方有权每日按合同总价款的</w:t>
      </w:r>
      <w:r>
        <w:rPr>
          <w:rFonts w:hint="eastAsia" w:ascii="宋体" w:hAnsi="宋体" w:cs="宋体"/>
          <w:sz w:val="24"/>
          <w:u w:val="single"/>
        </w:rPr>
        <w:t xml:space="preserve"> 0.2 </w:t>
      </w:r>
      <w:r>
        <w:rPr>
          <w:rFonts w:hint="eastAsia" w:ascii="宋体" w:hAnsi="宋体" w:cs="宋体"/>
          <w:sz w:val="24"/>
        </w:rPr>
        <w:t>‰向乙方收取违约金。若乙方行为造成甲方损失的，另行承担赔偿责任，且甲方有权解除本合同。</w:t>
      </w:r>
    </w:p>
    <w:p w14:paraId="20D3A056">
      <w:pPr>
        <w:spacing w:line="360" w:lineRule="auto"/>
        <w:ind w:firstLine="482" w:firstLineChars="200"/>
        <w:rPr>
          <w:rFonts w:hint="eastAsia" w:ascii="宋体" w:hAnsi="宋体" w:cs="宋体"/>
          <w:b/>
          <w:bCs/>
          <w:sz w:val="24"/>
        </w:rPr>
      </w:pPr>
      <w:r>
        <w:rPr>
          <w:rFonts w:hint="eastAsia" w:ascii="宋体" w:hAnsi="宋体" w:cs="宋体"/>
          <w:b/>
          <w:bCs/>
          <w:sz w:val="24"/>
        </w:rPr>
        <w:t>第七条  知识产权</w:t>
      </w:r>
    </w:p>
    <w:p w14:paraId="7FF671C4">
      <w:pPr>
        <w:spacing w:line="360" w:lineRule="auto"/>
        <w:ind w:firstLine="480" w:firstLineChars="200"/>
        <w:rPr>
          <w:rFonts w:hint="eastAsia" w:ascii="宋体" w:hAnsi="宋体" w:cs="宋体"/>
          <w:sz w:val="24"/>
        </w:rPr>
      </w:pPr>
      <w:r>
        <w:rPr>
          <w:rFonts w:hint="eastAsia" w:ascii="宋体" w:hAnsi="宋体" w:cs="宋体"/>
          <w:sz w:val="24"/>
        </w:rPr>
        <w:t>一、乙方所拍摄、制作的全部内容，版权属甲方所有。</w:t>
      </w:r>
    </w:p>
    <w:p w14:paraId="2DBAD86D">
      <w:pPr>
        <w:spacing w:line="360" w:lineRule="auto"/>
        <w:ind w:firstLine="480" w:firstLineChars="200"/>
        <w:rPr>
          <w:rFonts w:hint="eastAsia" w:ascii="宋体" w:hAnsi="宋体" w:cs="宋体"/>
          <w:sz w:val="24"/>
        </w:rPr>
      </w:pPr>
      <w:r>
        <w:rPr>
          <w:rFonts w:hint="eastAsia" w:ascii="宋体" w:hAnsi="宋体" w:cs="宋体"/>
          <w:sz w:val="24"/>
        </w:rPr>
        <w:t>二、本协议制作项目的所有影像、图片、资料文字版权归属甲方所有。乙方不得以任何理由出现再次使用、提供给第三方使用或以其他方式侵犯甲方著作权之行为。</w:t>
      </w:r>
    </w:p>
    <w:p w14:paraId="1D724506">
      <w:pPr>
        <w:spacing w:line="360" w:lineRule="auto"/>
        <w:ind w:firstLine="482" w:firstLineChars="200"/>
        <w:rPr>
          <w:rFonts w:hint="eastAsia" w:ascii="宋体" w:hAnsi="宋体" w:cs="宋体"/>
          <w:b/>
          <w:bCs/>
          <w:sz w:val="24"/>
        </w:rPr>
      </w:pPr>
      <w:r>
        <w:rPr>
          <w:rFonts w:hint="eastAsia" w:ascii="宋体" w:hAnsi="宋体" w:cs="宋体"/>
          <w:b/>
          <w:bCs/>
          <w:sz w:val="24"/>
        </w:rPr>
        <w:t>第八条  免责条款</w:t>
      </w:r>
    </w:p>
    <w:p w14:paraId="31C27409">
      <w:pPr>
        <w:spacing w:line="360" w:lineRule="auto"/>
        <w:ind w:firstLine="480" w:firstLineChars="200"/>
        <w:rPr>
          <w:rFonts w:hint="eastAsia" w:ascii="宋体" w:hAnsi="宋体" w:cs="宋体"/>
          <w:sz w:val="24"/>
        </w:rPr>
      </w:pPr>
      <w:r>
        <w:rPr>
          <w:rFonts w:hint="eastAsia" w:ascii="宋体" w:hAnsi="宋体" w:cs="宋体"/>
          <w:sz w:val="24"/>
        </w:rPr>
        <w:t>由于不能预见、不能避免和不能克服的自然原因或社会原因，致使本合同不能履行或者不能完全履行时，由合同各方按事件对履行合同影响的程度协商决定是否解除合同、或者部分、全部免除履行合同的责任、或者延期履行合同。</w:t>
      </w:r>
    </w:p>
    <w:p w14:paraId="4BC93DB2">
      <w:pPr>
        <w:spacing w:line="360" w:lineRule="auto"/>
        <w:ind w:firstLine="482" w:firstLineChars="200"/>
        <w:rPr>
          <w:rFonts w:hint="eastAsia" w:ascii="宋体" w:hAnsi="宋体" w:cs="宋体"/>
          <w:b/>
          <w:bCs/>
          <w:sz w:val="24"/>
        </w:rPr>
      </w:pPr>
      <w:r>
        <w:rPr>
          <w:rFonts w:hint="eastAsia" w:ascii="宋体" w:hAnsi="宋体" w:cs="宋体"/>
          <w:b/>
          <w:bCs/>
          <w:sz w:val="24"/>
        </w:rPr>
        <w:t>第九条  争议的解决</w:t>
      </w:r>
    </w:p>
    <w:p w14:paraId="20103604">
      <w:pPr>
        <w:spacing w:line="360" w:lineRule="auto"/>
        <w:ind w:firstLine="480" w:firstLineChars="200"/>
        <w:rPr>
          <w:rFonts w:hint="eastAsia" w:ascii="宋体" w:hAnsi="宋体" w:cs="宋体"/>
          <w:sz w:val="24"/>
        </w:rPr>
      </w:pPr>
      <w:r>
        <w:rPr>
          <w:rFonts w:hint="eastAsia" w:ascii="宋体" w:hAnsi="宋体" w:cs="宋体"/>
          <w:sz w:val="24"/>
        </w:rPr>
        <w:t xml:space="preserve">凡因执行本合同所发生的或与本合同有关的一切争议，合同各方应通过友好协商解决；如果协商不能解决，任何一方均可向合同签订地有管辖权的人民法院起诉。 </w:t>
      </w:r>
    </w:p>
    <w:p w14:paraId="0EABD98B">
      <w:pPr>
        <w:spacing w:line="360" w:lineRule="auto"/>
        <w:ind w:firstLine="482" w:firstLineChars="200"/>
        <w:rPr>
          <w:rFonts w:hint="eastAsia" w:ascii="宋体" w:hAnsi="宋体" w:cs="宋体"/>
          <w:b/>
          <w:bCs/>
          <w:sz w:val="24"/>
        </w:rPr>
      </w:pPr>
      <w:r>
        <w:rPr>
          <w:rFonts w:hint="eastAsia" w:ascii="宋体" w:hAnsi="宋体" w:cs="宋体"/>
          <w:b/>
          <w:bCs/>
          <w:sz w:val="24"/>
        </w:rPr>
        <w:t>第十条  其他</w:t>
      </w:r>
    </w:p>
    <w:p w14:paraId="7C191E5F">
      <w:pPr>
        <w:spacing w:line="360" w:lineRule="auto"/>
        <w:ind w:firstLine="480" w:firstLineChars="200"/>
        <w:rPr>
          <w:rFonts w:hint="eastAsia" w:ascii="宋体" w:hAnsi="宋体" w:cs="宋体"/>
          <w:sz w:val="24"/>
        </w:rPr>
      </w:pPr>
      <w:r>
        <w:rPr>
          <w:rFonts w:hint="eastAsia" w:ascii="宋体" w:hAnsi="宋体" w:cs="宋体"/>
          <w:sz w:val="24"/>
        </w:rPr>
        <w:t>一、本合同如有未尽事宜，经双方友好协商，可另行签订补充协议。补充协议与本合同具有同等法律效力。</w:t>
      </w:r>
    </w:p>
    <w:p w14:paraId="47142C4C">
      <w:pPr>
        <w:spacing w:line="360" w:lineRule="auto"/>
        <w:ind w:firstLine="480" w:firstLineChars="200"/>
        <w:rPr>
          <w:rFonts w:hint="eastAsia" w:ascii="宋体" w:hAnsi="宋体" w:cs="宋体"/>
          <w:sz w:val="24"/>
        </w:rPr>
      </w:pPr>
      <w:r>
        <w:rPr>
          <w:rFonts w:hint="eastAsia" w:ascii="宋体" w:hAnsi="宋体" w:cs="宋体"/>
          <w:sz w:val="24"/>
        </w:rPr>
        <w:t>二、本合同一式陆份，甲方执肆份，乙方执贰份，每份均具同等法律效力。</w:t>
      </w:r>
    </w:p>
    <w:p w14:paraId="57931A92">
      <w:pPr>
        <w:spacing w:line="360" w:lineRule="auto"/>
        <w:ind w:firstLine="480" w:firstLineChars="200"/>
        <w:jc w:val="left"/>
        <w:rPr>
          <w:rFonts w:ascii="宋体" w:hAnsi="宋体"/>
          <w:sz w:val="24"/>
        </w:rPr>
      </w:pPr>
      <w:r>
        <w:rPr>
          <w:rFonts w:hint="eastAsia" w:ascii="宋体" w:hAnsi="宋体" w:cs="宋体"/>
          <w:sz w:val="24"/>
        </w:rPr>
        <w:t>三、本合同自双方签字盖章或直接盖章之日起生效。</w:t>
      </w:r>
    </w:p>
    <w:p w14:paraId="38BF3110">
      <w:pPr>
        <w:spacing w:line="360" w:lineRule="auto"/>
        <w:ind w:firstLine="480" w:firstLineChars="200"/>
        <w:jc w:val="left"/>
        <w:rPr>
          <w:rFonts w:hint="eastAsia" w:ascii="宋体" w:hAnsi="宋体"/>
          <w:sz w:val="24"/>
        </w:rPr>
      </w:pPr>
      <w:r>
        <w:rPr>
          <w:rFonts w:hint="eastAsia" w:ascii="宋体" w:hAnsi="宋体"/>
          <w:sz w:val="24"/>
        </w:rPr>
        <w:t>四、</w:t>
      </w:r>
      <w:r>
        <w:rPr>
          <w:rFonts w:hint="eastAsia" w:ascii="宋体" w:hAnsi="宋体"/>
          <w:bCs/>
          <w:sz w:val="24"/>
        </w:rPr>
        <w:t>招标文件、投标文件也是合同的组成部分，合同中未约定的以招标文件、投标文件为准。</w:t>
      </w:r>
    </w:p>
    <w:p w14:paraId="6C2B0FEA">
      <w:pPr>
        <w:spacing w:line="360" w:lineRule="auto"/>
        <w:ind w:firstLine="600" w:firstLineChars="250"/>
        <w:jc w:val="left"/>
        <w:rPr>
          <w:rFonts w:hint="eastAsia" w:ascii="宋体" w:hAnsi="宋体"/>
          <w:sz w:val="24"/>
        </w:rPr>
      </w:pPr>
      <w:r>
        <w:rPr>
          <w:rFonts w:hint="eastAsia" w:ascii="宋体" w:hAnsi="宋体"/>
          <w:sz w:val="24"/>
        </w:rPr>
        <w:t xml:space="preserve">合同签订地点：   </w:t>
      </w:r>
    </w:p>
    <w:p w14:paraId="4DE82FD2">
      <w:pPr>
        <w:spacing w:line="360" w:lineRule="auto"/>
        <w:ind w:firstLine="600" w:firstLineChars="250"/>
        <w:jc w:val="left"/>
        <w:rPr>
          <w:rFonts w:hint="eastAsia" w:ascii="宋体" w:hAnsi="宋体"/>
          <w:sz w:val="24"/>
        </w:rPr>
      </w:pPr>
      <w:r>
        <w:rPr>
          <w:rFonts w:hint="eastAsia" w:ascii="宋体" w:hAnsi="宋体"/>
          <w:sz w:val="24"/>
        </w:rPr>
        <w:t>合同签订时间：    年   月    日</w:t>
      </w:r>
    </w:p>
    <w:p w14:paraId="55EE483D">
      <w:pPr>
        <w:spacing w:line="360" w:lineRule="auto"/>
        <w:jc w:val="left"/>
        <w:rPr>
          <w:rFonts w:hint="eastAsia" w:ascii="宋体" w:hAnsi="宋体"/>
          <w:sz w:val="24"/>
        </w:rPr>
      </w:pPr>
    </w:p>
    <w:p w14:paraId="5862F86F">
      <w:pPr>
        <w:spacing w:line="360" w:lineRule="auto"/>
        <w:jc w:val="left"/>
        <w:rPr>
          <w:rFonts w:hint="eastAsia" w:ascii="宋体" w:hAnsi="宋体"/>
          <w:sz w:val="24"/>
        </w:rPr>
      </w:pPr>
      <w:r>
        <w:rPr>
          <w:rFonts w:hint="eastAsia" w:ascii="宋体" w:hAnsi="宋体"/>
          <w:sz w:val="24"/>
        </w:rPr>
        <w:t>甲    方                           乙    方</w:t>
      </w:r>
    </w:p>
    <w:p w14:paraId="6EEB8164">
      <w:pPr>
        <w:spacing w:line="360" w:lineRule="auto"/>
        <w:jc w:val="left"/>
        <w:rPr>
          <w:rFonts w:hint="eastAsia"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14:paraId="2A19C939">
      <w:pPr>
        <w:spacing w:line="360" w:lineRule="auto"/>
        <w:jc w:val="left"/>
        <w:rPr>
          <w:rFonts w:hint="eastAsia"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地    址：</w:t>
      </w:r>
    </w:p>
    <w:p w14:paraId="7A17C83B">
      <w:pPr>
        <w:spacing w:line="360" w:lineRule="auto"/>
        <w:jc w:val="left"/>
        <w:rPr>
          <w:rFonts w:hint="eastAsia" w:ascii="宋体" w:hAnsi="宋体"/>
          <w:sz w:val="24"/>
        </w:rPr>
      </w:pPr>
    </w:p>
    <w:p w14:paraId="56ED9D6C">
      <w:pPr>
        <w:spacing w:line="360" w:lineRule="auto"/>
        <w:jc w:val="left"/>
        <w:rPr>
          <w:rFonts w:hint="eastAsia" w:ascii="宋体" w:hAnsi="宋体"/>
          <w:sz w:val="24"/>
        </w:rPr>
      </w:pPr>
    </w:p>
    <w:p w14:paraId="321108F1">
      <w:pPr>
        <w:spacing w:line="360" w:lineRule="auto"/>
        <w:jc w:val="left"/>
        <w:rPr>
          <w:rFonts w:hint="eastAsia" w:ascii="宋体" w:hAnsi="宋体"/>
          <w:sz w:val="24"/>
        </w:rPr>
      </w:pPr>
      <w:r>
        <w:rPr>
          <w:rFonts w:hint="eastAsia" w:ascii="宋体" w:hAnsi="宋体"/>
          <w:sz w:val="24"/>
        </w:rPr>
        <w:t xml:space="preserve">法人代表：                         法人代表： </w:t>
      </w:r>
    </w:p>
    <w:p w14:paraId="3E2A6504">
      <w:pPr>
        <w:spacing w:line="360" w:lineRule="auto"/>
        <w:jc w:val="left"/>
        <w:rPr>
          <w:rFonts w:hint="eastAsia" w:ascii="宋体" w:hAnsi="宋体"/>
          <w:sz w:val="24"/>
        </w:rPr>
      </w:pPr>
    </w:p>
    <w:p w14:paraId="6200FE0E">
      <w:pPr>
        <w:spacing w:line="360" w:lineRule="auto"/>
        <w:jc w:val="left"/>
        <w:rPr>
          <w:rFonts w:hint="eastAsia"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14:paraId="5A96CE46">
      <w:pPr>
        <w:spacing w:line="360" w:lineRule="auto"/>
        <w:jc w:val="left"/>
        <w:rPr>
          <w:rFonts w:hint="eastAsia"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14:paraId="7F5BE485">
      <w:pPr>
        <w:spacing w:line="360" w:lineRule="auto"/>
        <w:jc w:val="left"/>
        <w:rPr>
          <w:rFonts w:hint="eastAsia" w:ascii="宋体" w:hAnsi="宋体"/>
          <w:sz w:val="24"/>
        </w:rPr>
      </w:pPr>
      <w:r>
        <w:rPr>
          <w:rFonts w:hint="eastAsia" w:ascii="宋体" w:hAnsi="宋体"/>
          <w:sz w:val="24"/>
        </w:rPr>
        <w:t xml:space="preserve">账    号：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账    号：</w:t>
      </w:r>
    </w:p>
    <w:p w14:paraId="174ECA58">
      <w:pPr>
        <w:pStyle w:val="2"/>
        <w:rPr>
          <w:rFonts w:hint="eastAsia"/>
        </w:rPr>
      </w:pPr>
    </w:p>
    <w:p w14:paraId="2CA61577">
      <w:pPr>
        <w:spacing w:line="360" w:lineRule="auto"/>
        <w:jc w:val="center"/>
      </w:pPr>
      <w:r>
        <w:rPr>
          <w:rFonts w:hint="eastAsia" w:ascii="宋体" w:hAnsi="宋体"/>
          <w:bCs/>
          <w:sz w:val="24"/>
        </w:rPr>
        <w:tab/>
      </w:r>
      <w:r>
        <w:rPr>
          <w:rFonts w:hint="eastAsia" w:ascii="宋体" w:hAnsi="宋体"/>
          <w:bCs/>
          <w:sz w:val="24"/>
        </w:rPr>
        <w:tab/>
      </w:r>
      <w:r>
        <w:rPr>
          <w:rFonts w:hint="eastAsia" w:ascii="宋体" w:hAnsi="宋体"/>
          <w:bCs/>
          <w:sz w:val="24"/>
        </w:rPr>
        <w:tab/>
      </w:r>
      <w:r>
        <w:rPr>
          <w:rFonts w:hint="eastAsia" w:ascii="宋体" w:hAnsi="宋体"/>
          <w:bCs/>
          <w:sz w:val="24"/>
        </w:rPr>
        <w:tab/>
      </w:r>
      <w:r>
        <w:rPr>
          <w:rFonts w:hint="eastAsia" w:ascii="宋体" w:hAnsi="宋体"/>
          <w:bCs/>
          <w:sz w:val="24"/>
        </w:rPr>
        <w:tab/>
      </w:r>
      <w:r>
        <w:rPr>
          <w:rFonts w:hint="eastAsia" w:ascii="宋体" w:hAnsi="宋体"/>
          <w:bCs/>
          <w:sz w:val="24"/>
        </w:rPr>
        <w:tab/>
      </w:r>
      <w:r>
        <w:rPr>
          <w:rFonts w:hint="eastAsia" w:ascii="宋体" w:hAnsi="宋体"/>
          <w:bCs/>
          <w:sz w:val="24"/>
        </w:rPr>
        <w:t>签订日期：</w:t>
      </w:r>
      <w:r>
        <w:rPr>
          <w:rFonts w:hint="eastAsia" w:ascii="宋体" w:hAnsi="宋体"/>
          <w:sz w:val="24"/>
        </w:rPr>
        <w:t xml:space="preserve">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B33024"/>
    <w:rsid w:val="3B7B0748"/>
    <w:rsid w:val="4D345575"/>
    <w:rsid w:val="786646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1467</Words>
  <Characters>1504</Characters>
  <Lines>0</Lines>
  <Paragraphs>0</Paragraphs>
  <TotalTime>0</TotalTime>
  <ScaleCrop>false</ScaleCrop>
  <LinksUpToDate>false</LinksUpToDate>
  <CharactersWithSpaces>1845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2025-05-27T05:23:00Z</dcterms:created>
  <dc:creator>lenovo</dc:creator>
  <cp:lastModifiedBy>向阳</cp:lastModifiedBy>
  <dcterms:modified xsi:type="dcterms:W3CDTF">2025-05-28T02:57:00Z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eyJoZGlkIjoiNzk1ZTU4YjNjOGI3MzhhYTkxZmI3NzRmY2VhYmU5MTIiLCJ1c2VySWQiOiI5MDUwMzI5NTYifQ==</vt:lpwstr>
  </property>
  <property fmtid="{D5CDD505-2E9C-101B-9397-08002B2CF9AE}" pid="4" name="ICV">
    <vt:lpwstr>4E8FC223DD7041C8B71EBC09D109BF59_12</vt:lpwstr>
  </property>
</Properties>
</file>