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版本号：ZHZB-2025-0601.1B120250711001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2025年中央农业防灾减灾和水利救灾资金（动物防疫补助）项目(二次)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ZHZB-2025-0601.1B1</w:t>
      </w:r>
      <w:r>
        <w:br/>
      </w:r>
      <w:r>
        <w:br/>
      </w:r>
      <w:r>
        <w:br/>
      </w:r>
    </w:p>
    <w:p>
      <w:pPr>
        <w:pStyle w:val="null3"/>
        <w:jc w:val="center"/>
        <w:outlineLvl w:val="2"/>
      </w:pPr>
      <w:r>
        <w:rPr>
          <w:rFonts w:ascii="仿宋_GB2312" w:hAnsi="仿宋_GB2312" w:cs="仿宋_GB2312" w:eastAsia="仿宋_GB2312"/>
          <w:sz w:val="28"/>
          <w:b/>
        </w:rPr>
        <w:t>陕西省动物疫病预防控制中心</w:t>
      </w:r>
    </w:p>
    <w:p>
      <w:pPr>
        <w:pStyle w:val="null3"/>
        <w:jc w:val="center"/>
        <w:outlineLvl w:val="2"/>
      </w:pPr>
      <w:r>
        <w:rPr>
          <w:rFonts w:ascii="仿宋_GB2312" w:hAnsi="仿宋_GB2312" w:cs="仿宋_GB2312" w:eastAsia="仿宋_GB2312"/>
          <w:sz w:val="28"/>
          <w:b/>
        </w:rPr>
        <w:t>陕西中海招标有限公司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陕西中海招标有限公司</w:t>
      </w:r>
      <w:r>
        <w:rPr>
          <w:rFonts w:ascii="仿宋_GB2312" w:hAnsi="仿宋_GB2312" w:cs="仿宋_GB2312" w:eastAsia="仿宋_GB2312"/>
        </w:rPr>
        <w:t>（以下简称“代理机构”）受</w:t>
      </w:r>
      <w:r>
        <w:rPr>
          <w:rFonts w:ascii="仿宋_GB2312" w:hAnsi="仿宋_GB2312" w:cs="仿宋_GB2312" w:eastAsia="仿宋_GB2312"/>
        </w:rPr>
        <w:t>陕西省动物疫病预防控制中心</w:t>
      </w:r>
      <w:r>
        <w:rPr>
          <w:rFonts w:ascii="仿宋_GB2312" w:hAnsi="仿宋_GB2312" w:cs="仿宋_GB2312" w:eastAsia="仿宋_GB2312"/>
        </w:rPr>
        <w:t>委托，拟对</w:t>
      </w:r>
      <w:r>
        <w:rPr>
          <w:rFonts w:ascii="仿宋_GB2312" w:hAnsi="仿宋_GB2312" w:cs="仿宋_GB2312" w:eastAsia="仿宋_GB2312"/>
        </w:rPr>
        <w:t>2025年中央农业防灾减灾和水利救灾资金（动物防疫补助）项目(二次)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ZHZB-2025-0601.1B1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2025年中央农业防灾减灾和水利救灾资金（动物防疫补助）项目(二次)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2025年中央农业防灾减灾和水利救灾资金（动物防疫补助）项目，采购非洲猪瘟、布鲁氏菌病、猪繁殖与呼吸综合征等兽用检测试剂和人员采样防护用品等一批货物。</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财务状况报告：提供具有财务审计资质单位出具的合法有效的2023年或2024年度财务报告（成立时间至开标时间不足一年的可提供成立后任意时段的资产负债表）或开标前三个月内其基本账户银行出具的资信证明或政府采购信用担保机构认可的担保函；</w:t>
      </w:r>
    </w:p>
    <w:p>
      <w:pPr>
        <w:pStyle w:val="null3"/>
      </w:pPr>
      <w:r>
        <w:rPr>
          <w:rFonts w:ascii="仿宋_GB2312" w:hAnsi="仿宋_GB2312" w:cs="仿宋_GB2312" w:eastAsia="仿宋_GB2312"/>
        </w:rPr>
        <w:t>3、税收缴纳证明：提供2024年01月至今已缴存的至少一个月的纳税证明或完税证明，依法免税的单位应提供相关证明材料；</w:t>
      </w:r>
    </w:p>
    <w:p>
      <w:pPr>
        <w:pStyle w:val="null3"/>
      </w:pPr>
      <w:r>
        <w:rPr>
          <w:rFonts w:ascii="仿宋_GB2312" w:hAnsi="仿宋_GB2312" w:cs="仿宋_GB2312" w:eastAsia="仿宋_GB2312"/>
        </w:rPr>
        <w:t>4、社会保障资金缴纳证明：提供2024年01月至今已缴存的至少一个月的社会保障资金缴存单据或社保机构开具的社会保险参保缴费情况证明，依法不需要缴纳社会保障资金的单位应提供相关证明材料；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5、无重大违法记录声明：近3年内在经营活动中没有重大违法记录的书面声明；</w:t>
      </w:r>
    </w:p>
    <w:p>
      <w:pPr>
        <w:pStyle w:val="null3"/>
      </w:pPr>
      <w:r>
        <w:rPr>
          <w:rFonts w:ascii="仿宋_GB2312" w:hAnsi="仿宋_GB2312" w:cs="仿宋_GB2312" w:eastAsia="仿宋_GB2312"/>
        </w:rPr>
        <w:t>6、专业技术能力证明：具备履行合同所必需的设备和专业技术能力的证明材料(由投标人根据项目需求提供说明材料或者承诺)；</w:t>
      </w:r>
    </w:p>
    <w:p>
      <w:pPr>
        <w:pStyle w:val="null3"/>
      </w:pPr>
      <w:r>
        <w:rPr>
          <w:rFonts w:ascii="仿宋_GB2312" w:hAnsi="仿宋_GB2312" w:cs="仿宋_GB2312" w:eastAsia="仿宋_GB2312"/>
        </w:rPr>
        <w:t>7、法定代表人委托授权书/身份证明：投标人应授权合法的人员参加投标全过程，其中法定代表人直接参加投标的，须出具法定代表人身份证，并与营业执照上信息一致。法定代表人授权代表参加投标的，须出具法定代表人授权书及授权代表身份证（其他组织或自然人参照执行）；</w:t>
      </w:r>
    </w:p>
    <w:p>
      <w:pPr>
        <w:pStyle w:val="null3"/>
      </w:pPr>
      <w:r>
        <w:rPr>
          <w:rFonts w:ascii="仿宋_GB2312" w:hAnsi="仿宋_GB2312" w:cs="仿宋_GB2312" w:eastAsia="仿宋_GB2312"/>
        </w:rPr>
        <w:t>8、信用查询：在“信用中国”网站（www.creditchina.gov.cn）和“中国政府采购网”（ccgp.gov.cn）对投标单位信用信息进行查询，如果投标单位被查实在开标前已列入失信被执行人、重大税收违法失信主体、政府采购严重违法失信行为记录名单，其投标为无效；（以开标当天代理公司核查为准）；</w:t>
      </w:r>
    </w:p>
    <w:p>
      <w:pPr>
        <w:pStyle w:val="null3"/>
      </w:pPr>
      <w:r>
        <w:rPr>
          <w:rFonts w:ascii="仿宋_GB2312" w:hAnsi="仿宋_GB2312" w:cs="仿宋_GB2312" w:eastAsia="仿宋_GB2312"/>
        </w:rPr>
        <w:t>9、关联关系：单位负责人为同一人或者存在直接控股、管理关系的不同供应商，不得参加同一合同项下的政府采购活动；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陕西省动物疫病预防控制中心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陕西省西安市经开区凤城七路118号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陕西省动物疫病预防控制中心经办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16622906626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西安市莲湖区西关正街英达大厦809室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18602927100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开户名称：陕西中海招标有限公司</w:t>
            </w:r>
          </w:p>
          <w:p>
            <w:pPr>
              <w:pStyle w:val="null3"/>
            </w:pPr>
            <w:r>
              <w:rPr>
                <w:rFonts w:ascii="仿宋_GB2312" w:hAnsi="仿宋_GB2312" w:cs="仿宋_GB2312" w:eastAsia="仿宋_GB2312"/>
              </w:rPr>
              <w:t>开户银行：中国民生银行股份有限公司西安分行营业部</w:t>
            </w:r>
          </w:p>
          <w:p>
            <w:pPr>
              <w:pStyle w:val="null3"/>
            </w:pPr>
            <w:r>
              <w:rPr>
                <w:rFonts w:ascii="仿宋_GB2312" w:hAnsi="仿宋_GB2312" w:cs="仿宋_GB2312" w:eastAsia="仿宋_GB2312"/>
              </w:rPr>
              <w:t>银行账号：1201 0142 1002 4014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 标代理服务收费有关问题的通知》(发改办价格[2003]857号)的标准计算。供应商将招标代理服务费计入报价但不单独列明，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陕西省动物疫病预防控制中心</w:t>
      </w:r>
      <w:r>
        <w:rPr>
          <w:rFonts w:ascii="仿宋_GB2312" w:hAnsi="仿宋_GB2312" w:cs="仿宋_GB2312" w:eastAsia="仿宋_GB2312"/>
        </w:rPr>
        <w:t>和</w:t>
      </w:r>
      <w:r>
        <w:rPr>
          <w:rFonts w:ascii="仿宋_GB2312" w:hAnsi="仿宋_GB2312" w:cs="仿宋_GB2312" w:eastAsia="仿宋_GB2312"/>
        </w:rPr>
        <w:t>陕西中海招标有限公司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陕西省动物疫病预防控制中心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陕西省动物疫病预防控制中心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联系人：樊静</w:t>
      </w:r>
    </w:p>
    <w:p>
      <w:pPr>
        <w:pStyle w:val="null3"/>
      </w:pPr>
      <w:r>
        <w:rPr>
          <w:rFonts w:ascii="仿宋_GB2312" w:hAnsi="仿宋_GB2312" w:cs="仿宋_GB2312" w:eastAsia="仿宋_GB2312"/>
        </w:rPr>
        <w:t>联系电话：18602927100</w:t>
      </w:r>
    </w:p>
    <w:p>
      <w:pPr>
        <w:pStyle w:val="null3"/>
      </w:pPr>
      <w:r>
        <w:rPr>
          <w:rFonts w:ascii="仿宋_GB2312" w:hAnsi="仿宋_GB2312" w:cs="仿宋_GB2312" w:eastAsia="仿宋_GB2312"/>
        </w:rPr>
        <w:t>地址：西安市莲湖区西关正街英达大厦809室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2025年中央农业防灾减灾和水利救灾资金（动物防疫补助）项目，采购非洲猪瘟、布鲁氏菌病、猪繁殖与呼吸综合征等兽用检测试剂和人员采样防护用品等一批货物，具体内容详见采购文件。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非洲猪瘟、布鲁氏菌病、猪繁殖与呼吸综合征等兽用检测试剂和人员采样防护用品等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标的名称：非洲猪瘟、布鲁氏菌病、猪繁殖与呼吸综合征等兽用检测试剂和人员采样防护用品等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09"/>
              <w:gridCol w:w="506"/>
              <w:gridCol w:w="1529"/>
              <w:gridCol w:w="204"/>
              <w:gridCol w:w="204"/>
            </w:tblGrid>
            <w:tr>
              <w:tc>
                <w:tcPr>
                  <w:tcW w:type="dxa" w:w="10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序号</w:t>
                  </w:r>
                </w:p>
              </w:tc>
              <w:tc>
                <w:tcPr>
                  <w:tcW w:type="dxa" w:w="50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名称</w:t>
                  </w:r>
                </w:p>
              </w:tc>
              <w:tc>
                <w:tcPr>
                  <w:tcW w:type="dxa" w:w="152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技术参数</w:t>
                  </w:r>
                </w:p>
              </w:tc>
              <w:tc>
                <w:tcPr>
                  <w:tcW w:type="dxa" w:w="204"/>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数量</w:t>
                  </w:r>
                </w:p>
              </w:tc>
              <w:tc>
                <w:tcPr>
                  <w:tcW w:type="dxa" w:w="204"/>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单位</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w:t>
                  </w:r>
                </w:p>
              </w:tc>
              <w:tc>
                <w:tcPr>
                  <w:tcW w:type="dxa" w:w="50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猪繁殖与呼吸综合征病毒抗体检测试剂盒</w:t>
                  </w:r>
                </w:p>
              </w:tc>
              <w:tc>
                <w:tcPr>
                  <w:tcW w:type="dxa" w:w="1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br/>
                  </w:r>
                  <w:r>
                    <w:rPr>
                      <w:rFonts w:ascii="仿宋_GB2312" w:hAnsi="仿宋_GB2312" w:cs="仿宋_GB2312" w:eastAsia="仿宋_GB2312"/>
                      <w:sz w:val="19"/>
                      <w:color w:val="000000"/>
                    </w:rPr>
                    <w:t xml:space="preserve"> 1．间接ELISA，试剂盒包被了欧洲型和北美型毒株的重组N蛋白，可以有效检测欧洲型毒株、北美型毒株（包括经典弱毒株、高致病性毒株、类NADC30毒株及重组毒株）感染/免疫产生的N蛋白抗体；</w:t>
                  </w:r>
                  <w:r>
                    <w:br/>
                  </w:r>
                  <w:r>
                    <w:rPr>
                      <w:rFonts w:ascii="仿宋_GB2312" w:hAnsi="仿宋_GB2312" w:cs="仿宋_GB2312" w:eastAsia="仿宋_GB2312"/>
                      <w:sz w:val="19"/>
                      <w:color w:val="000000"/>
                    </w:rPr>
                    <w:t xml:space="preserve"> 2．敏感性≥97.7%；</w:t>
                  </w:r>
                  <w:r>
                    <w:br/>
                  </w:r>
                  <w:r>
                    <w:rPr>
                      <w:rFonts w:ascii="仿宋_GB2312" w:hAnsi="仿宋_GB2312" w:cs="仿宋_GB2312" w:eastAsia="仿宋_GB2312"/>
                      <w:sz w:val="19"/>
                      <w:color w:val="000000"/>
                    </w:rPr>
                    <w:t xml:space="preserve"> 3．特异性≥99.1%；</w:t>
                  </w:r>
                  <w:r>
                    <w:br/>
                  </w:r>
                  <w:r>
                    <w:rPr>
                      <w:rFonts w:ascii="仿宋_GB2312" w:hAnsi="仿宋_GB2312" w:cs="仿宋_GB2312" w:eastAsia="仿宋_GB2312"/>
                      <w:sz w:val="19"/>
                      <w:color w:val="000000"/>
                    </w:rPr>
                    <w:t xml:space="preserve"> 4．稳定性：批内及批间差异CV≤5%；</w:t>
                  </w:r>
                  <w:r>
                    <w:br/>
                  </w:r>
                  <w:r>
                    <w:rPr>
                      <w:rFonts w:ascii="仿宋_GB2312" w:hAnsi="仿宋_GB2312" w:cs="仿宋_GB2312" w:eastAsia="仿宋_GB2312"/>
                      <w:sz w:val="19"/>
                      <w:color w:val="000000"/>
                    </w:rPr>
                    <w:t xml:space="preserve"> 5．试剂盒组成：重组N蛋白抗原包被板，样品稀释液，10倍洗涤液，PRRSV HRP标记抗体，TMB底物液，终止液，阴性对照血清，阳性对照血清，封板膜，说明书。</w:t>
                  </w:r>
                  <w:r>
                    <w:br/>
                  </w:r>
                  <w:r>
                    <w:rPr>
                      <w:rFonts w:ascii="仿宋_GB2312" w:hAnsi="仿宋_GB2312" w:cs="仿宋_GB2312" w:eastAsia="仿宋_GB2312"/>
                      <w:sz w:val="19"/>
                      <w:color w:val="000000"/>
                    </w:rPr>
                    <w:t xml:space="preserve"> 6.试剂盒规格：480T/盒（5×96孔/板）。                                       </w:t>
                  </w:r>
                  <w:r>
                    <w:br/>
                  </w:r>
                  <w:r>
                    <w:rPr>
                      <w:rFonts w:ascii="仿宋_GB2312" w:hAnsi="仿宋_GB2312" w:cs="仿宋_GB2312" w:eastAsia="仿宋_GB2312"/>
                      <w:sz w:val="19"/>
                      <w:color w:val="000000"/>
                    </w:rPr>
                    <w:t xml:space="preserve"> 7.试剂颜色不同，便于区分，ELISA板条可拆卸</w:t>
                  </w:r>
                  <w:r>
                    <w:br/>
                  </w:r>
                  <w:r>
                    <w:rPr>
                      <w:rFonts w:ascii="仿宋_GB2312" w:hAnsi="仿宋_GB2312" w:cs="仿宋_GB2312" w:eastAsia="仿宋_GB2312"/>
                      <w:sz w:val="19"/>
                      <w:color w:val="000000"/>
                    </w:rPr>
                    <w:t xml:space="preserve"> 8．样品50倍稀释</w:t>
                  </w:r>
                  <w:r>
                    <w:br/>
                  </w:r>
                  <w:r>
                    <w:rPr>
                      <w:rFonts w:ascii="仿宋_GB2312" w:hAnsi="仿宋_GB2312" w:cs="仿宋_GB2312" w:eastAsia="仿宋_GB2312"/>
                      <w:sz w:val="19"/>
                      <w:color w:val="000000"/>
                    </w:rPr>
                    <w:t xml:space="preserve"> 9．操作时间：≤1小时15分。</w:t>
                  </w:r>
                  <w:r>
                    <w:br/>
                  </w:r>
                  <w:r>
                    <w:rPr>
                      <w:rFonts w:ascii="仿宋_GB2312" w:hAnsi="仿宋_GB2312" w:cs="仿宋_GB2312" w:eastAsia="仿宋_GB2312"/>
                      <w:sz w:val="19"/>
                      <w:color w:val="000000"/>
                    </w:rPr>
                    <w:t xml:space="preserve"> 10．试验成立条件：NC OD450均值＜0.3，PC OD450均值＞0.4</w:t>
                  </w:r>
                  <w:r>
                    <w:br/>
                  </w:r>
                  <w:r>
                    <w:rPr>
                      <w:rFonts w:ascii="仿宋_GB2312" w:hAnsi="仿宋_GB2312" w:cs="仿宋_GB2312" w:eastAsia="仿宋_GB2312"/>
                      <w:sz w:val="19"/>
                      <w:color w:val="000000"/>
                    </w:rPr>
                    <w:t xml:space="preserve"> 11．判定公式：S/P=（样品OD值-NC OD均值）/（PC OD均值-NC OD均值）</w:t>
                  </w:r>
                  <w:r>
                    <w:br/>
                  </w:r>
                  <w:r>
                    <w:rPr>
                      <w:rFonts w:ascii="仿宋_GB2312" w:hAnsi="仿宋_GB2312" w:cs="仿宋_GB2312" w:eastAsia="仿宋_GB2312"/>
                      <w:sz w:val="19"/>
                      <w:color w:val="000000"/>
                    </w:rPr>
                    <w:t xml:space="preserve"> 12．结果判定： S/P值＜0.4，阴性；S/P值≥0.4，阳性。</w:t>
                  </w:r>
                  <w:r>
                    <w:br/>
                  </w:r>
                  <w:r>
                    <w:rPr>
                      <w:rFonts w:ascii="仿宋_GB2312" w:hAnsi="仿宋_GB2312" w:cs="仿宋_GB2312" w:eastAsia="仿宋_GB2312"/>
                      <w:sz w:val="19"/>
                      <w:color w:val="000000"/>
                    </w:rPr>
                    <w:t xml:space="preserve"> ▲13．2～8℃保存，试剂盒有效期≥18个月。</w:t>
                  </w:r>
                  <w:r>
                    <w:br/>
                  </w:r>
                  <w:r>
                    <w:rPr>
                      <w:rFonts w:ascii="仿宋_GB2312" w:hAnsi="仿宋_GB2312" w:cs="仿宋_GB2312" w:eastAsia="仿宋_GB2312"/>
                      <w:sz w:val="19"/>
                      <w:color w:val="000000"/>
                    </w:rPr>
                    <w:t xml:space="preserve"> ★14.有批准生产文号。</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盒</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2</w:t>
                  </w:r>
                </w:p>
              </w:tc>
              <w:tc>
                <w:tcPr>
                  <w:tcW w:type="dxa" w:w="50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布鲁氏菌病抗体检测试剂盒</w:t>
                  </w:r>
                </w:p>
              </w:tc>
              <w:tc>
                <w:tcPr>
                  <w:tcW w:type="dxa" w:w="1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1．竞争ELISA</w:t>
                  </w:r>
                  <w:r>
                    <w:br/>
                  </w:r>
                  <w:r>
                    <w:rPr>
                      <w:rFonts w:ascii="仿宋_GB2312" w:hAnsi="仿宋_GB2312" w:cs="仿宋_GB2312" w:eastAsia="仿宋_GB2312"/>
                      <w:sz w:val="19"/>
                      <w:color w:val="000000"/>
                    </w:rPr>
                    <w:t xml:space="preserve"> 2．用于检测动物血清中布鲁氏菌感染引起的特异性抗体。同FMDV O，BVDV，Bovine tuberculosis没有交叉反应。</w:t>
                  </w:r>
                  <w:r>
                    <w:br/>
                  </w:r>
                  <w:r>
                    <w:rPr>
                      <w:rFonts w:ascii="仿宋_GB2312" w:hAnsi="仿宋_GB2312" w:cs="仿宋_GB2312" w:eastAsia="仿宋_GB2312"/>
                      <w:sz w:val="19"/>
                      <w:color w:val="000000"/>
                    </w:rPr>
                    <w:t xml:space="preserve"> 3．敏感性≥99.1%</w:t>
                  </w:r>
                  <w:r>
                    <w:br/>
                  </w:r>
                  <w:r>
                    <w:rPr>
                      <w:rFonts w:ascii="仿宋_GB2312" w:hAnsi="仿宋_GB2312" w:cs="仿宋_GB2312" w:eastAsia="仿宋_GB2312"/>
                      <w:sz w:val="19"/>
                      <w:color w:val="000000"/>
                    </w:rPr>
                    <w:t xml:space="preserve"> 4．特异性≥98.5%</w:t>
                  </w:r>
                  <w:r>
                    <w:br/>
                  </w:r>
                  <w:r>
                    <w:rPr>
                      <w:rFonts w:ascii="仿宋_GB2312" w:hAnsi="仿宋_GB2312" w:cs="仿宋_GB2312" w:eastAsia="仿宋_GB2312"/>
                      <w:sz w:val="19"/>
                      <w:color w:val="000000"/>
                    </w:rPr>
                    <w:t xml:space="preserve"> 5．稳定性：批内及批间差异CV≤5%</w:t>
                  </w:r>
                  <w:r>
                    <w:br/>
                  </w:r>
                  <w:r>
                    <w:rPr>
                      <w:rFonts w:ascii="仿宋_GB2312" w:hAnsi="仿宋_GB2312" w:cs="仿宋_GB2312" w:eastAsia="仿宋_GB2312"/>
                      <w:sz w:val="19"/>
                      <w:color w:val="000000"/>
                    </w:rPr>
                    <w:t xml:space="preserve"> 6．试剂盒组成：布鲁氏菌抗原包被板，样品稀释液，10倍洗涤液， HRP标记抗布鲁菌酶标抗体，TMB底物液，终止液，阴性对照血清，阳性对照血清，封板膜，说明书。</w:t>
                  </w:r>
                  <w:r>
                    <w:br/>
                  </w:r>
                  <w:r>
                    <w:rPr>
                      <w:rFonts w:ascii="仿宋_GB2312" w:hAnsi="仿宋_GB2312" w:cs="仿宋_GB2312" w:eastAsia="仿宋_GB2312"/>
                      <w:sz w:val="19"/>
                      <w:color w:val="000000"/>
                    </w:rPr>
                    <w:t xml:space="preserve"> 7．试剂盒规格：480T/盒（5×96孔/板）。                                  </w:t>
                  </w:r>
                  <w:r>
                    <w:br/>
                  </w:r>
                  <w:r>
                    <w:rPr>
                      <w:rFonts w:ascii="仿宋_GB2312" w:hAnsi="仿宋_GB2312" w:cs="仿宋_GB2312" w:eastAsia="仿宋_GB2312"/>
                      <w:sz w:val="19"/>
                      <w:color w:val="000000"/>
                    </w:rPr>
                    <w:t xml:space="preserve"> 8.试剂颜色不同，便于区分，ELISA板条可拆卸。</w:t>
                  </w:r>
                  <w:r>
                    <w:br/>
                  </w:r>
                  <w:r>
                    <w:rPr>
                      <w:rFonts w:ascii="仿宋_GB2312" w:hAnsi="仿宋_GB2312" w:cs="仿宋_GB2312" w:eastAsia="仿宋_GB2312"/>
                      <w:sz w:val="19"/>
                      <w:color w:val="000000"/>
                    </w:rPr>
                    <w:t xml:space="preserve"> 9．检测样品5倍稀释。</w:t>
                  </w:r>
                  <w:r>
                    <w:br/>
                  </w:r>
                  <w:r>
                    <w:rPr>
                      <w:rFonts w:ascii="仿宋_GB2312" w:hAnsi="仿宋_GB2312" w:cs="仿宋_GB2312" w:eastAsia="仿宋_GB2312"/>
                      <w:sz w:val="19"/>
                      <w:color w:val="000000"/>
                    </w:rPr>
                    <w:t xml:space="preserve"> 10．操作时间：≤1小时45分。</w:t>
                  </w:r>
                  <w:r>
                    <w:br/>
                  </w:r>
                  <w:r>
                    <w:rPr>
                      <w:rFonts w:ascii="仿宋_GB2312" w:hAnsi="仿宋_GB2312" w:cs="仿宋_GB2312" w:eastAsia="仿宋_GB2312"/>
                      <w:sz w:val="19"/>
                      <w:color w:val="000000"/>
                    </w:rPr>
                    <w:t xml:space="preserve"> 11．试验成立条件：阴性对照OD450nm平均值＞0.8；阳性对照PI平均值＞70%；</w:t>
                  </w:r>
                  <w:r>
                    <w:br/>
                  </w:r>
                  <w:r>
                    <w:rPr>
                      <w:rFonts w:ascii="仿宋_GB2312" w:hAnsi="仿宋_GB2312" w:cs="仿宋_GB2312" w:eastAsia="仿宋_GB2312"/>
                      <w:sz w:val="19"/>
                      <w:color w:val="000000"/>
                    </w:rPr>
                    <w:t xml:space="preserve"> 12．判定公式：PI（阻断百分率）=(NC OD450nm-样品OD450nm值)/NC OD均值</w:t>
                  </w:r>
                  <w:r>
                    <w:br/>
                  </w:r>
                  <w:r>
                    <w:rPr>
                      <w:rFonts w:ascii="仿宋_GB2312" w:hAnsi="仿宋_GB2312" w:cs="仿宋_GB2312" w:eastAsia="仿宋_GB2312"/>
                      <w:sz w:val="19"/>
                      <w:color w:val="000000"/>
                    </w:rPr>
                    <w:t xml:space="preserve"> 13．结果判定：PI≤0.5，阴性；PI＞0.5，阳性。</w:t>
                  </w:r>
                  <w:r>
                    <w:br/>
                  </w:r>
                  <w:r>
                    <w:rPr>
                      <w:rFonts w:ascii="仿宋_GB2312" w:hAnsi="仿宋_GB2312" w:cs="仿宋_GB2312" w:eastAsia="仿宋_GB2312"/>
                      <w:sz w:val="19"/>
                      <w:color w:val="000000"/>
                    </w:rPr>
                    <w:t xml:space="preserve"> ▲14．2～8℃保存，试剂盒有效期≥18个月。</w:t>
                  </w:r>
                  <w:r>
                    <w:br/>
                  </w:r>
                  <w:r>
                    <w:rPr>
                      <w:rFonts w:ascii="仿宋_GB2312" w:hAnsi="仿宋_GB2312" w:cs="仿宋_GB2312" w:eastAsia="仿宋_GB2312"/>
                      <w:sz w:val="19"/>
                      <w:color w:val="000000"/>
                    </w:rPr>
                    <w:t xml:space="preserve"> ★15.有批准生产文号。</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20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盒</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3</w:t>
                  </w:r>
                </w:p>
              </w:tc>
              <w:tc>
                <w:tcPr>
                  <w:tcW w:type="dxa" w:w="50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非洲猪瘟病毒抗体检测试剂盒</w:t>
                  </w:r>
                </w:p>
              </w:tc>
              <w:tc>
                <w:tcPr>
                  <w:tcW w:type="dxa" w:w="1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1.间接ELISA，试剂盒包被了杆状病毒表达的非洲猪瘟病毒重组P30蛋白，通过HRP标记抗体来检测样品中的特异性抗体，适用于检测猪血清、血浆样品中的非洲猪瘟病毒抗体</w:t>
                  </w:r>
                  <w:r>
                    <w:br/>
                  </w:r>
                  <w:r>
                    <w:rPr>
                      <w:rFonts w:ascii="仿宋_GB2312" w:hAnsi="仿宋_GB2312" w:cs="仿宋_GB2312" w:eastAsia="仿宋_GB2312"/>
                      <w:sz w:val="19"/>
                      <w:color w:val="000000"/>
                    </w:rPr>
                    <w:t xml:space="preserve"> 2.敏感性≥99.8%；</w:t>
                  </w:r>
                  <w:r>
                    <w:br/>
                  </w:r>
                  <w:r>
                    <w:rPr>
                      <w:rFonts w:ascii="仿宋_GB2312" w:hAnsi="仿宋_GB2312" w:cs="仿宋_GB2312" w:eastAsia="仿宋_GB2312"/>
                      <w:sz w:val="19"/>
                      <w:color w:val="000000"/>
                    </w:rPr>
                    <w:t xml:space="preserve"> 3.特异性≥99.4%；</w:t>
                  </w:r>
                  <w:r>
                    <w:br/>
                  </w:r>
                  <w:r>
                    <w:rPr>
                      <w:rFonts w:ascii="仿宋_GB2312" w:hAnsi="仿宋_GB2312" w:cs="仿宋_GB2312" w:eastAsia="仿宋_GB2312"/>
                      <w:sz w:val="19"/>
                      <w:color w:val="000000"/>
                    </w:rPr>
                    <w:t xml:space="preserve"> 4.稳定性：批内及批间差异CV≤5%；</w:t>
                  </w:r>
                  <w:r>
                    <w:br/>
                  </w:r>
                  <w:r>
                    <w:rPr>
                      <w:rFonts w:ascii="仿宋_GB2312" w:hAnsi="仿宋_GB2312" w:cs="仿宋_GB2312" w:eastAsia="仿宋_GB2312"/>
                      <w:sz w:val="19"/>
                      <w:color w:val="000000"/>
                    </w:rPr>
                    <w:t xml:space="preserve"> 5.试剂盒组成：重组P30蛋白抗原包被板，样品稀释液，10倍洗涤液，ASFV HRP标记抗体，TMB底物液，终止液，阴性对照血清，阳性对照血清，封板膜，说明书。</w:t>
                  </w:r>
                  <w:r>
                    <w:br/>
                  </w:r>
                  <w:r>
                    <w:rPr>
                      <w:rFonts w:ascii="仿宋_GB2312" w:hAnsi="仿宋_GB2312" w:cs="仿宋_GB2312" w:eastAsia="仿宋_GB2312"/>
                      <w:sz w:val="19"/>
                      <w:color w:val="000000"/>
                    </w:rPr>
                    <w:t xml:space="preserve"> 6.试剂盒规格：480T/盒（5×96孔/板）。                                     </w:t>
                  </w:r>
                  <w:r>
                    <w:br/>
                  </w:r>
                  <w:r>
                    <w:rPr>
                      <w:rFonts w:ascii="仿宋_GB2312" w:hAnsi="仿宋_GB2312" w:cs="仿宋_GB2312" w:eastAsia="仿宋_GB2312"/>
                      <w:sz w:val="19"/>
                      <w:color w:val="000000"/>
                    </w:rPr>
                    <w:t xml:space="preserve"> 7.试剂颜色不同，便于区分，ELISA板条可拆卸</w:t>
                  </w:r>
                  <w:r>
                    <w:br/>
                  </w:r>
                  <w:r>
                    <w:rPr>
                      <w:rFonts w:ascii="仿宋_GB2312" w:hAnsi="仿宋_GB2312" w:cs="仿宋_GB2312" w:eastAsia="仿宋_GB2312"/>
                      <w:sz w:val="19"/>
                      <w:color w:val="000000"/>
                    </w:rPr>
                    <w:t xml:space="preserve"> 8.样品50倍稀释</w:t>
                  </w:r>
                  <w:r>
                    <w:br/>
                  </w:r>
                  <w:r>
                    <w:rPr>
                      <w:rFonts w:ascii="仿宋_GB2312" w:hAnsi="仿宋_GB2312" w:cs="仿宋_GB2312" w:eastAsia="仿宋_GB2312"/>
                      <w:sz w:val="19"/>
                      <w:color w:val="000000"/>
                    </w:rPr>
                    <w:t xml:space="preserve"> 9.操作时间：≤1小时15分。</w:t>
                  </w:r>
                  <w:r>
                    <w:br/>
                  </w:r>
                  <w:r>
                    <w:rPr>
                      <w:rFonts w:ascii="仿宋_GB2312" w:hAnsi="仿宋_GB2312" w:cs="仿宋_GB2312" w:eastAsia="仿宋_GB2312"/>
                      <w:sz w:val="19"/>
                      <w:color w:val="000000"/>
                    </w:rPr>
                    <w:t xml:space="preserve"> 10.试验成立条件：NC OD450均值＜0.2，PC OD450均值＞0.8</w:t>
                  </w:r>
                  <w:r>
                    <w:br/>
                  </w:r>
                  <w:r>
                    <w:rPr>
                      <w:rFonts w:ascii="仿宋_GB2312" w:hAnsi="仿宋_GB2312" w:cs="仿宋_GB2312" w:eastAsia="仿宋_GB2312"/>
                      <w:sz w:val="19"/>
                      <w:color w:val="000000"/>
                    </w:rPr>
                    <w:t xml:space="preserve"> 11.判定公式：S/P=（样品OD值-NC OD均值）/（PC OD均值-NC OD均值）</w:t>
                  </w:r>
                  <w:r>
                    <w:br/>
                  </w:r>
                  <w:r>
                    <w:rPr>
                      <w:rFonts w:ascii="仿宋_GB2312" w:hAnsi="仿宋_GB2312" w:cs="仿宋_GB2312" w:eastAsia="仿宋_GB2312"/>
                      <w:sz w:val="19"/>
                      <w:color w:val="000000"/>
                    </w:rPr>
                    <w:t xml:space="preserve"> 12.结果判定： S/P值≦0.3，阴性；0.3&lt;S/P&lt;0.4，可疑；S/P值≥0.4，阳性。</w:t>
                  </w:r>
                  <w:r>
                    <w:br/>
                  </w:r>
                  <w:r>
                    <w:rPr>
                      <w:rFonts w:ascii="仿宋_GB2312" w:hAnsi="仿宋_GB2312" w:cs="仿宋_GB2312" w:eastAsia="仿宋_GB2312"/>
                      <w:sz w:val="19"/>
                      <w:color w:val="000000"/>
                    </w:rPr>
                    <w:t xml:space="preserve"> ▲13. 2～8℃保存，试剂盒有效期≥18个月。</w:t>
                  </w:r>
                  <w:r>
                    <w:br/>
                  </w:r>
                  <w:r>
                    <w:rPr>
                      <w:rFonts w:ascii="仿宋_GB2312" w:hAnsi="仿宋_GB2312" w:cs="仿宋_GB2312" w:eastAsia="仿宋_GB2312"/>
                      <w:sz w:val="19"/>
                      <w:color w:val="000000"/>
                    </w:rPr>
                    <w:t xml:space="preserve"> ★14.有批准生产文号。</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盒</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4</w:t>
                  </w:r>
                </w:p>
              </w:tc>
              <w:tc>
                <w:tcPr>
                  <w:tcW w:type="dxa" w:w="50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狂犬病病毒抗体检测试剂盒</w:t>
                  </w:r>
                </w:p>
              </w:tc>
              <w:tc>
                <w:tcPr>
                  <w:tcW w:type="dxa" w:w="1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1．间接ELISA，用于检测家养或野生肉食动物体内的狂犬病毒糖蛋白抗体，包括犬、猫等动物的血清样品</w:t>
                  </w:r>
                  <w:r>
                    <w:br/>
                  </w:r>
                  <w:r>
                    <w:rPr>
                      <w:rFonts w:ascii="仿宋_GB2312" w:hAnsi="仿宋_GB2312" w:cs="仿宋_GB2312" w:eastAsia="仿宋_GB2312"/>
                      <w:sz w:val="19"/>
                      <w:color w:val="000000"/>
                    </w:rPr>
                    <w:t xml:space="preserve"> 2．可以定性检测，也可以定量检测。</w:t>
                  </w:r>
                  <w:r>
                    <w:br/>
                  </w:r>
                  <w:r>
                    <w:rPr>
                      <w:rFonts w:ascii="仿宋_GB2312" w:hAnsi="仿宋_GB2312" w:cs="仿宋_GB2312" w:eastAsia="仿宋_GB2312"/>
                      <w:sz w:val="19"/>
                      <w:color w:val="000000"/>
                    </w:rPr>
                    <w:t xml:space="preserve"> 3．敏感性≥98.5%</w:t>
                  </w:r>
                  <w:r>
                    <w:br/>
                  </w:r>
                  <w:r>
                    <w:rPr>
                      <w:rFonts w:ascii="仿宋_GB2312" w:hAnsi="仿宋_GB2312" w:cs="仿宋_GB2312" w:eastAsia="仿宋_GB2312"/>
                      <w:sz w:val="19"/>
                      <w:color w:val="000000"/>
                    </w:rPr>
                    <w:t xml:space="preserve"> 4．特异性≥98.8%</w:t>
                  </w:r>
                  <w:r>
                    <w:br/>
                  </w:r>
                  <w:r>
                    <w:rPr>
                      <w:rFonts w:ascii="仿宋_GB2312" w:hAnsi="仿宋_GB2312" w:cs="仿宋_GB2312" w:eastAsia="仿宋_GB2312"/>
                      <w:sz w:val="19"/>
                      <w:color w:val="000000"/>
                    </w:rPr>
                    <w:t xml:space="preserve"> 5．稳定性：批内及批间差异CV≤5%；</w:t>
                  </w:r>
                  <w:r>
                    <w:br/>
                  </w:r>
                  <w:r>
                    <w:rPr>
                      <w:rFonts w:ascii="仿宋_GB2312" w:hAnsi="仿宋_GB2312" w:cs="仿宋_GB2312" w:eastAsia="仿宋_GB2312"/>
                      <w:sz w:val="19"/>
                      <w:color w:val="000000"/>
                    </w:rPr>
                    <w:t xml:space="preserve"> 6．试剂盒组成：重组狂犬病毒抗原包被板，样品稀释液，10倍洗涤液，HRP标记抗体，TMB底物液，终止液，阳性对照血清保准品，阴性对照血清，阳性对照血清（0.5EU/ml），封板膜，说明书。</w:t>
                  </w:r>
                  <w:r>
                    <w:br/>
                  </w:r>
                  <w:r>
                    <w:rPr>
                      <w:rFonts w:ascii="仿宋_GB2312" w:hAnsi="仿宋_GB2312" w:cs="仿宋_GB2312" w:eastAsia="仿宋_GB2312"/>
                      <w:sz w:val="19"/>
                      <w:color w:val="000000"/>
                    </w:rPr>
                    <w:t xml:space="preserve"> 7．试剂盒规格：96T/盒（1×96孔/板）。                                   </w:t>
                  </w:r>
                  <w:r>
                    <w:br/>
                  </w:r>
                  <w:r>
                    <w:rPr>
                      <w:rFonts w:ascii="仿宋_GB2312" w:hAnsi="仿宋_GB2312" w:cs="仿宋_GB2312" w:eastAsia="仿宋_GB2312"/>
                      <w:sz w:val="19"/>
                      <w:color w:val="000000"/>
                    </w:rPr>
                    <w:t xml:space="preserve"> 8.试剂颜色不同，便于区分，ELISA板条可拆卸。</w:t>
                  </w:r>
                  <w:r>
                    <w:br/>
                  </w:r>
                  <w:r>
                    <w:rPr>
                      <w:rFonts w:ascii="仿宋_GB2312" w:hAnsi="仿宋_GB2312" w:cs="仿宋_GB2312" w:eastAsia="仿宋_GB2312"/>
                      <w:sz w:val="19"/>
                      <w:color w:val="000000"/>
                    </w:rPr>
                    <w:t xml:space="preserve"> 9．样品100倍稀释。</w:t>
                  </w:r>
                  <w:r>
                    <w:br/>
                  </w:r>
                  <w:r>
                    <w:rPr>
                      <w:rFonts w:ascii="仿宋_GB2312" w:hAnsi="仿宋_GB2312" w:cs="仿宋_GB2312" w:eastAsia="仿宋_GB2312"/>
                      <w:sz w:val="19"/>
                      <w:color w:val="000000"/>
                    </w:rPr>
                    <w:t xml:space="preserve"> 10．操作时间：≤2小时15分。</w:t>
                  </w:r>
                  <w:r>
                    <w:br/>
                  </w:r>
                  <w:r>
                    <w:rPr>
                      <w:rFonts w:ascii="仿宋_GB2312" w:hAnsi="仿宋_GB2312" w:cs="仿宋_GB2312" w:eastAsia="仿宋_GB2312"/>
                      <w:sz w:val="19"/>
                      <w:color w:val="000000"/>
                    </w:rPr>
                    <w:t xml:space="preserve"> 判定标准：</w:t>
                  </w:r>
                  <w:r>
                    <w:br/>
                  </w:r>
                  <w:r>
                    <w:rPr>
                      <w:rFonts w:ascii="仿宋_GB2312" w:hAnsi="仿宋_GB2312" w:cs="仿宋_GB2312" w:eastAsia="仿宋_GB2312"/>
                      <w:sz w:val="19"/>
                      <w:color w:val="000000"/>
                    </w:rPr>
                    <w:t xml:space="preserve"> 定量：样品抗体滴度≥4EU/ml，强阳性</w:t>
                  </w:r>
                  <w:r>
                    <w:br/>
                  </w:r>
                  <w:r>
                    <w:rPr>
                      <w:rFonts w:ascii="仿宋_GB2312" w:hAnsi="仿宋_GB2312" w:cs="仿宋_GB2312" w:eastAsia="仿宋_GB2312"/>
                      <w:sz w:val="19"/>
                      <w:color w:val="000000"/>
                    </w:rPr>
                    <w:t xml:space="preserve"> 0.5EU/ml≤样品抗体滴度＜4EU/ml，阳性</w:t>
                  </w:r>
                  <w:r>
                    <w:br/>
                  </w:r>
                  <w:r>
                    <w:rPr>
                      <w:rFonts w:ascii="仿宋_GB2312" w:hAnsi="仿宋_GB2312" w:cs="仿宋_GB2312" w:eastAsia="仿宋_GB2312"/>
                      <w:sz w:val="19"/>
                      <w:color w:val="000000"/>
                    </w:rPr>
                    <w:t xml:space="preserve"> 0.125EU/ml≤样品抗体滴度＜0.5EU/ml，弱阳性</w:t>
                  </w:r>
                  <w:r>
                    <w:br/>
                  </w:r>
                  <w:r>
                    <w:rPr>
                      <w:rFonts w:ascii="仿宋_GB2312" w:hAnsi="仿宋_GB2312" w:cs="仿宋_GB2312" w:eastAsia="仿宋_GB2312"/>
                      <w:sz w:val="19"/>
                      <w:color w:val="000000"/>
                    </w:rPr>
                    <w:t xml:space="preserve"> 样品抗体滴度＜0.125EU/ml，阴性 </w:t>
                  </w:r>
                  <w:r>
                    <w:br/>
                  </w:r>
                  <w:r>
                    <w:rPr>
                      <w:rFonts w:ascii="仿宋_GB2312" w:hAnsi="仿宋_GB2312" w:cs="仿宋_GB2312" w:eastAsia="仿宋_GB2312"/>
                      <w:sz w:val="19"/>
                      <w:color w:val="000000"/>
                    </w:rPr>
                    <w:t xml:space="preserve"> 定性：X ≥ WP 阳性且具有保护力；X ＜ WP阴性或保护力不足</w:t>
                  </w:r>
                  <w:r>
                    <w:br/>
                  </w:r>
                  <w:r>
                    <w:rPr>
                      <w:rFonts w:ascii="仿宋_GB2312" w:hAnsi="仿宋_GB2312" w:cs="仿宋_GB2312" w:eastAsia="仿宋_GB2312"/>
                      <w:sz w:val="19"/>
                      <w:color w:val="000000"/>
                    </w:rPr>
                    <w:t xml:space="preserve"> ▲11．2～8℃保存，试剂盒有效期≥18个月。</w:t>
                  </w:r>
                  <w:r>
                    <w:br/>
                  </w:r>
                  <w:r>
                    <w:rPr>
                      <w:rFonts w:ascii="仿宋_GB2312" w:hAnsi="仿宋_GB2312" w:cs="仿宋_GB2312" w:eastAsia="仿宋_GB2312"/>
                      <w:sz w:val="19"/>
                      <w:color w:val="000000"/>
                    </w:rPr>
                    <w:t xml:space="preserve"> ★12.有批准生产文号。</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4</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盒</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5</w:t>
                  </w:r>
                </w:p>
              </w:tc>
              <w:tc>
                <w:tcPr>
                  <w:tcW w:type="dxa" w:w="50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猪圆环病毒2-dCap-ELISA抗体检测试剂盒</w:t>
                  </w:r>
                </w:p>
              </w:tc>
              <w:tc>
                <w:tcPr>
                  <w:tcW w:type="dxa" w:w="1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1．间接ELISA，试剂盒包被了重组Cap蛋白，可以判定猪群圆环病毒感染与免疫状态。</w:t>
                  </w:r>
                  <w:r>
                    <w:br/>
                  </w:r>
                  <w:r>
                    <w:rPr>
                      <w:rFonts w:ascii="仿宋_GB2312" w:hAnsi="仿宋_GB2312" w:cs="仿宋_GB2312" w:eastAsia="仿宋_GB2312"/>
                      <w:sz w:val="19"/>
                      <w:color w:val="000000"/>
                    </w:rPr>
                    <w:t xml:space="preserve"> 2．敏感性≥99%</w:t>
                  </w:r>
                  <w:r>
                    <w:br/>
                  </w:r>
                  <w:r>
                    <w:rPr>
                      <w:rFonts w:ascii="仿宋_GB2312" w:hAnsi="仿宋_GB2312" w:cs="仿宋_GB2312" w:eastAsia="仿宋_GB2312"/>
                      <w:sz w:val="19"/>
                      <w:color w:val="000000"/>
                    </w:rPr>
                    <w:t xml:space="preserve"> 3．特异性≥98.5</w:t>
                  </w:r>
                  <w:r>
                    <w:br/>
                  </w:r>
                  <w:r>
                    <w:rPr>
                      <w:rFonts w:ascii="仿宋_GB2312" w:hAnsi="仿宋_GB2312" w:cs="仿宋_GB2312" w:eastAsia="仿宋_GB2312"/>
                      <w:sz w:val="19"/>
                      <w:color w:val="000000"/>
                    </w:rPr>
                    <w:t xml:space="preserve"> 4．稳定性：批内及批间差异CV≤5%；</w:t>
                  </w:r>
                  <w:r>
                    <w:br/>
                  </w:r>
                  <w:r>
                    <w:rPr>
                      <w:rFonts w:ascii="仿宋_GB2312" w:hAnsi="仿宋_GB2312" w:cs="仿宋_GB2312" w:eastAsia="仿宋_GB2312"/>
                      <w:sz w:val="19"/>
                      <w:color w:val="000000"/>
                    </w:rPr>
                    <w:t xml:space="preserve"> 5．试剂盒组成：重组Cap蛋白抗原包被板，样品稀释液，10倍洗涤液，PCV2 HRP标记抗体，TMB底物液，终止液，阴性对照血清，阳性对照血清，封板膜，说明书。</w:t>
                  </w:r>
                  <w:r>
                    <w:br/>
                  </w:r>
                  <w:r>
                    <w:rPr>
                      <w:rFonts w:ascii="仿宋_GB2312" w:hAnsi="仿宋_GB2312" w:cs="仿宋_GB2312" w:eastAsia="仿宋_GB2312"/>
                      <w:sz w:val="19"/>
                      <w:color w:val="000000"/>
                    </w:rPr>
                    <w:t xml:space="preserve"> 6．试剂盒规格：480T/盒（5×96孔/板）。                                     </w:t>
                  </w:r>
                  <w:r>
                    <w:br/>
                  </w:r>
                  <w:r>
                    <w:rPr>
                      <w:rFonts w:ascii="仿宋_GB2312" w:hAnsi="仿宋_GB2312" w:cs="仿宋_GB2312" w:eastAsia="仿宋_GB2312"/>
                      <w:sz w:val="19"/>
                      <w:color w:val="000000"/>
                    </w:rPr>
                    <w:t xml:space="preserve"> 7.试剂颜色不同，便于区分，ELISA板条可拆卸。</w:t>
                  </w:r>
                  <w:r>
                    <w:br/>
                  </w:r>
                  <w:r>
                    <w:rPr>
                      <w:rFonts w:ascii="仿宋_GB2312" w:hAnsi="仿宋_GB2312" w:cs="仿宋_GB2312" w:eastAsia="仿宋_GB2312"/>
                      <w:sz w:val="19"/>
                      <w:color w:val="000000"/>
                    </w:rPr>
                    <w:t xml:space="preserve"> 8．样品100倍稀释。</w:t>
                  </w:r>
                  <w:r>
                    <w:br/>
                  </w:r>
                  <w:r>
                    <w:rPr>
                      <w:rFonts w:ascii="仿宋_GB2312" w:hAnsi="仿宋_GB2312" w:cs="仿宋_GB2312" w:eastAsia="仿宋_GB2312"/>
                      <w:sz w:val="19"/>
                      <w:color w:val="000000"/>
                    </w:rPr>
                    <w:t xml:space="preserve"> 9．操作时间：≤1小时15分。</w:t>
                  </w:r>
                  <w:r>
                    <w:br/>
                  </w:r>
                  <w:r>
                    <w:rPr>
                      <w:rFonts w:ascii="仿宋_GB2312" w:hAnsi="仿宋_GB2312" w:cs="仿宋_GB2312" w:eastAsia="仿宋_GB2312"/>
                      <w:sz w:val="19"/>
                      <w:color w:val="000000"/>
                    </w:rPr>
                    <w:t xml:space="preserve"> 10．试验成立条件：NC OD450均值＜0.3，PC OD450均值＞0.4</w:t>
                  </w:r>
                  <w:r>
                    <w:br/>
                  </w:r>
                  <w:r>
                    <w:rPr>
                      <w:rFonts w:ascii="仿宋_GB2312" w:hAnsi="仿宋_GB2312" w:cs="仿宋_GB2312" w:eastAsia="仿宋_GB2312"/>
                      <w:sz w:val="19"/>
                      <w:color w:val="000000"/>
                    </w:rPr>
                    <w:t xml:space="preserve"> 11．判定公式：S/P=（样品OD值-NC OD均值）/（PC OD均值-NC OD均值）</w:t>
                  </w:r>
                  <w:r>
                    <w:br/>
                  </w:r>
                  <w:r>
                    <w:rPr>
                      <w:rFonts w:ascii="仿宋_GB2312" w:hAnsi="仿宋_GB2312" w:cs="仿宋_GB2312" w:eastAsia="仿宋_GB2312"/>
                      <w:sz w:val="19"/>
                      <w:color w:val="000000"/>
                    </w:rPr>
                    <w:t xml:space="preserve"> 12．结果判定： S/P值＜0.4，阴性；S/P值≥0.4，阳性。</w:t>
                  </w:r>
                  <w:r>
                    <w:br/>
                  </w:r>
                  <w:r>
                    <w:rPr>
                      <w:rFonts w:ascii="仿宋_GB2312" w:hAnsi="仿宋_GB2312" w:cs="仿宋_GB2312" w:eastAsia="仿宋_GB2312"/>
                      <w:sz w:val="19"/>
                      <w:color w:val="000000"/>
                    </w:rPr>
                    <w:t xml:space="preserve"> ▲13．2～8℃保存，试剂盒有效期≥18个月。</w:t>
                  </w:r>
                  <w:r>
                    <w:br/>
                  </w:r>
                  <w:r>
                    <w:rPr>
                      <w:rFonts w:ascii="仿宋_GB2312" w:hAnsi="仿宋_GB2312" w:cs="仿宋_GB2312" w:eastAsia="仿宋_GB2312"/>
                      <w:sz w:val="19"/>
                      <w:color w:val="000000"/>
                    </w:rPr>
                    <w:t xml:space="preserve"> ★14.有批准生产文号。</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2</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盒</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6</w:t>
                  </w:r>
                </w:p>
              </w:tc>
              <w:tc>
                <w:tcPr>
                  <w:tcW w:type="dxa" w:w="50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口蹄疫病毒非结构蛋白3ABC抗体检测试剂盒</w:t>
                  </w:r>
                </w:p>
              </w:tc>
              <w:tc>
                <w:tcPr>
                  <w:tcW w:type="dxa" w:w="1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1．阻断或竞争ELISA，包被重组口蹄疫病毒3ABC蛋白，可以检测任何血清型口蹄疫病毒感染产生的非结构蛋白抗体，适用于口蹄疫非免疫的猪、牛、羊口蹄疫病毒野毒流行病学调查。</w:t>
                  </w:r>
                  <w:r>
                    <w:br/>
                  </w:r>
                  <w:r>
                    <w:rPr>
                      <w:rFonts w:ascii="仿宋_GB2312" w:hAnsi="仿宋_GB2312" w:cs="仿宋_GB2312" w:eastAsia="仿宋_GB2312"/>
                      <w:sz w:val="19"/>
                      <w:color w:val="000000"/>
                    </w:rPr>
                    <w:t xml:space="preserve"> 2．适合于检测猪、牛、绵羊、山羊等多种动物抗体水平。</w:t>
                  </w:r>
                  <w:r>
                    <w:br/>
                  </w:r>
                  <w:r>
                    <w:rPr>
                      <w:rFonts w:ascii="仿宋_GB2312" w:hAnsi="仿宋_GB2312" w:cs="仿宋_GB2312" w:eastAsia="仿宋_GB2312"/>
                      <w:sz w:val="19"/>
                      <w:color w:val="000000"/>
                    </w:rPr>
                    <w:t xml:space="preserve"> 3．敏感性≥98.5%</w:t>
                  </w:r>
                  <w:r>
                    <w:br/>
                  </w:r>
                  <w:r>
                    <w:rPr>
                      <w:rFonts w:ascii="仿宋_GB2312" w:hAnsi="仿宋_GB2312" w:cs="仿宋_GB2312" w:eastAsia="仿宋_GB2312"/>
                      <w:sz w:val="19"/>
                      <w:color w:val="000000"/>
                    </w:rPr>
                    <w:t xml:space="preserve"> 4．特异性≥99.5%</w:t>
                  </w:r>
                  <w:r>
                    <w:br/>
                  </w:r>
                  <w:r>
                    <w:rPr>
                      <w:rFonts w:ascii="仿宋_GB2312" w:hAnsi="仿宋_GB2312" w:cs="仿宋_GB2312" w:eastAsia="仿宋_GB2312"/>
                      <w:sz w:val="19"/>
                      <w:color w:val="000000"/>
                    </w:rPr>
                    <w:t xml:space="preserve"> 5．稳定性：批内及批间差异CV≤5%</w:t>
                  </w:r>
                  <w:r>
                    <w:br/>
                  </w:r>
                  <w:r>
                    <w:rPr>
                      <w:rFonts w:ascii="仿宋_GB2312" w:hAnsi="仿宋_GB2312" w:cs="仿宋_GB2312" w:eastAsia="仿宋_GB2312"/>
                      <w:sz w:val="19"/>
                      <w:color w:val="000000"/>
                    </w:rPr>
                    <w:t xml:space="preserve"> 6．试剂盒组成：重组口蹄疫病毒O型抗原包被板，样品稀释液，10倍洗涤液，抗口蹄疫病毒O型HRP标记抗体，TMB底物液，终止液，阴性对照血清，阳性对照血清，封板膜，说明书。</w:t>
                  </w:r>
                  <w:r>
                    <w:br/>
                  </w:r>
                  <w:r>
                    <w:rPr>
                      <w:rFonts w:ascii="仿宋_GB2312" w:hAnsi="仿宋_GB2312" w:cs="仿宋_GB2312" w:eastAsia="仿宋_GB2312"/>
                      <w:sz w:val="19"/>
                      <w:color w:val="000000"/>
                    </w:rPr>
                    <w:t xml:space="preserve"> 7．试剂盒规格：192T/盒（2×96孔/板）。                                                </w:t>
                  </w:r>
                  <w:r>
                    <w:br/>
                  </w:r>
                  <w:r>
                    <w:rPr>
                      <w:rFonts w:ascii="仿宋_GB2312" w:hAnsi="仿宋_GB2312" w:cs="仿宋_GB2312" w:eastAsia="仿宋_GB2312"/>
                      <w:sz w:val="19"/>
                      <w:color w:val="000000"/>
                    </w:rPr>
                    <w:t xml:space="preserve"> 8.试剂颜色不同，便于区分，ELISA板条可拆卸。</w:t>
                  </w:r>
                  <w:r>
                    <w:br/>
                  </w:r>
                  <w:r>
                    <w:rPr>
                      <w:rFonts w:ascii="仿宋_GB2312" w:hAnsi="仿宋_GB2312" w:cs="仿宋_GB2312" w:eastAsia="仿宋_GB2312"/>
                      <w:sz w:val="19"/>
                      <w:color w:val="000000"/>
                    </w:rPr>
                    <w:t xml:space="preserve"> 9．检测样品5倍稀释。</w:t>
                  </w:r>
                  <w:r>
                    <w:br/>
                  </w:r>
                  <w:r>
                    <w:rPr>
                      <w:rFonts w:ascii="仿宋_GB2312" w:hAnsi="仿宋_GB2312" w:cs="仿宋_GB2312" w:eastAsia="仿宋_GB2312"/>
                      <w:sz w:val="19"/>
                      <w:color w:val="000000"/>
                    </w:rPr>
                    <w:t xml:space="preserve"> 10．操作时间：≤2小时15分</w:t>
                  </w:r>
                  <w:r>
                    <w:br/>
                  </w:r>
                  <w:r>
                    <w:rPr>
                      <w:rFonts w:ascii="仿宋_GB2312" w:hAnsi="仿宋_GB2312" w:cs="仿宋_GB2312" w:eastAsia="仿宋_GB2312"/>
                      <w:sz w:val="19"/>
                      <w:color w:val="000000"/>
                    </w:rPr>
                    <w:t xml:space="preserve"> 11．试验成立条件：阴性对照OD450均值＞0.7，阳性对照S/N平均值＜0.3</w:t>
                  </w:r>
                  <w:r>
                    <w:br/>
                  </w:r>
                  <w:r>
                    <w:rPr>
                      <w:rFonts w:ascii="仿宋_GB2312" w:hAnsi="仿宋_GB2312" w:cs="仿宋_GB2312" w:eastAsia="仿宋_GB2312"/>
                      <w:sz w:val="19"/>
                      <w:color w:val="000000"/>
                    </w:rPr>
                    <w:t xml:space="preserve"> 12．判定公式：S/N=样品OD值/阴性对照OD均值</w:t>
                  </w:r>
                  <w:r>
                    <w:br/>
                  </w:r>
                  <w:r>
                    <w:rPr>
                      <w:rFonts w:ascii="仿宋_GB2312" w:hAnsi="仿宋_GB2312" w:cs="仿宋_GB2312" w:eastAsia="仿宋_GB2312"/>
                      <w:sz w:val="19"/>
                      <w:color w:val="000000"/>
                    </w:rPr>
                    <w:t xml:space="preserve"> 13．结果判定：S/N≤0.5，阳性；0.5&lt;S/P≦0.6，可疑;S/N＞0.6，阴性。</w:t>
                  </w:r>
                  <w:r>
                    <w:br/>
                  </w:r>
                  <w:r>
                    <w:rPr>
                      <w:rFonts w:ascii="仿宋_GB2312" w:hAnsi="仿宋_GB2312" w:cs="仿宋_GB2312" w:eastAsia="仿宋_GB2312"/>
                      <w:sz w:val="19"/>
                      <w:color w:val="000000"/>
                    </w:rPr>
                    <w:t xml:space="preserve"> ▲14．2～8℃保存，试剂盒有效期≥18个月。</w:t>
                  </w:r>
                  <w:r>
                    <w:br/>
                  </w:r>
                  <w:r>
                    <w:rPr>
                      <w:rFonts w:ascii="仿宋_GB2312" w:hAnsi="仿宋_GB2312" w:cs="仿宋_GB2312" w:eastAsia="仿宋_GB2312"/>
                      <w:sz w:val="19"/>
                      <w:color w:val="000000"/>
                    </w:rPr>
                    <w:t xml:space="preserve"> ★15.有批准生产文号。</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8</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盒</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7</w:t>
                  </w:r>
                </w:p>
              </w:tc>
              <w:tc>
                <w:tcPr>
                  <w:tcW w:type="dxa" w:w="50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禽流感血凝抑制抗原（H5 Re-13株）</w:t>
                  </w:r>
                </w:p>
              </w:tc>
              <w:tc>
                <w:tcPr>
                  <w:tcW w:type="dxa" w:w="1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1.用于H5亚型禽流感抗体的检测；</w:t>
                  </w:r>
                  <w:r>
                    <w:br/>
                  </w:r>
                  <w:r>
                    <w:rPr>
                      <w:rFonts w:ascii="仿宋_GB2312" w:hAnsi="仿宋_GB2312" w:cs="仿宋_GB2312" w:eastAsia="仿宋_GB2312"/>
                      <w:sz w:val="19"/>
                      <w:color w:val="000000"/>
                    </w:rPr>
                    <w:t xml:space="preserve"> 2.抗原灭活；</w:t>
                  </w:r>
                  <w:r>
                    <w:br/>
                  </w:r>
                  <w:r>
                    <w:rPr>
                      <w:rFonts w:ascii="仿宋_GB2312" w:hAnsi="仿宋_GB2312" w:cs="仿宋_GB2312" w:eastAsia="仿宋_GB2312"/>
                      <w:sz w:val="19"/>
                      <w:color w:val="000000"/>
                    </w:rPr>
                    <w:t xml:space="preserve"> 3.血凝效价≥8log2；</w:t>
                  </w:r>
                  <w:r>
                    <w:br/>
                  </w:r>
                  <w:r>
                    <w:rPr>
                      <w:rFonts w:ascii="仿宋_GB2312" w:hAnsi="仿宋_GB2312" w:cs="仿宋_GB2312" w:eastAsia="仿宋_GB2312"/>
                      <w:sz w:val="19"/>
                      <w:color w:val="000000"/>
                    </w:rPr>
                    <w:t xml:space="preserve"> 4.有效期≥12个月；</w:t>
                  </w:r>
                  <w:r>
                    <w:br/>
                  </w:r>
                  <w:r>
                    <w:rPr>
                      <w:rFonts w:ascii="仿宋_GB2312" w:hAnsi="仿宋_GB2312" w:cs="仿宋_GB2312" w:eastAsia="仿宋_GB2312"/>
                      <w:sz w:val="19"/>
                      <w:color w:val="000000"/>
                    </w:rPr>
                    <w:t xml:space="preserve"> 5.国家参考实验室产品或其技术生产的产品。</w:t>
                  </w:r>
                  <w:r>
                    <w:br/>
                  </w:r>
                  <w:r>
                    <w:rPr>
                      <w:rFonts w:ascii="仿宋_GB2312" w:hAnsi="仿宋_GB2312" w:cs="仿宋_GB2312" w:eastAsia="仿宋_GB2312"/>
                      <w:sz w:val="19"/>
                      <w:color w:val="000000"/>
                    </w:rPr>
                    <w:t xml:space="preserve"> 6.有新兽药证书及批准生产文号。</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40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瓶</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8</w:t>
                  </w:r>
                </w:p>
              </w:tc>
              <w:tc>
                <w:tcPr>
                  <w:tcW w:type="dxa" w:w="50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禽流感血凝抑制阳性血清（H5 Re-13株）</w:t>
                  </w:r>
                </w:p>
              </w:tc>
              <w:tc>
                <w:tcPr>
                  <w:tcW w:type="dxa" w:w="1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1.用于H5亚型禽流感抗体的检测；</w:t>
                  </w:r>
                  <w:r>
                    <w:br/>
                  </w:r>
                  <w:r>
                    <w:rPr>
                      <w:rFonts w:ascii="仿宋_GB2312" w:hAnsi="仿宋_GB2312" w:cs="仿宋_GB2312" w:eastAsia="仿宋_GB2312"/>
                      <w:sz w:val="19"/>
                      <w:color w:val="000000"/>
                    </w:rPr>
                    <w:t xml:space="preserve"> 2.抗原灭活；</w:t>
                  </w:r>
                  <w:r>
                    <w:br/>
                  </w:r>
                  <w:r>
                    <w:rPr>
                      <w:rFonts w:ascii="仿宋_GB2312" w:hAnsi="仿宋_GB2312" w:cs="仿宋_GB2312" w:eastAsia="仿宋_GB2312"/>
                      <w:sz w:val="19"/>
                      <w:color w:val="000000"/>
                    </w:rPr>
                    <w:t xml:space="preserve"> 3.血凝效价≥8log2；</w:t>
                  </w:r>
                  <w:r>
                    <w:br/>
                  </w:r>
                  <w:r>
                    <w:rPr>
                      <w:rFonts w:ascii="仿宋_GB2312" w:hAnsi="仿宋_GB2312" w:cs="仿宋_GB2312" w:eastAsia="仿宋_GB2312"/>
                      <w:sz w:val="19"/>
                      <w:color w:val="000000"/>
                    </w:rPr>
                    <w:t xml:space="preserve"> 4.有效期≥12个月；</w:t>
                  </w:r>
                  <w:r>
                    <w:br/>
                  </w:r>
                  <w:r>
                    <w:rPr>
                      <w:rFonts w:ascii="仿宋_GB2312" w:hAnsi="仿宋_GB2312" w:cs="仿宋_GB2312" w:eastAsia="仿宋_GB2312"/>
                      <w:sz w:val="19"/>
                      <w:color w:val="000000"/>
                    </w:rPr>
                    <w:t xml:space="preserve"> 5.国家参考实验室产品或其技术生产的产品。</w:t>
                  </w:r>
                  <w:r>
                    <w:br/>
                  </w:r>
                  <w:r>
                    <w:rPr>
                      <w:rFonts w:ascii="仿宋_GB2312" w:hAnsi="仿宋_GB2312" w:cs="仿宋_GB2312" w:eastAsia="仿宋_GB2312"/>
                      <w:sz w:val="19"/>
                      <w:color w:val="000000"/>
                    </w:rPr>
                    <w:t xml:space="preserve"> 6.有新兽药证书及批准生产文号。</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瓶</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9</w:t>
                  </w:r>
                </w:p>
              </w:tc>
              <w:tc>
                <w:tcPr>
                  <w:tcW w:type="dxa" w:w="50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禽流感血凝抑制抗原（H5 Re-14株）</w:t>
                  </w:r>
                </w:p>
              </w:tc>
              <w:tc>
                <w:tcPr>
                  <w:tcW w:type="dxa" w:w="1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1.用于H5亚型禽流感抗体的检测；</w:t>
                  </w:r>
                  <w:r>
                    <w:br/>
                  </w:r>
                  <w:r>
                    <w:rPr>
                      <w:rFonts w:ascii="仿宋_GB2312" w:hAnsi="仿宋_GB2312" w:cs="仿宋_GB2312" w:eastAsia="仿宋_GB2312"/>
                      <w:sz w:val="19"/>
                      <w:color w:val="000000"/>
                    </w:rPr>
                    <w:t xml:space="preserve"> 2.抗原灭活；</w:t>
                  </w:r>
                  <w:r>
                    <w:br/>
                  </w:r>
                  <w:r>
                    <w:rPr>
                      <w:rFonts w:ascii="仿宋_GB2312" w:hAnsi="仿宋_GB2312" w:cs="仿宋_GB2312" w:eastAsia="仿宋_GB2312"/>
                      <w:sz w:val="19"/>
                      <w:color w:val="000000"/>
                    </w:rPr>
                    <w:t xml:space="preserve"> 3.血凝效价≥8log2；</w:t>
                  </w:r>
                  <w:r>
                    <w:br/>
                  </w:r>
                  <w:r>
                    <w:rPr>
                      <w:rFonts w:ascii="仿宋_GB2312" w:hAnsi="仿宋_GB2312" w:cs="仿宋_GB2312" w:eastAsia="仿宋_GB2312"/>
                      <w:sz w:val="19"/>
                      <w:color w:val="000000"/>
                    </w:rPr>
                    <w:t xml:space="preserve"> 4.有效期≥12个月；</w:t>
                  </w:r>
                  <w:r>
                    <w:br/>
                  </w:r>
                  <w:r>
                    <w:rPr>
                      <w:rFonts w:ascii="仿宋_GB2312" w:hAnsi="仿宋_GB2312" w:cs="仿宋_GB2312" w:eastAsia="仿宋_GB2312"/>
                      <w:sz w:val="19"/>
                      <w:color w:val="000000"/>
                    </w:rPr>
                    <w:t xml:space="preserve"> 5.国家参考实验室产品或其技术生产的产品。</w:t>
                  </w:r>
                  <w:r>
                    <w:br/>
                  </w:r>
                  <w:r>
                    <w:rPr>
                      <w:rFonts w:ascii="仿宋_GB2312" w:hAnsi="仿宋_GB2312" w:cs="仿宋_GB2312" w:eastAsia="仿宋_GB2312"/>
                      <w:sz w:val="19"/>
                      <w:color w:val="000000"/>
                    </w:rPr>
                    <w:t xml:space="preserve"> 6.有新兽药证书及批准生产文号。</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40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瓶</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10</w:t>
                  </w:r>
                </w:p>
              </w:tc>
              <w:tc>
                <w:tcPr>
                  <w:tcW w:type="dxa" w:w="50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禽流感血凝抑制阳性血清（H5 Re-14株）</w:t>
                  </w:r>
                </w:p>
              </w:tc>
              <w:tc>
                <w:tcPr>
                  <w:tcW w:type="dxa" w:w="1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1.用于H5亚型禽流感抗体的检测；</w:t>
                  </w:r>
                  <w:r>
                    <w:br/>
                  </w:r>
                  <w:r>
                    <w:rPr>
                      <w:rFonts w:ascii="仿宋_GB2312" w:hAnsi="仿宋_GB2312" w:cs="仿宋_GB2312" w:eastAsia="仿宋_GB2312"/>
                      <w:sz w:val="19"/>
                      <w:color w:val="000000"/>
                    </w:rPr>
                    <w:t xml:space="preserve"> 2.抗原灭活；</w:t>
                  </w:r>
                  <w:r>
                    <w:br/>
                  </w:r>
                  <w:r>
                    <w:rPr>
                      <w:rFonts w:ascii="仿宋_GB2312" w:hAnsi="仿宋_GB2312" w:cs="仿宋_GB2312" w:eastAsia="仿宋_GB2312"/>
                      <w:sz w:val="19"/>
                      <w:color w:val="000000"/>
                    </w:rPr>
                    <w:t xml:space="preserve"> 3.血凝效价≥8log2；</w:t>
                  </w:r>
                  <w:r>
                    <w:br/>
                  </w:r>
                  <w:r>
                    <w:rPr>
                      <w:rFonts w:ascii="仿宋_GB2312" w:hAnsi="仿宋_GB2312" w:cs="仿宋_GB2312" w:eastAsia="仿宋_GB2312"/>
                      <w:sz w:val="19"/>
                      <w:color w:val="000000"/>
                    </w:rPr>
                    <w:t xml:space="preserve"> 4.有效期≥12个月；</w:t>
                  </w:r>
                  <w:r>
                    <w:br/>
                  </w:r>
                  <w:r>
                    <w:rPr>
                      <w:rFonts w:ascii="仿宋_GB2312" w:hAnsi="仿宋_GB2312" w:cs="仿宋_GB2312" w:eastAsia="仿宋_GB2312"/>
                      <w:sz w:val="19"/>
                      <w:color w:val="000000"/>
                    </w:rPr>
                    <w:t xml:space="preserve"> 5.国家参考实验室产品或其技术生产的产品。</w:t>
                  </w:r>
                  <w:r>
                    <w:br/>
                  </w:r>
                  <w:r>
                    <w:rPr>
                      <w:rFonts w:ascii="仿宋_GB2312" w:hAnsi="仿宋_GB2312" w:cs="仿宋_GB2312" w:eastAsia="仿宋_GB2312"/>
                      <w:sz w:val="19"/>
                      <w:color w:val="000000"/>
                    </w:rPr>
                    <w:t xml:space="preserve"> 6.有新兽药证书及批准生产文号。</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瓶</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11</w:t>
                  </w:r>
                </w:p>
              </w:tc>
              <w:tc>
                <w:tcPr>
                  <w:tcW w:type="dxa" w:w="50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禽流感血凝抑制抗原（H7 Re-4株)</w:t>
                  </w:r>
                </w:p>
              </w:tc>
              <w:tc>
                <w:tcPr>
                  <w:tcW w:type="dxa" w:w="1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1.用于H7亚型禽流感抗体的检测；</w:t>
                  </w:r>
                  <w:r>
                    <w:br/>
                  </w:r>
                  <w:r>
                    <w:rPr>
                      <w:rFonts w:ascii="仿宋_GB2312" w:hAnsi="仿宋_GB2312" w:cs="仿宋_GB2312" w:eastAsia="仿宋_GB2312"/>
                      <w:sz w:val="19"/>
                      <w:color w:val="000000"/>
                    </w:rPr>
                    <w:t xml:space="preserve"> 2.抗原灭活；</w:t>
                  </w:r>
                  <w:r>
                    <w:br/>
                  </w:r>
                  <w:r>
                    <w:rPr>
                      <w:rFonts w:ascii="仿宋_GB2312" w:hAnsi="仿宋_GB2312" w:cs="仿宋_GB2312" w:eastAsia="仿宋_GB2312"/>
                      <w:sz w:val="19"/>
                      <w:color w:val="000000"/>
                    </w:rPr>
                    <w:t xml:space="preserve"> 3.血凝效价≥8log2；</w:t>
                  </w:r>
                  <w:r>
                    <w:br/>
                  </w:r>
                  <w:r>
                    <w:rPr>
                      <w:rFonts w:ascii="仿宋_GB2312" w:hAnsi="仿宋_GB2312" w:cs="仿宋_GB2312" w:eastAsia="仿宋_GB2312"/>
                      <w:sz w:val="19"/>
                      <w:color w:val="000000"/>
                    </w:rPr>
                    <w:t xml:space="preserve"> 4.有效期≥12个月；</w:t>
                  </w:r>
                  <w:r>
                    <w:br/>
                  </w:r>
                  <w:r>
                    <w:rPr>
                      <w:rFonts w:ascii="仿宋_GB2312" w:hAnsi="仿宋_GB2312" w:cs="仿宋_GB2312" w:eastAsia="仿宋_GB2312"/>
                      <w:sz w:val="19"/>
                      <w:color w:val="000000"/>
                    </w:rPr>
                    <w:t xml:space="preserve"> 5.国家参考实验室产品或其技术生产的产品。</w:t>
                  </w:r>
                  <w:r>
                    <w:br/>
                  </w:r>
                  <w:r>
                    <w:rPr>
                      <w:rFonts w:ascii="仿宋_GB2312" w:hAnsi="仿宋_GB2312" w:cs="仿宋_GB2312" w:eastAsia="仿宋_GB2312"/>
                      <w:sz w:val="19"/>
                      <w:color w:val="000000"/>
                    </w:rPr>
                    <w:t xml:space="preserve"> ▲6.有批准生产文号。</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40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瓶</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12</w:t>
                  </w:r>
                </w:p>
              </w:tc>
              <w:tc>
                <w:tcPr>
                  <w:tcW w:type="dxa" w:w="50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禽流感血凝抑制阳性血清（H7 Re-4株)</w:t>
                  </w:r>
                </w:p>
              </w:tc>
              <w:tc>
                <w:tcPr>
                  <w:tcW w:type="dxa" w:w="1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1.用于H7亚型禽流感抗体的检测；</w:t>
                  </w:r>
                  <w:r>
                    <w:br/>
                  </w:r>
                  <w:r>
                    <w:rPr>
                      <w:rFonts w:ascii="仿宋_GB2312" w:hAnsi="仿宋_GB2312" w:cs="仿宋_GB2312" w:eastAsia="仿宋_GB2312"/>
                      <w:sz w:val="19"/>
                      <w:color w:val="000000"/>
                    </w:rPr>
                    <w:t xml:space="preserve"> 2.抗原灭活；</w:t>
                  </w:r>
                  <w:r>
                    <w:br/>
                  </w:r>
                  <w:r>
                    <w:rPr>
                      <w:rFonts w:ascii="仿宋_GB2312" w:hAnsi="仿宋_GB2312" w:cs="仿宋_GB2312" w:eastAsia="仿宋_GB2312"/>
                      <w:sz w:val="19"/>
                      <w:color w:val="000000"/>
                    </w:rPr>
                    <w:t xml:space="preserve"> 3.血凝效价≥8log2；</w:t>
                  </w:r>
                  <w:r>
                    <w:br/>
                  </w:r>
                  <w:r>
                    <w:rPr>
                      <w:rFonts w:ascii="仿宋_GB2312" w:hAnsi="仿宋_GB2312" w:cs="仿宋_GB2312" w:eastAsia="仿宋_GB2312"/>
                      <w:sz w:val="19"/>
                      <w:color w:val="000000"/>
                    </w:rPr>
                    <w:t xml:space="preserve"> 4.有效期≥12个月；</w:t>
                  </w:r>
                  <w:r>
                    <w:br/>
                  </w:r>
                  <w:r>
                    <w:rPr>
                      <w:rFonts w:ascii="仿宋_GB2312" w:hAnsi="仿宋_GB2312" w:cs="仿宋_GB2312" w:eastAsia="仿宋_GB2312"/>
                      <w:sz w:val="19"/>
                      <w:color w:val="000000"/>
                    </w:rPr>
                    <w:t xml:space="preserve"> 5.国家参考实验室产品或其技术生产的产品。</w:t>
                  </w:r>
                  <w:r>
                    <w:br/>
                  </w:r>
                  <w:r>
                    <w:rPr>
                      <w:rFonts w:ascii="仿宋_GB2312" w:hAnsi="仿宋_GB2312" w:cs="仿宋_GB2312" w:eastAsia="仿宋_GB2312"/>
                      <w:sz w:val="19"/>
                      <w:color w:val="000000"/>
                    </w:rPr>
                    <w:t xml:space="preserve"> ▲6.有批准生产文号。</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瓶</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13</w:t>
                  </w:r>
                </w:p>
              </w:tc>
              <w:tc>
                <w:tcPr>
                  <w:tcW w:type="dxa" w:w="50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新城疫血凝抑制抗原</w:t>
                  </w:r>
                </w:p>
              </w:tc>
              <w:tc>
                <w:tcPr>
                  <w:tcW w:type="dxa" w:w="1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1.用于新城疫抗体检测；</w:t>
                  </w:r>
                  <w:r>
                    <w:br/>
                  </w:r>
                  <w:r>
                    <w:rPr>
                      <w:rFonts w:ascii="仿宋_GB2312" w:hAnsi="仿宋_GB2312" w:cs="仿宋_GB2312" w:eastAsia="仿宋_GB2312"/>
                      <w:sz w:val="19"/>
                      <w:color w:val="000000"/>
                    </w:rPr>
                    <w:t xml:space="preserve"> 2.抗原灭活；</w:t>
                  </w:r>
                  <w:r>
                    <w:br/>
                  </w:r>
                  <w:r>
                    <w:rPr>
                      <w:rFonts w:ascii="仿宋_GB2312" w:hAnsi="仿宋_GB2312" w:cs="仿宋_GB2312" w:eastAsia="仿宋_GB2312"/>
                      <w:sz w:val="19"/>
                      <w:color w:val="000000"/>
                    </w:rPr>
                    <w:t xml:space="preserve"> 3.血凝效价≥8log2；</w:t>
                  </w:r>
                  <w:r>
                    <w:br/>
                  </w:r>
                  <w:r>
                    <w:rPr>
                      <w:rFonts w:ascii="仿宋_GB2312" w:hAnsi="仿宋_GB2312" w:cs="仿宋_GB2312" w:eastAsia="仿宋_GB2312"/>
                      <w:sz w:val="19"/>
                      <w:color w:val="000000"/>
                    </w:rPr>
                    <w:t xml:space="preserve"> 4.有效期≥12个月；</w:t>
                  </w:r>
                  <w:r>
                    <w:br/>
                  </w:r>
                  <w:r>
                    <w:rPr>
                      <w:rFonts w:ascii="仿宋_GB2312" w:hAnsi="仿宋_GB2312" w:cs="仿宋_GB2312" w:eastAsia="仿宋_GB2312"/>
                      <w:sz w:val="19"/>
                      <w:color w:val="000000"/>
                    </w:rPr>
                    <w:t xml:space="preserve"> ▲5.有批准生产文号。</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40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瓶</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14</w:t>
                  </w:r>
                </w:p>
              </w:tc>
              <w:tc>
                <w:tcPr>
                  <w:tcW w:type="dxa" w:w="50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新城疫血凝抑制阳性血清</w:t>
                  </w:r>
                </w:p>
              </w:tc>
              <w:tc>
                <w:tcPr>
                  <w:tcW w:type="dxa" w:w="1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1.用于新城疫抗体检测；</w:t>
                  </w:r>
                  <w:r>
                    <w:br/>
                  </w:r>
                  <w:r>
                    <w:rPr>
                      <w:rFonts w:ascii="仿宋_GB2312" w:hAnsi="仿宋_GB2312" w:cs="仿宋_GB2312" w:eastAsia="仿宋_GB2312"/>
                      <w:sz w:val="19"/>
                      <w:color w:val="000000"/>
                    </w:rPr>
                    <w:t xml:space="preserve"> 2.抗原灭活；</w:t>
                  </w:r>
                  <w:r>
                    <w:br/>
                  </w:r>
                  <w:r>
                    <w:rPr>
                      <w:rFonts w:ascii="仿宋_GB2312" w:hAnsi="仿宋_GB2312" w:cs="仿宋_GB2312" w:eastAsia="仿宋_GB2312"/>
                      <w:sz w:val="19"/>
                      <w:color w:val="000000"/>
                    </w:rPr>
                    <w:t xml:space="preserve"> 3.血凝效价≥8log2；</w:t>
                  </w:r>
                  <w:r>
                    <w:br/>
                  </w:r>
                  <w:r>
                    <w:rPr>
                      <w:rFonts w:ascii="仿宋_GB2312" w:hAnsi="仿宋_GB2312" w:cs="仿宋_GB2312" w:eastAsia="仿宋_GB2312"/>
                      <w:sz w:val="19"/>
                      <w:color w:val="000000"/>
                    </w:rPr>
                    <w:t xml:space="preserve"> 4.有效期≥12个月；</w:t>
                  </w:r>
                  <w:r>
                    <w:br/>
                  </w:r>
                  <w:r>
                    <w:rPr>
                      <w:rFonts w:ascii="仿宋_GB2312" w:hAnsi="仿宋_GB2312" w:cs="仿宋_GB2312" w:eastAsia="仿宋_GB2312"/>
                      <w:sz w:val="19"/>
                      <w:color w:val="000000"/>
                    </w:rPr>
                    <w:t xml:space="preserve"> ▲5.有批准生产文号。</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瓶</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15</w:t>
                  </w:r>
                </w:p>
              </w:tc>
              <w:tc>
                <w:tcPr>
                  <w:tcW w:type="dxa" w:w="50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一次性防护服（无菌）</w:t>
                  </w:r>
                </w:p>
              </w:tc>
              <w:tc>
                <w:tcPr>
                  <w:tcW w:type="dxa" w:w="1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1.产品应符合GB19082-2009《医用一次性防护服技术要求》相关标准，具有国家认可的检测机构出具的相关检测报告；</w:t>
                  </w:r>
                  <w:r>
                    <w:br/>
                  </w:r>
                  <w:r>
                    <w:rPr>
                      <w:rFonts w:ascii="仿宋_GB2312" w:hAnsi="仿宋_GB2312" w:cs="仿宋_GB2312" w:eastAsia="仿宋_GB2312"/>
                      <w:sz w:val="19"/>
                      <w:color w:val="000000"/>
                    </w:rPr>
                    <w:t xml:space="preserve"> 2.防护服装有拉链的防护服拉链不能外漏，拉头能自锁。</w:t>
                  </w:r>
                  <w:r>
                    <w:br/>
                  </w:r>
                  <w:r>
                    <w:rPr>
                      <w:rFonts w:ascii="仿宋_GB2312" w:hAnsi="仿宋_GB2312" w:cs="仿宋_GB2312" w:eastAsia="仿宋_GB2312"/>
                      <w:sz w:val="19"/>
                      <w:color w:val="000000"/>
                    </w:rPr>
                    <w:t xml:space="preserve"> 3.防护服为连体式结构，袖口、脚踝口采用弹性收口。</w:t>
                  </w:r>
                  <w:r>
                    <w:br/>
                  </w:r>
                  <w:r>
                    <w:rPr>
                      <w:rFonts w:ascii="仿宋_GB2312" w:hAnsi="仿宋_GB2312" w:cs="仿宋_GB2312" w:eastAsia="仿宋_GB2312"/>
                      <w:sz w:val="19"/>
                      <w:color w:val="000000"/>
                    </w:rPr>
                    <w:t xml:space="preserve"> 4.抗渗水性好，达到标准要求。</w:t>
                  </w:r>
                  <w:r>
                    <w:br/>
                  </w:r>
                  <w:r>
                    <w:rPr>
                      <w:rFonts w:ascii="仿宋_GB2312" w:hAnsi="仿宋_GB2312" w:cs="仿宋_GB2312" w:eastAsia="仿宋_GB2312"/>
                      <w:sz w:val="19"/>
                      <w:color w:val="000000"/>
                    </w:rPr>
                    <w:t xml:space="preserve"> 5.防护服关键部位材料及接缝处对非油性颗粒的过滤效率应不小于70%。</w:t>
                  </w:r>
                  <w:r>
                    <w:br/>
                  </w:r>
                  <w:r>
                    <w:rPr>
                      <w:rFonts w:ascii="仿宋_GB2312" w:hAnsi="仿宋_GB2312" w:cs="仿宋_GB2312" w:eastAsia="仿宋_GB2312"/>
                      <w:sz w:val="19"/>
                      <w:color w:val="000000"/>
                    </w:rPr>
                    <w:t xml:space="preserve"> 6.防护级别由于材质用料高，防护等级高于国家标准等级达到3级。</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1000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套</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16</w:t>
                  </w:r>
                </w:p>
              </w:tc>
              <w:tc>
                <w:tcPr>
                  <w:tcW w:type="dxa" w:w="50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耐酸碱胶鞋鞋套</w:t>
                  </w:r>
                </w:p>
              </w:tc>
              <w:tc>
                <w:tcPr>
                  <w:tcW w:type="dxa" w:w="1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1.材料成分：优质PVC材质</w:t>
                  </w:r>
                  <w:r>
                    <w:br/>
                  </w:r>
                  <w:r>
                    <w:rPr>
                      <w:rFonts w:ascii="仿宋_GB2312" w:hAnsi="仿宋_GB2312" w:cs="仿宋_GB2312" w:eastAsia="仿宋_GB2312"/>
                      <w:sz w:val="19"/>
                      <w:color w:val="000000"/>
                    </w:rPr>
                    <w:t xml:space="preserve"> 2.靴帮高度：应符合 GB20265-2006的要求</w:t>
                  </w:r>
                  <w:r>
                    <w:br/>
                  </w:r>
                  <w:r>
                    <w:rPr>
                      <w:rFonts w:ascii="仿宋_GB2312" w:hAnsi="仿宋_GB2312" w:cs="仿宋_GB2312" w:eastAsia="仿宋_GB2312"/>
                      <w:sz w:val="19"/>
                      <w:color w:val="000000"/>
                    </w:rPr>
                    <w:t xml:space="preserve"> 3.靴帮厚度：≥1.0</w:t>
                  </w:r>
                  <w:r>
                    <w:br/>
                  </w:r>
                  <w:r>
                    <w:rPr>
                      <w:rFonts w:ascii="仿宋_GB2312" w:hAnsi="仿宋_GB2312" w:cs="仿宋_GB2312" w:eastAsia="仿宋_GB2312"/>
                      <w:sz w:val="19"/>
                      <w:color w:val="000000"/>
                    </w:rPr>
                    <w:t xml:space="preserve"> 4.靴底耐折性：切口增长不应超过 6mm</w:t>
                  </w:r>
                  <w:r>
                    <w:br/>
                  </w:r>
                  <w:r>
                    <w:rPr>
                      <w:rFonts w:ascii="仿宋_GB2312" w:hAnsi="仿宋_GB2312" w:cs="仿宋_GB2312" w:eastAsia="仿宋_GB2312"/>
                      <w:sz w:val="19"/>
                      <w:color w:val="000000"/>
                    </w:rPr>
                    <w:t xml:space="preserve"> 5.防漏性:没有空气泄漏</w:t>
                  </w:r>
                  <w:r>
                    <w:br/>
                  </w:r>
                  <w:r>
                    <w:rPr>
                      <w:rFonts w:ascii="仿宋_GB2312" w:hAnsi="仿宋_GB2312" w:cs="仿宋_GB2312" w:eastAsia="仿宋_GB2312"/>
                      <w:sz w:val="19"/>
                      <w:color w:val="000000"/>
                    </w:rPr>
                    <w:t xml:space="preserve"> 6.防滑花纹：应有花纹</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1000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双</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17</w:t>
                  </w:r>
                </w:p>
              </w:tc>
              <w:tc>
                <w:tcPr>
                  <w:tcW w:type="dxa" w:w="50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一次性乳胶手套</w:t>
                  </w:r>
                </w:p>
              </w:tc>
              <w:tc>
                <w:tcPr>
                  <w:tcW w:type="dxa" w:w="1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1、成分：主要由天然乳胶胶乳制成。</w:t>
                  </w:r>
                  <w:r>
                    <w:br/>
                  </w:r>
                  <w:r>
                    <w:rPr>
                      <w:rFonts w:ascii="仿宋_GB2312" w:hAnsi="仿宋_GB2312" w:cs="仿宋_GB2312" w:eastAsia="仿宋_GB2312"/>
                      <w:sz w:val="19"/>
                      <w:color w:val="000000"/>
                    </w:rPr>
                    <w:t xml:space="preserve"> 2、外观：具有明显的可辨识性。</w:t>
                  </w:r>
                  <w:r>
                    <w:br/>
                  </w:r>
                  <w:r>
                    <w:rPr>
                      <w:rFonts w:ascii="仿宋_GB2312" w:hAnsi="仿宋_GB2312" w:cs="仿宋_GB2312" w:eastAsia="仿宋_GB2312"/>
                      <w:sz w:val="19"/>
                      <w:color w:val="000000"/>
                    </w:rPr>
                    <w:t xml:space="preserve"> 3、手型：根据亚洲人手型进行开模制造，可完美贴合手部。</w:t>
                  </w:r>
                  <w:r>
                    <w:br/>
                  </w:r>
                  <w:r>
                    <w:rPr>
                      <w:rFonts w:ascii="仿宋_GB2312" w:hAnsi="仿宋_GB2312" w:cs="仿宋_GB2312" w:eastAsia="仿宋_GB2312"/>
                      <w:sz w:val="19"/>
                      <w:color w:val="000000"/>
                    </w:rPr>
                    <w:t xml:space="preserve"> 4、表面型式：手套为无粉，不会对皮肤造成粉末过敏。</w:t>
                  </w:r>
                  <w:r>
                    <w:br/>
                  </w:r>
                  <w:r>
                    <w:rPr>
                      <w:rFonts w:ascii="仿宋_GB2312" w:hAnsi="仿宋_GB2312" w:cs="仿宋_GB2312" w:eastAsia="仿宋_GB2312"/>
                      <w:sz w:val="19"/>
                      <w:color w:val="000000"/>
                    </w:rPr>
                    <w:t xml:space="preserve"> 手套上均含有麻点，起到更好的防滑效果，方便使用者更牢的拿取实验用品。</w:t>
                  </w:r>
                  <w:r>
                    <w:br/>
                  </w:r>
                  <w:r>
                    <w:rPr>
                      <w:rFonts w:ascii="仿宋_GB2312" w:hAnsi="仿宋_GB2312" w:cs="仿宋_GB2312" w:eastAsia="仿宋_GB2312"/>
                      <w:sz w:val="19"/>
                      <w:color w:val="000000"/>
                    </w:rPr>
                    <w:t xml:space="preserve"> 手套带有卷边，使用者穿戴更方便。</w:t>
                  </w:r>
                  <w:r>
                    <w:br/>
                  </w:r>
                  <w:r>
                    <w:rPr>
                      <w:rFonts w:ascii="仿宋_GB2312" w:hAnsi="仿宋_GB2312" w:cs="仿宋_GB2312" w:eastAsia="仿宋_GB2312"/>
                      <w:sz w:val="19"/>
                      <w:color w:val="000000"/>
                    </w:rPr>
                    <w:t xml:space="preserve"> 5、理化性能：单只手套克重达到7g，最小扯断力达到5N，手套弹性高，韧度好。</w:t>
                  </w:r>
                  <w:r>
                    <w:br/>
                  </w:r>
                  <w:r>
                    <w:rPr>
                      <w:rFonts w:ascii="仿宋_GB2312" w:hAnsi="仿宋_GB2312" w:cs="仿宋_GB2312" w:eastAsia="仿宋_GB2312"/>
                      <w:sz w:val="19"/>
                      <w:color w:val="000000"/>
                    </w:rPr>
                    <w:t xml:space="preserve"> 6、不透水性能：手套无针眼，无破洞，吊水无渗漏，更好保护使用者手部。</w:t>
                  </w:r>
                  <w:r>
                    <w:br/>
                  </w:r>
                  <w:r>
                    <w:rPr>
                      <w:rFonts w:ascii="仿宋_GB2312" w:hAnsi="仿宋_GB2312" w:cs="仿宋_GB2312" w:eastAsia="仿宋_GB2312"/>
                      <w:sz w:val="19"/>
                      <w:color w:val="000000"/>
                    </w:rPr>
                    <w:t xml:space="preserve"> 7、包装：一副手套塑料袋独立包装，避免污染。</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200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盒</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18</w:t>
                  </w:r>
                </w:p>
              </w:tc>
              <w:tc>
                <w:tcPr>
                  <w:tcW w:type="dxa" w:w="50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防护口罩</w:t>
                  </w:r>
                </w:p>
              </w:tc>
              <w:tc>
                <w:tcPr>
                  <w:tcW w:type="dxa" w:w="1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1.符合GB19083-2010《医用防护口罩技术要求》，标准对非油性颗粒过滤效率≥95%。</w:t>
                  </w:r>
                  <w:r>
                    <w:br/>
                  </w:r>
                  <w:r>
                    <w:rPr>
                      <w:rFonts w:ascii="仿宋_GB2312" w:hAnsi="仿宋_GB2312" w:cs="仿宋_GB2312" w:eastAsia="仿宋_GB2312"/>
                      <w:sz w:val="19"/>
                      <w:color w:val="000000"/>
                    </w:rPr>
                    <w:t xml:space="preserve"> 2.由口罩体、鼻夹和可调节口罩带组成，自吸式，口罩体由纺粘无纺布、熔喷无纺布、热风无纺布制成，中间层由聚丙烯熔喷无纺布、热风无纺布共四层制成，鼻夹由铝片材料制成，口罩带由涤纶氨纶复合材料制成。</w:t>
                  </w:r>
                  <w:r>
                    <w:br/>
                  </w:r>
                  <w:r>
                    <w:rPr>
                      <w:rFonts w:ascii="仿宋_GB2312" w:hAnsi="仿宋_GB2312" w:cs="仿宋_GB2312" w:eastAsia="仿宋_GB2312"/>
                      <w:sz w:val="19"/>
                      <w:color w:val="000000"/>
                    </w:rPr>
                    <w:t xml:space="preserve"> 3.适用范围：供医疗工作环境下，过滤空气中颗粒物、阻隔飞沫、血液、体液、分泌物等用。</w:t>
                  </w:r>
                  <w:r>
                    <w:br/>
                  </w:r>
                  <w:r>
                    <w:rPr>
                      <w:rFonts w:ascii="仿宋_GB2312" w:hAnsi="仿宋_GB2312" w:cs="仿宋_GB2312" w:eastAsia="仿宋_GB2312"/>
                      <w:sz w:val="19"/>
                      <w:color w:val="000000"/>
                    </w:rPr>
                    <w:t xml:space="preserve"> 4.口罩设计提供良好的密合性，口罩总适合因数应不低于100.2.2微生物指标。</w:t>
                  </w:r>
                  <w:r>
                    <w:br/>
                  </w:r>
                  <w:r>
                    <w:rPr>
                      <w:rFonts w:ascii="仿宋_GB2312" w:hAnsi="仿宋_GB2312" w:cs="仿宋_GB2312" w:eastAsia="仿宋_GB2312"/>
                      <w:sz w:val="19"/>
                      <w:color w:val="000000"/>
                    </w:rPr>
                    <w:t xml:space="preserve"> 5.无菌型口罩经环氧乙烷灭菌，其环氧乙烷残留量应不超过10ug/g。</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2000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个</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19</w:t>
                  </w:r>
                </w:p>
              </w:tc>
              <w:tc>
                <w:tcPr>
                  <w:tcW w:type="dxa" w:w="50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防护面罩</w:t>
                  </w:r>
                </w:p>
              </w:tc>
              <w:tc>
                <w:tcPr>
                  <w:tcW w:type="dxa" w:w="1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1.PET防护片、透明度高、视野清晰；</w:t>
                  </w:r>
                  <w:r>
                    <w:br/>
                  </w:r>
                  <w:r>
                    <w:rPr>
                      <w:rFonts w:ascii="仿宋_GB2312" w:hAnsi="仿宋_GB2312" w:cs="仿宋_GB2312" w:eastAsia="仿宋_GB2312"/>
                      <w:sz w:val="19"/>
                      <w:color w:val="000000"/>
                    </w:rPr>
                    <w:t xml:space="preserve"> 2.采用防雾材质、可有效防止水雾形成；</w:t>
                  </w:r>
                  <w:r>
                    <w:br/>
                  </w:r>
                  <w:r>
                    <w:rPr>
                      <w:rFonts w:ascii="仿宋_GB2312" w:hAnsi="仿宋_GB2312" w:cs="仿宋_GB2312" w:eastAsia="仿宋_GB2312"/>
                      <w:sz w:val="19"/>
                      <w:color w:val="000000"/>
                    </w:rPr>
                    <w:t xml:space="preserve"> 3.有效防止液体飞溅、提供高强度防护；</w:t>
                  </w:r>
                  <w:r>
                    <w:br/>
                  </w:r>
                  <w:r>
                    <w:rPr>
                      <w:rFonts w:ascii="仿宋_GB2312" w:hAnsi="仿宋_GB2312" w:cs="仿宋_GB2312" w:eastAsia="仿宋_GB2312"/>
                      <w:sz w:val="19"/>
                      <w:color w:val="000000"/>
                    </w:rPr>
                    <w:t xml:space="preserve"> 4.采用人体工程学设计、内衬聚氨酯泡沫条、佩戴舒适柔软；</w:t>
                  </w:r>
                  <w:r>
                    <w:br/>
                  </w:r>
                  <w:r>
                    <w:rPr>
                      <w:rFonts w:ascii="仿宋_GB2312" w:hAnsi="仿宋_GB2312" w:cs="仿宋_GB2312" w:eastAsia="仿宋_GB2312"/>
                      <w:sz w:val="19"/>
                      <w:color w:val="000000"/>
                    </w:rPr>
                    <w:t xml:space="preserve"> 5.挂耳松紧扭力好，封闭好。</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300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个</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20</w:t>
                  </w:r>
                </w:p>
              </w:tc>
              <w:tc>
                <w:tcPr>
                  <w:tcW w:type="dxa" w:w="5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医用隔离服（无菌）</w:t>
                  </w:r>
                </w:p>
              </w:tc>
              <w:tc>
                <w:tcPr>
                  <w:tcW w:type="dxa" w:w="1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1.隔离衣挂式，由衣身、衣袖和系带组成。</w:t>
                  </w:r>
                  <w:r>
                    <w:br/>
                  </w:r>
                  <w:r>
                    <w:rPr>
                      <w:rFonts w:ascii="仿宋_GB2312" w:hAnsi="仿宋_GB2312" w:cs="仿宋_GB2312" w:eastAsia="仿宋_GB2312"/>
                      <w:sz w:val="19"/>
                      <w:color w:val="000000"/>
                    </w:rPr>
                    <w:t xml:space="preserve"> 2.主要由PP非织造布或PP非织造布+PE膜等材料制造而成</w:t>
                  </w:r>
                  <w:r>
                    <w:br/>
                  </w:r>
                  <w:r>
                    <w:rPr>
                      <w:rFonts w:ascii="仿宋_GB2312" w:hAnsi="仿宋_GB2312" w:cs="仿宋_GB2312" w:eastAsia="仿宋_GB2312"/>
                      <w:sz w:val="19"/>
                      <w:color w:val="000000"/>
                    </w:rPr>
                    <w:t xml:space="preserve"> 3.有效阻隔细菌和颗粒物；</w:t>
                  </w:r>
                  <w:r>
                    <w:br/>
                  </w:r>
                  <w:r>
                    <w:rPr>
                      <w:rFonts w:ascii="仿宋_GB2312" w:hAnsi="仿宋_GB2312" w:cs="仿宋_GB2312" w:eastAsia="仿宋_GB2312"/>
                      <w:sz w:val="19"/>
                      <w:color w:val="000000"/>
                    </w:rPr>
                    <w:t xml:space="preserve"> 4.具有良好渗水性、防细小颗粒、有效隔离；</w:t>
                  </w:r>
                  <w:r>
                    <w:br/>
                  </w:r>
                  <w:r>
                    <w:rPr>
                      <w:rFonts w:ascii="仿宋_GB2312" w:hAnsi="仿宋_GB2312" w:cs="仿宋_GB2312" w:eastAsia="仿宋_GB2312"/>
                      <w:sz w:val="19"/>
                      <w:color w:val="000000"/>
                    </w:rPr>
                    <w:t xml:space="preserve"> 5.穿着合体、满足不同身材需求；</w:t>
                  </w:r>
                  <w:r>
                    <w:br/>
                  </w:r>
                  <w:r>
                    <w:rPr>
                      <w:rFonts w:ascii="仿宋_GB2312" w:hAnsi="仿宋_GB2312" w:cs="仿宋_GB2312" w:eastAsia="仿宋_GB2312"/>
                      <w:sz w:val="19"/>
                      <w:color w:val="000000"/>
                    </w:rPr>
                    <w:t xml:space="preserve"> 6.多重防护、轻薄舒适、透气柔软；</w:t>
                  </w:r>
                  <w:r>
                    <w:br/>
                  </w:r>
                  <w:r>
                    <w:rPr>
                      <w:rFonts w:ascii="仿宋_GB2312" w:hAnsi="仿宋_GB2312" w:cs="仿宋_GB2312" w:eastAsia="仿宋_GB2312"/>
                      <w:sz w:val="19"/>
                      <w:color w:val="000000"/>
                    </w:rPr>
                    <w:t xml:space="preserve"> 7.规格型号及对应身高：A-S(160)\M(165)\L(170)\XL(175)\XXL(180)\XXXL(185)                                                                      8.阻隔微粒45克 。                                                                      </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1400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自合同签订之日起7日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陕西省动物疫病预防控制中心指定地点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由采购人或其邀请的专家或第三方机构进行验收，验收时中标人应无条件予以配合并提供验收所需的全部资料，若中标人不配合或者未按时交货完工的，采购人将拒绝验收，中标人在交货地点提交验收申请及验收文件。 2.验收前中标人须完成全部产品安装、调试、培训等工作，满足项目需求。 3.验收依据：招标文件、投标文件、合同文本、国内相应的标准、规范。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满足采购标的的技术要求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 2.中标人未按合同要求提供货物与服务或货物与服务质量不能满足技术要求，且在规定时间内未使采购人满意的，采购人有权终止合同，同时报请监管部门对其违约行为进行追究。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同时，线下提交响应文件正本壹份、副本贰份、电子版U盘一份（内含与正本内容一致且签字盖章齐全的PDF投标文件），随正本密封）。若电子响应文件与纸质响应文件不一致的，以线上电子响应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合法有效的2023年或2024年度财务报告（成立时间至开标时间不足一年的可提供成立后任意时段的资产负债表）或开标前三个月内其基本账户银行出具的资信证明或政府采购信用担保机构认可的担保函；</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提供2024年01月至今已缴存的至少一个月的纳税证明或完税证明，依法免税的单位应提供相关证明材料；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具备履行合同所必需的设备和专业技术能力的证明材料(由投标人根据项目需求提供说明材料或者承诺)；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定代表人身份证，并与营业执照上信息一致。法定代表人授权代表参加投标的，须出具法定代表人授权书及授权代表身份证（其他组织或自然人参照执行）；</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在“信用中国”网站（www.creditchina.gov.cn）和“中国政府采购网”（ccgp.gov.cn）对投标单位信用信息进行查询，如果投标单位被查实在开标前已列入失信被执行人、重大税收违法失信主体、政府采购严重违法失信行为记录名单，其投标为无效；（以开标当天代理公司核查为准）；</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（1）《政府采购促进中小企业发展管理办法》（财库〔2020〕46号）； （2）《财政部 司法部关于政府采购支持监狱企业发展有关问题的通知》（财库〔2014〕68号）； （3）《国务院办公厅关于建立政府强制采购节能产品制度的通知》（国办发〔2007〕51号）； （4）《关于调整优化节能产品、环境标志产品政府采购执行机制的通知》（财库〔2019〕9号）、《关于印发环境标志产品政府采购品目清单的通知》（财库〔2019〕18号）、《关于印发节能产品政府采购品目清单的通知》（财库〔2019〕19号）； （5）《财政部、民政部、中国残疾人联合会关于促进残疾人就业政府采购政策的通知》（财库[2017]141号）； （6）《陕西省中小企业政府采购信用融资办法》（陕财办采〔2018〕23号）； （7）《陕西省财政厅关于进一步加大政府采购支持中小企业力度的通知》（陕财办采〔2022〕5号）、《陕西省财政厅关于落实政府采购支持中小企业政策有关事项的通知》（陕财办采函〔2022〕10号）； （8）如有最新颁布的政府采购政策，按最新的文件执行。 （9）本项目非专门面对中小企业采购项目。</w:t>
            </w:r>
          </w:p>
        </w:tc>
        <w:tc>
          <w:tcPr>
            <w:tcW w:type="dxa" w:w="1661"/>
          </w:tcPr>
          <w:p>
            <w:pPr>
              <w:pStyle w:val="null3"/>
            </w:pPr>
            <w:r>
              <w:rPr>
                <w:rFonts w:ascii="仿宋_GB2312" w:hAnsi="仿宋_GB2312" w:cs="仿宋_GB2312" w:eastAsia="仿宋_GB2312"/>
              </w:rPr>
              <w:t>投标函 中小企业声明函 残疾人福利性单位声明函 投标人资格证明文件.docx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投标报价未超过采购预算或最高限价(合格) ，投标报价超过采购预算或 最高限价(不合格 )</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交货时间(期)满足招标文件要求 (合格)，交货时间(期)不满足招标文件 要求(不合格)</w:t>
            </w:r>
          </w:p>
        </w:tc>
        <w:tc>
          <w:tcPr>
            <w:tcW w:type="dxa" w:w="1661"/>
          </w:tcPr>
          <w:p>
            <w:pPr>
              <w:pStyle w:val="null3"/>
            </w:pPr>
            <w:r>
              <w:rPr>
                <w:rFonts w:ascii="仿宋_GB2312" w:hAnsi="仿宋_GB2312" w:cs="仿宋_GB2312" w:eastAsia="仿宋_GB2312"/>
              </w:rPr>
              <w:t>开标一览表 投标函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质保期满足招标文件要求(合格)， 质保期不满足招标文件要求(不合格)</w:t>
            </w:r>
          </w:p>
        </w:tc>
        <w:tc>
          <w:tcPr>
            <w:tcW w:type="dxa" w:w="1661"/>
          </w:tcPr>
          <w:p>
            <w:pPr>
              <w:pStyle w:val="null3"/>
            </w:pPr>
            <w:r>
              <w:rPr>
                <w:rFonts w:ascii="仿宋_GB2312" w:hAnsi="仿宋_GB2312" w:cs="仿宋_GB2312" w:eastAsia="仿宋_GB2312"/>
              </w:rPr>
              <w:t>开标一览表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开标一览表 类似项目业绩一览表.docx 中小企业声明函 商务应答表 保证金交纳凭证保函.docx 产品技术参数表 分项报价表.docx 投标函 售后服务.docx 项目进度.docx 残疾人福利性单位声明函 培训服务.docx 标的清单 投标人资格证明文件.docx 投标文件封面 实施方案.docx 质量保障.docx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按规定缴纳投标保证金的(合格)， 未缴纳投标保证金或保证金缴纳少于招标文件要求(不合格)</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标的数量满足招标文件要求(合格)， 标的数量出现漏项或与招标文件要求不符(不合格)</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没有采购人不能接受的附加条件(合格)，有采购人不能接受的附加条件(不合格)</w:t>
            </w:r>
          </w:p>
        </w:tc>
        <w:tc>
          <w:tcPr>
            <w:tcW w:type="dxa" w:w="1661"/>
          </w:tcPr>
          <w:p>
            <w:pPr>
              <w:pStyle w:val="null3"/>
            </w:pPr>
            <w:r>
              <w:rPr>
                <w:rFonts w:ascii="仿宋_GB2312" w:hAnsi="仿宋_GB2312" w:cs="仿宋_GB2312" w:eastAsia="仿宋_GB2312"/>
              </w:rPr>
              <w:t>开标一览表 类似项目业绩一览表.docx 中小企业声明函 商务应答表 保证金交纳凭证保函.docx 产品技术参数表 分项报价表.docx 投标函 售后服务.docx 项目进度.docx 残疾人福利性单位声明函 培训服务.docx 投标人资格证明文件.docx 标的清单 投标文件封面 实施方案.docx 质量保障.docx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开标一览表 类似项目业绩一览表.docx 中小企业声明函 商务应答表 保证金交纳凭证保函.docx 产品技术参数表 分项报价表.docx 投标函 售后服务.docx 项目进度.docx 残疾人福利性单位声明函 培训服务.docx 标的清单 投标人资格证明文件.docx 投标文件封面 实施方案.docx 质量保障.docx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基本分20分：完全符合、响应招标文件要求，没有负偏离计20分；“★”号参数不允许偏离；“▲”号参数每负偏离一项扣1.5分，非“▲”号参数每负偏离一项扣0.5分，扣完为止。 备注：1.参数必须提供佐证材料，佐证材料包括但不限于产品彩页、检测报告、厂家盖章的说明书等，若佐证材料低于招标文件规定的相应技术指标、参数时视为负偏离，不提供不得分。 2.仅完全复制招标文件技术指标要求，未提供参数佐证资料，不予得分。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投标人针对本项目提供项目实施方案，方案包括但不限于组织协调措施、质量保证措施等内容 ；方案合理、可行（10-15】分；方案基本合理可行(5-10】分；方案内容空泛(0-5】分；未提供不计分。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项目进度</w:t>
            </w:r>
          </w:p>
        </w:tc>
        <w:tc>
          <w:tcPr>
            <w:tcW w:type="dxa" w:w="2492"/>
          </w:tcPr>
          <w:p>
            <w:pPr>
              <w:pStyle w:val="null3"/>
            </w:pPr>
            <w:r>
              <w:rPr>
                <w:rFonts w:ascii="仿宋_GB2312" w:hAnsi="仿宋_GB2312" w:cs="仿宋_GB2312" w:eastAsia="仿宋_GB2312"/>
              </w:rPr>
              <w:t>针对本项目提供详细的项目进度安排方案，方案包括但不限于：项目人员安排、时间进度安排等内容；方案合理、可行（10-15】分；方案基本合理可行(5-10】分；方案内容空泛(0-5】分；未提供不计分。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项目进度.docx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承诺详细具体，有针对性。根据内容赋（0-3】分，未提供不计分。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培训服务</w:t>
            </w:r>
          </w:p>
        </w:tc>
        <w:tc>
          <w:tcPr>
            <w:tcW w:type="dxa" w:w="2492"/>
          </w:tcPr>
          <w:p>
            <w:pPr>
              <w:pStyle w:val="null3"/>
            </w:pPr>
            <w:r>
              <w:rPr>
                <w:rFonts w:ascii="仿宋_GB2312" w:hAnsi="仿宋_GB2312" w:cs="仿宋_GB2312" w:eastAsia="仿宋_GB2312"/>
              </w:rPr>
              <w:t>针对本项目提供详细的项目培训服务，方案包括但不限于：培训方案、培训内容等内容 ；方案合理、可行（5-10】分；方案基本合理可行(0-5】分；未提供不计分。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培训服务.docx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相关产品供货均为全新产品且货物货源渠道正规，质量保证完善，符合国内相关标准，并能提供产品来源渠道合法和质量保证完善的证明文件。根据内容赋（0-2】分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投标人提供2022年6月至开标前类似业绩，以合同签订日期为准，每提供一份计1分，此项共计5分。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30×（评标基准价/投标报价）价格分计算四舍五入，保留两位小数。满足落实政府采购相关政策的，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详见附件：保证金交纳凭证保函.docx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详见附件：培训服务.docx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详见附件：项目进度.docx</w:t>
      </w:r>
    </w:p>
    <w:p>
      <w:pPr>
        <w:pStyle w:val="null3"/>
        <w:ind w:firstLine="960"/>
      </w:pPr>
      <w:r>
        <w:rPr>
          <w:rFonts w:ascii="仿宋_GB2312" w:hAnsi="仿宋_GB2312" w:cs="仿宋_GB2312" w:eastAsia="仿宋_GB2312"/>
        </w:rPr>
        <w:t>详见附件：质量保障.docx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