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F7036">
      <w:pPr>
        <w:jc w:val="center"/>
        <w:rPr>
          <w:rFonts w:hint="default" w:eastAsiaTheme="minorEastAsia"/>
          <w:b/>
          <w:bCs/>
          <w:sz w:val="22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2"/>
          <w:szCs w:val="28"/>
          <w:lang w:val="en-US" w:eastAsia="zh-CN"/>
        </w:rPr>
        <w:t>投标人认为需要说明的其他内容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EF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2025-09-07T06:19:44Z</dcterms:created>
  <dc:creator>LENVOV</dc:creator>
  <cp:lastModifiedBy>LENVOV</cp:lastModifiedBy>
  <dcterms:modified xsi:type="dcterms:W3CDTF">2025-09-07T06:21:04Z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eyJoZGlkIjoiMDljYzUzMWQ4OWI0YzBkYjYzMDRhZTY5ZjZkYmFmYTgifQ==</vt:lpwstr>
  </property>
  <property fmtid="{D5CDD505-2E9C-101B-9397-08002B2CF9AE}" pid="4" name="ICV">
    <vt:lpwstr>DF7BC06BFA724554BEF93EA3B2FF02AF_13</vt:lpwstr>
  </property>
</Properties>
</file>