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版本号：GXZB2025-070Z.1B120250930001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成对重复脉冲磁场刺激仪(二次)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GXZB2025-070Z.1B1</w:t>
      </w:r>
      <w:r>
        <w:br/>
      </w:r>
      <w:r>
        <w:br/>
      </w:r>
      <w:r>
        <w:br/>
      </w:r>
    </w:p>
    <w:p>
      <w:pPr>
        <w:pStyle w:val="null3"/>
        <w:jc w:val="center"/>
        <w:outlineLvl w:val="2"/>
      </w:pPr>
      <w:r>
        <w:rPr>
          <w:rFonts w:ascii="仿宋_GB2312" w:hAnsi="仿宋_GB2312" w:cs="仿宋_GB2312" w:eastAsia="仿宋_GB2312"/>
          <w:sz w:val="28"/>
          <w:b/>
        </w:rPr>
        <w:t>陕西能源职业技术学院</w:t>
      </w:r>
    </w:p>
    <w:p>
      <w:pPr>
        <w:pStyle w:val="null3"/>
        <w:jc w:val="center"/>
        <w:outlineLvl w:val="2"/>
      </w:pPr>
      <w:r>
        <w:rPr>
          <w:rFonts w:ascii="仿宋_GB2312" w:hAnsi="仿宋_GB2312" w:cs="仿宋_GB2312" w:eastAsia="仿宋_GB2312"/>
          <w:sz w:val="28"/>
          <w:b/>
        </w:rPr>
        <w:t>陕西国信招标有限公司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2025年09月08日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陕西国信招标有限公司</w:t>
      </w:r>
      <w:r>
        <w:rPr>
          <w:rFonts w:ascii="仿宋_GB2312" w:hAnsi="仿宋_GB2312" w:cs="仿宋_GB2312" w:eastAsia="仿宋_GB2312"/>
        </w:rPr>
        <w:t>（以下简称“代理机构”）受</w:t>
      </w:r>
      <w:r>
        <w:rPr>
          <w:rFonts w:ascii="仿宋_GB2312" w:hAnsi="仿宋_GB2312" w:cs="仿宋_GB2312" w:eastAsia="仿宋_GB2312"/>
        </w:rPr>
        <w:t>陕西能源职业技术学院</w:t>
      </w:r>
      <w:r>
        <w:rPr>
          <w:rFonts w:ascii="仿宋_GB2312" w:hAnsi="仿宋_GB2312" w:cs="仿宋_GB2312" w:eastAsia="仿宋_GB2312"/>
        </w:rPr>
        <w:t>委托，拟对</w:t>
      </w:r>
      <w:r>
        <w:rPr>
          <w:rFonts w:ascii="仿宋_GB2312" w:hAnsi="仿宋_GB2312" w:cs="仿宋_GB2312" w:eastAsia="仿宋_GB2312"/>
        </w:rPr>
        <w:t>成对重复脉冲磁场刺激仪(二次)</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GXZB2025-070Z.1B1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成对重复脉冲磁场刺激仪(二次)</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本项目拟对陕西能源职业技术学院成对重复脉冲磁场刺激仪进行采购，具体详见招标文件。</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1、法定代表人授权书及被授权人身份证明：供应商应授权合法的人员参加投标全过程，其中法定代表人直接参加投标的，须出具法人身份证明。法定代表人授权代表参加投标的，须出具法定代表人授权书；</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陕西能源职业技术学院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咸阳市文林路</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陕西能源职业技术学院经办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029-33665117</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陕西国信招标有限公司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陕西省西安市曲江新区旺座曲江B座3105</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孙翠、高丹</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029-82680887</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采购包1：1,750,000.00元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采购包1保证金金额：30,000.00元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开户名称：陕西国信招标有限公司</w:t>
            </w:r>
          </w:p>
          <w:p>
            <w:pPr>
              <w:pStyle w:val="null3"/>
            </w:pPr>
            <w:r>
              <w:rPr>
                <w:rFonts w:ascii="仿宋_GB2312" w:hAnsi="仿宋_GB2312" w:cs="仿宋_GB2312" w:eastAsia="仿宋_GB2312"/>
              </w:rPr>
              <w:t>开户银行：浙商银行西安高新开发区支行</w:t>
            </w:r>
          </w:p>
          <w:p>
            <w:pPr>
              <w:pStyle w:val="null3"/>
            </w:pPr>
            <w:r>
              <w:rPr>
                <w:rFonts w:ascii="仿宋_GB2312" w:hAnsi="仿宋_GB2312" w:cs="仿宋_GB2312" w:eastAsia="仿宋_GB2312"/>
              </w:rPr>
              <w:t>银行账号：7910 0001 1012 0100 0561 87</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说明：履约保证金5%，验收合格后一次性无息退还。</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的金额参照《国家计委关于印发&lt;招标代理服务收费管理暂行办法&gt;的通知》（计价格[2002]1980号）和国家发改委办公厅颁发的《关于招标代理服务收费有关问题的通知》（发改办价格【2003】857号）的有关规定按下浮28%收取。 招标代理服务费专用户: 名 称：陕西国信招标有限公司 开户行：西安银行股份有限公司咸宁中路支行 帐 号：4120 1158 00000 61474</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陕西能源职业技术学院</w:t>
      </w:r>
      <w:r>
        <w:rPr>
          <w:rFonts w:ascii="仿宋_GB2312" w:hAnsi="仿宋_GB2312" w:cs="仿宋_GB2312" w:eastAsia="仿宋_GB2312"/>
        </w:rPr>
        <w:t>和</w:t>
      </w:r>
      <w:r>
        <w:rPr>
          <w:rFonts w:ascii="仿宋_GB2312" w:hAnsi="仿宋_GB2312" w:cs="仿宋_GB2312" w:eastAsia="仿宋_GB2312"/>
        </w:rPr>
        <w:t>陕西国信招标有限公司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陕西能源职业技术学院</w:t>
      </w:r>
      <w:r>
        <w:rPr>
          <w:rFonts w:ascii="仿宋_GB2312" w:hAnsi="仿宋_GB2312" w:cs="仿宋_GB2312" w:eastAsia="仿宋_GB2312"/>
        </w:rPr>
        <w:t>负责解释。除上述招标文件内容，其他内容由</w:t>
      </w:r>
      <w:r>
        <w:rPr>
          <w:rFonts w:ascii="仿宋_GB2312" w:hAnsi="仿宋_GB2312" w:cs="仿宋_GB2312" w:eastAsia="仿宋_GB2312"/>
        </w:rPr>
        <w:t>陕西国信招标有限公司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陕西能源职业技术学院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陕西国信招标有限公司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按照招标文件、投标文件及合同约定执行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陕西国信招标有限公司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陕西国信招标有限公司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陕西国信招标有限公司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联系人：孙翠、高丹</w:t>
      </w:r>
    </w:p>
    <w:p>
      <w:pPr>
        <w:pStyle w:val="null3"/>
      </w:pPr>
      <w:r>
        <w:rPr>
          <w:rFonts w:ascii="仿宋_GB2312" w:hAnsi="仿宋_GB2312" w:cs="仿宋_GB2312" w:eastAsia="仿宋_GB2312"/>
        </w:rPr>
        <w:t>联系电话：029-82680887</w:t>
      </w:r>
    </w:p>
    <w:p>
      <w:pPr>
        <w:pStyle w:val="null3"/>
      </w:pPr>
      <w:r>
        <w:rPr>
          <w:rFonts w:ascii="仿宋_GB2312" w:hAnsi="仿宋_GB2312" w:cs="仿宋_GB2312" w:eastAsia="仿宋_GB2312"/>
        </w:rPr>
        <w:t>地址：陕西省西安市曲江新区旺座曲江B座3105</w:t>
      </w:r>
    </w:p>
    <w:p>
      <w:pPr>
        <w:pStyle w:val="null3"/>
      </w:pPr>
      <w:r>
        <w:rPr>
          <w:rFonts w:ascii="仿宋_GB2312" w:hAnsi="仿宋_GB2312" w:cs="仿宋_GB2312" w:eastAsia="仿宋_GB2312"/>
        </w:rPr>
        <w:t>邮编：710061</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本项目拟对陕西能源职业技术学院成对重复脉冲磁场刺激仪进行采购，具体详见招标文件。</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1,750,000.00</w:t>
      </w:r>
    </w:p>
    <w:p>
      <w:pPr>
        <w:pStyle w:val="null3"/>
      </w:pPr>
      <w:r>
        <w:rPr>
          <w:rFonts w:ascii="仿宋_GB2312" w:hAnsi="仿宋_GB2312" w:cs="仿宋_GB2312" w:eastAsia="仿宋_GB2312"/>
        </w:rPr>
        <w:t>采购包最高限价（元）: 1,750,000.00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成对重复脉冲磁场刺激仪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1,750,000.00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标的名称：成对重复脉冲磁场刺激仪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center"/>
            </w:pPr>
            <w:r>
              <w:rPr>
                <w:rFonts w:ascii="仿宋_GB2312" w:hAnsi="仿宋_GB2312" w:cs="仿宋_GB2312" w:eastAsia="仿宋_GB2312"/>
                <w:sz w:val="24"/>
                <w:b/>
              </w:rPr>
              <w:t>成对重复脉冲磁场刺激仪</w:t>
            </w:r>
            <w:r>
              <w:rPr>
                <w:rFonts w:ascii="仿宋_GB2312" w:hAnsi="仿宋_GB2312" w:cs="仿宋_GB2312" w:eastAsia="仿宋_GB2312"/>
                <w:sz w:val="24"/>
                <w:b/>
              </w:rPr>
              <w:t>设备参数清单</w:t>
            </w:r>
          </w:p>
          <w:tbl>
            <w:tblPr>
              <w:tblBorders>
                <w:top w:val="none" w:color="000000" w:sz="4"/>
                <w:left w:val="none" w:color="000000" w:sz="4"/>
                <w:bottom w:val="none" w:color="000000" w:sz="4"/>
                <w:right w:val="none" w:color="000000" w:sz="4"/>
                <w:insideH w:val="none"/>
                <w:insideV w:val="none"/>
              </w:tblBorders>
            </w:tblPr>
            <w:tblGrid>
              <w:gridCol w:w="224"/>
              <w:gridCol w:w="522"/>
              <w:gridCol w:w="1580"/>
              <w:gridCol w:w="227"/>
            </w:tblGrid>
            <w:tr>
              <w:tc>
                <w:tcPr>
                  <w:tcW w:type="dxa" w:w="224"/>
                  <w:tcBorders>
                    <w:top w:val="doubl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序号</w:t>
                  </w:r>
                </w:p>
              </w:tc>
              <w:tc>
                <w:tcPr>
                  <w:tcW w:type="dxa" w:w="522"/>
                  <w:tcBorders>
                    <w:top w:val="doub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仪器设备名称</w:t>
                  </w:r>
                </w:p>
              </w:tc>
              <w:tc>
                <w:tcPr>
                  <w:tcW w:type="dxa" w:w="1580"/>
                  <w:tcBorders>
                    <w:top w:val="doub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技术指标要求</w:t>
                  </w:r>
                </w:p>
              </w:tc>
              <w:tc>
                <w:tcPr>
                  <w:tcW w:type="dxa" w:w="227"/>
                  <w:tcBorders>
                    <w:top w:val="double" w:color="000000" w:sz="4"/>
                    <w:left w:val="single" w:color="000000" w:sz="4"/>
                    <w:bottom w:val="single" w:color="000000" w:sz="4"/>
                    <w:right w:val="doub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数量</w:t>
                  </w:r>
                </w:p>
              </w:tc>
            </w:tr>
            <w:tr>
              <w:tc>
                <w:tcPr>
                  <w:tcW w:type="dxa" w:w="224"/>
                  <w:tcBorders>
                    <w:top w:val="singl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5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经颅重复磁刺激仪（双拍成对）</w:t>
                  </w:r>
                  <w:r>
                    <w:rPr>
                      <w:rFonts w:ascii="仿宋_GB2312" w:hAnsi="仿宋_GB2312" w:cs="仿宋_GB2312" w:eastAsia="仿宋_GB2312"/>
                      <w:sz w:val="24"/>
                      <w:b/>
                      <w:color w:val="000000"/>
                    </w:rPr>
                    <w:t>（核心产品）</w:t>
                  </w:r>
                </w:p>
              </w:tc>
              <w:tc>
                <w:tcPr>
                  <w:tcW w:type="dxa" w:w="15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color w:val="000000"/>
                    </w:rPr>
                    <w:t>一、用途：经颅重复磁刺激仪（双拍成对）该项目是</w:t>
                  </w:r>
                  <w:r>
                    <w:rPr>
                      <w:rFonts w:ascii="仿宋_GB2312" w:hAnsi="仿宋_GB2312" w:cs="仿宋_GB2312" w:eastAsia="仿宋_GB2312"/>
                      <w:sz w:val="24"/>
                      <w:color w:val="000000"/>
                    </w:rPr>
                    <w:t>通过脉冲磁场作用于大脑皮层，可以起到改善脑功能、促进新陈代谢、辅助改善睡眠质量、辅助减轻焦虑症等功效和作用，用于人体中枢及外周神经的检测、评估及治疗。</w:t>
                  </w:r>
                </w:p>
                <w:p>
                  <w:pPr>
                    <w:pStyle w:val="null3"/>
                    <w:jc w:val="left"/>
                  </w:pPr>
                  <w:r>
                    <w:rPr>
                      <w:rFonts w:ascii="仿宋_GB2312" w:hAnsi="仿宋_GB2312" w:cs="仿宋_GB2312" w:eastAsia="仿宋_GB2312"/>
                      <w:sz w:val="24"/>
                      <w:b/>
                      <w:color w:val="000000"/>
                    </w:rPr>
                    <w:t>二、参数：</w:t>
                  </w:r>
                </w:p>
                <w:p>
                  <w:pPr>
                    <w:pStyle w:val="null3"/>
                    <w:jc w:val="left"/>
                  </w:pPr>
                  <w:r>
                    <w:rPr>
                      <w:rFonts w:ascii="仿宋_GB2312" w:hAnsi="仿宋_GB2312" w:cs="仿宋_GB2312" w:eastAsia="仿宋_GB2312"/>
                      <w:sz w:val="24"/>
                      <w:color w:val="000000"/>
                    </w:rPr>
                    <w:t>1.主机：</w:t>
                  </w:r>
                </w:p>
                <w:p>
                  <w:pPr>
                    <w:pStyle w:val="null3"/>
                    <w:jc w:val="left"/>
                  </w:pPr>
                  <w:r>
                    <w:rPr>
                      <w:rFonts w:ascii="仿宋_GB2312" w:hAnsi="仿宋_GB2312" w:cs="仿宋_GB2312" w:eastAsia="仿宋_GB2312"/>
                      <w:sz w:val="24"/>
                      <w:color w:val="000000"/>
                    </w:rPr>
                    <w:t>1.1一体式主机，冷却系统脉冲源高度集成，绝缘性好，重心稳定防止倾覆及人为倒。</w:t>
                  </w:r>
                </w:p>
                <w:p>
                  <w:pPr>
                    <w:pStyle w:val="null3"/>
                    <w:jc w:val="left"/>
                  </w:pPr>
                  <w:r>
                    <w:rPr>
                      <w:rFonts w:ascii="仿宋_GB2312" w:hAnsi="仿宋_GB2312" w:cs="仿宋_GB2312" w:eastAsia="仿宋_GB2312"/>
                      <w:sz w:val="24"/>
                      <w:color w:val="000000"/>
                    </w:rPr>
                    <w:t>1.2.冷却系统：风冷冷却技术或液态内循环冷却技术，可被证实降低噪音和节约能源。</w:t>
                  </w:r>
                </w:p>
                <w:p>
                  <w:pPr>
                    <w:pStyle w:val="null3"/>
                    <w:jc w:val="left"/>
                  </w:pPr>
                  <w:r>
                    <w:rPr>
                      <w:rFonts w:ascii="仿宋_GB2312" w:hAnsi="仿宋_GB2312" w:cs="仿宋_GB2312" w:eastAsia="仿宋_GB2312"/>
                      <w:sz w:val="24"/>
                      <w:color w:val="000000"/>
                    </w:rPr>
                    <w:t>1.3.操作系统：笔记本电脑承载管理软件，Windows系统兼容大量科研软件，支持脱离磁刺激主机独立使用。</w:t>
                  </w:r>
                </w:p>
                <w:p>
                  <w:pPr>
                    <w:pStyle w:val="null3"/>
                    <w:jc w:val="left"/>
                  </w:pPr>
                  <w:r>
                    <w:rPr>
                      <w:rFonts w:ascii="仿宋_GB2312" w:hAnsi="仿宋_GB2312" w:cs="仿宋_GB2312" w:eastAsia="仿宋_GB2312"/>
                      <w:sz w:val="24"/>
                      <w:color w:val="000000"/>
                    </w:rPr>
                    <w:t>1.4.刺激线圈最大磁感应强度：1.0～6Tesla连续可调</w:t>
                  </w:r>
                </w:p>
                <w:p>
                  <w:pPr>
                    <w:pStyle w:val="null3"/>
                    <w:jc w:val="left"/>
                  </w:pPr>
                  <w:r>
                    <w:rPr>
                      <w:rFonts w:ascii="仿宋_GB2312" w:hAnsi="仿宋_GB2312" w:cs="仿宋_GB2312" w:eastAsia="仿宋_GB2312"/>
                      <w:sz w:val="24"/>
                      <w:color w:val="000000"/>
                    </w:rPr>
                    <w:t>1.5.磁感应强度稳定输出允差：±5%</w:t>
                  </w:r>
                </w:p>
                <w:p>
                  <w:pPr>
                    <w:pStyle w:val="null3"/>
                    <w:jc w:val="left"/>
                  </w:pPr>
                  <w:r>
                    <w:rPr>
                      <w:rFonts w:ascii="仿宋_GB2312" w:hAnsi="仿宋_GB2312" w:cs="仿宋_GB2312" w:eastAsia="仿宋_GB2312"/>
                      <w:sz w:val="24"/>
                      <w:color w:val="000000"/>
                    </w:rPr>
                    <w:t>1.6.磁感应强度的最大变化率：10KT/s～80KT/s</w:t>
                  </w:r>
                </w:p>
                <w:p>
                  <w:pPr>
                    <w:pStyle w:val="null3"/>
                    <w:jc w:val="left"/>
                  </w:pPr>
                  <w:r>
                    <w:rPr>
                      <w:rFonts w:ascii="仿宋_GB2312" w:hAnsi="仿宋_GB2312" w:cs="仿宋_GB2312" w:eastAsia="仿宋_GB2312"/>
                      <w:sz w:val="24"/>
                      <w:color w:val="000000"/>
                    </w:rPr>
                    <w:t>1.7.脉冲上升时间：60μs±10μs</w:t>
                  </w:r>
                </w:p>
                <w:p>
                  <w:pPr>
                    <w:pStyle w:val="null3"/>
                    <w:jc w:val="left"/>
                  </w:pPr>
                  <w:r>
                    <w:rPr>
                      <w:rFonts w:ascii="仿宋_GB2312" w:hAnsi="仿宋_GB2312" w:cs="仿宋_GB2312" w:eastAsia="仿宋_GB2312"/>
                      <w:sz w:val="24"/>
                      <w:color w:val="000000"/>
                    </w:rPr>
                    <w:t>1.8.输出脉冲宽度：340μs±20μs</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1.9.输出脉冲频率：0～100Hz连续可调</w:t>
                  </w:r>
                </w:p>
                <w:p>
                  <w:pPr>
                    <w:pStyle w:val="null3"/>
                    <w:jc w:val="left"/>
                  </w:pPr>
                  <w:r>
                    <w:rPr>
                      <w:rFonts w:ascii="仿宋_GB2312" w:hAnsi="仿宋_GB2312" w:cs="仿宋_GB2312" w:eastAsia="仿宋_GB2312"/>
                      <w:sz w:val="24"/>
                      <w:color w:val="000000"/>
                    </w:rPr>
                    <w:t>1.10.脉冲频率允差值：±2%</w:t>
                  </w:r>
                </w:p>
                <w:p>
                  <w:pPr>
                    <w:pStyle w:val="null3"/>
                    <w:jc w:val="left"/>
                  </w:pPr>
                  <w:r>
                    <w:rPr>
                      <w:rFonts w:ascii="仿宋_GB2312" w:hAnsi="仿宋_GB2312" w:cs="仿宋_GB2312" w:eastAsia="仿宋_GB2312"/>
                      <w:sz w:val="24"/>
                      <w:color w:val="000000"/>
                    </w:rPr>
                    <w:t>1.11.电介质强度：主机内部高压储能电容安全可靠，电介质强度可达4000VAC。</w:t>
                  </w:r>
                </w:p>
                <w:p>
                  <w:pPr>
                    <w:pStyle w:val="null3"/>
                    <w:jc w:val="left"/>
                  </w:pPr>
                  <w:r>
                    <w:rPr>
                      <w:rFonts w:ascii="仿宋_GB2312" w:hAnsi="仿宋_GB2312" w:cs="仿宋_GB2312" w:eastAsia="仿宋_GB2312"/>
                      <w:sz w:val="24"/>
                      <w:color w:val="000000"/>
                    </w:rPr>
                    <w:t>2.刺激线圈：</w:t>
                  </w:r>
                </w:p>
                <w:p>
                  <w:pPr>
                    <w:pStyle w:val="null3"/>
                    <w:jc w:val="left"/>
                  </w:pPr>
                  <w:r>
                    <w:rPr>
                      <w:rFonts w:ascii="仿宋_GB2312" w:hAnsi="仿宋_GB2312" w:cs="仿宋_GB2312" w:eastAsia="仿宋_GB2312"/>
                      <w:sz w:val="24"/>
                      <w:color w:val="000000"/>
                    </w:rPr>
                    <w:t>2.1.标配圆形或8字形线圈，能实现双面双向刺激</w:t>
                  </w:r>
                </w:p>
                <w:p>
                  <w:pPr>
                    <w:pStyle w:val="null3"/>
                    <w:jc w:val="left"/>
                  </w:pPr>
                  <w:r>
                    <w:rPr>
                      <w:rFonts w:ascii="仿宋_GB2312" w:hAnsi="仿宋_GB2312" w:cs="仿宋_GB2312" w:eastAsia="仿宋_GB2312"/>
                      <w:sz w:val="24"/>
                      <w:color w:val="000000"/>
                    </w:rPr>
                    <w:t>2.2.线圈全封闭一体式工艺，无孔设计</w:t>
                  </w:r>
                </w:p>
                <w:p>
                  <w:pPr>
                    <w:pStyle w:val="null3"/>
                    <w:jc w:val="left"/>
                  </w:pPr>
                  <w:r>
                    <w:rPr>
                      <w:rFonts w:ascii="仿宋_GB2312" w:hAnsi="仿宋_GB2312" w:cs="仿宋_GB2312" w:eastAsia="仿宋_GB2312"/>
                      <w:sz w:val="24"/>
                      <w:color w:val="000000"/>
                    </w:rPr>
                    <w:t>2.3.可扩展临床用线圈拍包括：圆形，8字形、双锥（蝶）形、儿童型；</w:t>
                  </w:r>
                </w:p>
                <w:p>
                  <w:pPr>
                    <w:pStyle w:val="null3"/>
                    <w:jc w:val="left"/>
                  </w:pPr>
                  <w:r>
                    <w:rPr>
                      <w:rFonts w:ascii="仿宋_GB2312" w:hAnsi="仿宋_GB2312" w:cs="仿宋_GB2312" w:eastAsia="仿宋_GB2312"/>
                      <w:sz w:val="24"/>
                      <w:color w:val="000000"/>
                    </w:rPr>
                    <w:t>2.4.可扩展科研用线圈拍包括：凹面型、动物型、盔式深部型、红光功能型；</w:t>
                  </w:r>
                </w:p>
                <w:p>
                  <w:pPr>
                    <w:pStyle w:val="null3"/>
                    <w:jc w:val="left"/>
                  </w:pPr>
                  <w:r>
                    <w:rPr>
                      <w:rFonts w:ascii="仿宋_GB2312" w:hAnsi="仿宋_GB2312" w:cs="仿宋_GB2312" w:eastAsia="仿宋_GB2312"/>
                      <w:sz w:val="24"/>
                      <w:color w:val="000000"/>
                    </w:rPr>
                    <w:t>2.5.具有内液态循环系统。</w:t>
                  </w:r>
                </w:p>
                <w:p>
                  <w:pPr>
                    <w:pStyle w:val="null3"/>
                    <w:jc w:val="left"/>
                  </w:pPr>
                  <w:r>
                    <w:rPr>
                      <w:rFonts w:ascii="仿宋_GB2312" w:hAnsi="仿宋_GB2312" w:cs="仿宋_GB2312" w:eastAsia="仿宋_GB2312"/>
                      <w:sz w:val="24"/>
                      <w:color w:val="000000"/>
                    </w:rPr>
                    <w:t>2.6.更换线圈可一键插拔，操作人员自行更换线圈拍。</w:t>
                  </w:r>
                </w:p>
                <w:p>
                  <w:pPr>
                    <w:pStyle w:val="null3"/>
                    <w:jc w:val="left"/>
                  </w:pPr>
                  <w:r>
                    <w:rPr>
                      <w:rFonts w:ascii="仿宋_GB2312" w:hAnsi="仿宋_GB2312" w:cs="仿宋_GB2312" w:eastAsia="仿宋_GB2312"/>
                      <w:sz w:val="24"/>
                      <w:color w:val="000000"/>
                    </w:rPr>
                    <w:t>3.检测模式：</w:t>
                  </w:r>
                </w:p>
                <w:p>
                  <w:pPr>
                    <w:pStyle w:val="null3"/>
                    <w:jc w:val="left"/>
                  </w:pPr>
                  <w:r>
                    <w:rPr>
                      <w:rFonts w:ascii="仿宋_GB2312" w:hAnsi="仿宋_GB2312" w:cs="仿宋_GB2312" w:eastAsia="仿宋_GB2312"/>
                      <w:sz w:val="24"/>
                      <w:color w:val="000000"/>
                    </w:rPr>
                    <w:t>3.1.检测项目：支持运动阈值（MT）、运动诱发电位（MEP）、中枢神经传导时间（CMCT）、静息期检测等检测功能。</w:t>
                  </w:r>
                </w:p>
                <w:p>
                  <w:pPr>
                    <w:pStyle w:val="null3"/>
                    <w:jc w:val="left"/>
                  </w:pPr>
                  <w:r>
                    <w:rPr>
                      <w:rFonts w:ascii="仿宋_GB2312" w:hAnsi="仿宋_GB2312" w:cs="仿宋_GB2312" w:eastAsia="仿宋_GB2312"/>
                      <w:sz w:val="24"/>
                      <w:color w:val="000000"/>
                    </w:rPr>
                    <w:t>3.2.检测记录：运动阈值与治疗方案自动记忆功能，可对保存文档中波形与数据进行复现。</w:t>
                  </w:r>
                </w:p>
                <w:p>
                  <w:pPr>
                    <w:pStyle w:val="null3"/>
                    <w:jc w:val="left"/>
                  </w:pPr>
                  <w:r>
                    <w:rPr>
                      <w:rFonts w:ascii="仿宋_GB2312" w:hAnsi="仿宋_GB2312" w:cs="仿宋_GB2312" w:eastAsia="仿宋_GB2312"/>
                      <w:sz w:val="24"/>
                      <w:color w:val="000000"/>
                    </w:rPr>
                    <w:t>3.3.具备自动计算神经传导时间功能。</w:t>
                  </w:r>
                </w:p>
                <w:p>
                  <w:pPr>
                    <w:pStyle w:val="null3"/>
                    <w:jc w:val="left"/>
                  </w:pPr>
                  <w:r>
                    <w:rPr>
                      <w:rFonts w:ascii="仿宋_GB2312" w:hAnsi="仿宋_GB2312" w:cs="仿宋_GB2312" w:eastAsia="仿宋_GB2312"/>
                      <w:sz w:val="24"/>
                      <w:color w:val="000000"/>
                    </w:rPr>
                    <w:t>3.4.具备运动诱发电位（MEP）模块，用于捕捉肌电信号（EMG），并可以在显示器上显示波形。</w:t>
                  </w:r>
                </w:p>
                <w:p>
                  <w:pPr>
                    <w:pStyle w:val="null3"/>
                    <w:ind w:left="120"/>
                    <w:jc w:val="left"/>
                  </w:pPr>
                  <w:r>
                    <w:rPr>
                      <w:rFonts w:ascii="仿宋_GB2312" w:hAnsi="仿宋_GB2312" w:cs="仿宋_GB2312" w:eastAsia="仿宋_GB2312"/>
                      <w:sz w:val="24"/>
                      <w:color w:val="000000"/>
                    </w:rPr>
                    <w:t>3.5通道数：</w:t>
                  </w:r>
                  <w:r>
                    <w:rPr>
                      <w:rFonts w:ascii="仿宋_GB2312" w:hAnsi="仿宋_GB2312" w:cs="仿宋_GB2312" w:eastAsia="仿宋_GB2312"/>
                      <w:sz w:val="24"/>
                      <w:color w:val="000000"/>
                    </w:rPr>
                    <w:t>≥2通道</w:t>
                  </w:r>
                </w:p>
                <w:p>
                  <w:pPr>
                    <w:pStyle w:val="null3"/>
                    <w:numPr>
                      <w:ilvl w:val="0"/>
                      <w:numId w:val="1"/>
                    </w:numPr>
                    <w:jc w:val="left"/>
                  </w:pPr>
                  <w:r>
                    <w:rPr>
                      <w:rFonts w:ascii="仿宋_GB2312" w:hAnsi="仿宋_GB2312" w:cs="仿宋_GB2312" w:eastAsia="仿宋_GB2312"/>
                      <w:sz w:val="24"/>
                      <w:color w:val="000000"/>
                    </w:rPr>
                    <w:t>采样率：</w:t>
                  </w:r>
                  <w:r>
                    <w:rPr>
                      <w:rFonts w:ascii="仿宋_GB2312" w:hAnsi="仿宋_GB2312" w:cs="仿宋_GB2312" w:eastAsia="仿宋_GB2312"/>
                      <w:sz w:val="24"/>
                      <w:color w:val="000000"/>
                    </w:rPr>
                    <w:t>≥100</w:t>
                  </w:r>
                  <w:r>
                    <w:rPr>
                      <w:rFonts w:ascii="仿宋_GB2312" w:hAnsi="仿宋_GB2312" w:cs="仿宋_GB2312" w:eastAsia="仿宋_GB2312"/>
                      <w:sz w:val="24"/>
                      <w:color w:val="000000"/>
                    </w:rPr>
                    <w:t>KHz传输方式：内置式MEP模块，无线通讯，减少束缚，便于临床操作，亦可升级有线传输，确保信号稳定使用方便。</w:t>
                  </w:r>
                </w:p>
                <w:p>
                  <w:pPr>
                    <w:pStyle w:val="null3"/>
                    <w:jc w:val="left"/>
                  </w:pPr>
                  <w:r>
                    <w:rPr>
                      <w:rFonts w:ascii="仿宋_GB2312" w:hAnsi="仿宋_GB2312" w:cs="仿宋_GB2312" w:eastAsia="仿宋_GB2312"/>
                      <w:sz w:val="24"/>
                      <w:color w:val="000000"/>
                    </w:rPr>
                    <w:t>4.刺激模式</w:t>
                  </w:r>
                </w:p>
                <w:p>
                  <w:pPr>
                    <w:pStyle w:val="null3"/>
                    <w:jc w:val="left"/>
                  </w:pPr>
                  <w:r>
                    <w:rPr>
                      <w:rFonts w:ascii="仿宋_GB2312" w:hAnsi="仿宋_GB2312" w:cs="仿宋_GB2312" w:eastAsia="仿宋_GB2312"/>
                      <w:sz w:val="24"/>
                      <w:color w:val="000000"/>
                    </w:rPr>
                    <w:t>4.1.单脉冲、重复脉冲、复合刺激、成对脉冲输出等多种刺激模式自由调整。</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4.2.支持双人同时治疗，双人的刺激频率、刺激强度、刺激时间和刺激间隔可完全独立调节，两线圈可同时输出脉冲。（检测报告证明）</w:t>
                  </w:r>
                </w:p>
                <w:p>
                  <w:pPr>
                    <w:pStyle w:val="null3"/>
                    <w:jc w:val="left"/>
                  </w:pPr>
                  <w:r>
                    <w:rPr>
                      <w:rFonts w:ascii="仿宋_GB2312" w:hAnsi="仿宋_GB2312" w:cs="仿宋_GB2312" w:eastAsia="仿宋_GB2312"/>
                      <w:sz w:val="24"/>
                      <w:color w:val="000000"/>
                    </w:rPr>
                    <w:t>4.3.支持双线圈成对刺激，成对脉冲最小时间间隔≤0.1ms。</w:t>
                  </w:r>
                </w:p>
                <w:p>
                  <w:pPr>
                    <w:pStyle w:val="null3"/>
                    <w:jc w:val="left"/>
                  </w:pPr>
                  <w:r>
                    <w:rPr>
                      <w:rFonts w:ascii="仿宋_GB2312" w:hAnsi="仿宋_GB2312" w:cs="仿宋_GB2312" w:eastAsia="仿宋_GB2312"/>
                      <w:sz w:val="24"/>
                      <w:color w:val="000000"/>
                    </w:rPr>
                    <w:t>4.4.操作软件上调节触发输入延时时间，软件在0~500ms范围可调，步</w:t>
                  </w:r>
                  <w:r>
                    <w:rPr>
                      <w:rFonts w:ascii="仿宋_GB2312" w:hAnsi="仿宋_GB2312" w:cs="仿宋_GB2312" w:eastAsia="仿宋_GB2312"/>
                      <w:sz w:val="24"/>
                      <w:color w:val="000000"/>
                    </w:rPr>
                    <w:t>长</w:t>
                  </w:r>
                  <w:r>
                    <w:rPr>
                      <w:rFonts w:ascii="仿宋_GB2312" w:hAnsi="仿宋_GB2312" w:cs="仿宋_GB2312" w:eastAsia="仿宋_GB2312"/>
                      <w:sz w:val="24"/>
                      <w:color w:val="000000"/>
                    </w:rPr>
                    <w:t>≤0</w:t>
                  </w:r>
                  <w:r>
                    <w:rPr>
                      <w:rFonts w:ascii="仿宋_GB2312" w:hAnsi="仿宋_GB2312" w:cs="仿宋_GB2312" w:eastAsia="仿宋_GB2312"/>
                      <w:sz w:val="24"/>
                      <w:color w:val="000000"/>
                    </w:rPr>
                    <w:t>.1ms。</w:t>
                  </w:r>
                </w:p>
                <w:p>
                  <w:pPr>
                    <w:pStyle w:val="null3"/>
                    <w:jc w:val="left"/>
                  </w:pPr>
                  <w:r>
                    <w:rPr>
                      <w:rFonts w:ascii="仿宋_GB2312" w:hAnsi="仿宋_GB2312" w:cs="仿宋_GB2312" w:eastAsia="仿宋_GB2312"/>
                      <w:sz w:val="24"/>
                      <w:color w:val="000000"/>
                    </w:rPr>
                    <w:t>4.5.操作软件上调节触发输出延时时间，软件在-500~500ms范围可调，步长</w:t>
                  </w:r>
                  <w:r>
                    <w:rPr>
                      <w:rFonts w:ascii="仿宋_GB2312" w:hAnsi="仿宋_GB2312" w:cs="仿宋_GB2312" w:eastAsia="仿宋_GB2312"/>
                      <w:sz w:val="24"/>
                      <w:color w:val="000000"/>
                    </w:rPr>
                    <w:t>≤</w:t>
                  </w:r>
                  <w:r>
                    <w:rPr>
                      <w:rFonts w:ascii="仿宋_GB2312" w:hAnsi="仿宋_GB2312" w:cs="仿宋_GB2312" w:eastAsia="仿宋_GB2312"/>
                      <w:sz w:val="24"/>
                      <w:color w:val="000000"/>
                    </w:rPr>
                    <w:t>0.1ms。</w:t>
                  </w:r>
                </w:p>
                <w:p>
                  <w:pPr>
                    <w:pStyle w:val="null3"/>
                    <w:jc w:val="left"/>
                  </w:pPr>
                  <w:r>
                    <w:rPr>
                      <w:rFonts w:ascii="仿宋_GB2312" w:hAnsi="仿宋_GB2312" w:cs="仿宋_GB2312" w:eastAsia="仿宋_GB2312"/>
                      <w:sz w:val="24"/>
                      <w:color w:val="000000"/>
                    </w:rPr>
                    <w:t>4.6</w:t>
                  </w:r>
                  <w:r>
                    <w:rPr>
                      <w:rFonts w:ascii="仿宋_GB2312" w:hAnsi="仿宋_GB2312" w:cs="仿宋_GB2312" w:eastAsia="仿宋_GB2312"/>
                      <w:sz w:val="24"/>
                      <w:color w:val="000000"/>
                    </w:rPr>
                    <w:t>支持扩展经颅磁刺激导航系统（可提供检测报告）</w:t>
                  </w:r>
                </w:p>
                <w:p>
                  <w:pPr>
                    <w:pStyle w:val="null3"/>
                    <w:jc w:val="left"/>
                  </w:pPr>
                  <w:r>
                    <w:rPr>
                      <w:rFonts w:ascii="仿宋_GB2312" w:hAnsi="仿宋_GB2312" w:cs="仿宋_GB2312" w:eastAsia="仿宋_GB2312"/>
                      <w:sz w:val="24"/>
                      <w:b/>
                      <w:color w:val="000000"/>
                    </w:rPr>
                    <w:t>三、配置</w:t>
                  </w:r>
                </w:p>
                <w:p>
                  <w:pPr>
                    <w:pStyle w:val="null3"/>
                    <w:jc w:val="left"/>
                  </w:pPr>
                  <w:r>
                    <w:rPr>
                      <w:rFonts w:ascii="仿宋_GB2312" w:hAnsi="仿宋_GB2312" w:cs="仿宋_GB2312" w:eastAsia="仿宋_GB2312"/>
                      <w:sz w:val="24"/>
                      <w:color w:val="000000"/>
                    </w:rPr>
                    <w:t>1.基本配置：</w:t>
                  </w:r>
                </w:p>
                <w:p>
                  <w:pPr>
                    <w:pStyle w:val="null3"/>
                    <w:jc w:val="left"/>
                  </w:pPr>
                  <w:r>
                    <w:rPr>
                      <w:rFonts w:ascii="仿宋_GB2312" w:hAnsi="仿宋_GB2312" w:cs="仿宋_GB2312" w:eastAsia="仿宋_GB2312"/>
                      <w:sz w:val="24"/>
                      <w:color w:val="000000"/>
                    </w:rPr>
                    <w:t>一体式主机（内置液态内循环冷却系统）：</w:t>
                  </w:r>
                  <w:r>
                    <w:rPr>
                      <w:rFonts w:ascii="仿宋_GB2312" w:hAnsi="仿宋_GB2312" w:cs="仿宋_GB2312" w:eastAsia="仿宋_GB2312"/>
                      <w:sz w:val="24"/>
                      <w:color w:val="000000"/>
                    </w:rPr>
                    <w:t>1台</w:t>
                  </w:r>
                </w:p>
                <w:p>
                  <w:pPr>
                    <w:pStyle w:val="null3"/>
                    <w:jc w:val="left"/>
                  </w:pPr>
                  <w:r>
                    <w:rPr>
                      <w:rFonts w:ascii="仿宋_GB2312" w:hAnsi="仿宋_GB2312" w:cs="仿宋_GB2312" w:eastAsia="仿宋_GB2312"/>
                      <w:sz w:val="24"/>
                      <w:color w:val="000000"/>
                    </w:rPr>
                    <w:t>刺激线圈：</w:t>
                  </w:r>
                  <w:r>
                    <w:rPr>
                      <w:rFonts w:ascii="仿宋_GB2312" w:hAnsi="仿宋_GB2312" w:cs="仿宋_GB2312" w:eastAsia="仿宋_GB2312"/>
                      <w:sz w:val="24"/>
                      <w:color w:val="000000"/>
                    </w:rPr>
                    <w:t>2套（无孔圆形或无孔八字形线圈）</w:t>
                  </w:r>
                </w:p>
                <w:p>
                  <w:pPr>
                    <w:pStyle w:val="null3"/>
                    <w:jc w:val="left"/>
                  </w:pPr>
                  <w:r>
                    <w:rPr>
                      <w:rFonts w:ascii="仿宋_GB2312" w:hAnsi="仿宋_GB2312" w:cs="仿宋_GB2312" w:eastAsia="仿宋_GB2312"/>
                      <w:sz w:val="24"/>
                      <w:color w:val="000000"/>
                    </w:rPr>
                    <w:t>电脑承载操作软件：</w:t>
                  </w:r>
                  <w:r>
                    <w:rPr>
                      <w:rFonts w:ascii="仿宋_GB2312" w:hAnsi="仿宋_GB2312" w:cs="仿宋_GB2312" w:eastAsia="仿宋_GB2312"/>
                      <w:sz w:val="24"/>
                      <w:color w:val="000000"/>
                    </w:rPr>
                    <w:t>1套</w:t>
                  </w:r>
                </w:p>
                <w:p>
                  <w:pPr>
                    <w:pStyle w:val="null3"/>
                    <w:jc w:val="left"/>
                  </w:pPr>
                  <w:r>
                    <w:rPr>
                      <w:rFonts w:ascii="仿宋_GB2312" w:hAnsi="仿宋_GB2312" w:cs="仿宋_GB2312" w:eastAsia="仿宋_GB2312"/>
                      <w:sz w:val="24"/>
                      <w:color w:val="000000"/>
                    </w:rPr>
                    <w:t>线圈支架：</w:t>
                  </w:r>
                  <w:r>
                    <w:rPr>
                      <w:rFonts w:ascii="仿宋_GB2312" w:hAnsi="仿宋_GB2312" w:cs="仿宋_GB2312" w:eastAsia="仿宋_GB2312"/>
                      <w:sz w:val="24"/>
                      <w:color w:val="000000"/>
                    </w:rPr>
                    <w:t>2套</w:t>
                  </w:r>
                </w:p>
                <w:p>
                  <w:pPr>
                    <w:pStyle w:val="null3"/>
                    <w:jc w:val="left"/>
                  </w:pPr>
                  <w:r>
                    <w:rPr>
                      <w:rFonts w:ascii="仿宋_GB2312" w:hAnsi="仿宋_GB2312" w:cs="仿宋_GB2312" w:eastAsia="仿宋_GB2312"/>
                      <w:sz w:val="24"/>
                      <w:color w:val="000000"/>
                    </w:rPr>
                    <w:t>定位帽：</w:t>
                  </w:r>
                  <w:r>
                    <w:rPr>
                      <w:rFonts w:ascii="仿宋_GB2312" w:hAnsi="仿宋_GB2312" w:cs="仿宋_GB2312" w:eastAsia="仿宋_GB2312"/>
                      <w:sz w:val="24"/>
                      <w:color w:val="000000"/>
                    </w:rPr>
                    <w:t>10套</w:t>
                  </w:r>
                </w:p>
                <w:p>
                  <w:pPr>
                    <w:pStyle w:val="null3"/>
                    <w:jc w:val="both"/>
                  </w:pPr>
                  <w:r>
                    <w:rPr>
                      <w:rFonts w:ascii="仿宋_GB2312" w:hAnsi="仿宋_GB2312" w:cs="仿宋_GB2312" w:eastAsia="仿宋_GB2312"/>
                      <w:sz w:val="24"/>
                      <w:color w:val="000000"/>
                    </w:rPr>
                    <w:t>双通道</w:t>
                  </w:r>
                  <w:r>
                    <w:rPr>
                      <w:rFonts w:ascii="仿宋_GB2312" w:hAnsi="仿宋_GB2312" w:cs="仿宋_GB2312" w:eastAsia="仿宋_GB2312"/>
                      <w:sz w:val="24"/>
                      <w:color w:val="000000"/>
                    </w:rPr>
                    <w:t>MEP模块：1套。</w:t>
                  </w:r>
                </w:p>
                <w:p>
                  <w:pPr>
                    <w:pStyle w:val="null3"/>
                    <w:jc w:val="left"/>
                  </w:pPr>
                  <w:r>
                    <w:rPr>
                      <w:rFonts w:ascii="仿宋_GB2312" w:hAnsi="仿宋_GB2312" w:cs="仿宋_GB2312" w:eastAsia="仿宋_GB2312"/>
                      <w:sz w:val="24"/>
                      <w:color w:val="000000"/>
                    </w:rPr>
                    <w:t>2、可调节神经</w:t>
                  </w:r>
                  <w:r>
                    <w:rPr>
                      <w:rFonts w:ascii="仿宋_GB2312" w:hAnsi="仿宋_GB2312" w:cs="仿宋_GB2312" w:eastAsia="仿宋_GB2312"/>
                      <w:sz w:val="24"/>
                      <w:color w:val="000000"/>
                    </w:rPr>
                    <w:t>刺激专用床</w:t>
                  </w:r>
                </w:p>
                <w:p>
                  <w:pPr>
                    <w:pStyle w:val="null3"/>
                    <w:ind w:left="420"/>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床面高度调节范围：</w:t>
                  </w:r>
                  <w:r>
                    <w:rPr>
                      <w:rFonts w:ascii="仿宋_GB2312" w:hAnsi="仿宋_GB2312" w:cs="仿宋_GB2312" w:eastAsia="仿宋_GB2312"/>
                      <w:sz w:val="24"/>
                      <w:color w:val="000000"/>
                    </w:rPr>
                    <w:t>490mm</w:t>
                  </w:r>
                  <w:r>
                    <w:rPr>
                      <w:rFonts w:ascii="仿宋_GB2312" w:hAnsi="仿宋_GB2312" w:cs="仿宋_GB2312" w:eastAsia="仿宋_GB2312"/>
                      <w:sz w:val="24"/>
                      <w:color w:val="000000"/>
                    </w:rPr>
                    <w:t>～</w:t>
                  </w:r>
                  <w:r>
                    <w:rPr>
                      <w:rFonts w:ascii="仿宋_GB2312" w:hAnsi="仿宋_GB2312" w:cs="仿宋_GB2312" w:eastAsia="仿宋_GB2312"/>
                      <w:sz w:val="24"/>
                      <w:color w:val="000000"/>
                    </w:rPr>
                    <w:t>770mm，电机≥8000N</w:t>
                  </w:r>
                </w:p>
                <w:p>
                  <w:pPr>
                    <w:pStyle w:val="null3"/>
                    <w:ind w:left="420"/>
                    <w:jc w:val="left"/>
                  </w:pPr>
                  <w:r>
                    <w:rPr>
                      <w:rFonts w:ascii="仿宋_GB2312" w:hAnsi="仿宋_GB2312" w:cs="仿宋_GB2312" w:eastAsia="仿宋_GB2312"/>
                      <w:sz w:val="24"/>
                      <w:color w:val="000000"/>
                    </w:rPr>
                    <w:t>2)</w:t>
                  </w:r>
                  <w:r>
                    <w:rPr>
                      <w:rFonts w:ascii="仿宋_GB2312" w:hAnsi="仿宋_GB2312" w:cs="仿宋_GB2312" w:eastAsia="仿宋_GB2312"/>
                      <w:sz w:val="24"/>
                      <w:color w:val="000000"/>
                    </w:rPr>
                    <w:t>3头板翻转角度：-20°～40°，床板安全工作载荷/N：</w:t>
                  </w:r>
                  <w:r>
                    <w:rPr>
                      <w:rFonts w:ascii="仿宋_GB2312" w:hAnsi="仿宋_GB2312" w:cs="仿宋_GB2312" w:eastAsia="仿宋_GB2312"/>
                      <w:sz w:val="24"/>
                      <w:color w:val="000000"/>
                    </w:rPr>
                    <w:t>≥</w:t>
                  </w:r>
                  <w:r>
                    <w:rPr>
                      <w:rFonts w:ascii="仿宋_GB2312" w:hAnsi="仿宋_GB2312" w:cs="仿宋_GB2312" w:eastAsia="仿宋_GB2312"/>
                      <w:sz w:val="24"/>
                      <w:color w:val="000000"/>
                    </w:rPr>
                    <w:t>1700N</w:t>
                  </w:r>
                </w:p>
                <w:p>
                  <w:pPr>
                    <w:pStyle w:val="null3"/>
                    <w:ind w:left="420"/>
                    <w:jc w:val="left"/>
                  </w:pPr>
                  <w:r>
                    <w:rPr>
                      <w:rFonts w:ascii="仿宋_GB2312" w:hAnsi="仿宋_GB2312" w:cs="仿宋_GB2312" w:eastAsia="仿宋_GB2312"/>
                      <w:sz w:val="24"/>
                      <w:color w:val="000000"/>
                    </w:rPr>
                    <w:t>3)</w:t>
                  </w:r>
                  <w:r>
                    <w:rPr>
                      <w:rFonts w:ascii="仿宋_GB2312" w:hAnsi="仿宋_GB2312" w:cs="仿宋_GB2312" w:eastAsia="仿宋_GB2312"/>
                      <w:sz w:val="24"/>
                      <w:color w:val="000000"/>
                    </w:rPr>
                    <w:t>升降床架的安全工作载荷</w:t>
                  </w:r>
                  <w:r>
                    <w:rPr>
                      <w:rFonts w:ascii="仿宋_GB2312" w:hAnsi="仿宋_GB2312" w:cs="仿宋_GB2312" w:eastAsia="仿宋_GB2312"/>
                      <w:sz w:val="24"/>
                      <w:color w:val="000000"/>
                    </w:rPr>
                    <w:t>/N：≥2200N</w:t>
                  </w:r>
                </w:p>
                <w:p>
                  <w:pPr>
                    <w:pStyle w:val="null3"/>
                    <w:ind w:left="420"/>
                    <w:jc w:val="left"/>
                  </w:pPr>
                  <w:r>
                    <w:rPr>
                      <w:rFonts w:ascii="仿宋_GB2312" w:hAnsi="仿宋_GB2312" w:cs="仿宋_GB2312" w:eastAsia="仿宋_GB2312"/>
                      <w:sz w:val="24"/>
                      <w:color w:val="000000"/>
                    </w:rPr>
                    <w:t>4)</w:t>
                  </w:r>
                  <w:r>
                    <w:rPr>
                      <w:rFonts w:ascii="仿宋_GB2312" w:hAnsi="仿宋_GB2312" w:cs="仿宋_GB2312" w:eastAsia="仿宋_GB2312"/>
                      <w:sz w:val="24"/>
                      <w:color w:val="000000"/>
                    </w:rPr>
                    <w:t>海绵</w:t>
                  </w:r>
                  <w:r>
                    <w:rPr>
                      <w:rFonts w:ascii="仿宋_GB2312" w:hAnsi="仿宋_GB2312" w:cs="仿宋_GB2312" w:eastAsia="仿宋_GB2312"/>
                      <w:sz w:val="24"/>
                      <w:color w:val="000000"/>
                    </w:rPr>
                    <w:t>≥5cm</w:t>
                  </w:r>
                </w:p>
                <w:p>
                  <w:pPr>
                    <w:pStyle w:val="null3"/>
                    <w:ind w:left="420"/>
                    <w:jc w:val="left"/>
                  </w:pPr>
                  <w:r>
                    <w:rPr>
                      <w:rFonts w:ascii="仿宋_GB2312" w:hAnsi="仿宋_GB2312" w:cs="仿宋_GB2312" w:eastAsia="仿宋_GB2312"/>
                      <w:sz w:val="24"/>
                      <w:color w:val="000000"/>
                    </w:rPr>
                    <w:t>5)</w:t>
                  </w:r>
                  <w:r>
                    <w:rPr>
                      <w:rFonts w:ascii="仿宋_GB2312" w:hAnsi="仿宋_GB2312" w:cs="仿宋_GB2312" w:eastAsia="仿宋_GB2312"/>
                      <w:sz w:val="24"/>
                      <w:color w:val="000000"/>
                    </w:rPr>
                    <w:t>输入功率：</w:t>
                  </w:r>
                  <w:r>
                    <w:rPr>
                      <w:rFonts w:ascii="仿宋_GB2312" w:hAnsi="仿宋_GB2312" w:cs="仿宋_GB2312" w:eastAsia="仿宋_GB2312"/>
                      <w:sz w:val="24"/>
                      <w:color w:val="000000"/>
                    </w:rPr>
                    <w:t>约</w:t>
                  </w:r>
                  <w:r>
                    <w:rPr>
                      <w:rFonts w:ascii="仿宋_GB2312" w:hAnsi="仿宋_GB2312" w:cs="仿宋_GB2312" w:eastAsia="仿宋_GB2312"/>
                      <w:sz w:val="24"/>
                      <w:color w:val="000000"/>
                    </w:rPr>
                    <w:t>400VA</w:t>
                  </w:r>
                </w:p>
                <w:p>
                  <w:pPr>
                    <w:pStyle w:val="null3"/>
                    <w:ind w:left="420"/>
                    <w:jc w:val="left"/>
                  </w:pPr>
                  <w:r>
                    <w:rPr>
                      <w:rFonts w:ascii="仿宋_GB2312" w:hAnsi="仿宋_GB2312" w:cs="仿宋_GB2312" w:eastAsia="仿宋_GB2312"/>
                      <w:sz w:val="24"/>
                      <w:color w:val="000000"/>
                    </w:rPr>
                    <w:t>6)</w:t>
                  </w:r>
                  <w:r>
                    <w:rPr>
                      <w:rFonts w:ascii="仿宋_GB2312" w:hAnsi="仿宋_GB2312" w:cs="仿宋_GB2312" w:eastAsia="仿宋_GB2312"/>
                      <w:sz w:val="24"/>
                      <w:color w:val="000000"/>
                    </w:rPr>
                    <w:t>控制器：多功能手持操作器具有控制床板升降、翻折等功能；接触式脚踏开关双重控制床板升降。</w:t>
                  </w:r>
                </w:p>
                <w:p>
                  <w:pPr>
                    <w:pStyle w:val="null3"/>
                    <w:numPr>
                      <w:ilvl w:val="0"/>
                      <w:numId w:val="1"/>
                    </w:numPr>
                    <w:jc w:val="left"/>
                  </w:pPr>
                  <w:r>
                    <w:rPr>
                      <w:rFonts w:ascii="仿宋_GB2312" w:hAnsi="仿宋_GB2312" w:cs="仿宋_GB2312" w:eastAsia="仿宋_GB2312"/>
                      <w:sz w:val="24"/>
                      <w:color w:val="000000"/>
                    </w:rPr>
                    <w:t>神经调控工作站及数据输出终端</w:t>
                  </w:r>
                </w:p>
                <w:p>
                  <w:pPr>
                    <w:pStyle w:val="null3"/>
                    <w:ind w:left="420"/>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CPU型号i7（≥12代），屏幕类型IPS，屏幕尺寸≥14英寸，USB接口数量≥2个，显示端口HDMI 1.4接口，有线网络RJ45，无线网卡双天线Wi-Fi 6，支持蓝牙，指纹解锁，高清摄像头，人脸识别，硬盘容量≥512GB，内存容量32GB，系统</w:t>
                  </w:r>
                  <w:r>
                    <w:rPr>
                      <w:rFonts w:ascii="仿宋_GB2312" w:hAnsi="仿宋_GB2312" w:cs="仿宋_GB2312" w:eastAsia="仿宋_GB2312"/>
                      <w:sz w:val="24"/>
                      <w:color w:val="000000"/>
                    </w:rPr>
                    <w:t>Windows 11 带Office，显卡intel核显。</w:t>
                  </w:r>
                </w:p>
                <w:p>
                  <w:pPr>
                    <w:pStyle w:val="null3"/>
                    <w:ind w:left="420"/>
                    <w:jc w:val="left"/>
                  </w:pPr>
                  <w:r>
                    <w:rPr>
                      <w:rFonts w:ascii="仿宋_GB2312" w:hAnsi="仿宋_GB2312" w:cs="仿宋_GB2312" w:eastAsia="仿宋_GB2312"/>
                      <w:sz w:val="24"/>
                      <w:color w:val="000000"/>
                    </w:rPr>
                    <w:t>2)</w:t>
                  </w:r>
                  <w:r>
                    <w:rPr>
                      <w:rFonts w:ascii="仿宋_GB2312" w:hAnsi="仿宋_GB2312" w:cs="仿宋_GB2312" w:eastAsia="仿宋_GB2312"/>
                      <w:sz w:val="24"/>
                      <w:color w:val="000000"/>
                    </w:rPr>
                    <w:t>支持双面，纸张输入容量：</w:t>
                  </w:r>
                  <w:r>
                    <w:rPr>
                      <w:rFonts w:ascii="仿宋_GB2312" w:hAnsi="仿宋_GB2312" w:cs="仿宋_GB2312" w:eastAsia="仿宋_GB2312"/>
                      <w:sz w:val="24"/>
                      <w:color w:val="000000"/>
                    </w:rPr>
                    <w:t>≥50页，端口：WiFi端口USB以太网，单面支持纸张尺：A4，基础功能：打印复印扫描，兼容系统：Windows 10 Windows 11，支持照片打印，黑白模式最佳打：1200dpi，支持自动双面复印，支持彩色打印，最大支持幅面A4连接方式：有线WIFIUSB、支持无线打印。</w:t>
                  </w:r>
                </w:p>
              </w:tc>
              <w:tc>
                <w:tcPr>
                  <w:tcW w:type="dxa" w:w="227"/>
                  <w:tcBorders>
                    <w:top w:val="single" w:color="000000" w:sz="4"/>
                    <w:left w:val="single" w:color="000000" w:sz="4"/>
                    <w:bottom w:val="single" w:color="000000" w:sz="4"/>
                    <w:right w:val="doub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r>
                    <w:rPr>
                      <w:rFonts w:ascii="仿宋_GB2312" w:hAnsi="仿宋_GB2312" w:cs="仿宋_GB2312" w:eastAsia="仿宋_GB2312"/>
                      <w:sz w:val="24"/>
                    </w:rPr>
                    <w:t>台</w:t>
                  </w:r>
                </w:p>
              </w:tc>
            </w:tr>
            <w:tr>
              <w:tc>
                <w:tcPr>
                  <w:tcW w:type="dxa" w:w="224"/>
                  <w:tcBorders>
                    <w:top w:val="single" w:color="000000" w:sz="4"/>
                    <w:left w:val="double" w:color="000000" w:sz="4"/>
                    <w:bottom w:val="doub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2</w:t>
                  </w:r>
                </w:p>
              </w:tc>
              <w:tc>
                <w:tcPr>
                  <w:tcW w:type="dxa" w:w="522"/>
                  <w:tcBorders>
                    <w:top w:val="single" w:color="000000" w:sz="4"/>
                    <w:left w:val="single" w:color="000000" w:sz="4"/>
                    <w:bottom w:val="doub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经颅重复磁刺激仪（单拍）</w:t>
                  </w:r>
                </w:p>
              </w:tc>
              <w:tc>
                <w:tcPr>
                  <w:tcW w:type="dxa" w:w="1580"/>
                  <w:tcBorders>
                    <w:top w:val="single" w:color="000000" w:sz="4"/>
                    <w:left w:val="single" w:color="000000" w:sz="4"/>
                    <w:bottom w:val="doub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color w:val="000000"/>
                    </w:rPr>
                    <w:t>一、</w:t>
                  </w:r>
                  <w:r>
                    <w:rPr>
                      <w:rFonts w:ascii="仿宋_GB2312" w:hAnsi="仿宋_GB2312" w:cs="仿宋_GB2312" w:eastAsia="仿宋_GB2312"/>
                      <w:sz w:val="24"/>
                      <w:b/>
                      <w:color w:val="000000"/>
                    </w:rPr>
                    <w:t>用途：经颅重复磁刺激仪（单拍）</w:t>
                  </w:r>
                  <w:r>
                    <w:rPr>
                      <w:rFonts w:ascii="仿宋_GB2312" w:hAnsi="仿宋_GB2312" w:cs="仿宋_GB2312" w:eastAsia="仿宋_GB2312"/>
                      <w:sz w:val="24"/>
                      <w:color w:val="000000"/>
                    </w:rPr>
                    <w:t>是通过脉冲磁场作用于大脑皮层，可以起到改善脑功能、促进新陈代谢、辅助改善睡眠质量、辅助减轻焦虑症等功效和作用，用于人体中枢及外周神经的检测、评估及治疗。</w:t>
                  </w:r>
                </w:p>
                <w:p>
                  <w:pPr>
                    <w:pStyle w:val="null3"/>
                    <w:jc w:val="left"/>
                  </w:pPr>
                  <w:r>
                    <w:rPr>
                      <w:rFonts w:ascii="仿宋_GB2312" w:hAnsi="仿宋_GB2312" w:cs="仿宋_GB2312" w:eastAsia="仿宋_GB2312"/>
                      <w:sz w:val="24"/>
                      <w:b/>
                      <w:color w:val="000000"/>
                    </w:rPr>
                    <w:t>二、参数：</w:t>
                  </w:r>
                </w:p>
                <w:p>
                  <w:pPr>
                    <w:pStyle w:val="null3"/>
                    <w:jc w:val="left"/>
                  </w:pPr>
                  <w:r>
                    <w:rPr>
                      <w:rFonts w:ascii="仿宋_GB2312" w:hAnsi="仿宋_GB2312" w:cs="仿宋_GB2312" w:eastAsia="仿宋_GB2312"/>
                      <w:sz w:val="24"/>
                      <w:color w:val="000000"/>
                    </w:rPr>
                    <w:t>1.主机：</w:t>
                  </w:r>
                </w:p>
                <w:p>
                  <w:pPr>
                    <w:pStyle w:val="null3"/>
                    <w:jc w:val="left"/>
                  </w:pPr>
                  <w:r>
                    <w:rPr>
                      <w:rFonts w:ascii="仿宋_GB2312" w:hAnsi="仿宋_GB2312" w:cs="仿宋_GB2312" w:eastAsia="仿宋_GB2312"/>
                      <w:sz w:val="24"/>
                      <w:color w:val="000000"/>
                    </w:rPr>
                    <w:t>1.1一体式主机，冷却系统脉冲源高度集成，绝缘性好，重心稳定防止倾覆及人为倒。</w:t>
                  </w:r>
                </w:p>
                <w:p>
                  <w:pPr>
                    <w:pStyle w:val="null3"/>
                    <w:jc w:val="left"/>
                  </w:pPr>
                  <w:r>
                    <w:rPr>
                      <w:rFonts w:ascii="仿宋_GB2312" w:hAnsi="仿宋_GB2312" w:cs="仿宋_GB2312" w:eastAsia="仿宋_GB2312"/>
                      <w:sz w:val="24"/>
                      <w:color w:val="000000"/>
                    </w:rPr>
                    <w:t>1.2.冷却系统：风冷冷却技术或液态内循环冷却技术，可被证实降低噪音和节约能源。</w:t>
                  </w:r>
                </w:p>
                <w:p>
                  <w:pPr>
                    <w:pStyle w:val="null3"/>
                    <w:jc w:val="left"/>
                  </w:pPr>
                  <w:r>
                    <w:rPr>
                      <w:rFonts w:ascii="仿宋_GB2312" w:hAnsi="仿宋_GB2312" w:cs="仿宋_GB2312" w:eastAsia="仿宋_GB2312"/>
                      <w:sz w:val="24"/>
                      <w:color w:val="000000"/>
                    </w:rPr>
                    <w:t>1.3.操作系统：笔记本电脑承载管理软件，Windows系统兼容大量科研软件，支持脱离磁刺激主机独立使用。</w:t>
                  </w:r>
                </w:p>
                <w:p>
                  <w:pPr>
                    <w:pStyle w:val="null3"/>
                    <w:jc w:val="left"/>
                  </w:pPr>
                  <w:r>
                    <w:rPr>
                      <w:rFonts w:ascii="仿宋_GB2312" w:hAnsi="仿宋_GB2312" w:cs="仿宋_GB2312" w:eastAsia="仿宋_GB2312"/>
                      <w:sz w:val="24"/>
                      <w:color w:val="000000"/>
                    </w:rPr>
                    <w:t>1.4.刺激线圈最大磁感应强度：1.0～6Tesla连续可调</w:t>
                  </w:r>
                </w:p>
                <w:p>
                  <w:pPr>
                    <w:pStyle w:val="null3"/>
                    <w:jc w:val="left"/>
                  </w:pPr>
                  <w:r>
                    <w:rPr>
                      <w:rFonts w:ascii="仿宋_GB2312" w:hAnsi="仿宋_GB2312" w:cs="仿宋_GB2312" w:eastAsia="仿宋_GB2312"/>
                      <w:sz w:val="24"/>
                      <w:color w:val="000000"/>
                    </w:rPr>
                    <w:t>1.5.磁感应强度稳定输出允差：±5%</w:t>
                  </w:r>
                </w:p>
                <w:p>
                  <w:pPr>
                    <w:pStyle w:val="null3"/>
                    <w:jc w:val="left"/>
                  </w:pPr>
                  <w:r>
                    <w:rPr>
                      <w:rFonts w:ascii="仿宋_GB2312" w:hAnsi="仿宋_GB2312" w:cs="仿宋_GB2312" w:eastAsia="仿宋_GB2312"/>
                      <w:sz w:val="24"/>
                      <w:color w:val="000000"/>
                    </w:rPr>
                    <w:t>1.6.磁感应强度的最大变化率：10KT/s～80KT/s</w:t>
                  </w:r>
                </w:p>
                <w:p>
                  <w:pPr>
                    <w:pStyle w:val="null3"/>
                    <w:jc w:val="left"/>
                  </w:pPr>
                  <w:r>
                    <w:rPr>
                      <w:rFonts w:ascii="仿宋_GB2312" w:hAnsi="仿宋_GB2312" w:cs="仿宋_GB2312" w:eastAsia="仿宋_GB2312"/>
                      <w:sz w:val="24"/>
                      <w:color w:val="000000"/>
                    </w:rPr>
                    <w:t>1.7.脉冲上升时间：60μs±10μs</w:t>
                  </w:r>
                </w:p>
                <w:p>
                  <w:pPr>
                    <w:pStyle w:val="null3"/>
                    <w:jc w:val="left"/>
                  </w:pPr>
                  <w:r>
                    <w:rPr>
                      <w:rFonts w:ascii="仿宋_GB2312" w:hAnsi="仿宋_GB2312" w:cs="仿宋_GB2312" w:eastAsia="仿宋_GB2312"/>
                      <w:sz w:val="24"/>
                      <w:color w:val="000000"/>
                    </w:rPr>
                    <w:t>1.8.输出脉冲宽度：340μs±20μs</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1.9.输出脉冲频率：0～100Hz连续可调</w:t>
                  </w:r>
                </w:p>
                <w:p>
                  <w:pPr>
                    <w:pStyle w:val="null3"/>
                    <w:jc w:val="left"/>
                  </w:pPr>
                  <w:r>
                    <w:rPr>
                      <w:rFonts w:ascii="仿宋_GB2312" w:hAnsi="仿宋_GB2312" w:cs="仿宋_GB2312" w:eastAsia="仿宋_GB2312"/>
                      <w:sz w:val="24"/>
                      <w:color w:val="000000"/>
                    </w:rPr>
                    <w:t>1.10.脉冲频率允差值：±2%</w:t>
                  </w:r>
                </w:p>
                <w:p>
                  <w:pPr>
                    <w:pStyle w:val="null3"/>
                    <w:jc w:val="left"/>
                  </w:pPr>
                  <w:r>
                    <w:rPr>
                      <w:rFonts w:ascii="仿宋_GB2312" w:hAnsi="仿宋_GB2312" w:cs="仿宋_GB2312" w:eastAsia="仿宋_GB2312"/>
                      <w:sz w:val="24"/>
                      <w:color w:val="000000"/>
                    </w:rPr>
                    <w:t>1.11.电介质强度：主机内部高压储能电容安全可靠，电介质强度可达4000VAC。</w:t>
                  </w:r>
                </w:p>
                <w:p>
                  <w:pPr>
                    <w:pStyle w:val="null3"/>
                    <w:jc w:val="left"/>
                  </w:pPr>
                  <w:r>
                    <w:rPr>
                      <w:rFonts w:ascii="仿宋_GB2312" w:hAnsi="仿宋_GB2312" w:cs="仿宋_GB2312" w:eastAsia="仿宋_GB2312"/>
                      <w:sz w:val="24"/>
                      <w:color w:val="000000"/>
                    </w:rPr>
                    <w:t>2.刺激线圈：</w:t>
                  </w:r>
                </w:p>
                <w:p>
                  <w:pPr>
                    <w:pStyle w:val="null3"/>
                    <w:jc w:val="left"/>
                  </w:pPr>
                  <w:r>
                    <w:rPr>
                      <w:rFonts w:ascii="仿宋_GB2312" w:hAnsi="仿宋_GB2312" w:cs="仿宋_GB2312" w:eastAsia="仿宋_GB2312"/>
                      <w:sz w:val="24"/>
                      <w:color w:val="000000"/>
                    </w:rPr>
                    <w:t>2.1.标配圆形或8字形线圈，能实现双面双向刺激</w:t>
                  </w:r>
                </w:p>
                <w:p>
                  <w:pPr>
                    <w:pStyle w:val="null3"/>
                    <w:jc w:val="left"/>
                  </w:pPr>
                  <w:r>
                    <w:rPr>
                      <w:rFonts w:ascii="仿宋_GB2312" w:hAnsi="仿宋_GB2312" w:cs="仿宋_GB2312" w:eastAsia="仿宋_GB2312"/>
                      <w:sz w:val="24"/>
                      <w:color w:val="000000"/>
                    </w:rPr>
                    <w:t>2.2.线圈全封闭一体式工艺，无孔设计</w:t>
                  </w:r>
                </w:p>
                <w:p>
                  <w:pPr>
                    <w:pStyle w:val="null3"/>
                    <w:jc w:val="left"/>
                  </w:pPr>
                  <w:r>
                    <w:rPr>
                      <w:rFonts w:ascii="仿宋_GB2312" w:hAnsi="仿宋_GB2312" w:cs="仿宋_GB2312" w:eastAsia="仿宋_GB2312"/>
                      <w:sz w:val="24"/>
                      <w:color w:val="000000"/>
                    </w:rPr>
                    <w:t>2.3.可扩展临床用线圈拍包括：圆形，8字形、双锥（蝶）形、儿童型；</w:t>
                  </w:r>
                </w:p>
                <w:p>
                  <w:pPr>
                    <w:pStyle w:val="null3"/>
                    <w:jc w:val="left"/>
                  </w:pPr>
                  <w:r>
                    <w:rPr>
                      <w:rFonts w:ascii="仿宋_GB2312" w:hAnsi="仿宋_GB2312" w:cs="仿宋_GB2312" w:eastAsia="仿宋_GB2312"/>
                      <w:sz w:val="24"/>
                      <w:color w:val="000000"/>
                    </w:rPr>
                    <w:t>2.4.可扩展科研用线圈拍包括：凹面型、动物型、盔式深部型、红光功能型；</w:t>
                  </w:r>
                </w:p>
                <w:p>
                  <w:pPr>
                    <w:pStyle w:val="null3"/>
                    <w:jc w:val="left"/>
                  </w:pPr>
                  <w:r>
                    <w:rPr>
                      <w:rFonts w:ascii="仿宋_GB2312" w:hAnsi="仿宋_GB2312" w:cs="仿宋_GB2312" w:eastAsia="仿宋_GB2312"/>
                      <w:sz w:val="24"/>
                      <w:color w:val="000000"/>
                    </w:rPr>
                    <w:t>2.5.具有内液态循环系统。</w:t>
                  </w:r>
                </w:p>
                <w:p>
                  <w:pPr>
                    <w:pStyle w:val="null3"/>
                    <w:jc w:val="left"/>
                  </w:pPr>
                  <w:r>
                    <w:rPr>
                      <w:rFonts w:ascii="仿宋_GB2312" w:hAnsi="仿宋_GB2312" w:cs="仿宋_GB2312" w:eastAsia="仿宋_GB2312"/>
                      <w:sz w:val="24"/>
                      <w:color w:val="000000"/>
                    </w:rPr>
                    <w:t>2.6.更换线圈可一键插拔，操作人员自行更换线圈拍。</w:t>
                  </w:r>
                </w:p>
                <w:p>
                  <w:pPr>
                    <w:pStyle w:val="null3"/>
                    <w:jc w:val="left"/>
                  </w:pPr>
                  <w:r>
                    <w:rPr>
                      <w:rFonts w:ascii="仿宋_GB2312" w:hAnsi="仿宋_GB2312" w:cs="仿宋_GB2312" w:eastAsia="仿宋_GB2312"/>
                      <w:sz w:val="24"/>
                      <w:color w:val="000000"/>
                    </w:rPr>
                    <w:t>3.检测模式：</w:t>
                  </w:r>
                </w:p>
                <w:p>
                  <w:pPr>
                    <w:pStyle w:val="null3"/>
                    <w:jc w:val="left"/>
                  </w:pPr>
                  <w:r>
                    <w:rPr>
                      <w:rFonts w:ascii="仿宋_GB2312" w:hAnsi="仿宋_GB2312" w:cs="仿宋_GB2312" w:eastAsia="仿宋_GB2312"/>
                      <w:sz w:val="24"/>
                      <w:color w:val="000000"/>
                    </w:rPr>
                    <w:t>3.1.检测项目：支持运动阈值（MT）、运动诱发电位（MEP）、中枢神经传导时间（CMCT）、静息期检测等检测功能。</w:t>
                  </w:r>
                </w:p>
                <w:p>
                  <w:pPr>
                    <w:pStyle w:val="null3"/>
                    <w:jc w:val="left"/>
                  </w:pPr>
                  <w:r>
                    <w:rPr>
                      <w:rFonts w:ascii="仿宋_GB2312" w:hAnsi="仿宋_GB2312" w:cs="仿宋_GB2312" w:eastAsia="仿宋_GB2312"/>
                      <w:sz w:val="24"/>
                      <w:color w:val="000000"/>
                    </w:rPr>
                    <w:t>3.2.检测记录：运动阈值与治疗方案自动记忆功能，可对保存文档中波形与数据进行复现。</w:t>
                  </w:r>
                </w:p>
                <w:p>
                  <w:pPr>
                    <w:pStyle w:val="null3"/>
                    <w:jc w:val="left"/>
                  </w:pPr>
                  <w:r>
                    <w:rPr>
                      <w:rFonts w:ascii="仿宋_GB2312" w:hAnsi="仿宋_GB2312" w:cs="仿宋_GB2312" w:eastAsia="仿宋_GB2312"/>
                      <w:sz w:val="24"/>
                      <w:color w:val="000000"/>
                    </w:rPr>
                    <w:t>3.3.具备自动计算神经传导时间功能。</w:t>
                  </w:r>
                </w:p>
                <w:p>
                  <w:pPr>
                    <w:pStyle w:val="null3"/>
                    <w:jc w:val="left"/>
                  </w:pPr>
                  <w:r>
                    <w:rPr>
                      <w:rFonts w:ascii="仿宋_GB2312" w:hAnsi="仿宋_GB2312" w:cs="仿宋_GB2312" w:eastAsia="仿宋_GB2312"/>
                      <w:sz w:val="24"/>
                      <w:color w:val="000000"/>
                    </w:rPr>
                    <w:t>3.4.具备运动诱发电位（MEP）模块，用于捕捉肌电信号（EMG），并可以在显示器上显示波形。</w:t>
                  </w:r>
                </w:p>
                <w:p>
                  <w:pPr>
                    <w:pStyle w:val="null3"/>
                    <w:numPr>
                      <w:ilvl w:val="0"/>
                      <w:numId w:val="2"/>
                    </w:numPr>
                    <w:jc w:val="left"/>
                  </w:pPr>
                  <w:r>
                    <w:rPr>
                      <w:rFonts w:ascii="仿宋_GB2312" w:hAnsi="仿宋_GB2312" w:cs="仿宋_GB2312" w:eastAsia="仿宋_GB2312"/>
                      <w:sz w:val="24"/>
                      <w:color w:val="000000"/>
                    </w:rPr>
                    <w:t>2通道</w:t>
                  </w:r>
                </w:p>
                <w:p>
                  <w:pPr>
                    <w:pStyle w:val="null3"/>
                    <w:numPr>
                      <w:ilvl w:val="0"/>
                      <w:numId w:val="2"/>
                    </w:numPr>
                    <w:jc w:val="left"/>
                  </w:pPr>
                  <w:r>
                    <w:rPr>
                      <w:rFonts w:ascii="仿宋_GB2312" w:hAnsi="仿宋_GB2312" w:cs="仿宋_GB2312" w:eastAsia="仿宋_GB2312"/>
                      <w:sz w:val="24"/>
                      <w:color w:val="000000"/>
                    </w:rPr>
                    <w:t>100KHz</w:t>
                  </w:r>
                </w:p>
                <w:p>
                  <w:pPr>
                    <w:pStyle w:val="null3"/>
                    <w:numPr>
                      <w:ilvl w:val="0"/>
                      <w:numId w:val="2"/>
                    </w:numPr>
                    <w:jc w:val="left"/>
                  </w:pPr>
                  <w:r>
                    <w:rPr>
                      <w:rFonts w:ascii="仿宋_GB2312" w:hAnsi="仿宋_GB2312" w:cs="仿宋_GB2312" w:eastAsia="仿宋_GB2312"/>
                      <w:sz w:val="24"/>
                      <w:color w:val="000000"/>
                    </w:rPr>
                    <w:t>MEP模块，无线通讯，减少束缚，便于临床操作，亦可升级有线传输，确保信号稳定使用方便。</w:t>
                  </w:r>
                </w:p>
                <w:p>
                  <w:pPr>
                    <w:pStyle w:val="null3"/>
                    <w:jc w:val="left"/>
                  </w:pPr>
                  <w:r>
                    <w:rPr>
                      <w:rFonts w:ascii="仿宋_GB2312" w:hAnsi="仿宋_GB2312" w:cs="仿宋_GB2312" w:eastAsia="仿宋_GB2312"/>
                      <w:sz w:val="24"/>
                      <w:color w:val="000000"/>
                    </w:rPr>
                    <w:t>4.刺激模式</w:t>
                  </w:r>
                  <w:r>
                    <w:rPr>
                      <w:rFonts w:ascii="仿宋_GB2312" w:hAnsi="仿宋_GB2312" w:cs="仿宋_GB2312" w:eastAsia="仿宋_GB2312"/>
                      <w:sz w:val="24"/>
                      <w:color w:val="000000"/>
                    </w:rPr>
                    <w:t>：</w:t>
                  </w:r>
                  <w:r>
                    <w:rPr>
                      <w:rFonts w:ascii="仿宋_GB2312" w:hAnsi="仿宋_GB2312" w:cs="仿宋_GB2312" w:eastAsia="仿宋_GB2312"/>
                      <w:sz w:val="24"/>
                      <w:color w:val="000000"/>
                    </w:rPr>
                    <w:t>单脉冲、重复脉冲、复合刺激等多种刺激模式自由调整。</w:t>
                  </w:r>
                </w:p>
                <w:p>
                  <w:pPr>
                    <w:pStyle w:val="null3"/>
                    <w:jc w:val="left"/>
                  </w:pPr>
                  <w:r>
                    <w:rPr>
                      <w:rFonts w:ascii="仿宋_GB2312" w:hAnsi="仿宋_GB2312" w:cs="仿宋_GB2312" w:eastAsia="仿宋_GB2312"/>
                      <w:sz w:val="24"/>
                      <w:color w:val="000000"/>
                    </w:rPr>
                    <w:t>5</w:t>
                  </w:r>
                  <w:r>
                    <w:rPr>
                      <w:rFonts w:ascii="仿宋_GB2312" w:hAnsi="仿宋_GB2312" w:cs="仿宋_GB2312" w:eastAsia="仿宋_GB2312"/>
                      <w:sz w:val="24"/>
                      <w:color w:val="000000"/>
                    </w:rPr>
                    <w:t>.操作软件上调节触发输入延时时间，软件在0</w:t>
                  </w:r>
                  <w:r>
                    <w:rPr>
                      <w:rFonts w:ascii="仿宋_GB2312" w:hAnsi="仿宋_GB2312" w:cs="仿宋_GB2312" w:eastAsia="仿宋_GB2312"/>
                      <w:sz w:val="24"/>
                      <w:color w:val="000000"/>
                    </w:rPr>
                    <w:t>～</w:t>
                  </w:r>
                  <w:r>
                    <w:rPr>
                      <w:rFonts w:ascii="仿宋_GB2312" w:hAnsi="仿宋_GB2312" w:cs="仿宋_GB2312" w:eastAsia="仿宋_GB2312"/>
                      <w:sz w:val="24"/>
                      <w:color w:val="000000"/>
                    </w:rPr>
                    <w:t>500ms范围可调，步长0.1ms。</w:t>
                  </w:r>
                </w:p>
                <w:p>
                  <w:pPr>
                    <w:pStyle w:val="null3"/>
                    <w:jc w:val="left"/>
                  </w:pPr>
                  <w:r>
                    <w:rPr>
                      <w:rFonts w:ascii="仿宋_GB2312" w:hAnsi="仿宋_GB2312" w:cs="仿宋_GB2312" w:eastAsia="仿宋_GB2312"/>
                      <w:sz w:val="24"/>
                      <w:color w:val="000000"/>
                    </w:rPr>
                    <w:t>6</w:t>
                  </w:r>
                  <w:r>
                    <w:rPr>
                      <w:rFonts w:ascii="仿宋_GB2312" w:hAnsi="仿宋_GB2312" w:cs="仿宋_GB2312" w:eastAsia="仿宋_GB2312"/>
                      <w:sz w:val="24"/>
                      <w:color w:val="000000"/>
                    </w:rPr>
                    <w:t>.操作软件上调节触发输出延时时间，软件在-500</w:t>
                  </w:r>
                  <w:r>
                    <w:rPr>
                      <w:rFonts w:ascii="仿宋_GB2312" w:hAnsi="仿宋_GB2312" w:cs="仿宋_GB2312" w:eastAsia="仿宋_GB2312"/>
                      <w:sz w:val="24"/>
                      <w:color w:val="000000"/>
                    </w:rPr>
                    <w:t>～</w:t>
                  </w:r>
                  <w:r>
                    <w:rPr>
                      <w:rFonts w:ascii="仿宋_GB2312" w:hAnsi="仿宋_GB2312" w:cs="仿宋_GB2312" w:eastAsia="仿宋_GB2312"/>
                      <w:sz w:val="24"/>
                      <w:color w:val="000000"/>
                    </w:rPr>
                    <w:t>500ms范围可调，步长0.1ms。</w:t>
                  </w:r>
                </w:p>
                <w:p>
                  <w:pPr>
                    <w:pStyle w:val="null3"/>
                    <w:jc w:val="left"/>
                  </w:pPr>
                  <w:r>
                    <w:rPr>
                      <w:rFonts w:ascii="仿宋_GB2312" w:hAnsi="仿宋_GB2312" w:cs="仿宋_GB2312" w:eastAsia="仿宋_GB2312"/>
                      <w:sz w:val="24"/>
                      <w:color w:val="000000"/>
                    </w:rPr>
                    <w:t>7</w:t>
                  </w:r>
                  <w:r>
                    <w:rPr>
                      <w:rFonts w:ascii="仿宋_GB2312" w:hAnsi="仿宋_GB2312" w:cs="仿宋_GB2312" w:eastAsia="仿宋_GB2312"/>
                      <w:sz w:val="24"/>
                      <w:color w:val="000000"/>
                    </w:rPr>
                    <w:t>.支持扩展经颅磁刺激导航系统（可提供检测报告）</w:t>
                  </w:r>
                </w:p>
                <w:p>
                  <w:pPr>
                    <w:pStyle w:val="null3"/>
                    <w:jc w:val="left"/>
                  </w:pPr>
                  <w:r>
                    <w:rPr>
                      <w:rFonts w:ascii="仿宋_GB2312" w:hAnsi="仿宋_GB2312" w:cs="仿宋_GB2312" w:eastAsia="仿宋_GB2312"/>
                      <w:sz w:val="24"/>
                      <w:b/>
                      <w:color w:val="000000"/>
                    </w:rPr>
                    <w:t>三、配置</w:t>
                  </w:r>
                </w:p>
                <w:p>
                  <w:pPr>
                    <w:pStyle w:val="null3"/>
                    <w:jc w:val="both"/>
                  </w:pPr>
                  <w:r>
                    <w:rPr>
                      <w:rFonts w:ascii="仿宋_GB2312" w:hAnsi="仿宋_GB2312" w:cs="仿宋_GB2312" w:eastAsia="仿宋_GB2312"/>
                      <w:sz w:val="24"/>
                      <w:color w:val="000000"/>
                    </w:rPr>
                    <w:t>1、基本</w:t>
                  </w:r>
                  <w:r>
                    <w:rPr>
                      <w:rFonts w:ascii="仿宋_GB2312" w:hAnsi="仿宋_GB2312" w:cs="仿宋_GB2312" w:eastAsia="仿宋_GB2312"/>
                      <w:sz w:val="24"/>
                      <w:color w:val="000000"/>
                    </w:rPr>
                    <w:t>配置</w:t>
                  </w:r>
                </w:p>
                <w:p>
                  <w:pPr>
                    <w:pStyle w:val="null3"/>
                    <w:jc w:val="left"/>
                  </w:pPr>
                  <w:r>
                    <w:rPr>
                      <w:rFonts w:ascii="仿宋_GB2312" w:hAnsi="仿宋_GB2312" w:cs="仿宋_GB2312" w:eastAsia="仿宋_GB2312"/>
                      <w:sz w:val="24"/>
                      <w:color w:val="000000"/>
                    </w:rPr>
                    <w:t>一体式主机（内置液态内循环冷却系统）：</w:t>
                  </w:r>
                  <w:r>
                    <w:rPr>
                      <w:rFonts w:ascii="仿宋_GB2312" w:hAnsi="仿宋_GB2312" w:cs="仿宋_GB2312" w:eastAsia="仿宋_GB2312"/>
                      <w:sz w:val="24"/>
                      <w:color w:val="000000"/>
                    </w:rPr>
                    <w:t>1台</w:t>
                  </w:r>
                </w:p>
                <w:p>
                  <w:pPr>
                    <w:pStyle w:val="null3"/>
                    <w:jc w:val="left"/>
                  </w:pPr>
                  <w:r>
                    <w:rPr>
                      <w:rFonts w:ascii="仿宋_GB2312" w:hAnsi="仿宋_GB2312" w:cs="仿宋_GB2312" w:eastAsia="仿宋_GB2312"/>
                      <w:sz w:val="24"/>
                      <w:color w:val="000000"/>
                    </w:rPr>
                    <w:t>刺激线圈：</w:t>
                  </w:r>
                  <w:r>
                    <w:rPr>
                      <w:rFonts w:ascii="仿宋_GB2312" w:hAnsi="仿宋_GB2312" w:cs="仿宋_GB2312" w:eastAsia="仿宋_GB2312"/>
                      <w:sz w:val="24"/>
                      <w:color w:val="000000"/>
                    </w:rPr>
                    <w:t>1</w:t>
                  </w:r>
                  <w:r>
                    <w:rPr>
                      <w:rFonts w:ascii="仿宋_GB2312" w:hAnsi="仿宋_GB2312" w:cs="仿宋_GB2312" w:eastAsia="仿宋_GB2312"/>
                      <w:sz w:val="24"/>
                      <w:color w:val="000000"/>
                    </w:rPr>
                    <w:t>套（无孔圆形或无孔八字形线圈）</w:t>
                  </w:r>
                </w:p>
                <w:p>
                  <w:pPr>
                    <w:pStyle w:val="null3"/>
                    <w:jc w:val="left"/>
                  </w:pPr>
                  <w:r>
                    <w:rPr>
                      <w:rFonts w:ascii="仿宋_GB2312" w:hAnsi="仿宋_GB2312" w:cs="仿宋_GB2312" w:eastAsia="仿宋_GB2312"/>
                      <w:sz w:val="24"/>
                      <w:color w:val="000000"/>
                    </w:rPr>
                    <w:t>笔记本电脑承载操作软件：</w:t>
                  </w:r>
                  <w:r>
                    <w:rPr>
                      <w:rFonts w:ascii="仿宋_GB2312" w:hAnsi="仿宋_GB2312" w:cs="仿宋_GB2312" w:eastAsia="仿宋_GB2312"/>
                      <w:sz w:val="24"/>
                      <w:color w:val="000000"/>
                    </w:rPr>
                    <w:t>1套</w:t>
                  </w:r>
                </w:p>
                <w:p>
                  <w:pPr>
                    <w:pStyle w:val="null3"/>
                    <w:jc w:val="left"/>
                  </w:pPr>
                  <w:r>
                    <w:rPr>
                      <w:rFonts w:ascii="仿宋_GB2312" w:hAnsi="仿宋_GB2312" w:cs="仿宋_GB2312" w:eastAsia="仿宋_GB2312"/>
                      <w:sz w:val="24"/>
                      <w:color w:val="000000"/>
                    </w:rPr>
                    <w:t>线圈支架：</w:t>
                  </w:r>
                  <w:r>
                    <w:rPr>
                      <w:rFonts w:ascii="仿宋_GB2312" w:hAnsi="仿宋_GB2312" w:cs="仿宋_GB2312" w:eastAsia="仿宋_GB2312"/>
                      <w:sz w:val="24"/>
                      <w:color w:val="000000"/>
                    </w:rPr>
                    <w:t>1</w:t>
                  </w:r>
                  <w:r>
                    <w:rPr>
                      <w:rFonts w:ascii="仿宋_GB2312" w:hAnsi="仿宋_GB2312" w:cs="仿宋_GB2312" w:eastAsia="仿宋_GB2312"/>
                      <w:sz w:val="24"/>
                      <w:color w:val="000000"/>
                    </w:rPr>
                    <w:t>套</w:t>
                  </w:r>
                </w:p>
                <w:p>
                  <w:pPr>
                    <w:pStyle w:val="null3"/>
                    <w:jc w:val="left"/>
                  </w:pPr>
                  <w:r>
                    <w:rPr>
                      <w:rFonts w:ascii="仿宋_GB2312" w:hAnsi="仿宋_GB2312" w:cs="仿宋_GB2312" w:eastAsia="仿宋_GB2312"/>
                      <w:sz w:val="24"/>
                      <w:color w:val="000000"/>
                    </w:rPr>
                    <w:t>定位帽：</w:t>
                  </w:r>
                  <w:r>
                    <w:rPr>
                      <w:rFonts w:ascii="仿宋_GB2312" w:hAnsi="仿宋_GB2312" w:cs="仿宋_GB2312" w:eastAsia="仿宋_GB2312"/>
                      <w:sz w:val="24"/>
                      <w:color w:val="000000"/>
                    </w:rPr>
                    <w:t>10</w:t>
                  </w:r>
                  <w:r>
                    <w:rPr>
                      <w:rFonts w:ascii="仿宋_GB2312" w:hAnsi="仿宋_GB2312" w:cs="仿宋_GB2312" w:eastAsia="仿宋_GB2312"/>
                      <w:sz w:val="24"/>
                      <w:color w:val="000000"/>
                    </w:rPr>
                    <w:t>套</w:t>
                  </w:r>
                </w:p>
                <w:p>
                  <w:pPr>
                    <w:pStyle w:val="null3"/>
                    <w:jc w:val="both"/>
                  </w:pPr>
                  <w:r>
                    <w:rPr>
                      <w:rFonts w:ascii="仿宋_GB2312" w:hAnsi="仿宋_GB2312" w:cs="仿宋_GB2312" w:eastAsia="仿宋_GB2312"/>
                      <w:sz w:val="24"/>
                      <w:color w:val="000000"/>
                    </w:rPr>
                    <w:t>双通道</w:t>
                  </w:r>
                  <w:r>
                    <w:rPr>
                      <w:rFonts w:ascii="仿宋_GB2312" w:hAnsi="仿宋_GB2312" w:cs="仿宋_GB2312" w:eastAsia="仿宋_GB2312"/>
                      <w:sz w:val="24"/>
                      <w:color w:val="000000"/>
                    </w:rPr>
                    <w:t>MEP模块：1套</w:t>
                  </w:r>
                  <w:r>
                    <w:rPr>
                      <w:rFonts w:ascii="仿宋_GB2312" w:hAnsi="仿宋_GB2312" w:cs="仿宋_GB2312" w:eastAsia="仿宋_GB2312"/>
                      <w:sz w:val="24"/>
                      <w:color w:val="000000"/>
                    </w:rPr>
                    <w:t>。</w:t>
                  </w:r>
                </w:p>
                <w:p>
                  <w:pPr>
                    <w:pStyle w:val="null3"/>
                    <w:jc w:val="left"/>
                  </w:pPr>
                  <w:r>
                    <w:rPr>
                      <w:rFonts w:ascii="仿宋_GB2312" w:hAnsi="仿宋_GB2312" w:cs="仿宋_GB2312" w:eastAsia="仿宋_GB2312"/>
                      <w:sz w:val="24"/>
                      <w:color w:val="000000"/>
                    </w:rPr>
                    <w:t>2、可调节神经刺激专用床</w:t>
                  </w:r>
                  <w:r>
                    <w:rPr>
                      <w:rFonts w:ascii="仿宋_GB2312" w:hAnsi="仿宋_GB2312" w:cs="仿宋_GB2312" w:eastAsia="仿宋_GB2312"/>
                      <w:sz w:val="24"/>
                      <w:color w:val="000000"/>
                    </w:rPr>
                    <w:t>）</w:t>
                  </w:r>
                </w:p>
                <w:p>
                  <w:pPr>
                    <w:pStyle w:val="null3"/>
                    <w:ind w:left="420"/>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床面高度调节</w:t>
                  </w:r>
                  <w:r>
                    <w:rPr>
                      <w:rFonts w:ascii="仿宋_GB2312" w:hAnsi="仿宋_GB2312" w:cs="仿宋_GB2312" w:eastAsia="仿宋_GB2312"/>
                      <w:sz w:val="24"/>
                      <w:color w:val="000000"/>
                    </w:rPr>
                    <w:t>范围：</w:t>
                  </w:r>
                  <w:r>
                    <w:rPr>
                      <w:rFonts w:ascii="仿宋_GB2312" w:hAnsi="仿宋_GB2312" w:cs="仿宋_GB2312" w:eastAsia="仿宋_GB2312"/>
                      <w:sz w:val="24"/>
                      <w:color w:val="000000"/>
                    </w:rPr>
                    <w:t>490mm～770mm，电机≥8000N</w:t>
                  </w:r>
                </w:p>
                <w:p>
                  <w:pPr>
                    <w:pStyle w:val="null3"/>
                    <w:ind w:left="420"/>
                    <w:jc w:val="left"/>
                  </w:pPr>
                  <w:r>
                    <w:rPr>
                      <w:rFonts w:ascii="仿宋_GB2312" w:hAnsi="仿宋_GB2312" w:cs="仿宋_GB2312" w:eastAsia="仿宋_GB2312"/>
                      <w:sz w:val="24"/>
                      <w:color w:val="000000"/>
                    </w:rPr>
                    <w:t>2)</w:t>
                  </w:r>
                  <w:r>
                    <w:rPr>
                      <w:rFonts w:ascii="仿宋_GB2312" w:hAnsi="仿宋_GB2312" w:cs="仿宋_GB2312" w:eastAsia="仿宋_GB2312"/>
                      <w:sz w:val="24"/>
                      <w:color w:val="000000"/>
                    </w:rPr>
                    <w:t>3头板翻转角度：-20°～40°，床板安全工作载荷/N：≥1700N</w:t>
                  </w:r>
                </w:p>
                <w:p>
                  <w:pPr>
                    <w:pStyle w:val="null3"/>
                    <w:ind w:left="420"/>
                    <w:jc w:val="left"/>
                  </w:pPr>
                  <w:r>
                    <w:rPr>
                      <w:rFonts w:ascii="仿宋_GB2312" w:hAnsi="仿宋_GB2312" w:cs="仿宋_GB2312" w:eastAsia="仿宋_GB2312"/>
                      <w:sz w:val="24"/>
                      <w:color w:val="000000"/>
                    </w:rPr>
                    <w:t>3)</w:t>
                  </w:r>
                  <w:r>
                    <w:rPr>
                      <w:rFonts w:ascii="仿宋_GB2312" w:hAnsi="仿宋_GB2312" w:cs="仿宋_GB2312" w:eastAsia="仿宋_GB2312"/>
                      <w:sz w:val="24"/>
                      <w:color w:val="000000"/>
                    </w:rPr>
                    <w:t>升降床架的安全工作载荷</w:t>
                  </w:r>
                  <w:r>
                    <w:rPr>
                      <w:rFonts w:ascii="仿宋_GB2312" w:hAnsi="仿宋_GB2312" w:cs="仿宋_GB2312" w:eastAsia="仿宋_GB2312"/>
                      <w:sz w:val="24"/>
                      <w:color w:val="000000"/>
                    </w:rPr>
                    <w:t>/N：≥2200N</w:t>
                  </w:r>
                </w:p>
                <w:p>
                  <w:pPr>
                    <w:pStyle w:val="null3"/>
                    <w:ind w:left="420"/>
                    <w:jc w:val="left"/>
                  </w:pPr>
                  <w:r>
                    <w:rPr>
                      <w:rFonts w:ascii="仿宋_GB2312" w:hAnsi="仿宋_GB2312" w:cs="仿宋_GB2312" w:eastAsia="仿宋_GB2312"/>
                      <w:sz w:val="24"/>
                      <w:color w:val="000000"/>
                    </w:rPr>
                    <w:t>4)</w:t>
                  </w:r>
                  <w:r>
                    <w:rPr>
                      <w:rFonts w:ascii="仿宋_GB2312" w:hAnsi="仿宋_GB2312" w:cs="仿宋_GB2312" w:eastAsia="仿宋_GB2312"/>
                      <w:sz w:val="24"/>
                      <w:color w:val="000000"/>
                    </w:rPr>
                    <w:t>海绵</w:t>
                  </w:r>
                  <w:r>
                    <w:rPr>
                      <w:rFonts w:ascii="仿宋_GB2312" w:hAnsi="仿宋_GB2312" w:cs="仿宋_GB2312" w:eastAsia="仿宋_GB2312"/>
                      <w:sz w:val="24"/>
                      <w:color w:val="000000"/>
                    </w:rPr>
                    <w:t>≥5cm</w:t>
                  </w:r>
                </w:p>
                <w:p>
                  <w:pPr>
                    <w:pStyle w:val="null3"/>
                    <w:ind w:left="420"/>
                    <w:jc w:val="left"/>
                  </w:pPr>
                  <w:r>
                    <w:rPr>
                      <w:rFonts w:ascii="仿宋_GB2312" w:hAnsi="仿宋_GB2312" w:cs="仿宋_GB2312" w:eastAsia="仿宋_GB2312"/>
                      <w:sz w:val="24"/>
                      <w:color w:val="000000"/>
                    </w:rPr>
                    <w:t>5)</w:t>
                  </w:r>
                  <w:r>
                    <w:rPr>
                      <w:rFonts w:ascii="仿宋_GB2312" w:hAnsi="仿宋_GB2312" w:cs="仿宋_GB2312" w:eastAsia="仿宋_GB2312"/>
                      <w:sz w:val="24"/>
                      <w:color w:val="000000"/>
                    </w:rPr>
                    <w:t>输入功率</w:t>
                  </w:r>
                  <w:r>
                    <w:rPr>
                      <w:rFonts w:ascii="仿宋_GB2312" w:hAnsi="仿宋_GB2312" w:cs="仿宋_GB2312" w:eastAsia="仿宋_GB2312"/>
                      <w:sz w:val="24"/>
                      <w:color w:val="000000"/>
                    </w:rPr>
                    <w:t>：约</w:t>
                  </w:r>
                  <w:r>
                    <w:rPr>
                      <w:rFonts w:ascii="仿宋_GB2312" w:hAnsi="仿宋_GB2312" w:cs="仿宋_GB2312" w:eastAsia="仿宋_GB2312"/>
                      <w:sz w:val="24"/>
                      <w:color w:val="000000"/>
                    </w:rPr>
                    <w:t>400VA</w:t>
                  </w:r>
                </w:p>
                <w:p>
                  <w:pPr>
                    <w:pStyle w:val="null3"/>
                    <w:ind w:left="420"/>
                    <w:jc w:val="left"/>
                  </w:pPr>
                  <w:r>
                    <w:rPr>
                      <w:rFonts w:ascii="仿宋_GB2312" w:hAnsi="仿宋_GB2312" w:cs="仿宋_GB2312" w:eastAsia="仿宋_GB2312"/>
                      <w:sz w:val="24"/>
                      <w:color w:val="000000"/>
                    </w:rPr>
                    <w:t>6)</w:t>
                  </w:r>
                  <w:r>
                    <w:rPr>
                      <w:rFonts w:ascii="仿宋_GB2312" w:hAnsi="仿宋_GB2312" w:cs="仿宋_GB2312" w:eastAsia="仿宋_GB2312"/>
                      <w:sz w:val="24"/>
                      <w:color w:val="000000"/>
                    </w:rPr>
                    <w:t>控制器：多功能手持操作器具有控制床板升降、翻折等功能；接触式脚踏开关双重控制床板升降。</w:t>
                  </w:r>
                </w:p>
                <w:p>
                  <w:pPr>
                    <w:pStyle w:val="null3"/>
                    <w:jc w:val="left"/>
                  </w:pPr>
                  <w:r>
                    <w:rPr>
                      <w:rFonts w:ascii="仿宋_GB2312" w:hAnsi="仿宋_GB2312" w:cs="仿宋_GB2312" w:eastAsia="仿宋_GB2312"/>
                      <w:sz w:val="24"/>
                      <w:color w:val="000000"/>
                    </w:rPr>
                    <w:t>3、神经调控工作站及数据输出终端</w:t>
                  </w:r>
                </w:p>
                <w:p>
                  <w:pPr>
                    <w:pStyle w:val="null3"/>
                    <w:ind w:left="420"/>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CPU型号i7（≥12代），屏幕类型IPS，屏幕尺寸≥14英寸，USB接口数量≥2个，显示端口HDMI 1.4接口，有线网络RJ45，无线网卡双天线Wi-Fi 6，支持蓝牙，指纹解锁，高清摄像头，人脸识别，硬盘容量≥512GB，内存容量32GB，系统Windows 11 带Office，显卡intel核显。</w:t>
                  </w:r>
                </w:p>
                <w:p>
                  <w:pPr>
                    <w:pStyle w:val="null3"/>
                    <w:ind w:left="420"/>
                    <w:jc w:val="left"/>
                  </w:pPr>
                  <w:r>
                    <w:rPr>
                      <w:rFonts w:ascii="仿宋_GB2312" w:hAnsi="仿宋_GB2312" w:cs="仿宋_GB2312" w:eastAsia="仿宋_GB2312"/>
                      <w:sz w:val="24"/>
                      <w:color w:val="000000"/>
                    </w:rPr>
                    <w:t>2)</w:t>
                  </w:r>
                  <w:r>
                    <w:rPr>
                      <w:rFonts w:ascii="仿宋_GB2312" w:hAnsi="仿宋_GB2312" w:cs="仿宋_GB2312" w:eastAsia="仿宋_GB2312"/>
                      <w:sz w:val="24"/>
                      <w:color w:val="000000"/>
                    </w:rPr>
                    <w:t>支持双面，纸张输入容量：</w:t>
                  </w:r>
                  <w:r>
                    <w:rPr>
                      <w:rFonts w:ascii="仿宋_GB2312" w:hAnsi="仿宋_GB2312" w:cs="仿宋_GB2312" w:eastAsia="仿宋_GB2312"/>
                      <w:sz w:val="24"/>
                      <w:color w:val="000000"/>
                    </w:rPr>
                    <w:t>≥50页，端口：WiFi端口USB以太网，单面支持纸张尺：A4，基础功能：打印复印扫描，兼容系统：Windows 10 Windows 11，支持照片打印，黑白模式最佳打：1200dpi，支持自动双面复印，支持彩色打印，最大支持幅面A4连接方式：有线WIFIUSB、支持无线打印。</w:t>
                  </w:r>
                </w:p>
              </w:tc>
              <w:tc>
                <w:tcPr>
                  <w:tcW w:type="dxa" w:w="227"/>
                  <w:tcBorders>
                    <w:top w:val="single" w:color="000000" w:sz="4"/>
                    <w:left w:val="single" w:color="000000" w:sz="4"/>
                    <w:bottom w:val="double" w:color="000000" w:sz="4"/>
                    <w:right w:val="doub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3</w:t>
                  </w:r>
                  <w:r>
                    <w:rPr>
                      <w:rFonts w:ascii="仿宋_GB2312" w:hAnsi="仿宋_GB2312" w:cs="仿宋_GB2312" w:eastAsia="仿宋_GB2312"/>
                      <w:sz w:val="24"/>
                      <w:color w:val="000000"/>
                    </w:rPr>
                    <w:t>台</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自合同签订后30个日历天供货安装调试完毕。</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陕西能源职业技术学院指定地点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所有设备验收合格后一次付清</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通过检验的货物方可进行安装、调试、达到使用条件时由甲方负责组织验收；验收合格须交接项目实施的全部资料，并填写政府采购项目验收报告单。验收须以合同、招投标文件、澄清、及国家相应的标准、规范等为依据。保证技术指标先进、质量性能可靠，全面满足采购要求。符合国家有关规范要求，确保达到最佳使用状态。环保要求：符合国家安全环保标准、国家有关产品质量认证标准。没有国家标准的，采用该产品有关行业标准（取较高标准）。</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自验收合格之日起3年。 提供系统的安装培训等服务，项目完成后要确保设备的正常运行，能完全满足学校的需求； 在项目实施过程中及售后服务期内，供应商需承诺指定专人负责与用户保持长期的联系与服务。免费提供完整的配套产品资料，包括系统安装使用手册、系统功能模块说明书、用户使用手册、帮助文档等。 供应商必须提供 7*24小时技术支持服务，出现故障报修后，通过以下常规技术服务方式，如电话支持、电子邮件支持、远程维护无法解决的问题，则必须在2小时内响应，及时派遣维护服务人员进行现场问题排查和解决。对于系统灾难性故障，立即安排维护服务人员到现场进行系统恢复，现场响应时间：7*24小时。保修期内售后服务产生的费用（包括材料）由中标人承担。 培训：所有设备安装、调试开始前，中标单位应对采购方维修技术人员进行技术培训；在设备安装调试期间或以后，中标单位必须安排技术人员现场对采购方的维护技术人员进行操作应用及维护保养等方面更深入的技能培训，使他们具备操作和必要的调整、维护技能。培训所发生的一切费用由中标单位负责。</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按照招标文件、投标文件及合同约定执行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工业。从业人员1000人以下或营业收入40000万元以下的为中小微型企业。其中，从业人员300人及以上，且营业收入2000万元及以上的为中型企业；从业人员20人及以上，且营业收入300万元及以上的为小型企业；从业人员20人以下或营业收入300万元以下的为微型企业。 2、投标保证金注意事项；(1)投标保证金须从投标人公户支付，如从个人户名或非投标人户名支付，将被拒绝，视为自动放弃投标权利(该个人是投标人的情形除外)；以保函形式交纳投标保证金的，投标人应在投标截止时间前将保函扫描成清晰的PDF文件，发送至邮箱guoxin_zb@126.com(邮件命名：项目编号)，并将保函原件单独递交至代理机构财务；投标人应在投标文件中附保函复印件。保函必须由具有开具投标保函资格的单位开具;若投标人违约，开具保函单位承担连带责任；(2)投标保证金的提交金额、时间不满足招标文件要求的，投标无效；(3)投标保证金以采购代理机构到账凭证为准，投标人无需更换交纳凭证，由采购代理机构统一提供；(4)未按指定账户提交的，我公司将退回，投标人须在文件递交截止时间前按照指定账户再次提交。</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①、供应商须具备独立承担民事责任能力的法人、其他组织或自然人，提供营业执照或事业单位法人证书；自然人参与的提供其身份证明；②、依法缴纳税收和社会保障资金的良好记录。依法缴纳税收的良好记录（提供截止至开标时间前12个月内任一月份的缴费凭据,依法免税的单位应提供相关证明材料）；依法缴纳社会保障资金的良好记录（提供截止至开标时间前12个月内任一月份的缴费凭据或社保机构开具的社会保险参保缴费情况证明，依法不需要缴纳社会保障资金的单位应提供相关证明材料）；③、供应商参加政府采购活动前3年内在经营活动中没有重大违法记录的书面声明；④、提供履行合同所必需的设备和专业技术能力的承诺</w:t>
            </w:r>
          </w:p>
        </w:tc>
        <w:tc>
          <w:tcPr>
            <w:tcW w:type="dxa" w:w="1661"/>
          </w:tcPr>
          <w:p>
            <w:pPr>
              <w:pStyle w:val="null3"/>
            </w:pPr>
            <w:r>
              <w:rPr>
                <w:rFonts w:ascii="仿宋_GB2312" w:hAnsi="仿宋_GB2312" w:cs="仿宋_GB2312" w:eastAsia="仿宋_GB2312"/>
              </w:rPr>
              <w:t>投标函 供应商资格证明文件.pdf</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供应商需在项目电子化交易系统中按要求上传相应证明文件并进行电子签章。供应商须提供2024 年度的财务报告；或其基本开户银行出具的资信证明；或投标担保函（以上三种形式的资料提供任何一种即可）；</w:t>
            </w:r>
          </w:p>
        </w:tc>
        <w:tc>
          <w:tcPr>
            <w:tcW w:type="dxa" w:w="1661"/>
          </w:tcPr>
          <w:p>
            <w:pPr>
              <w:pStyle w:val="null3"/>
            </w:pPr>
            <w:r>
              <w:rPr>
                <w:rFonts w:ascii="仿宋_GB2312" w:hAnsi="仿宋_GB2312" w:cs="仿宋_GB2312" w:eastAsia="仿宋_GB2312"/>
              </w:rPr>
              <w:t>供应商资格证明文件.pdf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供应商需在项目电子化交易系统中按要求填写《投标函》完成承诺并进行电子签章。提供控股管理关系说明：若与其他投标人存在单位负责人为同一人或者存在直接控股、管理关系的，则投标无效。</w:t>
            </w:r>
          </w:p>
        </w:tc>
        <w:tc>
          <w:tcPr>
            <w:tcW w:type="dxa" w:w="1661"/>
          </w:tcPr>
          <w:p>
            <w:pPr>
              <w:pStyle w:val="null3"/>
            </w:pPr>
            <w:r>
              <w:rPr>
                <w:rFonts w:ascii="仿宋_GB2312" w:hAnsi="仿宋_GB2312" w:cs="仿宋_GB2312" w:eastAsia="仿宋_GB2312"/>
              </w:rPr>
              <w:t>投标函 供应商资格证明文件.pdf</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法定代表人授权书及被授权人身份证明</w:t>
            </w:r>
          </w:p>
        </w:tc>
        <w:tc>
          <w:tcPr>
            <w:tcW w:type="dxa" w:w="3322"/>
          </w:tcPr>
          <w:p>
            <w:pPr>
              <w:pStyle w:val="null3"/>
            </w:pPr>
            <w:r>
              <w:rPr>
                <w:rFonts w:ascii="仿宋_GB2312" w:hAnsi="仿宋_GB2312" w:cs="仿宋_GB2312" w:eastAsia="仿宋_GB2312"/>
              </w:rPr>
              <w:t>供应商应授权合法的人员参加投标全过程，其中法定代表人直接参加投标的，须出具法人身份证明。法定代表人授权代表参加投标的，须出具法定代表人授权书；</w:t>
            </w:r>
          </w:p>
        </w:tc>
        <w:tc>
          <w:tcPr>
            <w:tcW w:type="dxa" w:w="1661"/>
          </w:tcPr>
          <w:p>
            <w:pPr>
              <w:pStyle w:val="null3"/>
            </w:pPr>
            <w:r>
              <w:rPr>
                <w:rFonts w:ascii="仿宋_GB2312" w:hAnsi="仿宋_GB2312" w:cs="仿宋_GB2312" w:eastAsia="仿宋_GB2312"/>
              </w:rPr>
              <w:t>供应商资格证明文件.pdf</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 分项报价表.pdf</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投标内容、投标报价、投标有效期、交货期、付款方式</w:t>
            </w:r>
          </w:p>
        </w:tc>
        <w:tc>
          <w:tcPr>
            <w:tcW w:type="dxa" w:w="3322"/>
          </w:tcPr>
          <w:p>
            <w:pPr>
              <w:pStyle w:val="null3"/>
            </w:pPr>
            <w:r>
              <w:rPr>
                <w:rFonts w:ascii="仿宋_GB2312" w:hAnsi="仿宋_GB2312" w:cs="仿宋_GB2312" w:eastAsia="仿宋_GB2312"/>
              </w:rPr>
              <w:t>1、投标内容是否完整； 1、投标文件的签署、盖章是否符合招标文件要求； 2、投标报价是否唯一；3、投标有效期是否满足要求；4、投标报价是否未超过采购预算；5、交货期是否满足要求；6、付款方式是否完全响应。</w:t>
            </w:r>
          </w:p>
        </w:tc>
        <w:tc>
          <w:tcPr>
            <w:tcW w:type="dxa" w:w="1661"/>
          </w:tcPr>
          <w:p>
            <w:pPr>
              <w:pStyle w:val="null3"/>
            </w:pPr>
            <w:r>
              <w:rPr>
                <w:rFonts w:ascii="仿宋_GB2312" w:hAnsi="仿宋_GB2312" w:cs="仿宋_GB2312" w:eastAsia="仿宋_GB2312"/>
              </w:rPr>
              <w:t>开标一览表 商务条款偏离表.pdf 中小企业声明函 拒绝政府采购承诺书.pdf 供应商资格证明文件.pdf 投标方案说明书.pdf 投标函 技术条款偏离表.pdf 残疾人福利性单位声明函 标的清单 投标文件封面 投标人认为有必要补充说明的事宜.pdf 选配件报价表（若有）.pdf 监狱企业的证明文件 分项报价表.pdf</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产品参数</w:t>
            </w:r>
          </w:p>
        </w:tc>
        <w:tc>
          <w:tcPr>
            <w:tcW w:type="dxa" w:w="2492"/>
          </w:tcPr>
          <w:p>
            <w:pPr>
              <w:pStyle w:val="null3"/>
            </w:pPr>
            <w:r>
              <w:rPr>
                <w:rFonts w:ascii="仿宋_GB2312" w:hAnsi="仿宋_GB2312" w:cs="仿宋_GB2312" w:eastAsia="仿宋_GB2312"/>
              </w:rPr>
              <w:t>供应商提供所投产品主要技术指标，参数，性能证明材料（包括但不限于测试报告、官网、功能截图、产品彩页等）； 评审标准：完全满足招标文件技术参数要求，得满分；一般技术参数一项不满足，扣0.2分；“▲”号项为重要技术参数，一项不满足扣2分，若有技术参数不满足，则所有不满足的扣分项累加，分数扣完为止。</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技术条款偏离表.pdf</w:t>
            </w:r>
          </w:p>
          <w:p>
            <w:pPr>
              <w:pStyle w:val="null3"/>
            </w:pPr>
            <w:r>
              <w:rPr>
                <w:rFonts w:ascii="仿宋_GB2312" w:hAnsi="仿宋_GB2312" w:cs="仿宋_GB2312" w:eastAsia="仿宋_GB2312"/>
              </w:rPr>
              <w:t>投标方案说明书.pdf</w:t>
            </w:r>
          </w:p>
        </w:tc>
      </w:tr>
      <w:tr>
        <w:tc>
          <w:tcPr>
            <w:tcW w:type="dxa" w:w="831"/>
            <w:vMerge/>
          </w:tcPr>
          <w:p/>
        </w:tc>
        <w:tc>
          <w:tcPr>
            <w:tcW w:type="dxa" w:w="1661"/>
          </w:tcPr>
          <w:p>
            <w:pPr>
              <w:pStyle w:val="null3"/>
            </w:pPr>
            <w:r>
              <w:rPr>
                <w:rFonts w:ascii="仿宋_GB2312" w:hAnsi="仿宋_GB2312" w:cs="仿宋_GB2312" w:eastAsia="仿宋_GB2312"/>
              </w:rPr>
              <w:t>产品来源渠道</w:t>
            </w:r>
          </w:p>
        </w:tc>
        <w:tc>
          <w:tcPr>
            <w:tcW w:type="dxa" w:w="2492"/>
          </w:tcPr>
          <w:p>
            <w:pPr>
              <w:pStyle w:val="null3"/>
            </w:pPr>
            <w:r>
              <w:rPr>
                <w:rFonts w:ascii="仿宋_GB2312" w:hAnsi="仿宋_GB2312" w:cs="仿宋_GB2312" w:eastAsia="仿宋_GB2312"/>
              </w:rPr>
              <w:t>供应商需提供核心产品及其他产品合法正规来源渠道证明文件：包括但不限于厂家授权、销售协议、代理协议等； 每提供一个计0.5分，最高计2分；未提供核心产品者不得分。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投标方案说明书.pdf</w:t>
            </w:r>
          </w:p>
        </w:tc>
      </w:tr>
      <w:tr>
        <w:tc>
          <w:tcPr>
            <w:tcW w:type="dxa" w:w="831"/>
            <w:vMerge/>
          </w:tcPr>
          <w:p/>
        </w:tc>
        <w:tc>
          <w:tcPr>
            <w:tcW w:type="dxa" w:w="1661"/>
          </w:tcPr>
          <w:p>
            <w:pPr>
              <w:pStyle w:val="null3"/>
            </w:pPr>
            <w:r>
              <w:rPr>
                <w:rFonts w:ascii="仿宋_GB2312" w:hAnsi="仿宋_GB2312" w:cs="仿宋_GB2312" w:eastAsia="仿宋_GB2312"/>
              </w:rPr>
              <w:t>供货方案</w:t>
            </w:r>
          </w:p>
        </w:tc>
        <w:tc>
          <w:tcPr>
            <w:tcW w:type="dxa" w:w="2492"/>
          </w:tcPr>
          <w:p>
            <w:pPr>
              <w:pStyle w:val="null3"/>
            </w:pPr>
            <w:r>
              <w:rPr>
                <w:rFonts w:ascii="仿宋_GB2312" w:hAnsi="仿宋_GB2312" w:cs="仿宋_GB2312" w:eastAsia="仿宋_GB2312"/>
              </w:rPr>
              <w:t>针对本项目提出具体的供货方案， 方案内容包含①成品保护方案②包装及运输方案③供货中遇到的紧急情况等处理方案；每一项2分，满分为6分。 评审标准：方案每项内容全面详细、阐述条例清晰详尽完整得2分；方案每项内容基本详细、阐述条例较详尽得1分。 方案每项内容不详细、阐述条例不清晰得0.5分。 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投标方案说明书.pdf</w:t>
            </w:r>
          </w:p>
        </w:tc>
      </w:tr>
      <w:tr>
        <w:tc>
          <w:tcPr>
            <w:tcW w:type="dxa" w:w="831"/>
            <w:vMerge/>
          </w:tcPr>
          <w:p/>
        </w:tc>
        <w:tc>
          <w:tcPr>
            <w:tcW w:type="dxa" w:w="1661"/>
          </w:tcPr>
          <w:p>
            <w:pPr>
              <w:pStyle w:val="null3"/>
            </w:pPr>
            <w:r>
              <w:rPr>
                <w:rFonts w:ascii="仿宋_GB2312" w:hAnsi="仿宋_GB2312" w:cs="仿宋_GB2312" w:eastAsia="仿宋_GB2312"/>
              </w:rPr>
              <w:t>总体实施方案</w:t>
            </w:r>
          </w:p>
        </w:tc>
        <w:tc>
          <w:tcPr>
            <w:tcW w:type="dxa" w:w="2492"/>
          </w:tcPr>
          <w:p>
            <w:pPr>
              <w:pStyle w:val="null3"/>
            </w:pPr>
            <w:r>
              <w:rPr>
                <w:rFonts w:ascii="仿宋_GB2312" w:hAnsi="仿宋_GB2312" w:cs="仿宋_GB2312" w:eastAsia="仿宋_GB2312"/>
              </w:rPr>
              <w:t>根据供应商针对本项目的①质量保证措施②实施进度计划③应急保障措施④安装调试方案⑤管理制度和协调方案⑥项目验收方案⑦项目团队配备方案⑧项目实施安全管理措施响应情况进行赋分； 每一项2.5分，满分为20分。 评审标准：方案每项内容全面详细、阐述条例清晰详尽完整得2.5分；方案每项内容基本详细、阐述条例较详尽得1.5分。 方案每项内容不详细、阐述条例不清晰得0.5分。 未提供不得分。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投标方案说明书.pdf</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供应商针对本项目提出具体的售后服务方案，方案内容包含：①售后服务机构地址，电话联系人，服务人员组织②售后服务保障措施③产品交付采购方后出现质量问题的响应时间 ④供货不及时、出现残次品等补货换货解决方案⑤售后服务承诺⑥培训措施；每一项2.0分，满分12分。 评审标准：方案每项内容全面详细、阐述条例清晰详尽完整得2.0分；方案每项内容基本详细、阐述条例较详尽得1.0分。 方案每项内容不详细、阐述条例不清晰得0.5分。 未提供不得分。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投标方案说明书.pdf</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投标人提供自 2022年 2月 1 日以来至今类似项目业绩，每提供 1 份得1 分，满分 5 分。 注：须提供中标通知书或合同（协议）复印件并加盖公章，以中标通知书或合同（协议）签订时间为准，不提供者不计分。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业绩.pdf</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价格分采用低价优先法计算，即满足招标文件要求且投标价格最低的投标报价为评标基准价，其价格分为满分。其他供应商的价格分统一按照下列公式计算： 投标报价得分=（评标基准价/投标评审价）×价格权值×100 评标委员会认为供应商的报价明显低于其他通过符合性审查供应商的报价，有可能影响质量或者不能诚信履约的，应当要求其在评标现场合理的时间内提供书面说明，必要时提交相关证明材料；供应商不能证明其报价合理性的，评标委员会应当将其作为无效投标处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分项报价表.pdf</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详见附件：分项报价表.pdf</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详见附件：选配件报价表（若有）.pdf</w:t>
      </w:r>
    </w:p>
    <w:p>
      <w:pPr>
        <w:pStyle w:val="null3"/>
        <w:ind w:firstLine="960"/>
      </w:pPr>
      <w:r>
        <w:rPr>
          <w:rFonts w:ascii="仿宋_GB2312" w:hAnsi="仿宋_GB2312" w:cs="仿宋_GB2312" w:eastAsia="仿宋_GB2312"/>
        </w:rPr>
        <w:t>详见附件：供应商资格证明文件.pdf</w:t>
      </w:r>
    </w:p>
    <w:p>
      <w:pPr>
        <w:pStyle w:val="null3"/>
        <w:ind w:firstLine="960"/>
      </w:pPr>
      <w:r>
        <w:rPr>
          <w:rFonts w:ascii="仿宋_GB2312" w:hAnsi="仿宋_GB2312" w:cs="仿宋_GB2312" w:eastAsia="仿宋_GB2312"/>
        </w:rPr>
        <w:t>详见附件：商务条款偏离表.pdf</w:t>
      </w:r>
    </w:p>
    <w:p>
      <w:pPr>
        <w:pStyle w:val="null3"/>
        <w:ind w:firstLine="960"/>
      </w:pPr>
      <w:r>
        <w:rPr>
          <w:rFonts w:ascii="仿宋_GB2312" w:hAnsi="仿宋_GB2312" w:cs="仿宋_GB2312" w:eastAsia="仿宋_GB2312"/>
        </w:rPr>
        <w:t>详见附件：技术条款偏离表.pdf</w:t>
      </w:r>
    </w:p>
    <w:p>
      <w:pPr>
        <w:pStyle w:val="null3"/>
        <w:ind w:firstLine="960"/>
      </w:pPr>
      <w:r>
        <w:rPr>
          <w:rFonts w:ascii="仿宋_GB2312" w:hAnsi="仿宋_GB2312" w:cs="仿宋_GB2312" w:eastAsia="仿宋_GB2312"/>
        </w:rPr>
        <w:t>详见附件：拒绝政府采购承诺书.pdf</w:t>
      </w:r>
    </w:p>
    <w:p>
      <w:pPr>
        <w:pStyle w:val="null3"/>
        <w:ind w:firstLine="960"/>
      </w:pPr>
      <w:r>
        <w:rPr>
          <w:rFonts w:ascii="仿宋_GB2312" w:hAnsi="仿宋_GB2312" w:cs="仿宋_GB2312" w:eastAsia="仿宋_GB2312"/>
        </w:rPr>
        <w:t>详见附件：投标人认为有必要补充说明的事宜.pdf</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详见附件：业绩.pdf</w:t>
      </w:r>
    </w:p>
    <w:p>
      <w:pPr>
        <w:pStyle w:val="null3"/>
        <w:ind w:firstLine="960"/>
      </w:pPr>
      <w:r>
        <w:rPr>
          <w:rFonts w:ascii="仿宋_GB2312" w:hAnsi="仿宋_GB2312" w:cs="仿宋_GB2312" w:eastAsia="仿宋_GB2312"/>
        </w:rPr>
        <w:t>详见附件：投标方案说明书.pdf</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abstractNum w:abstractNumId="1">
    <w:multiLevelType w:val="hybridMultilevel"/>
    <w:lvl w:ilvl="0">
      <w:start w:val="1"/>
      <w:numFmt w:val="bullet"/>
      <w:lvlText w:val=""/>
      <w:lvlJc w:val="left"/>
      <w:pPr>
        <w:ind w:left="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