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8463A9">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宋体" w:hAnsi="宋体" w:eastAsia="宋体" w:cs="宋体"/>
          <w:b/>
          <w:bCs/>
          <w:sz w:val="36"/>
          <w:szCs w:val="36"/>
          <w:highlight w:val="none"/>
        </w:rPr>
      </w:pPr>
      <w:bookmarkStart w:id="0" w:name="_Toc27"/>
      <w:bookmarkStart w:id="1" w:name="_Toc22572"/>
      <w:r>
        <w:rPr>
          <w:rFonts w:hint="eastAsia" w:ascii="宋体" w:hAnsi="宋体" w:eastAsia="宋体" w:cs="宋体"/>
          <w:b/>
          <w:bCs/>
          <w:sz w:val="36"/>
          <w:szCs w:val="36"/>
          <w:highlight w:val="none"/>
        </w:rPr>
        <w:t>《拒绝政府采购领域商业贿赂承诺书》</w:t>
      </w:r>
      <w:bookmarkEnd w:id="0"/>
      <w:bookmarkEnd w:id="1"/>
    </w:p>
    <w:p w14:paraId="01C78CA4">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default" w:ascii="宋体" w:hAnsi="宋体" w:eastAsia="宋体" w:cs="宋体"/>
          <w:b/>
          <w:bCs/>
          <w:sz w:val="36"/>
          <w:szCs w:val="36"/>
          <w:highlight w:val="none"/>
        </w:rPr>
      </w:pPr>
    </w:p>
    <w:p w14:paraId="03114C79">
      <w:pPr>
        <w:widowControl/>
        <w:shd w:val="clear"/>
        <w:spacing w:line="480" w:lineRule="exact"/>
        <w:jc w:val="center"/>
        <w:rPr>
          <w:rFonts w:hint="default" w:ascii="Times New Roman" w:hAnsi="Times New Roman" w:eastAsia="宋体" w:cs="Times New Roman"/>
          <w:b/>
          <w:bCs/>
          <w:color w:val="auto"/>
          <w:sz w:val="24"/>
          <w:szCs w:val="24"/>
          <w:highlight w:val="none"/>
        </w:rPr>
      </w:pPr>
      <w:r>
        <w:rPr>
          <w:rFonts w:hint="default" w:ascii="Times New Roman" w:hAnsi="Times New Roman" w:eastAsia="宋体" w:cs="Times New Roman"/>
          <w:b/>
          <w:bCs/>
          <w:color w:val="auto"/>
          <w:sz w:val="24"/>
          <w:szCs w:val="24"/>
          <w:highlight w:val="none"/>
        </w:rPr>
        <w:t>陕西省政府采购</w:t>
      </w:r>
      <w:r>
        <w:rPr>
          <w:rFonts w:hint="eastAsia" w:cs="Times New Roman"/>
          <w:b/>
          <w:bCs/>
          <w:color w:val="auto"/>
          <w:sz w:val="24"/>
          <w:szCs w:val="24"/>
          <w:highlight w:val="none"/>
          <w:lang w:eastAsia="zh-CN"/>
        </w:rPr>
        <w:t>供应商</w:t>
      </w:r>
      <w:r>
        <w:rPr>
          <w:rFonts w:hint="default" w:ascii="Times New Roman" w:hAnsi="Times New Roman" w:eastAsia="宋体" w:cs="Times New Roman"/>
          <w:b/>
          <w:bCs/>
          <w:color w:val="auto"/>
          <w:sz w:val="24"/>
          <w:szCs w:val="24"/>
          <w:highlight w:val="none"/>
        </w:rPr>
        <w:t>拒绝政府采购领域商业贿赂承诺书</w:t>
      </w:r>
      <w:bookmarkStart w:id="2" w:name="_GoBack"/>
      <w:bookmarkEnd w:id="2"/>
    </w:p>
    <w:p w14:paraId="51AE80A6">
      <w:pPr>
        <w:widowControl/>
        <w:shd w:val="clear"/>
        <w:spacing w:line="240" w:lineRule="exact"/>
        <w:ind w:firstLine="480" w:firstLineChars="200"/>
        <w:jc w:val="left"/>
        <w:rPr>
          <w:rFonts w:hint="default" w:ascii="Times New Roman" w:hAnsi="Times New Roman" w:eastAsia="宋体" w:cs="Times New Roman"/>
          <w:color w:val="auto"/>
          <w:sz w:val="24"/>
          <w:szCs w:val="24"/>
          <w:highlight w:val="none"/>
        </w:rPr>
      </w:pPr>
    </w:p>
    <w:p w14:paraId="68865A9A">
      <w:pPr>
        <w:widowControl/>
        <w:shd w:val="clear"/>
        <w:spacing w:line="440" w:lineRule="exact"/>
        <w:rPr>
          <w:rFonts w:hint="default"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 xml:space="preserve">为响应党中央、国务院关于治理政府采购领域商业贿赂行为的号召，我单位在此庄严承诺： </w:t>
      </w:r>
    </w:p>
    <w:p w14:paraId="2AE877B6">
      <w:pPr>
        <w:widowControl/>
        <w:shd w:val="clear"/>
        <w:spacing w:line="440" w:lineRule="exact"/>
        <w:rPr>
          <w:rFonts w:hint="eastAsia" w:ascii="宋体" w:hAnsi="宋体" w:eastAsia="宋体" w:cs="宋体"/>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1、在参与政府采购活动中遵纪守法、诚信经营、公平竞标。 </w:t>
      </w:r>
    </w:p>
    <w:p w14:paraId="7844986D">
      <w:pPr>
        <w:widowControl/>
        <w:shd w:val="clea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2、不向采购人、采购代理机构和政府采购评审专家进行任何形式的商业贿赂以谋取交易机会。 </w:t>
      </w:r>
    </w:p>
    <w:p w14:paraId="3A22A86D">
      <w:pPr>
        <w:widowControl/>
        <w:shd w:val="clea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3、不向政府采购代理机构和采购人提供虚假资质文件或采用虚假应标方式参与政府采购市场竞争并谋取</w:t>
      </w:r>
      <w:r>
        <w:rPr>
          <w:rFonts w:hint="eastAsia" w:ascii="宋体" w:hAnsi="宋体" w:eastAsia="宋体" w:cs="宋体"/>
          <w:color w:val="auto"/>
          <w:sz w:val="24"/>
          <w:szCs w:val="24"/>
          <w:highlight w:val="none"/>
          <w:lang w:eastAsia="zh-CN"/>
        </w:rPr>
        <w:t>成交</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中标</w:t>
      </w:r>
      <w:r>
        <w:rPr>
          <w:rFonts w:hint="eastAsia" w:ascii="宋体" w:hAnsi="宋体" w:eastAsia="宋体" w:cs="宋体"/>
          <w:color w:val="auto"/>
          <w:sz w:val="24"/>
          <w:szCs w:val="24"/>
          <w:highlight w:val="none"/>
        </w:rPr>
        <w:t>。</w:t>
      </w:r>
    </w:p>
    <w:p w14:paraId="12AAEE96">
      <w:pPr>
        <w:widowControl/>
        <w:shd w:val="clea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4、不采取</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围标、陪标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 xml:space="preserve">等商业欺诈手段获得政府采购定单。 </w:t>
      </w:r>
    </w:p>
    <w:p w14:paraId="2BBDA03B">
      <w:pPr>
        <w:widowControl/>
        <w:shd w:val="clea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5、不采取不正当手段抵毁、排挤其他</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 </w:t>
      </w:r>
    </w:p>
    <w:p w14:paraId="376871B6">
      <w:pPr>
        <w:widowControl/>
        <w:shd w:val="clea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6、不在提供商品和服务时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偷梁换柱、以次充好</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损害采购人的合法权益。</w:t>
      </w:r>
    </w:p>
    <w:p w14:paraId="36EB463A">
      <w:pPr>
        <w:widowControl/>
        <w:shd w:val="clea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7、不与采购人、采购代理机构政府采购评审专家或其它</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恶意串通，进行质疑和投诉，维护政府采购市场秩序。 </w:t>
      </w:r>
    </w:p>
    <w:p w14:paraId="3E557955">
      <w:pPr>
        <w:widowControl/>
        <w:shd w:val="clea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8、尊重和接受政府采购监督管理部门的监督和政府采购代理机构招标要求，承担因违约行为给采购人造成的损失。 </w:t>
      </w:r>
    </w:p>
    <w:p w14:paraId="2E14222F">
      <w:pPr>
        <w:widowControl/>
        <w:shd w:val="clear"/>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9、不发生其他有悖于政府采购公开、公平、公正和诚信原则的行为。 </w:t>
      </w:r>
    </w:p>
    <w:p w14:paraId="7BD0DFCA">
      <w:pPr>
        <w:widowControl/>
        <w:shd w:val="clear"/>
        <w:spacing w:line="440" w:lineRule="exact"/>
        <w:ind w:firstLine="480" w:firstLineChars="20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 xml:space="preserve"> </w:t>
      </w:r>
    </w:p>
    <w:p w14:paraId="5A5CD38E">
      <w:pPr>
        <w:widowControl/>
        <w:shd w:val="clear"/>
        <w:spacing w:line="440" w:lineRule="exact"/>
        <w:ind w:firstLine="480" w:firstLineChars="20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承诺单位：</w:t>
      </w:r>
      <w:r>
        <w:rPr>
          <w:rFonts w:hint="default" w:ascii="Times New Roman" w:hAnsi="Times New Roman" w:eastAsia="宋体" w:cs="Times New Roman"/>
          <w:color w:val="auto"/>
          <w:sz w:val="24"/>
          <w:szCs w:val="24"/>
          <w:highlight w:val="none"/>
          <w:u w:val="single"/>
        </w:rPr>
        <w:t xml:space="preserve">　　             </w:t>
      </w:r>
      <w:r>
        <w:rPr>
          <w:rFonts w:hint="eastAsia" w:ascii="Times New Roman" w:hAnsi="Times New Roman" w:eastAsia="宋体" w:cs="Times New Roman"/>
          <w:color w:val="auto"/>
          <w:sz w:val="24"/>
          <w:szCs w:val="24"/>
          <w:highlight w:val="none"/>
          <w:u w:val="single"/>
          <w:lang w:val="en-US" w:eastAsia="zh-CN"/>
        </w:rPr>
        <w:t xml:space="preserve">        </w:t>
      </w:r>
      <w:r>
        <w:rPr>
          <w:rFonts w:hint="default" w:ascii="Times New Roman" w:hAnsi="Times New Roman" w:eastAsia="宋体" w:cs="Times New Roman"/>
          <w:color w:val="auto"/>
          <w:sz w:val="24"/>
          <w:szCs w:val="24"/>
          <w:highlight w:val="none"/>
          <w:u w:val="single"/>
        </w:rPr>
        <w:t xml:space="preserve">    　</w:t>
      </w:r>
      <w:r>
        <w:rPr>
          <w:rFonts w:hint="default" w:ascii="Times New Roman" w:hAnsi="Times New Roman" w:eastAsia="宋体" w:cs="Times New Roman"/>
          <w:color w:val="auto"/>
          <w:sz w:val="24"/>
          <w:szCs w:val="24"/>
          <w:highlight w:val="none"/>
        </w:rPr>
        <w:t>（盖章）</w:t>
      </w:r>
    </w:p>
    <w:p w14:paraId="1FC6C348">
      <w:pPr>
        <w:widowControl/>
        <w:shd w:val="clear"/>
        <w:spacing w:line="440" w:lineRule="exact"/>
        <w:ind w:firstLine="480" w:firstLineChars="200"/>
        <w:rPr>
          <w:rFonts w:hint="default" w:ascii="Times New Roman" w:hAnsi="Times New Roman" w:eastAsia="宋体" w:cs="Times New Roman"/>
          <w:color w:val="auto"/>
          <w:sz w:val="24"/>
          <w:szCs w:val="24"/>
          <w:highlight w:val="none"/>
        </w:rPr>
      </w:pPr>
      <w:r>
        <w:rPr>
          <w:rFonts w:hint="eastAsia" w:ascii="新宋体" w:hAnsi="新宋体"/>
          <w:b w:val="0"/>
          <w:color w:val="auto"/>
          <w:sz w:val="24"/>
          <w:szCs w:val="24"/>
          <w:highlight w:val="none"/>
        </w:rPr>
        <w:t>法定代表人或授权代表：</w:t>
      </w:r>
      <w:r>
        <w:rPr>
          <w:rFonts w:hint="eastAsia" w:ascii="新宋体" w:hAnsi="新宋体"/>
          <w:b w:val="0"/>
          <w:color w:val="auto"/>
          <w:sz w:val="24"/>
          <w:szCs w:val="24"/>
          <w:highlight w:val="none"/>
          <w:u w:val="single"/>
        </w:rPr>
        <w:t xml:space="preserve">     </w:t>
      </w:r>
      <w:r>
        <w:rPr>
          <w:rFonts w:hint="eastAsia" w:ascii="新宋体" w:hAnsi="新宋体"/>
          <w:b w:val="0"/>
          <w:color w:val="auto"/>
          <w:sz w:val="24"/>
          <w:szCs w:val="24"/>
          <w:highlight w:val="none"/>
          <w:u w:val="single"/>
          <w:lang w:val="en-US" w:eastAsia="zh-CN"/>
        </w:rPr>
        <w:t xml:space="preserve">          </w:t>
      </w:r>
      <w:r>
        <w:rPr>
          <w:rFonts w:hint="eastAsia" w:ascii="新宋体" w:hAnsi="新宋体"/>
          <w:b w:val="0"/>
          <w:color w:val="auto"/>
          <w:sz w:val="24"/>
          <w:szCs w:val="24"/>
          <w:highlight w:val="none"/>
          <w:u w:val="none"/>
        </w:rPr>
        <w:t>（</w:t>
      </w:r>
      <w:r>
        <w:rPr>
          <w:rFonts w:hint="eastAsia" w:ascii="新宋体" w:hAnsi="新宋体"/>
          <w:b w:val="0"/>
          <w:color w:val="auto"/>
          <w:sz w:val="24"/>
          <w:szCs w:val="24"/>
          <w:highlight w:val="none"/>
          <w:u w:val="none"/>
          <w:lang w:eastAsia="zh-CN"/>
        </w:rPr>
        <w:t>盖章或签字</w:t>
      </w:r>
      <w:r>
        <w:rPr>
          <w:rFonts w:hint="eastAsia" w:ascii="新宋体" w:hAnsi="新宋体"/>
          <w:b w:val="0"/>
          <w:color w:val="auto"/>
          <w:sz w:val="24"/>
          <w:szCs w:val="24"/>
          <w:highlight w:val="none"/>
          <w:u w:val="none"/>
        </w:rPr>
        <w:t>）</w:t>
      </w:r>
    </w:p>
    <w:p w14:paraId="6D2EFCDE">
      <w:pPr>
        <w:widowControl/>
        <w:shd w:val="clear"/>
        <w:spacing w:line="520" w:lineRule="exact"/>
        <w:ind w:firstLine="420"/>
        <w:rPr>
          <w:rFonts w:hint="default" w:ascii="Times New Roman" w:hAnsi="Times New Roman" w:eastAsia="宋体" w:cs="Times New Roman"/>
          <w:color w:val="auto"/>
          <w:sz w:val="24"/>
          <w:szCs w:val="24"/>
          <w:highlight w:val="none"/>
          <w:u w:val="single"/>
        </w:rPr>
      </w:pPr>
      <w:r>
        <w:rPr>
          <w:rFonts w:hint="default" w:ascii="Times New Roman" w:hAnsi="Times New Roman" w:eastAsia="宋体" w:cs="Times New Roman"/>
          <w:color w:val="auto"/>
          <w:sz w:val="24"/>
          <w:szCs w:val="24"/>
          <w:highlight w:val="none"/>
        </w:rPr>
        <w:t>地　　址：</w:t>
      </w:r>
      <w:r>
        <w:rPr>
          <w:rFonts w:hint="default" w:ascii="Times New Roman" w:hAnsi="Times New Roman" w:eastAsia="宋体" w:cs="Times New Roman"/>
          <w:color w:val="auto"/>
          <w:sz w:val="24"/>
          <w:szCs w:val="24"/>
          <w:highlight w:val="none"/>
          <w:u w:val="single"/>
        </w:rPr>
        <w:t xml:space="preserve">                        </w:t>
      </w:r>
      <w:r>
        <w:rPr>
          <w:rFonts w:hint="eastAsia" w:ascii="Times New Roman" w:hAnsi="Times New Roman" w:eastAsia="宋体" w:cs="Times New Roman"/>
          <w:color w:val="auto"/>
          <w:sz w:val="24"/>
          <w:szCs w:val="24"/>
          <w:highlight w:val="none"/>
          <w:u w:val="single"/>
          <w:lang w:val="en-US" w:eastAsia="zh-CN"/>
        </w:rPr>
        <w:t xml:space="preserve"> </w:t>
      </w:r>
      <w:r>
        <w:rPr>
          <w:rFonts w:hint="default" w:ascii="Times New Roman" w:hAnsi="Times New Roman" w:eastAsia="宋体" w:cs="Times New Roman"/>
          <w:color w:val="auto"/>
          <w:sz w:val="24"/>
          <w:szCs w:val="24"/>
          <w:highlight w:val="none"/>
          <w:u w:val="single"/>
        </w:rPr>
        <w:t xml:space="preserve">      </w:t>
      </w:r>
    </w:p>
    <w:p w14:paraId="1BDCA6A2">
      <w:pPr>
        <w:widowControl/>
        <w:shd w:val="clear"/>
        <w:spacing w:line="520" w:lineRule="exact"/>
        <w:rPr>
          <w:rFonts w:hint="default" w:ascii="Times New Roman" w:hAnsi="Times New Roman" w:eastAsia="宋体" w:cs="Times New Roman"/>
          <w:color w:val="auto"/>
          <w:sz w:val="24"/>
          <w:szCs w:val="24"/>
          <w:highlight w:val="none"/>
          <w:u w:val="single"/>
        </w:rPr>
      </w:pPr>
      <w:r>
        <w:rPr>
          <w:rFonts w:hint="default" w:ascii="Times New Roman" w:hAnsi="Times New Roman" w:eastAsia="宋体" w:cs="Times New Roman"/>
          <w:color w:val="auto"/>
          <w:sz w:val="24"/>
          <w:szCs w:val="24"/>
          <w:highlight w:val="none"/>
        </w:rPr>
        <w:t xml:space="preserve">    邮    编：</w:t>
      </w:r>
      <w:r>
        <w:rPr>
          <w:rFonts w:hint="default" w:ascii="Times New Roman" w:hAnsi="Times New Roman" w:eastAsia="宋体" w:cs="Times New Roman"/>
          <w:color w:val="auto"/>
          <w:sz w:val="24"/>
          <w:szCs w:val="24"/>
          <w:highlight w:val="none"/>
          <w:u w:val="single"/>
        </w:rPr>
        <w:t xml:space="preserve">　　                    </w:t>
      </w:r>
      <w:r>
        <w:rPr>
          <w:rFonts w:hint="eastAsia" w:ascii="Times New Roman" w:hAnsi="Times New Roman" w:eastAsia="宋体" w:cs="Times New Roman"/>
          <w:color w:val="auto"/>
          <w:sz w:val="24"/>
          <w:szCs w:val="24"/>
          <w:highlight w:val="none"/>
          <w:u w:val="single"/>
          <w:lang w:val="en-US" w:eastAsia="zh-CN"/>
        </w:rPr>
        <w:t xml:space="preserve"> </w:t>
      </w:r>
      <w:r>
        <w:rPr>
          <w:rFonts w:hint="default" w:ascii="Times New Roman" w:hAnsi="Times New Roman" w:eastAsia="宋体" w:cs="Times New Roman"/>
          <w:color w:val="auto"/>
          <w:sz w:val="24"/>
          <w:szCs w:val="24"/>
          <w:highlight w:val="none"/>
          <w:u w:val="single"/>
        </w:rPr>
        <w:t xml:space="preserve"> 　　 </w:t>
      </w:r>
    </w:p>
    <w:p w14:paraId="44CE0C6B">
      <w:pPr>
        <w:widowControl/>
        <w:shd w:val="clear"/>
        <w:spacing w:line="520" w:lineRule="exact"/>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 xml:space="preserve">    电　　话：</w:t>
      </w:r>
      <w:r>
        <w:rPr>
          <w:rFonts w:hint="default" w:ascii="Times New Roman" w:hAnsi="Times New Roman" w:eastAsia="宋体" w:cs="Times New Roman"/>
          <w:color w:val="auto"/>
          <w:sz w:val="24"/>
          <w:szCs w:val="24"/>
          <w:highlight w:val="none"/>
          <w:u w:val="single"/>
        </w:rPr>
        <w:t>　　　                　　</w:t>
      </w:r>
      <w:r>
        <w:rPr>
          <w:rFonts w:hint="eastAsia" w:ascii="Times New Roman" w:hAnsi="Times New Roman" w:eastAsia="宋体" w:cs="Times New Roman"/>
          <w:color w:val="auto"/>
          <w:sz w:val="24"/>
          <w:szCs w:val="24"/>
          <w:highlight w:val="none"/>
          <w:u w:val="single"/>
          <w:lang w:val="en-US" w:eastAsia="zh-CN"/>
        </w:rPr>
        <w:t xml:space="preserve"> </w:t>
      </w:r>
      <w:r>
        <w:rPr>
          <w:rFonts w:hint="default" w:ascii="Times New Roman" w:hAnsi="Times New Roman" w:eastAsia="宋体" w:cs="Times New Roman"/>
          <w:color w:val="auto"/>
          <w:sz w:val="24"/>
          <w:szCs w:val="24"/>
          <w:highlight w:val="none"/>
          <w:u w:val="single"/>
        </w:rPr>
        <w:t>　　</w:t>
      </w:r>
    </w:p>
    <w:p w14:paraId="7DD9D0AA">
      <w:pPr>
        <w:widowControl/>
        <w:shd w:val="clear"/>
        <w:spacing w:line="440" w:lineRule="exact"/>
        <w:ind w:firstLine="480" w:firstLineChars="200"/>
        <w:rPr>
          <w:rFonts w:hint="eastAsia" w:ascii="新宋体" w:hAnsi="新宋体" w:cs="新宋体"/>
          <w:color w:val="auto"/>
          <w:sz w:val="24"/>
          <w:szCs w:val="24"/>
          <w:highlight w:val="none"/>
        </w:rPr>
      </w:pPr>
      <w:r>
        <w:rPr>
          <w:rFonts w:hint="eastAsia" w:ascii="Times New Roman" w:hAnsi="Times New Roman" w:eastAsia="宋体" w:cs="Times New Roman"/>
          <w:color w:val="auto"/>
          <w:sz w:val="24"/>
          <w:szCs w:val="24"/>
          <w:highlight w:val="none"/>
          <w:lang w:val="en-US" w:eastAsia="zh-CN"/>
        </w:rPr>
        <w:t xml:space="preserve">  </w:t>
      </w:r>
      <w:r>
        <w:rPr>
          <w:rFonts w:hint="eastAsia" w:ascii="Times New Roman" w:hAnsi="Times New Roman" w:eastAsia="宋体" w:cs="Times New Roman"/>
          <w:color w:val="auto"/>
          <w:sz w:val="24"/>
          <w:szCs w:val="24"/>
          <w:highlight w:val="none"/>
          <w:u w:val="none"/>
          <w:lang w:val="en-US" w:eastAsia="zh-CN"/>
        </w:rPr>
        <w:t xml:space="preserve">                  </w:t>
      </w:r>
      <w:r>
        <w:rPr>
          <w:rFonts w:hint="default" w:ascii="Times New Roman" w:hAnsi="Times New Roman" w:eastAsia="宋体" w:cs="Times New Roman"/>
          <w:color w:val="auto"/>
          <w:sz w:val="24"/>
          <w:szCs w:val="24"/>
          <w:highlight w:val="none"/>
          <w:u w:val="single"/>
        </w:rPr>
        <w:t xml:space="preserve">   </w:t>
      </w:r>
      <w:r>
        <w:rPr>
          <w:rFonts w:hint="eastAsia" w:cs="Times New Roman"/>
          <w:color w:val="auto"/>
          <w:sz w:val="24"/>
          <w:szCs w:val="24"/>
          <w:highlight w:val="none"/>
          <w:u w:val="single"/>
          <w:lang w:val="en-US" w:eastAsia="zh-CN"/>
        </w:rPr>
        <w:t xml:space="preserve">   </w:t>
      </w:r>
      <w:r>
        <w:rPr>
          <w:rFonts w:hint="default" w:ascii="Times New Roman" w:hAnsi="Times New Roman" w:eastAsia="宋体" w:cs="Times New Roman"/>
          <w:color w:val="auto"/>
          <w:sz w:val="24"/>
          <w:szCs w:val="24"/>
          <w:highlight w:val="none"/>
        </w:rPr>
        <w:t>年</w:t>
      </w:r>
      <w:r>
        <w:rPr>
          <w:rFonts w:hint="default" w:ascii="Times New Roman" w:hAnsi="Times New Roman" w:eastAsia="宋体" w:cs="Times New Roman"/>
          <w:color w:val="auto"/>
          <w:sz w:val="24"/>
          <w:szCs w:val="24"/>
          <w:highlight w:val="none"/>
          <w:u w:val="single"/>
        </w:rPr>
        <w:t xml:space="preserve">    </w:t>
      </w:r>
      <w:r>
        <w:rPr>
          <w:rFonts w:hint="default" w:ascii="Times New Roman" w:hAnsi="Times New Roman" w:eastAsia="宋体" w:cs="Times New Roman"/>
          <w:color w:val="auto"/>
          <w:sz w:val="24"/>
          <w:szCs w:val="24"/>
          <w:highlight w:val="none"/>
        </w:rPr>
        <w:t>月</w:t>
      </w:r>
      <w:r>
        <w:rPr>
          <w:rFonts w:hint="default" w:ascii="Times New Roman" w:hAnsi="Times New Roman" w:eastAsia="宋体" w:cs="Times New Roman"/>
          <w:color w:val="auto"/>
          <w:sz w:val="24"/>
          <w:szCs w:val="24"/>
          <w:highlight w:val="none"/>
          <w:u w:val="single"/>
        </w:rPr>
        <w:t xml:space="preserve">    </w:t>
      </w:r>
      <w:r>
        <w:rPr>
          <w:rFonts w:hint="default" w:ascii="Times New Roman" w:hAnsi="Times New Roman" w:eastAsia="宋体" w:cs="Times New Roman"/>
          <w:color w:val="auto"/>
          <w:sz w:val="24"/>
          <w:szCs w:val="24"/>
          <w:highlight w:val="none"/>
        </w:rPr>
        <w:t>日</w:t>
      </w:r>
    </w:p>
    <w:p w14:paraId="56D9D7A9">
      <w:pPr>
        <w:shd w:val="clear"/>
        <w:spacing w:line="340" w:lineRule="exact"/>
        <w:ind w:firstLine="4920" w:firstLineChars="2050"/>
        <w:rPr>
          <w:rFonts w:hint="eastAsia" w:ascii="新宋体" w:hAnsi="新宋体" w:cs="新宋体"/>
          <w:color w:val="auto"/>
          <w:sz w:val="24"/>
          <w:szCs w:val="24"/>
          <w:highlight w:val="none"/>
        </w:rPr>
      </w:pPr>
    </w:p>
    <w:p w14:paraId="6B92FA98">
      <w:pPr>
        <w:pStyle w:val="2"/>
        <w:keepNext w:val="0"/>
        <w:keepLines w:val="0"/>
        <w:pageBreakBefore w:val="0"/>
        <w:widowControl w:val="0"/>
        <w:shd w:val="clear"/>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ascii="新宋体" w:hAnsi="新宋体" w:eastAsia="新宋体" w:cs="新宋体"/>
          <w:color w:val="auto"/>
          <w:sz w:val="24"/>
          <w:szCs w:val="24"/>
          <w:highlight w:val="none"/>
          <w:lang w:val="en-US" w:eastAsia="zh-CN"/>
        </w:rPr>
      </w:pPr>
    </w:p>
    <w:p w14:paraId="6D61A44E">
      <w:pPr>
        <w:spacing w:line="340" w:lineRule="exact"/>
        <w:rPr>
          <w:rFonts w:hint="eastAsia" w:ascii="宋体" w:hAnsi="宋体" w:eastAsia="宋体" w:cs="宋体"/>
          <w:color w:val="auto"/>
          <w:sz w:val="28"/>
          <w:szCs w:val="28"/>
          <w:highlight w:val="none"/>
        </w:rPr>
      </w:pPr>
    </w:p>
    <w:p w14:paraId="62D33F98"/>
    <w:sectPr>
      <w:pgSz w:w="11906" w:h="16838"/>
      <w:pgMar w:top="1440" w:right="1361" w:bottom="1440" w:left="1361" w:header="851" w:footer="992" w:gutter="0"/>
      <w:pgBorders w:offsetFrom="page">
        <w:top w:val="none" w:sz="0" w:space="0"/>
        <w:left w:val="none" w:sz="0" w:space="0"/>
        <w:bottom w:val="none" w:sz="0" w:space="0"/>
        <w:right w:val="none" w:sz="0" w:space="0"/>
      </w:pgBorders>
      <w:pgNumType w:fmt="decimal" w:start="1"/>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2OGMxYjUwNjQ1MzAwZWJiZTY3ZmE3MTgzNmYxM2UifQ=="/>
  </w:docVars>
  <w:rsids>
    <w:rsidRoot w:val="00000000"/>
    <w:rsid w:val="02BD1826"/>
    <w:rsid w:val="217979C6"/>
    <w:rsid w:val="23FE3F57"/>
    <w:rsid w:val="37B829C9"/>
    <w:rsid w:val="42710B6B"/>
    <w:rsid w:val="4ABA6744"/>
    <w:rsid w:val="4DFD2A9C"/>
    <w:rsid w:val="5B39334E"/>
    <w:rsid w:val="79B92A42"/>
    <w:rsid w:val="7B7D0D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eastAsia="宋体" w:cs="宋体"/>
      <w:szCs w:val="22"/>
    </w:rPr>
  </w:style>
  <w:style w:type="paragraph" w:styleId="3">
    <w:name w:val="Body Text"/>
    <w:basedOn w:val="1"/>
    <w:next w:val="1"/>
    <w:qFormat/>
    <w:uiPriority w:val="0"/>
    <w:pPr>
      <w:ind w:right="-84" w:rightChars="-40"/>
      <w:jc w:val="center"/>
    </w:pPr>
    <w:rPr>
      <w:rFonts w:eastAsia="宋体"/>
      <w:kern w:val="2"/>
      <w:sz w:val="21"/>
      <w:szCs w:val="24"/>
      <w:lang w:val="en-US" w:eastAsia="zh-CN" w:bidi="ar-SA"/>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null3"/>
    <w:autoRedefine/>
    <w:hidden/>
    <w:qFormat/>
    <w:uiPriority w:val="0"/>
    <w:rPr>
      <w:rFonts w:hint="eastAsia" w:asciiTheme="minorHAnsi" w:hAnsiTheme="minorHAnsi" w:eastAsiaTheme="minorEastAsia" w:cstheme="minorBidi"/>
      <w:lang w:val="en-US" w:eastAsia="zh-Hans"/>
    </w:rPr>
  </w:style>
  <w:style w:type="paragraph" w:customStyle="1" w:styleId="8">
    <w:name w:val="目录"/>
    <w:basedOn w:val="1"/>
    <w:autoRedefine/>
    <w:qFormat/>
    <w:uiPriority w:val="0"/>
    <w:pPr>
      <w:widowControl/>
      <w:jc w:val="center"/>
    </w:pPr>
    <w:rPr>
      <w:rFonts w:hAnsi="Times New Roman"/>
      <w:b/>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459</Words>
  <Characters>459</Characters>
  <Lines>0</Lines>
  <Paragraphs>0</Paragraphs>
  <TotalTime>0</TotalTime>
  <ScaleCrop>false</ScaleCrop>
  <LinksUpToDate>false</LinksUpToDate>
  <CharactersWithSpaces>653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2023-05-11T01:02:00Z</dcterms:created>
  <dc:creator>Administrator</dc:creator>
  <cp:lastModifiedBy>刺眼的彩虹</cp:lastModifiedBy>
  <dcterms:modified xsi:type="dcterms:W3CDTF">2025-07-21T07:08:05Z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0C9D266ED5F24A769D26159E4D0B6AA4_12</vt:lpwstr>
  </property>
  <property fmtid="{D5CDD505-2E9C-101B-9397-08002B2CF9AE}" pid="4" name="KSOTemplateDocerSaveRecord">
    <vt:lpwstr>eyJoZGlkIjoiMWM2OGMxYjUwNjQ1MzAwZWJiZTY3ZmE3MTgzNmYxM2UiLCJ1c2VySWQiOiIzNzgxMjY3NzcifQ==</vt:lpwstr>
  </property>
</Properties>
</file>