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826AD" w14:textId="77777777" w:rsidR="00855335" w:rsidRPr="00855335" w:rsidRDefault="00855335" w:rsidP="00855335">
      <w:pPr>
        <w:widowControl/>
        <w:jc w:val="center"/>
        <w:rPr>
          <w:rFonts w:ascii="Calibri Light" w:eastAsia="华文仿宋" w:hAnsi="Calibri Light" w:cs="Calibri Light"/>
          <w:sz w:val="52"/>
          <w:szCs w:val="52"/>
        </w:rPr>
      </w:pPr>
    </w:p>
    <w:p w14:paraId="32F05E24" w14:textId="77777777" w:rsidR="00855335" w:rsidRPr="00855335" w:rsidRDefault="00855335" w:rsidP="00855335">
      <w:pPr>
        <w:widowControl/>
        <w:jc w:val="center"/>
        <w:rPr>
          <w:rFonts w:ascii="Calibri Light" w:eastAsia="华文仿宋" w:hAnsi="Calibri Light" w:cs="Calibri Light"/>
          <w:sz w:val="52"/>
          <w:szCs w:val="52"/>
        </w:rPr>
      </w:pPr>
    </w:p>
    <w:p w14:paraId="4A5853C2" w14:textId="77777777" w:rsidR="00855335" w:rsidRPr="00855335" w:rsidRDefault="00855335" w:rsidP="00855335">
      <w:pPr>
        <w:widowControl/>
        <w:jc w:val="center"/>
        <w:rPr>
          <w:rFonts w:ascii="Calibri Light" w:eastAsia="华文仿宋" w:hAnsi="Calibri Light" w:cs="Calibri Light"/>
          <w:sz w:val="52"/>
          <w:szCs w:val="52"/>
        </w:rPr>
      </w:pPr>
    </w:p>
    <w:p w14:paraId="39921AA9" w14:textId="77777777" w:rsidR="00855335" w:rsidRPr="00855335" w:rsidRDefault="00855335" w:rsidP="00855335">
      <w:pPr>
        <w:widowControl/>
        <w:jc w:val="center"/>
        <w:rPr>
          <w:rFonts w:ascii="Calibri Light" w:eastAsia="华文仿宋" w:hAnsi="Calibri Light" w:cs="Calibri Light"/>
          <w:sz w:val="52"/>
          <w:szCs w:val="28"/>
        </w:rPr>
      </w:pPr>
      <w:r w:rsidRPr="00855335">
        <w:rPr>
          <w:rFonts w:ascii="Calibri Light" w:eastAsia="华文仿宋" w:hAnsi="Calibri Light" w:cs="Calibri Light"/>
          <w:sz w:val="52"/>
          <w:szCs w:val="28"/>
        </w:rPr>
        <w:t>西安市市级单位政府采购中心</w:t>
      </w:r>
    </w:p>
    <w:p w14:paraId="35158F6D" w14:textId="77777777" w:rsidR="00855335" w:rsidRPr="00855335" w:rsidRDefault="00855335" w:rsidP="00855335">
      <w:pPr>
        <w:widowControl/>
        <w:jc w:val="center"/>
        <w:rPr>
          <w:rFonts w:ascii="华文中宋" w:eastAsia="华文中宋" w:hAnsi="华文中宋" w:cs="Calibri Light"/>
          <w:sz w:val="96"/>
          <w:szCs w:val="96"/>
        </w:rPr>
      </w:pPr>
      <w:r w:rsidRPr="00855335">
        <w:rPr>
          <w:rFonts w:ascii="华文中宋" w:eastAsia="华文中宋" w:hAnsi="华文中宋" w:cs="Calibri Light"/>
          <w:sz w:val="96"/>
          <w:szCs w:val="96"/>
        </w:rPr>
        <w:t>单一来源采购文件</w:t>
      </w:r>
    </w:p>
    <w:p w14:paraId="172C0DC2" w14:textId="77777777" w:rsidR="00855335" w:rsidRPr="00855335" w:rsidRDefault="00855335" w:rsidP="00855335">
      <w:pPr>
        <w:widowControl/>
        <w:jc w:val="center"/>
        <w:rPr>
          <w:rFonts w:ascii="Calibri Light" w:eastAsia="华文仿宋" w:hAnsi="Calibri Light" w:cs="Calibri Light"/>
          <w:sz w:val="36"/>
          <w:szCs w:val="36"/>
        </w:rPr>
      </w:pPr>
    </w:p>
    <w:p w14:paraId="1018980E" w14:textId="65AE9DE7" w:rsidR="00855335" w:rsidRPr="00855335" w:rsidRDefault="00855335" w:rsidP="00855335">
      <w:pPr>
        <w:widowControl/>
        <w:ind w:leftChars="350" w:left="2535" w:rightChars="201" w:right="422" w:hangingChars="500" w:hanging="1800"/>
        <w:jc w:val="left"/>
        <w:rPr>
          <w:rFonts w:ascii="Calibri Light" w:eastAsia="华文仿宋" w:hAnsi="Calibri Light" w:cs="Calibri Light"/>
          <w:sz w:val="36"/>
          <w:szCs w:val="36"/>
        </w:rPr>
      </w:pPr>
      <w:r w:rsidRPr="00855335">
        <w:rPr>
          <w:rFonts w:ascii="Calibri Light" w:eastAsia="华文仿宋" w:hAnsi="Calibri Light" w:cs="Calibri Light"/>
          <w:sz w:val="36"/>
          <w:szCs w:val="36"/>
        </w:rPr>
        <w:t>项目名称：</w:t>
      </w:r>
      <w:r w:rsidR="00ED5B52">
        <w:rPr>
          <w:rFonts w:ascii="Calibri Light" w:eastAsia="华文仿宋" w:hAnsi="Calibri Light" w:cs="Calibri Light"/>
          <w:color w:val="C00000"/>
          <w:sz w:val="36"/>
          <w:szCs w:val="36"/>
        </w:rPr>
        <w:t>市级机关凯瑞大厦办公区办公（业务）用房三年物业服务项目</w:t>
      </w:r>
    </w:p>
    <w:p w14:paraId="1A8E1CFE" w14:textId="4FCEBC5E" w:rsidR="00855335" w:rsidRPr="00855335" w:rsidRDefault="00855335" w:rsidP="00855335">
      <w:pPr>
        <w:widowControl/>
        <w:ind w:leftChars="350" w:left="2535" w:rightChars="151" w:right="317" w:hangingChars="500" w:hanging="1800"/>
        <w:jc w:val="left"/>
        <w:rPr>
          <w:rFonts w:ascii="Calibri Light" w:eastAsia="华文仿宋" w:hAnsi="Calibri Light" w:cs="Calibri Light"/>
          <w:sz w:val="36"/>
          <w:szCs w:val="36"/>
        </w:rPr>
      </w:pPr>
      <w:r w:rsidRPr="00855335">
        <w:rPr>
          <w:rFonts w:ascii="Calibri Light" w:eastAsia="华文仿宋" w:hAnsi="Calibri Light" w:cs="Calibri Light"/>
          <w:sz w:val="36"/>
          <w:szCs w:val="36"/>
        </w:rPr>
        <w:t>项目编号：</w:t>
      </w:r>
      <w:r w:rsidR="005B6094">
        <w:rPr>
          <w:rFonts w:ascii="Calibri Light" w:eastAsia="华文仿宋" w:hAnsi="Calibri Light" w:cs="Calibri Light" w:hint="eastAsia"/>
          <w:color w:val="C00000"/>
          <w:sz w:val="36"/>
          <w:szCs w:val="36"/>
        </w:rPr>
        <w:t>XCZX</w:t>
      </w:r>
      <w:r w:rsidR="00645436">
        <w:rPr>
          <w:rFonts w:ascii="Calibri Light" w:eastAsia="华文仿宋" w:hAnsi="Calibri Light" w:cs="Calibri Light" w:hint="eastAsia"/>
          <w:color w:val="C00000"/>
          <w:sz w:val="36"/>
          <w:szCs w:val="36"/>
        </w:rPr>
        <w:t>2024-0005</w:t>
      </w:r>
    </w:p>
    <w:p w14:paraId="58FAEFD3" w14:textId="77777777" w:rsidR="00855335" w:rsidRPr="00855335" w:rsidRDefault="00855335" w:rsidP="00855335">
      <w:pPr>
        <w:widowControl/>
        <w:jc w:val="center"/>
        <w:rPr>
          <w:rFonts w:ascii="Calibri Light" w:eastAsia="华文仿宋" w:hAnsi="Calibri Light" w:cs="Calibri Light"/>
          <w:sz w:val="36"/>
          <w:szCs w:val="36"/>
        </w:rPr>
      </w:pPr>
    </w:p>
    <w:p w14:paraId="2DCF4A4B" w14:textId="77777777" w:rsidR="00855335" w:rsidRPr="00855335" w:rsidRDefault="00855335" w:rsidP="00855335">
      <w:pPr>
        <w:widowControl/>
        <w:jc w:val="center"/>
        <w:rPr>
          <w:rFonts w:ascii="Calibri Light" w:eastAsia="华文仿宋" w:hAnsi="Calibri Light" w:cs="Calibri Light"/>
          <w:sz w:val="36"/>
          <w:szCs w:val="36"/>
        </w:rPr>
      </w:pPr>
    </w:p>
    <w:p w14:paraId="0461F485" w14:textId="77777777" w:rsidR="00855335" w:rsidRPr="00855335" w:rsidRDefault="00855335" w:rsidP="00855335">
      <w:pPr>
        <w:widowControl/>
        <w:jc w:val="center"/>
        <w:rPr>
          <w:rFonts w:ascii="Calibri Light" w:eastAsia="华文仿宋" w:hAnsi="Calibri Light" w:cs="Calibri Light"/>
          <w:sz w:val="36"/>
          <w:szCs w:val="36"/>
        </w:rPr>
      </w:pPr>
    </w:p>
    <w:p w14:paraId="3CEE3A8E" w14:textId="77777777" w:rsidR="00855335" w:rsidRPr="00855335" w:rsidRDefault="00855335" w:rsidP="00855335">
      <w:pPr>
        <w:widowControl/>
        <w:jc w:val="center"/>
        <w:rPr>
          <w:rFonts w:ascii="Calibri Light" w:eastAsia="华文仿宋" w:hAnsi="Calibri Light" w:cs="Calibri Light"/>
          <w:sz w:val="36"/>
          <w:szCs w:val="36"/>
        </w:rPr>
      </w:pPr>
    </w:p>
    <w:p w14:paraId="1A4921D2" w14:textId="77777777" w:rsidR="00855335" w:rsidRPr="00855335" w:rsidRDefault="00855335" w:rsidP="00855335">
      <w:pPr>
        <w:widowControl/>
        <w:jc w:val="center"/>
        <w:rPr>
          <w:rFonts w:ascii="Calibri Light" w:eastAsia="华文仿宋" w:hAnsi="Calibri Light" w:cs="Calibri Light"/>
          <w:sz w:val="36"/>
          <w:szCs w:val="36"/>
        </w:rPr>
      </w:pPr>
    </w:p>
    <w:p w14:paraId="02A32CAA" w14:textId="77777777" w:rsidR="00855335" w:rsidRPr="00855335" w:rsidRDefault="00855335" w:rsidP="00855335">
      <w:pPr>
        <w:widowControl/>
        <w:jc w:val="center"/>
        <w:rPr>
          <w:rFonts w:ascii="Calibri Light" w:eastAsia="华文仿宋" w:hAnsi="Calibri Light" w:cs="Calibri Light"/>
          <w:sz w:val="36"/>
          <w:szCs w:val="36"/>
        </w:rPr>
      </w:pPr>
      <w:r w:rsidRPr="00855335">
        <w:rPr>
          <w:rFonts w:ascii="Calibri Light" w:eastAsia="华文仿宋" w:hAnsi="Calibri Light" w:cs="Calibri Light"/>
          <w:sz w:val="36"/>
          <w:szCs w:val="36"/>
        </w:rPr>
        <w:fldChar w:fldCharType="begin"/>
      </w:r>
      <w:r w:rsidRPr="00855335">
        <w:rPr>
          <w:rFonts w:ascii="Calibri Light" w:eastAsia="华文仿宋" w:hAnsi="Calibri Light" w:cs="Calibri Light"/>
          <w:sz w:val="36"/>
          <w:szCs w:val="36"/>
        </w:rPr>
        <w:instrText xml:space="preserve"> TIME \@ "yyyy</w:instrText>
      </w:r>
      <w:r w:rsidRPr="00855335">
        <w:rPr>
          <w:rFonts w:ascii="Calibri Light" w:eastAsia="华文仿宋" w:hAnsi="Calibri Light" w:cs="Calibri Light"/>
          <w:sz w:val="36"/>
          <w:szCs w:val="36"/>
        </w:rPr>
        <w:instrText>年</w:instrText>
      </w:r>
      <w:r w:rsidRPr="00855335">
        <w:rPr>
          <w:rFonts w:ascii="Calibri Light" w:eastAsia="华文仿宋" w:hAnsi="Calibri Light" w:cs="Calibri Light"/>
          <w:sz w:val="36"/>
          <w:szCs w:val="36"/>
        </w:rPr>
        <w:instrText>M</w:instrText>
      </w:r>
      <w:r w:rsidRPr="00855335">
        <w:rPr>
          <w:rFonts w:ascii="Calibri Light" w:eastAsia="华文仿宋" w:hAnsi="Calibri Light" w:cs="Calibri Light"/>
          <w:sz w:val="36"/>
          <w:szCs w:val="36"/>
        </w:rPr>
        <w:instrText>月</w:instrText>
      </w:r>
      <w:r w:rsidRPr="00855335">
        <w:rPr>
          <w:rFonts w:ascii="Calibri Light" w:eastAsia="华文仿宋" w:hAnsi="Calibri Light" w:cs="Calibri Light"/>
          <w:sz w:val="36"/>
          <w:szCs w:val="36"/>
        </w:rPr>
        <w:instrText xml:space="preserve">" </w:instrText>
      </w:r>
      <w:r w:rsidRPr="00855335">
        <w:rPr>
          <w:rFonts w:ascii="Calibri Light" w:eastAsia="华文仿宋" w:hAnsi="Calibri Light" w:cs="Calibri Light"/>
          <w:sz w:val="36"/>
          <w:szCs w:val="36"/>
        </w:rPr>
        <w:fldChar w:fldCharType="separate"/>
      </w:r>
      <w:r w:rsidR="00F41132">
        <w:rPr>
          <w:rFonts w:ascii="Calibri Light" w:eastAsia="华文仿宋" w:hAnsi="Calibri Light" w:cs="Calibri Light" w:hint="eastAsia"/>
          <w:noProof/>
          <w:sz w:val="36"/>
          <w:szCs w:val="36"/>
        </w:rPr>
        <w:t>2024</w:t>
      </w:r>
      <w:r w:rsidR="00F41132">
        <w:rPr>
          <w:rFonts w:ascii="Calibri Light" w:eastAsia="华文仿宋" w:hAnsi="Calibri Light" w:cs="Calibri Light" w:hint="eastAsia"/>
          <w:noProof/>
          <w:sz w:val="36"/>
          <w:szCs w:val="36"/>
        </w:rPr>
        <w:t>年</w:t>
      </w:r>
      <w:r w:rsidR="00F41132">
        <w:rPr>
          <w:rFonts w:ascii="Calibri Light" w:eastAsia="华文仿宋" w:hAnsi="Calibri Light" w:cs="Calibri Light" w:hint="eastAsia"/>
          <w:noProof/>
          <w:sz w:val="36"/>
          <w:szCs w:val="36"/>
        </w:rPr>
        <w:t>2</w:t>
      </w:r>
      <w:r w:rsidR="00F41132">
        <w:rPr>
          <w:rFonts w:ascii="Calibri Light" w:eastAsia="华文仿宋" w:hAnsi="Calibri Light" w:cs="Calibri Light" w:hint="eastAsia"/>
          <w:noProof/>
          <w:sz w:val="36"/>
          <w:szCs w:val="36"/>
        </w:rPr>
        <w:t>月</w:t>
      </w:r>
      <w:r w:rsidRPr="00855335">
        <w:rPr>
          <w:rFonts w:ascii="Calibri Light" w:eastAsia="华文仿宋" w:hAnsi="Calibri Light" w:cs="Calibri Light"/>
          <w:sz w:val="36"/>
          <w:szCs w:val="36"/>
        </w:rPr>
        <w:fldChar w:fldCharType="end"/>
      </w:r>
    </w:p>
    <w:p w14:paraId="48F53226" w14:textId="77777777" w:rsidR="00855335" w:rsidRPr="00855335" w:rsidRDefault="00855335" w:rsidP="00855335">
      <w:pPr>
        <w:widowControl/>
        <w:spacing w:line="400" w:lineRule="exact"/>
        <w:ind w:firstLine="200"/>
        <w:jc w:val="left"/>
        <w:rPr>
          <w:rFonts w:ascii="Calibri Light" w:eastAsia="华文仿宋" w:hAnsi="Calibri Light" w:cs="Calibri Light"/>
          <w:sz w:val="36"/>
          <w:szCs w:val="36"/>
        </w:rPr>
      </w:pPr>
      <w:r w:rsidRPr="00855335">
        <w:rPr>
          <w:rFonts w:ascii="Calibri Light" w:eastAsia="华文仿宋" w:hAnsi="Calibri Light" w:cs="Calibri Light"/>
          <w:sz w:val="36"/>
          <w:szCs w:val="36"/>
        </w:rPr>
        <w:br w:type="page"/>
      </w:r>
    </w:p>
    <w:p w14:paraId="0191C516" w14:textId="77777777" w:rsidR="00855335" w:rsidRPr="00855335" w:rsidRDefault="00855335" w:rsidP="00855335">
      <w:pPr>
        <w:widowControl/>
        <w:jc w:val="center"/>
        <w:rPr>
          <w:rFonts w:ascii="Calibri Light" w:eastAsia="华文仿宋" w:hAnsi="Calibri Light" w:cs="Calibri Light"/>
          <w:sz w:val="36"/>
          <w:szCs w:val="36"/>
        </w:rPr>
      </w:pPr>
    </w:p>
    <w:p w14:paraId="504288F9" w14:textId="77777777" w:rsidR="00855335" w:rsidRPr="00855335" w:rsidRDefault="00855335" w:rsidP="00855335">
      <w:pPr>
        <w:widowControl/>
        <w:jc w:val="center"/>
        <w:rPr>
          <w:rFonts w:ascii="Calibri Light" w:eastAsia="华文仿宋" w:hAnsi="Calibri Light" w:cs="Calibri Light"/>
          <w:sz w:val="36"/>
          <w:szCs w:val="36"/>
        </w:rPr>
      </w:pPr>
    </w:p>
    <w:p w14:paraId="238DAA34" w14:textId="77777777" w:rsidR="00855335" w:rsidRPr="00855335" w:rsidRDefault="00855335" w:rsidP="00855335">
      <w:pPr>
        <w:widowControl/>
        <w:jc w:val="center"/>
        <w:rPr>
          <w:rFonts w:ascii="黑体" w:eastAsia="黑体" w:hAnsi="黑体" w:cs="Calibri Light"/>
          <w:b/>
          <w:sz w:val="44"/>
          <w:szCs w:val="44"/>
        </w:rPr>
      </w:pPr>
      <w:r w:rsidRPr="00855335">
        <w:rPr>
          <w:rFonts w:ascii="黑体" w:eastAsia="黑体" w:hAnsi="黑体" w:cs="Calibri Light"/>
          <w:b/>
          <w:sz w:val="44"/>
          <w:szCs w:val="44"/>
        </w:rPr>
        <w:t>目  录</w:t>
      </w:r>
    </w:p>
    <w:p w14:paraId="0CC7417E" w14:textId="77777777" w:rsidR="00855335" w:rsidRPr="00855335" w:rsidRDefault="00855335" w:rsidP="00855335">
      <w:pPr>
        <w:widowControl/>
        <w:jc w:val="center"/>
        <w:rPr>
          <w:rFonts w:ascii="Calibri Light" w:eastAsia="华文仿宋" w:hAnsi="Calibri Light" w:cs="Calibri Light"/>
          <w:b/>
          <w:sz w:val="36"/>
          <w:szCs w:val="36"/>
        </w:rPr>
      </w:pPr>
    </w:p>
    <w:p w14:paraId="715CC4C4" w14:textId="77777777" w:rsidR="002603D8" w:rsidRPr="002603D8" w:rsidRDefault="002603D8" w:rsidP="002603D8">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2603D8">
        <w:rPr>
          <w:rFonts w:eastAsia="华文仿宋" w:hAnsi="华文仿宋" w:cs="Calibri Light"/>
          <w:sz w:val="36"/>
          <w:szCs w:val="28"/>
        </w:rPr>
        <w:fldChar w:fldCharType="begin"/>
      </w:r>
      <w:r w:rsidRPr="002603D8">
        <w:rPr>
          <w:rFonts w:eastAsia="华文仿宋" w:hAnsi="华文仿宋" w:cs="Calibri Light"/>
          <w:sz w:val="36"/>
          <w:szCs w:val="28"/>
        </w:rPr>
        <w:instrText xml:space="preserve"> TOC \o "1-1" \f - \t "-1" </w:instrText>
      </w:r>
      <w:r w:rsidRPr="002603D8">
        <w:rPr>
          <w:rFonts w:eastAsia="华文仿宋" w:hAnsi="华文仿宋" w:cs="Calibri Light"/>
          <w:sz w:val="36"/>
          <w:szCs w:val="28"/>
        </w:rPr>
        <w:fldChar w:fldCharType="separate"/>
      </w:r>
      <w:r w:rsidRPr="002603D8">
        <w:rPr>
          <w:rFonts w:eastAsia="华文仿宋" w:hAnsi="华文仿宋" w:hint="eastAsia"/>
          <w:noProof/>
          <w:sz w:val="36"/>
        </w:rPr>
        <w:t>第一章</w:t>
      </w:r>
      <w:r w:rsidRPr="002603D8">
        <w:rPr>
          <w:rFonts w:eastAsia="华文仿宋" w:hAnsi="华文仿宋"/>
          <w:noProof/>
          <w:sz w:val="36"/>
        </w:rPr>
        <w:t xml:space="preserve">  </w:t>
      </w:r>
      <w:r w:rsidRPr="002603D8">
        <w:rPr>
          <w:rFonts w:eastAsia="华文仿宋" w:hAnsi="华文仿宋" w:hint="eastAsia"/>
          <w:noProof/>
          <w:sz w:val="36"/>
        </w:rPr>
        <w:t>单一来源采购通知书</w:t>
      </w:r>
      <w:r w:rsidRPr="002603D8">
        <w:rPr>
          <w:rFonts w:eastAsia="华文仿宋" w:hAnsi="华文仿宋"/>
          <w:noProof/>
          <w:sz w:val="36"/>
        </w:rPr>
        <w:tab/>
      </w:r>
      <w:r w:rsidRPr="002603D8">
        <w:rPr>
          <w:rFonts w:eastAsia="华文仿宋" w:hAnsi="华文仿宋"/>
          <w:noProof/>
          <w:sz w:val="36"/>
        </w:rPr>
        <w:fldChar w:fldCharType="begin"/>
      </w:r>
      <w:r w:rsidRPr="002603D8">
        <w:rPr>
          <w:rFonts w:eastAsia="华文仿宋" w:hAnsi="华文仿宋"/>
          <w:noProof/>
          <w:sz w:val="36"/>
        </w:rPr>
        <w:instrText xml:space="preserve"> PAGEREF _Toc157936160 \h </w:instrText>
      </w:r>
      <w:r w:rsidRPr="002603D8">
        <w:rPr>
          <w:rFonts w:eastAsia="华文仿宋" w:hAnsi="华文仿宋"/>
          <w:noProof/>
          <w:sz w:val="36"/>
        </w:rPr>
      </w:r>
      <w:r w:rsidRPr="002603D8">
        <w:rPr>
          <w:rFonts w:eastAsia="华文仿宋" w:hAnsi="华文仿宋"/>
          <w:noProof/>
          <w:sz w:val="36"/>
        </w:rPr>
        <w:fldChar w:fldCharType="separate"/>
      </w:r>
      <w:r w:rsidR="001913BF">
        <w:rPr>
          <w:rFonts w:eastAsia="华文仿宋" w:hAnsi="华文仿宋"/>
          <w:noProof/>
          <w:sz w:val="36"/>
        </w:rPr>
        <w:t>1</w:t>
      </w:r>
      <w:r w:rsidRPr="002603D8">
        <w:rPr>
          <w:rFonts w:eastAsia="华文仿宋" w:hAnsi="华文仿宋"/>
          <w:noProof/>
          <w:sz w:val="36"/>
        </w:rPr>
        <w:fldChar w:fldCharType="end"/>
      </w:r>
    </w:p>
    <w:p w14:paraId="0EF58878" w14:textId="77777777" w:rsidR="002603D8" w:rsidRPr="002603D8" w:rsidRDefault="002603D8" w:rsidP="002603D8">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2603D8">
        <w:rPr>
          <w:rFonts w:eastAsia="华文仿宋" w:hAnsi="华文仿宋" w:hint="eastAsia"/>
          <w:noProof/>
          <w:sz w:val="36"/>
        </w:rPr>
        <w:t>第二章</w:t>
      </w:r>
      <w:r w:rsidRPr="002603D8">
        <w:rPr>
          <w:rFonts w:eastAsia="华文仿宋" w:hAnsi="华文仿宋"/>
          <w:noProof/>
          <w:sz w:val="36"/>
        </w:rPr>
        <w:t xml:space="preserve">  </w:t>
      </w:r>
      <w:r w:rsidRPr="002603D8">
        <w:rPr>
          <w:rFonts w:eastAsia="华文仿宋" w:hAnsi="华文仿宋" w:hint="eastAsia"/>
          <w:noProof/>
          <w:sz w:val="36"/>
        </w:rPr>
        <w:t>供应商须知</w:t>
      </w:r>
      <w:r w:rsidRPr="002603D8">
        <w:rPr>
          <w:rFonts w:eastAsia="华文仿宋" w:hAnsi="华文仿宋"/>
          <w:noProof/>
          <w:sz w:val="36"/>
        </w:rPr>
        <w:tab/>
      </w:r>
      <w:r w:rsidRPr="002603D8">
        <w:rPr>
          <w:rFonts w:eastAsia="华文仿宋" w:hAnsi="华文仿宋"/>
          <w:noProof/>
          <w:sz w:val="36"/>
        </w:rPr>
        <w:fldChar w:fldCharType="begin"/>
      </w:r>
      <w:r w:rsidRPr="002603D8">
        <w:rPr>
          <w:rFonts w:eastAsia="华文仿宋" w:hAnsi="华文仿宋"/>
          <w:noProof/>
          <w:sz w:val="36"/>
        </w:rPr>
        <w:instrText xml:space="preserve"> PAGEREF _Toc157936161 \h </w:instrText>
      </w:r>
      <w:r w:rsidRPr="002603D8">
        <w:rPr>
          <w:rFonts w:eastAsia="华文仿宋" w:hAnsi="华文仿宋"/>
          <w:noProof/>
          <w:sz w:val="36"/>
        </w:rPr>
      </w:r>
      <w:r w:rsidRPr="002603D8">
        <w:rPr>
          <w:rFonts w:eastAsia="华文仿宋" w:hAnsi="华文仿宋"/>
          <w:noProof/>
          <w:sz w:val="36"/>
        </w:rPr>
        <w:fldChar w:fldCharType="separate"/>
      </w:r>
      <w:r w:rsidR="001913BF">
        <w:rPr>
          <w:rFonts w:eastAsia="华文仿宋" w:hAnsi="华文仿宋"/>
          <w:noProof/>
          <w:sz w:val="36"/>
        </w:rPr>
        <w:t>5</w:t>
      </w:r>
      <w:r w:rsidRPr="002603D8">
        <w:rPr>
          <w:rFonts w:eastAsia="华文仿宋" w:hAnsi="华文仿宋"/>
          <w:noProof/>
          <w:sz w:val="36"/>
        </w:rPr>
        <w:fldChar w:fldCharType="end"/>
      </w:r>
    </w:p>
    <w:p w14:paraId="7C812168" w14:textId="77777777" w:rsidR="002603D8" w:rsidRPr="002603D8" w:rsidRDefault="002603D8" w:rsidP="002603D8">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2603D8">
        <w:rPr>
          <w:rFonts w:eastAsia="华文仿宋" w:hAnsi="华文仿宋" w:hint="eastAsia"/>
          <w:noProof/>
          <w:sz w:val="36"/>
        </w:rPr>
        <w:t>第三章</w:t>
      </w:r>
      <w:r w:rsidRPr="002603D8">
        <w:rPr>
          <w:rFonts w:eastAsia="华文仿宋" w:hAnsi="华文仿宋"/>
          <w:noProof/>
          <w:sz w:val="36"/>
        </w:rPr>
        <w:t xml:space="preserve">  </w:t>
      </w:r>
      <w:r w:rsidRPr="002603D8">
        <w:rPr>
          <w:rFonts w:eastAsia="华文仿宋" w:hAnsi="华文仿宋" w:hint="eastAsia"/>
          <w:noProof/>
          <w:sz w:val="36"/>
        </w:rPr>
        <w:t>采购内容及技术要求</w:t>
      </w:r>
      <w:r w:rsidRPr="002603D8">
        <w:rPr>
          <w:rFonts w:eastAsia="华文仿宋" w:hAnsi="华文仿宋"/>
          <w:noProof/>
          <w:sz w:val="36"/>
        </w:rPr>
        <w:tab/>
      </w:r>
      <w:r w:rsidRPr="002603D8">
        <w:rPr>
          <w:rFonts w:eastAsia="华文仿宋" w:hAnsi="华文仿宋"/>
          <w:noProof/>
          <w:sz w:val="36"/>
        </w:rPr>
        <w:fldChar w:fldCharType="begin"/>
      </w:r>
      <w:r w:rsidRPr="002603D8">
        <w:rPr>
          <w:rFonts w:eastAsia="华文仿宋" w:hAnsi="华文仿宋"/>
          <w:noProof/>
          <w:sz w:val="36"/>
        </w:rPr>
        <w:instrText xml:space="preserve"> PAGEREF _Toc157936162 \h </w:instrText>
      </w:r>
      <w:r w:rsidRPr="002603D8">
        <w:rPr>
          <w:rFonts w:eastAsia="华文仿宋" w:hAnsi="华文仿宋"/>
          <w:noProof/>
          <w:sz w:val="36"/>
        </w:rPr>
      </w:r>
      <w:r w:rsidRPr="002603D8">
        <w:rPr>
          <w:rFonts w:eastAsia="华文仿宋" w:hAnsi="华文仿宋"/>
          <w:noProof/>
          <w:sz w:val="36"/>
        </w:rPr>
        <w:fldChar w:fldCharType="separate"/>
      </w:r>
      <w:r w:rsidR="001913BF">
        <w:rPr>
          <w:rFonts w:eastAsia="华文仿宋" w:hAnsi="华文仿宋"/>
          <w:noProof/>
          <w:sz w:val="36"/>
        </w:rPr>
        <w:t>12</w:t>
      </w:r>
      <w:r w:rsidRPr="002603D8">
        <w:rPr>
          <w:rFonts w:eastAsia="华文仿宋" w:hAnsi="华文仿宋"/>
          <w:noProof/>
          <w:sz w:val="36"/>
        </w:rPr>
        <w:fldChar w:fldCharType="end"/>
      </w:r>
    </w:p>
    <w:p w14:paraId="00EB8D5E" w14:textId="77777777" w:rsidR="002603D8" w:rsidRPr="002603D8" w:rsidRDefault="002603D8" w:rsidP="002603D8">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2603D8">
        <w:rPr>
          <w:rFonts w:eastAsia="华文仿宋" w:hAnsi="华文仿宋" w:hint="eastAsia"/>
          <w:noProof/>
          <w:sz w:val="36"/>
        </w:rPr>
        <w:t>第四章</w:t>
      </w:r>
      <w:r w:rsidRPr="002603D8">
        <w:rPr>
          <w:rFonts w:eastAsia="华文仿宋" w:hAnsi="华文仿宋"/>
          <w:noProof/>
          <w:sz w:val="36"/>
        </w:rPr>
        <w:t xml:space="preserve">  </w:t>
      </w:r>
      <w:r w:rsidRPr="002603D8">
        <w:rPr>
          <w:rFonts w:eastAsia="华文仿宋" w:hAnsi="华文仿宋" w:hint="eastAsia"/>
          <w:noProof/>
          <w:sz w:val="36"/>
        </w:rPr>
        <w:t>合同草案条款</w:t>
      </w:r>
      <w:r w:rsidRPr="002603D8">
        <w:rPr>
          <w:rFonts w:eastAsia="华文仿宋" w:hAnsi="华文仿宋"/>
          <w:noProof/>
          <w:sz w:val="36"/>
        </w:rPr>
        <w:tab/>
      </w:r>
      <w:r w:rsidRPr="002603D8">
        <w:rPr>
          <w:rFonts w:eastAsia="华文仿宋" w:hAnsi="华文仿宋"/>
          <w:noProof/>
          <w:sz w:val="36"/>
        </w:rPr>
        <w:fldChar w:fldCharType="begin"/>
      </w:r>
      <w:r w:rsidRPr="002603D8">
        <w:rPr>
          <w:rFonts w:eastAsia="华文仿宋" w:hAnsi="华文仿宋"/>
          <w:noProof/>
          <w:sz w:val="36"/>
        </w:rPr>
        <w:instrText xml:space="preserve"> PAGEREF _Toc157936163 \h </w:instrText>
      </w:r>
      <w:r w:rsidRPr="002603D8">
        <w:rPr>
          <w:rFonts w:eastAsia="华文仿宋" w:hAnsi="华文仿宋"/>
          <w:noProof/>
          <w:sz w:val="36"/>
        </w:rPr>
      </w:r>
      <w:r w:rsidRPr="002603D8">
        <w:rPr>
          <w:rFonts w:eastAsia="华文仿宋" w:hAnsi="华文仿宋"/>
          <w:noProof/>
          <w:sz w:val="36"/>
        </w:rPr>
        <w:fldChar w:fldCharType="separate"/>
      </w:r>
      <w:r w:rsidR="001913BF">
        <w:rPr>
          <w:rFonts w:eastAsia="华文仿宋" w:hAnsi="华文仿宋"/>
          <w:noProof/>
          <w:sz w:val="36"/>
        </w:rPr>
        <w:t>17</w:t>
      </w:r>
      <w:r w:rsidRPr="002603D8">
        <w:rPr>
          <w:rFonts w:eastAsia="华文仿宋" w:hAnsi="华文仿宋"/>
          <w:noProof/>
          <w:sz w:val="36"/>
        </w:rPr>
        <w:fldChar w:fldCharType="end"/>
      </w:r>
    </w:p>
    <w:p w14:paraId="679B08EB" w14:textId="77777777" w:rsidR="002603D8" w:rsidRPr="002603D8" w:rsidRDefault="002603D8" w:rsidP="002603D8">
      <w:pPr>
        <w:pStyle w:val="12"/>
        <w:tabs>
          <w:tab w:val="right" w:leader="hyphen" w:pos="8504"/>
        </w:tabs>
        <w:spacing w:beforeLines="0" w:before="381" w:afterLines="0" w:after="381"/>
        <w:ind w:leftChars="200" w:left="1860" w:rightChars="200" w:right="420" w:hangingChars="400" w:hanging="1440"/>
        <w:jc w:val="both"/>
        <w:rPr>
          <w:rFonts w:eastAsia="华文仿宋" w:hAnsi="华文仿宋" w:cstheme="minorBidi"/>
          <w:noProof/>
          <w:kern w:val="2"/>
          <w:sz w:val="36"/>
          <w:szCs w:val="22"/>
        </w:rPr>
      </w:pPr>
      <w:r w:rsidRPr="002603D8">
        <w:rPr>
          <w:rFonts w:eastAsia="华文仿宋" w:hAnsi="华文仿宋" w:hint="eastAsia"/>
          <w:noProof/>
          <w:sz w:val="36"/>
        </w:rPr>
        <w:t>第五章</w:t>
      </w:r>
      <w:r w:rsidRPr="002603D8">
        <w:rPr>
          <w:rFonts w:eastAsia="华文仿宋" w:hAnsi="华文仿宋"/>
          <w:noProof/>
          <w:sz w:val="36"/>
        </w:rPr>
        <w:t xml:space="preserve">  </w:t>
      </w:r>
      <w:r w:rsidRPr="002603D8">
        <w:rPr>
          <w:rFonts w:eastAsia="华文仿宋" w:hAnsi="华文仿宋" w:hint="eastAsia"/>
          <w:noProof/>
          <w:sz w:val="36"/>
        </w:rPr>
        <w:t>响应文件构成及格式</w:t>
      </w:r>
      <w:r w:rsidRPr="002603D8">
        <w:rPr>
          <w:rFonts w:eastAsia="华文仿宋" w:hAnsi="华文仿宋"/>
          <w:noProof/>
          <w:sz w:val="36"/>
        </w:rPr>
        <w:tab/>
      </w:r>
      <w:r w:rsidRPr="002603D8">
        <w:rPr>
          <w:rFonts w:eastAsia="华文仿宋" w:hAnsi="华文仿宋"/>
          <w:noProof/>
          <w:sz w:val="36"/>
        </w:rPr>
        <w:fldChar w:fldCharType="begin"/>
      </w:r>
      <w:r w:rsidRPr="002603D8">
        <w:rPr>
          <w:rFonts w:eastAsia="华文仿宋" w:hAnsi="华文仿宋"/>
          <w:noProof/>
          <w:sz w:val="36"/>
        </w:rPr>
        <w:instrText xml:space="preserve"> PAGEREF _Toc157936164 \h </w:instrText>
      </w:r>
      <w:r w:rsidRPr="002603D8">
        <w:rPr>
          <w:rFonts w:eastAsia="华文仿宋" w:hAnsi="华文仿宋"/>
          <w:noProof/>
          <w:sz w:val="36"/>
        </w:rPr>
      </w:r>
      <w:r w:rsidRPr="002603D8">
        <w:rPr>
          <w:rFonts w:eastAsia="华文仿宋" w:hAnsi="华文仿宋"/>
          <w:noProof/>
          <w:sz w:val="36"/>
        </w:rPr>
        <w:fldChar w:fldCharType="separate"/>
      </w:r>
      <w:r w:rsidR="001913BF">
        <w:rPr>
          <w:rFonts w:eastAsia="华文仿宋" w:hAnsi="华文仿宋"/>
          <w:noProof/>
          <w:sz w:val="36"/>
        </w:rPr>
        <w:t>53</w:t>
      </w:r>
      <w:r w:rsidRPr="002603D8">
        <w:rPr>
          <w:rFonts w:eastAsia="华文仿宋" w:hAnsi="华文仿宋"/>
          <w:noProof/>
          <w:sz w:val="36"/>
        </w:rPr>
        <w:fldChar w:fldCharType="end"/>
      </w:r>
    </w:p>
    <w:p w14:paraId="5EA1F3BE" w14:textId="5301F560" w:rsidR="00855335" w:rsidRPr="00855335" w:rsidRDefault="002603D8" w:rsidP="002603D8">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855335" w:rsidRPr="00855335" w:rsidSect="0059144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 w:linePitch="381" w:charSpace="704"/>
        </w:sectPr>
      </w:pPr>
      <w:r w:rsidRPr="002603D8">
        <w:rPr>
          <w:rFonts w:ascii="Calibri" w:eastAsia="华文仿宋" w:hAnsi="华文仿宋" w:cs="Calibri Light"/>
          <w:kern w:val="32"/>
          <w:sz w:val="36"/>
          <w:szCs w:val="28"/>
        </w:rPr>
        <w:fldChar w:fldCharType="end"/>
      </w:r>
    </w:p>
    <w:p w14:paraId="061098F8" w14:textId="77777777" w:rsidR="00855335" w:rsidRPr="00855335" w:rsidRDefault="00855335" w:rsidP="00ED5B52">
      <w:pPr>
        <w:pStyle w:val="X"/>
      </w:pPr>
      <w:bookmarkStart w:id="0" w:name="_Toc445306399"/>
      <w:bookmarkStart w:id="1" w:name="_Toc107303607"/>
      <w:bookmarkStart w:id="2" w:name="_Toc498086752"/>
      <w:bookmarkStart w:id="3" w:name="_Toc107306667"/>
      <w:bookmarkStart w:id="4" w:name="_Toc107303765"/>
      <w:bookmarkStart w:id="5" w:name="_Toc157341738"/>
      <w:bookmarkStart w:id="6" w:name="_Toc157341752"/>
      <w:bookmarkStart w:id="7" w:name="_Toc157343471"/>
      <w:bookmarkStart w:id="8" w:name="_Toc157936160"/>
      <w:r w:rsidRPr="00855335">
        <w:t>第一章</w:t>
      </w:r>
      <w:r w:rsidRPr="00855335">
        <w:t xml:space="preserve">  </w:t>
      </w:r>
      <w:bookmarkEnd w:id="0"/>
      <w:r w:rsidRPr="00855335">
        <w:t>单一来源采购通知书</w:t>
      </w:r>
      <w:bookmarkEnd w:id="1"/>
      <w:bookmarkEnd w:id="2"/>
      <w:bookmarkEnd w:id="3"/>
      <w:bookmarkEnd w:id="4"/>
      <w:bookmarkEnd w:id="5"/>
      <w:bookmarkEnd w:id="6"/>
      <w:bookmarkEnd w:id="7"/>
      <w:bookmarkEnd w:id="8"/>
    </w:p>
    <w:p w14:paraId="45C90682" w14:textId="4F04B1E9" w:rsidR="00855335" w:rsidRPr="00855335" w:rsidRDefault="00855335" w:rsidP="00855335">
      <w:pPr>
        <w:widowControl/>
        <w:spacing w:line="400" w:lineRule="exact"/>
        <w:ind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西安市市级单位政府采购中心受</w:t>
      </w:r>
      <w:r w:rsidR="00ED5B52">
        <w:rPr>
          <w:rFonts w:ascii="Calibri Light" w:eastAsia="华文仿宋" w:hAnsi="Calibri Light" w:cs="Calibri Light"/>
          <w:color w:val="C00000"/>
          <w:sz w:val="28"/>
          <w:szCs w:val="28"/>
        </w:rPr>
        <w:t>西安市集中办公区综合管理中心</w:t>
      </w:r>
      <w:r w:rsidRPr="00855335">
        <w:rPr>
          <w:rFonts w:ascii="Calibri Light" w:eastAsia="华文仿宋" w:hAnsi="Calibri Light" w:cs="Calibri Light"/>
          <w:sz w:val="28"/>
          <w:szCs w:val="28"/>
        </w:rPr>
        <w:t>的委托，经政府采购管理部门批准（</w:t>
      </w:r>
      <w:r w:rsidR="00ED5B52">
        <w:rPr>
          <w:rFonts w:ascii="Calibri Light" w:eastAsia="华文仿宋" w:hAnsi="Calibri Light" w:cs="Calibri Light"/>
          <w:sz w:val="28"/>
          <w:szCs w:val="28"/>
        </w:rPr>
        <w:t>核准</w:t>
      </w:r>
      <w:r w:rsidR="00ED5B52" w:rsidRPr="00855335">
        <w:rPr>
          <w:rFonts w:ascii="Calibri Light" w:eastAsia="华文仿宋" w:hAnsi="Calibri Light" w:cs="Calibri Light"/>
          <w:color w:val="C00000"/>
          <w:sz w:val="28"/>
          <w:szCs w:val="28"/>
        </w:rPr>
        <w:t>编号：</w:t>
      </w:r>
      <w:r w:rsidR="00ED5B52" w:rsidRPr="00855335">
        <w:rPr>
          <w:rFonts w:ascii="Calibri Light" w:eastAsia="华文仿宋" w:hAnsi="Calibri Light" w:cs="Calibri Light"/>
          <w:color w:val="C00000"/>
          <w:sz w:val="28"/>
          <w:szCs w:val="28"/>
        </w:rPr>
        <w:t>ZCSP-</w:t>
      </w:r>
      <w:r w:rsidR="00ED5B52" w:rsidRPr="00855335">
        <w:rPr>
          <w:rFonts w:ascii="Calibri Light" w:eastAsia="华文仿宋" w:hAnsi="Calibri Light" w:cs="Calibri Light"/>
          <w:color w:val="C00000"/>
          <w:sz w:val="28"/>
          <w:szCs w:val="28"/>
        </w:rPr>
        <w:t>西安市</w:t>
      </w:r>
      <w:r w:rsidR="00ED5B52" w:rsidRPr="00855335">
        <w:rPr>
          <w:rFonts w:ascii="Calibri Light" w:eastAsia="华文仿宋" w:hAnsi="Calibri Light" w:cs="Calibri Light"/>
          <w:color w:val="C00000"/>
          <w:sz w:val="28"/>
          <w:szCs w:val="28"/>
        </w:rPr>
        <w:t>-202</w:t>
      </w:r>
      <w:r w:rsidR="00ED5B52">
        <w:rPr>
          <w:rFonts w:ascii="Calibri Light" w:eastAsia="华文仿宋" w:hAnsi="Calibri Light" w:cs="Calibri Light"/>
          <w:color w:val="C00000"/>
          <w:sz w:val="28"/>
          <w:szCs w:val="28"/>
        </w:rPr>
        <w:t>4</w:t>
      </w:r>
      <w:r w:rsidR="00ED5B52" w:rsidRPr="00855335">
        <w:rPr>
          <w:rFonts w:ascii="Calibri Light" w:eastAsia="华文仿宋" w:hAnsi="Calibri Light" w:cs="Calibri Light"/>
          <w:color w:val="C00000"/>
          <w:sz w:val="28"/>
          <w:szCs w:val="28"/>
        </w:rPr>
        <w:t>-00</w:t>
      </w:r>
      <w:r w:rsidR="00ED5B52">
        <w:rPr>
          <w:rFonts w:ascii="Calibri Light" w:eastAsia="华文仿宋" w:hAnsi="Calibri Light" w:cs="Calibri Light"/>
          <w:color w:val="C00000"/>
          <w:sz w:val="28"/>
          <w:szCs w:val="28"/>
        </w:rPr>
        <w:t>016</w:t>
      </w:r>
      <w:r w:rsidRPr="00855335">
        <w:rPr>
          <w:rFonts w:ascii="Calibri Light" w:eastAsia="华文仿宋" w:hAnsi="Calibri Light" w:cs="Calibri Light"/>
          <w:sz w:val="28"/>
          <w:szCs w:val="28"/>
        </w:rPr>
        <w:t>），按照政府采购程序，对</w:t>
      </w:r>
      <w:r w:rsidR="00ED5B52">
        <w:rPr>
          <w:rFonts w:ascii="Calibri Light" w:eastAsia="华文仿宋" w:hAnsi="Calibri Light" w:cs="Calibri Light"/>
          <w:color w:val="C00000"/>
          <w:sz w:val="28"/>
          <w:szCs w:val="28"/>
        </w:rPr>
        <w:t>市级机关凯瑞大厦办公区办公（业务）用房三年物业服务项目</w:t>
      </w:r>
      <w:r w:rsidRPr="00855335">
        <w:rPr>
          <w:rFonts w:ascii="Calibri Light" w:eastAsia="华文仿宋" w:hAnsi="Calibri Light" w:cs="Calibri Light"/>
          <w:sz w:val="28"/>
          <w:szCs w:val="28"/>
        </w:rPr>
        <w:t>进行单一来源采购，现将采购活动有关事宜通知如下：</w:t>
      </w:r>
    </w:p>
    <w:p w14:paraId="4C0B8DB4" w14:textId="10B6DD8D" w:rsidR="00855335" w:rsidRPr="00855335" w:rsidRDefault="00855335" w:rsidP="00855335">
      <w:pPr>
        <w:widowControl/>
        <w:spacing w:line="400" w:lineRule="exact"/>
        <w:ind w:firstLine="567"/>
        <w:rPr>
          <w:rFonts w:ascii="Calibri Light" w:eastAsia="华文仿宋" w:hAnsi="Calibri Light" w:cs="Calibri Light"/>
          <w:color w:val="C00000"/>
          <w:sz w:val="28"/>
          <w:szCs w:val="28"/>
        </w:rPr>
      </w:pPr>
      <w:r w:rsidRPr="00855335">
        <w:rPr>
          <w:rFonts w:ascii="Calibri Light" w:eastAsia="华文仿宋" w:hAnsi="Calibri Light" w:cs="Calibri Light"/>
          <w:b/>
          <w:sz w:val="28"/>
          <w:szCs w:val="28"/>
        </w:rPr>
        <w:t>一、项目名称</w:t>
      </w:r>
      <w:r w:rsidRPr="00855335">
        <w:rPr>
          <w:rFonts w:ascii="Calibri Light" w:eastAsia="华文仿宋" w:hAnsi="Calibri Light" w:cs="Calibri Light"/>
          <w:sz w:val="28"/>
          <w:szCs w:val="28"/>
        </w:rPr>
        <w:t>：</w:t>
      </w:r>
      <w:r w:rsidR="00ED5B52">
        <w:rPr>
          <w:rFonts w:ascii="Calibri Light" w:eastAsia="华文仿宋" w:hAnsi="Calibri Light" w:cs="Calibri Light"/>
          <w:color w:val="C00000"/>
          <w:sz w:val="28"/>
          <w:szCs w:val="28"/>
        </w:rPr>
        <w:t>市级机关凯瑞大厦办公区办公（业务）用房三年物业服务项目</w:t>
      </w:r>
    </w:p>
    <w:p w14:paraId="7248227B" w14:textId="0C6718EF"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二、项目编号</w:t>
      </w:r>
      <w:r w:rsidRPr="00855335">
        <w:rPr>
          <w:rFonts w:ascii="Calibri Light" w:eastAsia="华文仿宋" w:hAnsi="Calibri Light" w:cs="Calibri Light"/>
          <w:sz w:val="28"/>
          <w:szCs w:val="28"/>
        </w:rPr>
        <w:t>：</w:t>
      </w:r>
      <w:r w:rsidR="005B6094">
        <w:rPr>
          <w:rFonts w:ascii="Calibri Light" w:eastAsia="华文仿宋" w:hAnsi="Calibri Light" w:cs="Calibri Light"/>
          <w:color w:val="C00000"/>
          <w:sz w:val="28"/>
          <w:szCs w:val="28"/>
        </w:rPr>
        <w:t>XCZX</w:t>
      </w:r>
      <w:r w:rsidR="00645436">
        <w:rPr>
          <w:rFonts w:ascii="Calibri Light" w:eastAsia="华文仿宋" w:hAnsi="Calibri Light" w:cs="Calibri Light"/>
          <w:color w:val="C00000"/>
          <w:sz w:val="28"/>
          <w:szCs w:val="28"/>
        </w:rPr>
        <w:t>2024-0005</w:t>
      </w:r>
    </w:p>
    <w:p w14:paraId="545FBEB2" w14:textId="7A1B1C14"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三、采购人</w:t>
      </w:r>
      <w:r w:rsidRPr="00855335">
        <w:rPr>
          <w:rFonts w:ascii="Calibri Light" w:eastAsia="华文仿宋" w:hAnsi="Calibri Light" w:cs="Calibri Light"/>
          <w:sz w:val="28"/>
          <w:szCs w:val="28"/>
        </w:rPr>
        <w:t>：</w:t>
      </w:r>
      <w:r w:rsidR="00ED5B52">
        <w:rPr>
          <w:rFonts w:ascii="Calibri Light" w:eastAsia="华文仿宋" w:hAnsi="Calibri Light" w:cs="Calibri Light"/>
          <w:sz w:val="28"/>
          <w:szCs w:val="28"/>
        </w:rPr>
        <w:t>西安市集中办公区综合管理中心</w:t>
      </w:r>
    </w:p>
    <w:p w14:paraId="78238FCC" w14:textId="77777777"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地址：</w:t>
      </w:r>
      <w:r w:rsidR="00BD6E37" w:rsidRPr="00BD6E37">
        <w:rPr>
          <w:rFonts w:ascii="Calibri Light" w:eastAsia="华文仿宋" w:hAnsi="Calibri Light" w:cs="Calibri Light" w:hint="eastAsia"/>
          <w:sz w:val="28"/>
          <w:szCs w:val="28"/>
        </w:rPr>
        <w:t>西安市凤城八路</w:t>
      </w:r>
      <w:r w:rsidR="00BD6E37" w:rsidRPr="00BD6E37">
        <w:rPr>
          <w:rFonts w:ascii="Calibri Light" w:eastAsia="华文仿宋" w:hAnsi="Calibri Light" w:cs="Calibri Light" w:hint="eastAsia"/>
          <w:sz w:val="28"/>
          <w:szCs w:val="28"/>
        </w:rPr>
        <w:t>109</w:t>
      </w:r>
      <w:r w:rsidR="00BD6E37" w:rsidRPr="00BD6E37">
        <w:rPr>
          <w:rFonts w:ascii="Calibri Light" w:eastAsia="华文仿宋" w:hAnsi="Calibri Light" w:cs="Calibri Light" w:hint="eastAsia"/>
          <w:sz w:val="28"/>
          <w:szCs w:val="28"/>
        </w:rPr>
        <w:t>号市行政中心</w:t>
      </w:r>
      <w:r w:rsidR="00BD6E37" w:rsidRPr="00BD6E37">
        <w:rPr>
          <w:rFonts w:ascii="Calibri Light" w:eastAsia="华文仿宋" w:hAnsi="Calibri Light" w:cs="Calibri Light" w:hint="eastAsia"/>
          <w:sz w:val="28"/>
          <w:szCs w:val="28"/>
        </w:rPr>
        <w:t>5</w:t>
      </w:r>
      <w:r w:rsidR="00BD6E37" w:rsidRPr="00BD6E37">
        <w:rPr>
          <w:rFonts w:ascii="Calibri Light" w:eastAsia="华文仿宋" w:hAnsi="Calibri Light" w:cs="Calibri Light" w:hint="eastAsia"/>
          <w:sz w:val="28"/>
          <w:szCs w:val="28"/>
        </w:rPr>
        <w:t>号楼</w:t>
      </w:r>
    </w:p>
    <w:p w14:paraId="07507CD9" w14:textId="083973B2" w:rsidR="00855335" w:rsidRPr="00924263"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924263">
        <w:rPr>
          <w:rFonts w:ascii="Calibri Light" w:eastAsia="华文仿宋" w:hAnsi="Calibri Light" w:cs="Calibri Light"/>
          <w:sz w:val="28"/>
          <w:szCs w:val="28"/>
        </w:rPr>
        <w:t>项目联系人：</w:t>
      </w:r>
      <w:r w:rsidR="005856E5" w:rsidRPr="00924263">
        <w:rPr>
          <w:rFonts w:ascii="Calibri Light" w:eastAsia="华文仿宋" w:hAnsi="Calibri Light" w:cs="Calibri Light" w:hint="eastAsia"/>
          <w:sz w:val="28"/>
          <w:szCs w:val="28"/>
        </w:rPr>
        <w:t>雷</w:t>
      </w:r>
      <w:r w:rsidR="00BD6E37" w:rsidRPr="00924263">
        <w:rPr>
          <w:rFonts w:ascii="Calibri Light" w:eastAsia="华文仿宋" w:hAnsi="Calibri Light" w:cs="Calibri Light" w:hint="eastAsia"/>
          <w:sz w:val="28"/>
          <w:szCs w:val="28"/>
        </w:rPr>
        <w:t>老师</w:t>
      </w:r>
    </w:p>
    <w:p w14:paraId="35D24E80" w14:textId="279EEAA4"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924263">
        <w:rPr>
          <w:rFonts w:ascii="Calibri Light" w:eastAsia="华文仿宋" w:hAnsi="Calibri Light" w:cs="Calibri Light"/>
          <w:sz w:val="28"/>
          <w:szCs w:val="28"/>
        </w:rPr>
        <w:t>联系方式：</w:t>
      </w:r>
      <w:r w:rsidR="00BD6E37" w:rsidRPr="00924263">
        <w:rPr>
          <w:rFonts w:ascii="Calibri Light" w:eastAsia="华文仿宋" w:hAnsi="Calibri Light" w:cs="Calibri Light" w:hint="eastAsia"/>
          <w:sz w:val="28"/>
          <w:szCs w:val="28"/>
        </w:rPr>
        <w:t>029-</w:t>
      </w:r>
      <w:r w:rsidR="00ED5B52" w:rsidRPr="00924263">
        <w:rPr>
          <w:rFonts w:ascii="Calibri Light" w:eastAsia="华文仿宋" w:hAnsi="Calibri Light" w:cs="Calibri Light"/>
          <w:sz w:val="28"/>
          <w:szCs w:val="28"/>
        </w:rPr>
        <w:t>86785653</w:t>
      </w:r>
    </w:p>
    <w:p w14:paraId="601A4AC8" w14:textId="347F3E41"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四、</w:t>
      </w:r>
      <w:r w:rsidR="00C24E2A">
        <w:rPr>
          <w:rFonts w:ascii="Calibri Light" w:eastAsia="华文仿宋" w:hAnsi="Calibri Light" w:cs="Calibri Light"/>
          <w:b/>
          <w:sz w:val="28"/>
          <w:szCs w:val="28"/>
        </w:rPr>
        <w:t>供应商</w:t>
      </w:r>
      <w:r w:rsidRPr="00855335">
        <w:rPr>
          <w:rFonts w:ascii="Calibri Light" w:eastAsia="华文仿宋" w:hAnsi="Calibri Light" w:cs="Calibri Light"/>
          <w:sz w:val="28"/>
          <w:szCs w:val="28"/>
        </w:rPr>
        <w:t>：</w:t>
      </w:r>
      <w:r w:rsidR="00BD6E37" w:rsidRPr="00BD6E37">
        <w:rPr>
          <w:rFonts w:ascii="Calibri Light" w:eastAsia="华文仿宋" w:hAnsi="Calibri Light" w:cs="Calibri Light" w:hint="eastAsia"/>
          <w:sz w:val="28"/>
          <w:szCs w:val="28"/>
        </w:rPr>
        <w:t>西安加泰物业管理服务有限公司</w:t>
      </w:r>
    </w:p>
    <w:p w14:paraId="6BB3C307" w14:textId="2895E825"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地址：</w:t>
      </w:r>
      <w:r w:rsidR="00BD6E37" w:rsidRPr="00BD6E37">
        <w:rPr>
          <w:rFonts w:ascii="Calibri Light" w:eastAsia="华文仿宋" w:hAnsi="Calibri Light" w:cs="Calibri Light" w:hint="eastAsia"/>
          <w:sz w:val="28"/>
          <w:szCs w:val="28"/>
        </w:rPr>
        <w:t>西安市凤城十二路</w:t>
      </w:r>
      <w:r w:rsidR="00DC20CA">
        <w:rPr>
          <w:rFonts w:ascii="Calibri Light" w:eastAsia="华文仿宋" w:hAnsi="Calibri Light" w:cs="Calibri Light" w:hint="eastAsia"/>
          <w:sz w:val="28"/>
          <w:szCs w:val="28"/>
        </w:rPr>
        <w:t>出口</w:t>
      </w:r>
      <w:r w:rsidR="00DC20CA">
        <w:rPr>
          <w:rFonts w:ascii="Calibri Light" w:eastAsia="华文仿宋" w:hAnsi="Calibri Light" w:cs="Calibri Light"/>
          <w:sz w:val="28"/>
          <w:szCs w:val="28"/>
        </w:rPr>
        <w:t>加工区</w:t>
      </w:r>
      <w:r w:rsidR="00DC20CA">
        <w:rPr>
          <w:rFonts w:ascii="Calibri Light" w:eastAsia="华文仿宋" w:hAnsi="Calibri Light" w:cs="Calibri Light" w:hint="eastAsia"/>
          <w:sz w:val="28"/>
          <w:szCs w:val="28"/>
        </w:rPr>
        <w:t>办公</w:t>
      </w:r>
      <w:r w:rsidR="00DC20CA">
        <w:rPr>
          <w:rFonts w:ascii="Calibri Light" w:eastAsia="华文仿宋" w:hAnsi="Calibri Light" w:cs="Calibri Light"/>
          <w:sz w:val="28"/>
          <w:szCs w:val="28"/>
        </w:rPr>
        <w:t>大楼</w:t>
      </w:r>
    </w:p>
    <w:p w14:paraId="6A4DE4B8" w14:textId="77777777"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联系人：</w:t>
      </w:r>
      <w:r w:rsidR="00BD6E37" w:rsidRPr="00BD6E37">
        <w:rPr>
          <w:rFonts w:ascii="Calibri Light" w:eastAsia="华文仿宋" w:hAnsi="Calibri Light" w:cs="Calibri Light" w:hint="eastAsia"/>
          <w:sz w:val="28"/>
          <w:szCs w:val="28"/>
        </w:rPr>
        <w:t>郑文平</w:t>
      </w:r>
    </w:p>
    <w:p w14:paraId="494C4661" w14:textId="77777777"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联系方式：</w:t>
      </w:r>
      <w:r w:rsidR="00BD6E37" w:rsidRPr="00BD6E37">
        <w:rPr>
          <w:rFonts w:ascii="Calibri Light" w:eastAsia="华文仿宋" w:hAnsi="Calibri Light" w:cs="Calibri Light"/>
          <w:sz w:val="28"/>
          <w:szCs w:val="28"/>
        </w:rPr>
        <w:t>18009276588</w:t>
      </w:r>
    </w:p>
    <w:p w14:paraId="0E34C16C"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五、集中采购机构</w:t>
      </w:r>
      <w:r w:rsidRPr="00855335">
        <w:rPr>
          <w:rFonts w:ascii="Calibri Light" w:eastAsia="华文仿宋" w:hAnsi="Calibri Light" w:cs="Calibri Light"/>
          <w:sz w:val="28"/>
          <w:szCs w:val="28"/>
        </w:rPr>
        <w:t>：西安市市级单位政府采购中心</w:t>
      </w:r>
    </w:p>
    <w:p w14:paraId="18ECF8F8" w14:textId="77777777"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地址：西安市未央区文景北路</w:t>
      </w:r>
      <w:r w:rsidRPr="00855335">
        <w:rPr>
          <w:rFonts w:ascii="Calibri Light" w:eastAsia="华文仿宋" w:hAnsi="Calibri Light" w:cs="Calibri Light"/>
          <w:sz w:val="28"/>
          <w:szCs w:val="28"/>
        </w:rPr>
        <w:t>16</w:t>
      </w:r>
      <w:r w:rsidRPr="00855335">
        <w:rPr>
          <w:rFonts w:ascii="Calibri Light" w:eastAsia="华文仿宋" w:hAnsi="Calibri Light" w:cs="Calibri Light"/>
          <w:sz w:val="28"/>
          <w:szCs w:val="28"/>
        </w:rPr>
        <w:t>号白桦林国际</w:t>
      </w:r>
      <w:r w:rsidRPr="00855335">
        <w:rPr>
          <w:rFonts w:ascii="Calibri Light" w:eastAsia="华文仿宋" w:hAnsi="Calibri Light" w:cs="Calibri Light"/>
          <w:sz w:val="28"/>
          <w:szCs w:val="28"/>
        </w:rPr>
        <w:t>B</w:t>
      </w:r>
      <w:r w:rsidRPr="00855335">
        <w:rPr>
          <w:rFonts w:ascii="Calibri Light" w:eastAsia="华文仿宋" w:hAnsi="Calibri Light" w:cs="Calibri Light"/>
          <w:sz w:val="28"/>
          <w:szCs w:val="28"/>
        </w:rPr>
        <w:t>座</w:t>
      </w:r>
    </w:p>
    <w:p w14:paraId="5618066D" w14:textId="77777777"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总机：</w:t>
      </w:r>
      <w:r w:rsidRPr="00855335">
        <w:rPr>
          <w:rFonts w:ascii="Calibri Light" w:eastAsia="华文仿宋" w:hAnsi="Calibri Light" w:cs="Calibri Light"/>
          <w:sz w:val="28"/>
          <w:szCs w:val="28"/>
        </w:rPr>
        <w:t>029-86510091/86510092/86510093</w:t>
      </w:r>
    </w:p>
    <w:p w14:paraId="72BB769C" w14:textId="6F2289FA"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项目联系人：</w:t>
      </w:r>
      <w:r w:rsidR="00371B7C">
        <w:rPr>
          <w:rFonts w:ascii="Calibri Light" w:eastAsia="华文仿宋" w:hAnsi="Calibri Light" w:cs="Calibri Light"/>
          <w:sz w:val="28"/>
          <w:szCs w:val="28"/>
        </w:rPr>
        <w:t>李</w:t>
      </w:r>
      <w:r w:rsidRPr="00855335">
        <w:rPr>
          <w:rFonts w:ascii="Calibri Light" w:eastAsia="华文仿宋" w:hAnsi="Calibri Light" w:cs="Calibri Light"/>
          <w:sz w:val="28"/>
          <w:szCs w:val="28"/>
        </w:rPr>
        <w:t>老师、</w:t>
      </w:r>
      <w:r w:rsidR="00F41132">
        <w:rPr>
          <w:rFonts w:ascii="Calibri Light" w:eastAsia="华文仿宋" w:hAnsi="Calibri Light" w:cs="Calibri Light" w:hint="eastAsia"/>
          <w:sz w:val="28"/>
          <w:szCs w:val="28"/>
        </w:rPr>
        <w:t>李老师</w:t>
      </w:r>
    </w:p>
    <w:p w14:paraId="1CC237E9" w14:textId="1B14240C" w:rsidR="00855335" w:rsidRPr="00855335" w:rsidRDefault="00855335" w:rsidP="00855335">
      <w:pPr>
        <w:widowControl/>
        <w:wordWrap w:val="0"/>
        <w:spacing w:line="400" w:lineRule="exact"/>
        <w:ind w:firstLineChars="400" w:firstLine="1134"/>
        <w:rPr>
          <w:rFonts w:ascii="Calibri Light" w:eastAsia="华文仿宋" w:hAnsi="Calibri Light" w:cs="Calibri Light"/>
          <w:sz w:val="28"/>
          <w:szCs w:val="28"/>
        </w:rPr>
      </w:pPr>
      <w:r w:rsidRPr="00855335">
        <w:rPr>
          <w:rFonts w:ascii="Calibri Light" w:eastAsia="华文仿宋" w:hAnsi="Calibri Light" w:cs="Calibri Light"/>
          <w:sz w:val="28"/>
          <w:szCs w:val="28"/>
        </w:rPr>
        <w:t>分机：</w:t>
      </w:r>
      <w:r w:rsidRPr="00855335">
        <w:rPr>
          <w:rFonts w:ascii="Calibri Light" w:eastAsia="华文仿宋" w:hAnsi="Calibri Light" w:cs="Calibri Light"/>
          <w:sz w:val="28"/>
          <w:szCs w:val="28"/>
        </w:rPr>
        <w:t>808</w:t>
      </w:r>
      <w:r w:rsidR="00371B7C">
        <w:rPr>
          <w:rFonts w:ascii="Calibri Light" w:eastAsia="华文仿宋" w:hAnsi="Calibri Light" w:cs="Calibri Light"/>
          <w:sz w:val="28"/>
          <w:szCs w:val="28"/>
        </w:rPr>
        <w:t>58</w:t>
      </w:r>
      <w:r w:rsidRPr="00855335">
        <w:rPr>
          <w:rFonts w:ascii="Calibri Light" w:eastAsia="华文仿宋" w:hAnsi="Calibri Light" w:cs="Calibri Light"/>
          <w:sz w:val="28"/>
          <w:szCs w:val="28"/>
        </w:rPr>
        <w:t>、</w:t>
      </w:r>
      <w:r w:rsidR="00F41132">
        <w:rPr>
          <w:rFonts w:ascii="Calibri Light" w:eastAsia="华文仿宋" w:hAnsi="Calibri Light" w:cs="Calibri Light" w:hint="eastAsia"/>
          <w:sz w:val="28"/>
          <w:szCs w:val="28"/>
        </w:rPr>
        <w:t>80864</w:t>
      </w:r>
      <w:bookmarkStart w:id="9" w:name="_GoBack"/>
      <w:bookmarkEnd w:id="9"/>
    </w:p>
    <w:p w14:paraId="61E79539"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六、采购内容和要求</w:t>
      </w:r>
      <w:r w:rsidRPr="00855335">
        <w:rPr>
          <w:rFonts w:ascii="Calibri Light" w:eastAsia="华文仿宋" w:hAnsi="Calibri Light" w:cs="Calibri Light"/>
          <w:sz w:val="28"/>
          <w:szCs w:val="28"/>
        </w:rPr>
        <w:t>：</w:t>
      </w:r>
    </w:p>
    <w:p w14:paraId="0C5492A9" w14:textId="6104E248" w:rsidR="00855335" w:rsidRPr="00855335" w:rsidRDefault="00855335" w:rsidP="00855335">
      <w:pPr>
        <w:widowControl/>
        <w:spacing w:line="400" w:lineRule="exact"/>
        <w:ind w:firstLine="567"/>
        <w:rPr>
          <w:rFonts w:ascii="Calibri Light" w:eastAsia="华文仿宋" w:hAnsi="Calibri Light" w:cs="Calibri Light"/>
          <w:color w:val="C00000"/>
          <w:sz w:val="28"/>
          <w:szCs w:val="28"/>
        </w:rPr>
      </w:pPr>
      <w:r w:rsidRPr="00855335">
        <w:rPr>
          <w:rFonts w:ascii="Calibri Light" w:eastAsia="华文仿宋" w:hAnsi="Calibri Light" w:cs="Calibri Light"/>
          <w:sz w:val="28"/>
          <w:szCs w:val="28"/>
        </w:rPr>
        <w:t>（一）采购内容：</w:t>
      </w:r>
      <w:r w:rsidR="00ED5B52">
        <w:rPr>
          <w:rFonts w:ascii="Calibri Light" w:eastAsia="华文仿宋" w:hAnsi="Calibri Light" w:cs="Calibri Light"/>
          <w:color w:val="C00000"/>
          <w:sz w:val="28"/>
          <w:szCs w:val="28"/>
        </w:rPr>
        <w:t>市级机关凯瑞大厦办公区办公（业务）用房三年物业服务项目</w:t>
      </w:r>
      <w:r w:rsidR="00690B1C">
        <w:rPr>
          <w:rFonts w:ascii="Calibri Light" w:eastAsia="华文仿宋" w:hAnsi="Calibri Light" w:cs="Calibri Light"/>
          <w:color w:val="C00000"/>
          <w:sz w:val="28"/>
          <w:szCs w:val="28"/>
        </w:rPr>
        <w:t>，服务期三年</w:t>
      </w:r>
      <w:r w:rsidRPr="00855335">
        <w:rPr>
          <w:rFonts w:ascii="Calibri Light" w:eastAsia="华文仿宋" w:hAnsi="Calibri Light" w:cs="Calibri Light"/>
          <w:color w:val="C00000"/>
          <w:sz w:val="28"/>
          <w:szCs w:val="28"/>
        </w:rPr>
        <w:t>。</w:t>
      </w:r>
    </w:p>
    <w:p w14:paraId="238B26E7"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（详见采购文件第三章〈采购内容及技术要求〉）</w:t>
      </w:r>
    </w:p>
    <w:p w14:paraId="2C6026AA"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（二）协商要求：</w:t>
      </w:r>
    </w:p>
    <w:p w14:paraId="7FB80AD1" w14:textId="34E9B9A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必须根据采购文件要求，按照第三章《采购内容及技术要求》进行全面响应。否则，其响应文件视为无效。</w:t>
      </w:r>
    </w:p>
    <w:p w14:paraId="5283E391" w14:textId="36E691A6"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根据采购文件要求列出技术</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服务方案，响应文件的编制要有针对性、科学性、可行性。</w:t>
      </w:r>
    </w:p>
    <w:p w14:paraId="28BE2465" w14:textId="15102143"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列出同类项目的业绩，以响应文件中附的项目合同为依据。</w:t>
      </w:r>
    </w:p>
    <w:p w14:paraId="2186EDB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七、项目性质</w:t>
      </w:r>
      <w:r w:rsidRPr="00855335">
        <w:rPr>
          <w:rFonts w:ascii="Calibri Light" w:eastAsia="华文仿宋" w:hAnsi="Calibri Light" w:cs="Calibri Light"/>
          <w:sz w:val="28"/>
          <w:szCs w:val="28"/>
        </w:rPr>
        <w:t>：</w:t>
      </w:r>
      <w:r w:rsidR="00053E59">
        <w:rPr>
          <w:rFonts w:ascii="Calibri Light" w:eastAsia="华文仿宋" w:hAnsi="Calibri Light" w:cs="Calibri Light"/>
          <w:sz w:val="28"/>
          <w:szCs w:val="28"/>
        </w:rPr>
        <w:t>非</w:t>
      </w:r>
      <w:r w:rsidRPr="00855335">
        <w:rPr>
          <w:rFonts w:ascii="Calibri Light" w:eastAsia="华文仿宋" w:hAnsi="Calibri Light" w:cs="Calibri Light"/>
          <w:sz w:val="28"/>
          <w:szCs w:val="28"/>
        </w:rPr>
        <w:t>专门面向中小企业的采购</w:t>
      </w:r>
    </w:p>
    <w:p w14:paraId="50595F37" w14:textId="47444122"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八、采购预算</w:t>
      </w:r>
      <w:r w:rsidRPr="00855335">
        <w:rPr>
          <w:rFonts w:ascii="Calibri Light" w:eastAsia="华文仿宋" w:hAnsi="Calibri Light" w:cs="Calibri Light"/>
          <w:sz w:val="28"/>
          <w:szCs w:val="28"/>
        </w:rPr>
        <w:t>：</w:t>
      </w:r>
      <w:r w:rsidR="005A7F34" w:rsidRPr="005A7F34">
        <w:rPr>
          <w:rFonts w:ascii="Calibri Light" w:eastAsia="华文仿宋" w:hAnsi="Calibri Light" w:cs="Calibri Light"/>
          <w:color w:val="C00000"/>
          <w:sz w:val="28"/>
          <w:szCs w:val="28"/>
        </w:rPr>
        <w:t>三年共</w:t>
      </w:r>
      <w:r w:rsidR="00ED5B52">
        <w:rPr>
          <w:rFonts w:ascii="Calibri Light" w:eastAsia="华文仿宋" w:hAnsi="Calibri Light" w:cs="Calibri Light"/>
          <w:color w:val="C00000"/>
          <w:sz w:val="28"/>
          <w:szCs w:val="28"/>
        </w:rPr>
        <w:t>16240601.28</w:t>
      </w:r>
      <w:r w:rsidRPr="00855335">
        <w:rPr>
          <w:rFonts w:ascii="Calibri Light" w:eastAsia="华文仿宋" w:hAnsi="Calibri Light" w:cs="Calibri Light" w:hint="eastAsia"/>
          <w:color w:val="C00000"/>
          <w:sz w:val="28"/>
          <w:szCs w:val="28"/>
        </w:rPr>
        <w:t>元（</w:t>
      </w:r>
      <w:r w:rsidR="005A7F34">
        <w:rPr>
          <w:rFonts w:ascii="Calibri Light" w:eastAsia="华文仿宋" w:hAnsi="Calibri Light" w:cs="Calibri Light" w:hint="eastAsia"/>
          <w:color w:val="C00000"/>
          <w:sz w:val="28"/>
          <w:szCs w:val="28"/>
        </w:rPr>
        <w:t>每年</w:t>
      </w:r>
      <w:r w:rsidR="00ED5B52" w:rsidRPr="00ED5B52">
        <w:rPr>
          <w:rFonts w:ascii="Calibri Light" w:eastAsia="华文仿宋" w:hAnsi="Calibri Light" w:cs="Calibri Light"/>
          <w:color w:val="C00000"/>
          <w:sz w:val="28"/>
          <w:szCs w:val="28"/>
        </w:rPr>
        <w:t>5413533.76</w:t>
      </w:r>
      <w:r w:rsidR="005A7F34">
        <w:rPr>
          <w:rFonts w:ascii="Calibri Light" w:eastAsia="华文仿宋" w:hAnsi="Calibri Light" w:cs="Calibri Light" w:hint="eastAsia"/>
          <w:color w:val="C00000"/>
          <w:sz w:val="28"/>
          <w:szCs w:val="28"/>
        </w:rPr>
        <w:t>元</w:t>
      </w:r>
      <w:r w:rsidRPr="00855335">
        <w:rPr>
          <w:rFonts w:ascii="Calibri Light" w:eastAsia="华文仿宋" w:hAnsi="Calibri Light" w:cs="Calibri Light" w:hint="eastAsia"/>
          <w:color w:val="C00000"/>
          <w:sz w:val="28"/>
          <w:szCs w:val="28"/>
        </w:rPr>
        <w:t>）</w:t>
      </w:r>
    </w:p>
    <w:p w14:paraId="0FA69880" w14:textId="6535C211"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九、</w:t>
      </w:r>
      <w:r w:rsidR="00C24E2A">
        <w:rPr>
          <w:rFonts w:ascii="Calibri Light" w:eastAsia="华文仿宋" w:hAnsi="Calibri Light" w:cs="Calibri Light"/>
          <w:b/>
          <w:sz w:val="28"/>
          <w:szCs w:val="28"/>
        </w:rPr>
        <w:t>供应商</w:t>
      </w:r>
      <w:r w:rsidRPr="00855335">
        <w:rPr>
          <w:rFonts w:ascii="Calibri Light" w:eastAsia="华文仿宋" w:hAnsi="Calibri Light" w:cs="Calibri Light"/>
          <w:b/>
          <w:sz w:val="28"/>
          <w:szCs w:val="28"/>
        </w:rPr>
        <w:t>资格要求</w:t>
      </w:r>
      <w:r w:rsidRPr="00855335">
        <w:rPr>
          <w:rFonts w:ascii="Calibri Light" w:eastAsia="华文仿宋" w:hAnsi="Calibri Light" w:cs="Calibri Light"/>
          <w:sz w:val="28"/>
          <w:szCs w:val="28"/>
        </w:rPr>
        <w:t>：</w:t>
      </w:r>
    </w:p>
    <w:p w14:paraId="05351FF9"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（一）有效的注册登记证：在中华人民共和国境内注册，并有效存续的营业执照</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事业单位法人证书</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非企业专业服务机构执业许可证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民办非企业单位登记证书、税务登记证、组织机构代码证，或</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三证合一</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后的注册登记证。</w:t>
      </w:r>
    </w:p>
    <w:p w14:paraId="62185325"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（二）财务状况报告（</w:t>
      </w:r>
      <w:r w:rsidRPr="00855335">
        <w:rPr>
          <w:rFonts w:ascii="Calibri Light" w:eastAsia="华文仿宋" w:hAnsi="Calibri Light" w:cs="Calibri Light" w:hint="eastAsia"/>
          <w:sz w:val="28"/>
          <w:szCs w:val="28"/>
        </w:rPr>
        <w:t>任选其一</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、提供</w:t>
      </w:r>
      <w:r w:rsidRPr="00855335">
        <w:rPr>
          <w:rFonts w:ascii="Calibri Light" w:eastAsia="华文仿宋" w:hAnsi="Calibri Light" w:cs="Calibri Light" w:hint="eastAsia"/>
          <w:sz w:val="28"/>
          <w:szCs w:val="28"/>
        </w:rPr>
        <w:t>2022</w:t>
      </w:r>
      <w:r w:rsidRPr="00855335">
        <w:rPr>
          <w:rFonts w:ascii="Calibri Light" w:eastAsia="华文仿宋" w:hAnsi="Calibri Light" w:cs="Calibri Light" w:hint="eastAsia"/>
          <w:sz w:val="28"/>
          <w:szCs w:val="28"/>
        </w:rPr>
        <w:t>年度</w:t>
      </w:r>
      <w:r w:rsidR="00BD6E37">
        <w:rPr>
          <w:rFonts w:ascii="Calibri Light" w:eastAsia="华文仿宋" w:hAnsi="Calibri Light" w:cs="Calibri Light" w:hint="eastAsia"/>
          <w:sz w:val="28"/>
          <w:szCs w:val="28"/>
        </w:rPr>
        <w:t>或</w:t>
      </w:r>
      <w:r w:rsidR="00BD6E37">
        <w:rPr>
          <w:rFonts w:ascii="Calibri Light" w:eastAsia="华文仿宋" w:hAnsi="Calibri Light" w:cs="Calibri Light" w:hint="eastAsia"/>
          <w:sz w:val="28"/>
          <w:szCs w:val="28"/>
        </w:rPr>
        <w:t>2023</w:t>
      </w:r>
      <w:r w:rsidR="00BD6E37">
        <w:rPr>
          <w:rFonts w:ascii="Calibri Light" w:eastAsia="华文仿宋" w:hAnsi="Calibri Light" w:cs="Calibri Light" w:hint="eastAsia"/>
          <w:sz w:val="28"/>
          <w:szCs w:val="28"/>
        </w:rPr>
        <w:t>年度</w:t>
      </w:r>
      <w:r w:rsidRPr="00855335">
        <w:rPr>
          <w:rFonts w:ascii="Calibri Light" w:eastAsia="华文仿宋" w:hAnsi="Calibri Light" w:cs="Calibri Light" w:hint="eastAsia"/>
          <w:sz w:val="28"/>
          <w:szCs w:val="28"/>
        </w:rPr>
        <w:t>的财务会计报告（至少包括</w:t>
      </w:r>
      <w:r w:rsidRPr="00855335">
        <w:rPr>
          <w:rFonts w:ascii="Calibri Light" w:eastAsia="华文仿宋" w:hAnsi="Calibri Light" w:cs="Calibri Light"/>
          <w:sz w:val="28"/>
          <w:szCs w:val="28"/>
        </w:rPr>
        <w:t>资产负债表和利润表，成立时间至提交响应文件截止时间不足一年的可提供成立后任意时段的资产负债表）；</w:t>
      </w:r>
      <w:r w:rsidRPr="00855335">
        <w:rPr>
          <w:rFonts w:ascii="Calibri Light" w:eastAsia="华文仿宋" w:hAnsi="Calibri Light" w:cs="Calibri Light" w:hint="eastAsia"/>
          <w:sz w:val="28"/>
          <w:szCs w:val="28"/>
        </w:rPr>
        <w:t>2</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或提供</w:t>
      </w:r>
      <w:r w:rsidRPr="00855335">
        <w:rPr>
          <w:rFonts w:ascii="Calibri Light" w:eastAsia="华文仿宋" w:hAnsi="Calibri Light" w:cs="Calibri Light" w:hint="eastAsia"/>
          <w:sz w:val="28"/>
          <w:szCs w:val="28"/>
        </w:rPr>
        <w:t>供应商</w:t>
      </w:r>
      <w:r w:rsidRPr="00855335">
        <w:rPr>
          <w:rFonts w:ascii="Calibri Light" w:eastAsia="华文仿宋" w:hAnsi="Calibri Light" w:cs="Calibri Light"/>
          <w:sz w:val="28"/>
          <w:szCs w:val="28"/>
        </w:rPr>
        <w:t>基本存款账户信息及</w:t>
      </w:r>
      <w:r w:rsidRPr="00855335">
        <w:rPr>
          <w:rFonts w:ascii="Calibri Light" w:eastAsia="华文仿宋" w:hAnsi="Calibri Light" w:cs="Calibri Light" w:hint="eastAsia"/>
          <w:sz w:val="28"/>
          <w:szCs w:val="28"/>
        </w:rPr>
        <w:t>开标</w:t>
      </w:r>
      <w:r w:rsidRPr="00855335">
        <w:rPr>
          <w:rFonts w:ascii="Calibri Light" w:eastAsia="华文仿宋" w:hAnsi="Calibri Light" w:cs="Calibri Light"/>
          <w:sz w:val="28"/>
          <w:szCs w:val="28"/>
        </w:rPr>
        <w:t>日期前三个月内其基本存款账户开户银行出具的资信证明</w:t>
      </w:r>
      <w:r w:rsidRPr="00855335">
        <w:rPr>
          <w:rFonts w:ascii="Calibri Light" w:eastAsia="华文仿宋" w:hAnsi="Calibri Light" w:cs="Calibri Light" w:hint="eastAsia"/>
          <w:sz w:val="28"/>
          <w:szCs w:val="28"/>
        </w:rPr>
        <w:t>。</w:t>
      </w:r>
    </w:p>
    <w:p w14:paraId="5A3A9B6A" w14:textId="22A2784D"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（三）社会保障资金缴纳证明：自</w:t>
      </w:r>
      <w:r w:rsidRPr="00855335">
        <w:rPr>
          <w:rFonts w:ascii="Calibri Light" w:eastAsia="华文仿宋" w:hAnsi="Calibri Light" w:cs="Calibri Light"/>
          <w:sz w:val="28"/>
          <w:szCs w:val="28"/>
        </w:rPr>
        <w:t>2023</w:t>
      </w:r>
      <w:r w:rsidRPr="00855335">
        <w:rPr>
          <w:rFonts w:ascii="Calibri Light" w:eastAsia="华文仿宋" w:hAnsi="Calibri Light" w:cs="Calibri Light"/>
          <w:sz w:val="28"/>
          <w:szCs w:val="28"/>
        </w:rPr>
        <w:t>年</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月</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应提供相关文件证明。</w:t>
      </w:r>
    </w:p>
    <w:p w14:paraId="15691DB5" w14:textId="3C91DB5E"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（四）税收缴纳证明：自</w:t>
      </w:r>
      <w:r w:rsidRPr="00855335">
        <w:rPr>
          <w:rFonts w:ascii="Calibri Light" w:eastAsia="华文仿宋" w:hAnsi="Calibri Light" w:cs="Calibri Light"/>
          <w:sz w:val="28"/>
          <w:szCs w:val="28"/>
        </w:rPr>
        <w:t>2023</w:t>
      </w:r>
      <w:r w:rsidRPr="00855335">
        <w:rPr>
          <w:rFonts w:ascii="Calibri Light" w:eastAsia="华文仿宋" w:hAnsi="Calibri Light" w:cs="Calibri Light"/>
          <w:sz w:val="28"/>
          <w:szCs w:val="28"/>
        </w:rPr>
        <w:t>年</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月</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日以来已缴纳的至少一个月的纳税证明或完税证明，</w:t>
      </w:r>
      <w:r w:rsidRPr="00855335">
        <w:rPr>
          <w:rFonts w:ascii="Calibri Light" w:eastAsia="华文仿宋" w:hAnsi="Calibri Light" w:cs="Calibri Light"/>
          <w:sz w:val="28"/>
          <w:szCs w:val="21"/>
        </w:rPr>
        <w:t>纳税证明或完税证明上应有代收机构或税务机关的公章</w:t>
      </w:r>
      <w:r w:rsidRPr="00855335">
        <w:rPr>
          <w:rFonts w:ascii="Calibri Light" w:eastAsia="华文仿宋" w:hAnsi="Calibri Light" w:cs="Calibri Light"/>
          <w:sz w:val="28"/>
          <w:szCs w:val="28"/>
        </w:rPr>
        <w:t>或业务专用章。依法免税的</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应提供相关文件证明。</w:t>
      </w:r>
    </w:p>
    <w:p w14:paraId="7CA5675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（五）无重大违法记录声明：参加本次政府采购活动前</w:t>
      </w: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14:paraId="707981F6" w14:textId="283E4084"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（六）</w:t>
      </w:r>
      <w:r w:rsidRPr="00855335">
        <w:rPr>
          <w:rFonts w:ascii="Calibri Light" w:eastAsia="华文仿宋" w:hAnsi="Calibri Light" w:cs="Calibri Light" w:hint="eastAsia"/>
          <w:sz w:val="28"/>
          <w:szCs w:val="28"/>
        </w:rPr>
        <w:t>法定代表人委托授权书：（</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为法人单位的）法定代表人亲自参加协商时，须提供本人身份证复印件并出示身份证原件；法定代表人授权他人参加协商时，须提供法定代表人委托授权书并出示被授权代表的身份证原件。（</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为非法人单位的）响应文件中凡是需要法定代表人签字或盖章之处，非法人单位的负责人均参照执行。</w:t>
      </w:r>
    </w:p>
    <w:p w14:paraId="007BBE2C"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注：</w:t>
      </w:r>
    </w:p>
    <w:p w14:paraId="263B3E95"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、以上资格要求必须全部满足。</w:t>
      </w:r>
    </w:p>
    <w:p w14:paraId="49DC8E2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无重大违法记录声明</w:t>
      </w:r>
      <w:r w:rsidRPr="00855335">
        <w:rPr>
          <w:rFonts w:ascii="Calibri Light" w:eastAsia="华文仿宋" w:hAnsi="Calibri Light" w:cs="Calibri Light"/>
          <w:sz w:val="28"/>
          <w:szCs w:val="28"/>
        </w:rPr>
        <w:t>和法定代表人委托授权书应按第五章《响应文件构成及格式》中给定的格式进行填写。</w:t>
      </w:r>
    </w:p>
    <w:p w14:paraId="2D456F94" w14:textId="77777777" w:rsid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、分支机构参与协商时，响应文件中应附法人出具的授权书。</w:t>
      </w:r>
    </w:p>
    <w:p w14:paraId="5BD64BFE" w14:textId="77777777" w:rsidR="00BD6E37" w:rsidRPr="00855335" w:rsidRDefault="00BD6E37" w:rsidP="00855335">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BD6E37">
        <w:rPr>
          <w:rFonts w:ascii="Calibri Light" w:eastAsia="华文仿宋" w:hAnsi="Calibri Light" w:cs="Calibri Light" w:hint="eastAsia"/>
          <w:sz w:val="28"/>
          <w:szCs w:val="28"/>
        </w:rPr>
        <w:t>事业单位参与协商时可不提供财务状况报告、社会保障资金缴纳证明及税收缴纳证明。</w:t>
      </w:r>
    </w:p>
    <w:p w14:paraId="472E3733" w14:textId="1900FD78" w:rsidR="00855335" w:rsidRPr="00855335" w:rsidRDefault="00BD6E37" w:rsidP="00855335">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5</w:t>
      </w:r>
      <w:r w:rsidR="00855335" w:rsidRPr="00855335">
        <w:rPr>
          <w:rFonts w:ascii="Calibri Light" w:eastAsia="华文仿宋" w:hAnsi="Calibri Light" w:cs="Calibri Light" w:hint="eastAsia"/>
          <w:sz w:val="28"/>
          <w:szCs w:val="28"/>
        </w:rPr>
        <w:t>、资格审查时将由采购人对供应商信用记录进行核查，详见采购</w:t>
      </w:r>
      <w:r w:rsidR="00855335" w:rsidRPr="00855335">
        <w:rPr>
          <w:rFonts w:ascii="Calibri Light" w:eastAsia="华文仿宋" w:hAnsi="Calibri Light" w:cs="Calibri Light"/>
          <w:sz w:val="28"/>
          <w:szCs w:val="28"/>
        </w:rPr>
        <w:t>文件第二章</w:t>
      </w:r>
      <w:r w:rsidR="00855335" w:rsidRPr="00855335">
        <w:rPr>
          <w:rFonts w:ascii="Calibri Light" w:eastAsia="华文仿宋" w:hAnsi="Calibri Light" w:cs="Calibri Light" w:hint="eastAsia"/>
          <w:sz w:val="28"/>
          <w:szCs w:val="28"/>
        </w:rPr>
        <w:t>中</w:t>
      </w:r>
      <w:r w:rsidR="00855335" w:rsidRPr="00855335">
        <w:rPr>
          <w:rFonts w:ascii="Calibri Light" w:eastAsia="华文仿宋" w:hAnsi="Calibri Light" w:cs="Calibri Light"/>
          <w:sz w:val="28"/>
          <w:szCs w:val="28"/>
        </w:rPr>
        <w:t>的</w:t>
      </w:r>
      <w:r w:rsidR="00855335" w:rsidRPr="00855335">
        <w:rPr>
          <w:rFonts w:ascii="Calibri Light" w:eastAsia="华文仿宋" w:hAnsi="Calibri Light" w:cs="Calibri Light" w:hint="eastAsia"/>
          <w:sz w:val="28"/>
          <w:szCs w:val="28"/>
        </w:rPr>
        <w:t>《</w:t>
      </w:r>
      <w:r w:rsidR="00C24E2A">
        <w:rPr>
          <w:rFonts w:ascii="Calibri Light" w:eastAsia="华文仿宋" w:hAnsi="Calibri Light" w:cs="Calibri Light" w:hint="eastAsia"/>
          <w:sz w:val="28"/>
          <w:szCs w:val="28"/>
        </w:rPr>
        <w:t>供应商</w:t>
      </w:r>
      <w:r w:rsidR="00855335" w:rsidRPr="00855335">
        <w:rPr>
          <w:rFonts w:ascii="Calibri Light" w:eastAsia="华文仿宋" w:hAnsi="Calibri Light" w:cs="Calibri Light"/>
          <w:sz w:val="28"/>
          <w:szCs w:val="28"/>
        </w:rPr>
        <w:t>注意事项</w:t>
      </w:r>
      <w:r w:rsidR="00855335" w:rsidRPr="00855335">
        <w:rPr>
          <w:rFonts w:ascii="Calibri Light" w:eastAsia="华文仿宋" w:hAnsi="Calibri Light" w:cs="Calibri Light" w:hint="eastAsia"/>
          <w:sz w:val="28"/>
          <w:szCs w:val="28"/>
        </w:rPr>
        <w:t>》。</w:t>
      </w:r>
    </w:p>
    <w:p w14:paraId="530876E5" w14:textId="77777777" w:rsidR="00855335" w:rsidRPr="00855335" w:rsidRDefault="00855335" w:rsidP="00855335">
      <w:pPr>
        <w:widowControl/>
        <w:spacing w:line="400" w:lineRule="exact"/>
        <w:ind w:firstLineChars="200" w:firstLine="567"/>
        <w:rPr>
          <w:rFonts w:ascii="Calibri Light" w:eastAsia="华文仿宋" w:hAnsi="Calibri Light" w:cs="Calibri Light"/>
          <w:b/>
          <w:sz w:val="28"/>
          <w:szCs w:val="28"/>
        </w:rPr>
      </w:pPr>
      <w:r w:rsidRPr="00855335">
        <w:rPr>
          <w:rFonts w:ascii="Calibri Light" w:eastAsia="华文仿宋" w:hAnsi="Calibri Light" w:cs="Calibri Light" w:hint="eastAsia"/>
          <w:b/>
          <w:sz w:val="28"/>
          <w:szCs w:val="28"/>
        </w:rPr>
        <w:t>十、执行的其他政府采购政策：</w:t>
      </w:r>
    </w:p>
    <w:p w14:paraId="06C60118" w14:textId="77777777" w:rsidR="00855335" w:rsidRPr="00855335" w:rsidRDefault="00855335" w:rsidP="00855335">
      <w:pPr>
        <w:widowControl/>
        <w:wordWrap w:val="0"/>
        <w:spacing w:line="400" w:lineRule="exact"/>
        <w:ind w:firstLineChars="200" w:firstLine="567"/>
        <w:rPr>
          <w:rFonts w:ascii="Calibri Light" w:eastAsia="华文仿宋" w:hAnsi="华文仿宋" w:cs="Times New Roman"/>
          <w:strike/>
          <w:sz w:val="28"/>
          <w:szCs w:val="28"/>
        </w:rPr>
      </w:pPr>
      <w:r w:rsidRPr="00855335">
        <w:rPr>
          <w:rFonts w:ascii="Calibri Light" w:eastAsia="华文仿宋" w:hAnsi="华文仿宋" w:cs="Times New Roman"/>
          <w:sz w:val="28"/>
          <w:szCs w:val="28"/>
        </w:rPr>
        <w:t>1</w:t>
      </w:r>
      <w:r w:rsidRPr="00855335">
        <w:rPr>
          <w:rFonts w:ascii="Calibri Light" w:eastAsia="华文仿宋" w:hAnsi="华文仿宋" w:cs="Times New Roman" w:hint="eastAsia"/>
          <w:sz w:val="28"/>
          <w:szCs w:val="28"/>
        </w:rPr>
        <w:t>、《关于在政府采购活动中查询及使用信用记录有关问题的通知》（财库〔</w:t>
      </w:r>
      <w:r w:rsidRPr="00855335">
        <w:rPr>
          <w:rFonts w:ascii="Calibri Light" w:eastAsia="华文仿宋" w:hAnsi="华文仿宋" w:cs="Times New Roman"/>
          <w:sz w:val="28"/>
          <w:szCs w:val="28"/>
        </w:rPr>
        <w:t>2016</w:t>
      </w:r>
      <w:r w:rsidRPr="00855335">
        <w:rPr>
          <w:rFonts w:ascii="Calibri Light" w:eastAsia="华文仿宋" w:hAnsi="华文仿宋" w:cs="Times New Roman" w:hint="eastAsia"/>
          <w:sz w:val="28"/>
          <w:szCs w:val="28"/>
        </w:rPr>
        <w:t>〕</w:t>
      </w:r>
      <w:r w:rsidRPr="00855335">
        <w:rPr>
          <w:rFonts w:ascii="Calibri Light" w:eastAsia="华文仿宋" w:hAnsi="华文仿宋" w:cs="Times New Roman"/>
          <w:sz w:val="28"/>
          <w:szCs w:val="28"/>
        </w:rPr>
        <w:t>125</w:t>
      </w:r>
      <w:r w:rsidRPr="00855335">
        <w:rPr>
          <w:rFonts w:ascii="Calibri Light" w:eastAsia="华文仿宋" w:hAnsi="华文仿宋" w:cs="Times New Roman" w:hint="eastAsia"/>
          <w:sz w:val="28"/>
          <w:szCs w:val="28"/>
        </w:rPr>
        <w:t>号）。</w:t>
      </w:r>
    </w:p>
    <w:p w14:paraId="75249749" w14:textId="77777777" w:rsidR="00855335" w:rsidRPr="00855335" w:rsidRDefault="00855335" w:rsidP="00855335">
      <w:pPr>
        <w:widowControl/>
        <w:wordWrap w:val="0"/>
        <w:spacing w:line="400" w:lineRule="exact"/>
        <w:ind w:firstLineChars="200" w:firstLine="567"/>
        <w:rPr>
          <w:rFonts w:ascii="Calibri Light" w:eastAsia="华文仿宋" w:hAnsi="华文仿宋" w:cs="Times New Roman"/>
          <w:sz w:val="28"/>
          <w:szCs w:val="28"/>
        </w:rPr>
      </w:pPr>
      <w:r w:rsidRPr="00855335">
        <w:rPr>
          <w:rFonts w:ascii="Calibri Light" w:eastAsia="华文仿宋" w:hAnsi="华文仿宋" w:cs="Times New Roman"/>
          <w:sz w:val="28"/>
          <w:szCs w:val="28"/>
        </w:rPr>
        <w:t>2</w:t>
      </w:r>
      <w:r w:rsidRPr="00855335">
        <w:rPr>
          <w:rFonts w:ascii="Calibri Light" w:eastAsia="华文仿宋" w:hAnsi="华文仿宋" w:cs="Times New Roman"/>
          <w:sz w:val="28"/>
          <w:szCs w:val="28"/>
        </w:rPr>
        <w:t>、</w:t>
      </w:r>
      <w:r w:rsidRPr="00855335">
        <w:rPr>
          <w:rFonts w:ascii="Calibri Light" w:eastAsia="华文仿宋" w:hAnsi="华文仿宋" w:cs="Times New Roman" w:hint="eastAsia"/>
          <w:sz w:val="28"/>
          <w:szCs w:val="28"/>
        </w:rPr>
        <w:t>《政府采购促进中小企业发展管理办法》（财库〔</w:t>
      </w:r>
      <w:r w:rsidRPr="00855335">
        <w:rPr>
          <w:rFonts w:ascii="Calibri Light" w:eastAsia="华文仿宋" w:hAnsi="华文仿宋" w:cs="Times New Roman" w:hint="eastAsia"/>
          <w:sz w:val="28"/>
          <w:szCs w:val="28"/>
        </w:rPr>
        <w:t>2020</w:t>
      </w:r>
      <w:r w:rsidRPr="00855335">
        <w:rPr>
          <w:rFonts w:ascii="Calibri Light" w:eastAsia="华文仿宋" w:hAnsi="华文仿宋" w:cs="Times New Roman" w:hint="eastAsia"/>
          <w:sz w:val="28"/>
          <w:szCs w:val="28"/>
        </w:rPr>
        <w:t>〕</w:t>
      </w:r>
      <w:r w:rsidRPr="00855335">
        <w:rPr>
          <w:rFonts w:ascii="Calibri Light" w:eastAsia="华文仿宋" w:hAnsi="华文仿宋" w:cs="Times New Roman" w:hint="eastAsia"/>
          <w:sz w:val="28"/>
          <w:szCs w:val="28"/>
        </w:rPr>
        <w:t>46</w:t>
      </w:r>
      <w:r w:rsidRPr="00855335">
        <w:rPr>
          <w:rFonts w:ascii="Calibri Light" w:eastAsia="华文仿宋" w:hAnsi="华文仿宋" w:cs="Times New Roman" w:hint="eastAsia"/>
          <w:sz w:val="28"/>
          <w:szCs w:val="28"/>
        </w:rPr>
        <w:t>号）</w:t>
      </w:r>
      <w:r w:rsidRPr="00855335">
        <w:rPr>
          <w:rFonts w:ascii="Calibri Light" w:eastAsia="华文仿宋" w:hAnsi="华文仿宋" w:cs="Times New Roman"/>
          <w:sz w:val="28"/>
          <w:szCs w:val="28"/>
        </w:rPr>
        <w:t>、</w:t>
      </w:r>
      <w:r w:rsidRPr="00855335">
        <w:rPr>
          <w:rFonts w:ascii="Calibri Light" w:eastAsia="华文仿宋" w:hAnsi="华文仿宋" w:cs="Calibri Light" w:hint="eastAsia"/>
          <w:sz w:val="28"/>
          <w:szCs w:val="28"/>
        </w:rPr>
        <w:t>《财政部关于进一步加大政府采购支持中小企业力度的通知》（财库〔</w:t>
      </w:r>
      <w:r w:rsidRPr="00855335">
        <w:rPr>
          <w:rFonts w:ascii="Calibri Light" w:eastAsia="华文仿宋" w:hAnsi="华文仿宋" w:cs="Calibri Light" w:hint="eastAsia"/>
          <w:sz w:val="28"/>
          <w:szCs w:val="28"/>
        </w:rPr>
        <w:t>2022</w:t>
      </w:r>
      <w:r w:rsidRPr="00855335">
        <w:rPr>
          <w:rFonts w:ascii="Calibri Light" w:eastAsia="华文仿宋" w:hAnsi="华文仿宋" w:cs="Calibri Light" w:hint="eastAsia"/>
          <w:sz w:val="28"/>
          <w:szCs w:val="28"/>
        </w:rPr>
        <w:t>〕</w:t>
      </w:r>
      <w:r w:rsidRPr="00855335">
        <w:rPr>
          <w:rFonts w:ascii="Calibri Light" w:eastAsia="华文仿宋" w:hAnsi="华文仿宋" w:cs="Calibri Light" w:hint="eastAsia"/>
          <w:sz w:val="28"/>
          <w:szCs w:val="28"/>
        </w:rPr>
        <w:t>19</w:t>
      </w:r>
      <w:r w:rsidRPr="00855335">
        <w:rPr>
          <w:rFonts w:ascii="Calibri Light" w:eastAsia="华文仿宋" w:hAnsi="华文仿宋" w:cs="Calibri Light" w:hint="eastAsia"/>
          <w:sz w:val="28"/>
          <w:szCs w:val="28"/>
        </w:rPr>
        <w:t>号）、</w:t>
      </w:r>
      <w:r w:rsidRPr="00855335">
        <w:rPr>
          <w:rFonts w:ascii="Calibri Light" w:eastAsia="华文仿宋" w:hAnsi="华文仿宋" w:cs="Times New Roman"/>
          <w:sz w:val="28"/>
          <w:szCs w:val="28"/>
        </w:rPr>
        <w:t>《关于政府采购支持监狱企业发展有关问题的通知》（财库〔</w:t>
      </w:r>
      <w:r w:rsidRPr="00855335">
        <w:rPr>
          <w:rFonts w:ascii="Calibri Light" w:eastAsia="华文仿宋" w:hAnsi="华文仿宋" w:cs="Times New Roman"/>
          <w:sz w:val="28"/>
          <w:szCs w:val="28"/>
        </w:rPr>
        <w:t>2014</w:t>
      </w:r>
      <w:r w:rsidRPr="00855335">
        <w:rPr>
          <w:rFonts w:ascii="Calibri Light" w:eastAsia="华文仿宋" w:hAnsi="华文仿宋" w:cs="Times New Roman"/>
          <w:sz w:val="28"/>
          <w:szCs w:val="28"/>
        </w:rPr>
        <w:t>〕</w:t>
      </w:r>
      <w:r w:rsidRPr="00855335">
        <w:rPr>
          <w:rFonts w:ascii="Calibri Light" w:eastAsia="华文仿宋" w:hAnsi="华文仿宋" w:cs="Times New Roman"/>
          <w:sz w:val="28"/>
          <w:szCs w:val="28"/>
        </w:rPr>
        <w:t>68</w:t>
      </w:r>
      <w:r w:rsidRPr="00855335">
        <w:rPr>
          <w:rFonts w:ascii="Calibri Light" w:eastAsia="华文仿宋" w:hAnsi="华文仿宋" w:cs="Times New Roman"/>
          <w:sz w:val="28"/>
          <w:szCs w:val="28"/>
        </w:rPr>
        <w:t>号）以及《关于促进残疾人就业政府采购政策的通知》（财库〔</w:t>
      </w:r>
      <w:r w:rsidRPr="00855335">
        <w:rPr>
          <w:rFonts w:ascii="Calibri Light" w:eastAsia="华文仿宋" w:hAnsi="华文仿宋" w:cs="Times New Roman"/>
          <w:sz w:val="28"/>
          <w:szCs w:val="28"/>
        </w:rPr>
        <w:t>2017</w:t>
      </w:r>
      <w:r w:rsidRPr="00855335">
        <w:rPr>
          <w:rFonts w:ascii="Calibri Light" w:eastAsia="华文仿宋" w:hAnsi="华文仿宋" w:cs="Times New Roman"/>
          <w:sz w:val="28"/>
          <w:szCs w:val="28"/>
        </w:rPr>
        <w:t>〕</w:t>
      </w:r>
      <w:r w:rsidRPr="00855335">
        <w:rPr>
          <w:rFonts w:ascii="Calibri Light" w:eastAsia="华文仿宋" w:hAnsi="华文仿宋" w:cs="Times New Roman"/>
          <w:sz w:val="28"/>
          <w:szCs w:val="28"/>
        </w:rPr>
        <w:t>141</w:t>
      </w:r>
      <w:r w:rsidRPr="00855335">
        <w:rPr>
          <w:rFonts w:ascii="Calibri Light" w:eastAsia="华文仿宋" w:hAnsi="华文仿宋" w:cs="Times New Roman"/>
          <w:sz w:val="28"/>
          <w:szCs w:val="28"/>
        </w:rPr>
        <w:t>号）。</w:t>
      </w:r>
    </w:p>
    <w:p w14:paraId="17CCB3BF" w14:textId="77777777" w:rsidR="00855335" w:rsidRPr="00855335" w:rsidRDefault="00855335" w:rsidP="00855335">
      <w:pPr>
        <w:widowControl/>
        <w:wordWrap w:val="0"/>
        <w:spacing w:line="400" w:lineRule="exact"/>
        <w:ind w:firstLineChars="200" w:firstLine="567"/>
        <w:rPr>
          <w:rFonts w:ascii="Calibri Light" w:eastAsia="华文仿宋" w:hAnsi="华文仿宋" w:cs="Times New Roman"/>
          <w:sz w:val="28"/>
          <w:szCs w:val="28"/>
        </w:rPr>
      </w:pPr>
      <w:r w:rsidRPr="00855335">
        <w:rPr>
          <w:rFonts w:ascii="Calibri Light" w:eastAsia="华文仿宋" w:hAnsi="华文仿宋" w:cs="Times New Roman"/>
          <w:sz w:val="28"/>
          <w:szCs w:val="28"/>
        </w:rPr>
        <w:t>3</w:t>
      </w:r>
      <w:r w:rsidRPr="00855335">
        <w:rPr>
          <w:rFonts w:ascii="Calibri Light" w:eastAsia="华文仿宋" w:hAnsi="华文仿宋" w:cs="Times New Roman" w:hint="eastAsia"/>
          <w:sz w:val="28"/>
          <w:szCs w:val="28"/>
        </w:rPr>
        <w:t>、陕西省财政厅关于印发《陕西省中小企业政府采购信用融资办法》（陕财办采〔</w:t>
      </w:r>
      <w:r w:rsidRPr="00855335">
        <w:rPr>
          <w:rFonts w:ascii="Calibri Light" w:eastAsia="华文仿宋" w:hAnsi="华文仿宋" w:cs="Times New Roman"/>
          <w:sz w:val="28"/>
          <w:szCs w:val="28"/>
        </w:rPr>
        <w:t>2018</w:t>
      </w:r>
      <w:r w:rsidRPr="00855335">
        <w:rPr>
          <w:rFonts w:ascii="Calibri Light" w:eastAsia="华文仿宋" w:hAnsi="华文仿宋" w:cs="Times New Roman" w:hint="eastAsia"/>
          <w:sz w:val="28"/>
          <w:szCs w:val="28"/>
        </w:rPr>
        <w:t>〕</w:t>
      </w:r>
      <w:r w:rsidRPr="00855335">
        <w:rPr>
          <w:rFonts w:ascii="Calibri Light" w:eastAsia="华文仿宋" w:hAnsi="华文仿宋" w:cs="Times New Roman"/>
          <w:sz w:val="28"/>
          <w:szCs w:val="28"/>
        </w:rPr>
        <w:t>23</w:t>
      </w:r>
      <w:r w:rsidRPr="00855335">
        <w:rPr>
          <w:rFonts w:ascii="Calibri Light" w:eastAsia="华文仿宋" w:hAnsi="华文仿宋" w:cs="Times New Roman" w:hint="eastAsia"/>
          <w:sz w:val="28"/>
          <w:szCs w:val="28"/>
        </w:rPr>
        <w:t>号）。</w:t>
      </w:r>
    </w:p>
    <w:p w14:paraId="23187357" w14:textId="77777777" w:rsidR="00855335" w:rsidRPr="00855335" w:rsidRDefault="00855335" w:rsidP="00855335">
      <w:pPr>
        <w:widowControl/>
        <w:wordWrap w:val="0"/>
        <w:spacing w:line="400" w:lineRule="exact"/>
        <w:ind w:firstLineChars="200" w:firstLine="567"/>
        <w:rPr>
          <w:rFonts w:ascii="Calibri Light" w:eastAsia="华文仿宋" w:hAnsi="华文仿宋" w:cs="Times New Roman"/>
          <w:sz w:val="28"/>
          <w:szCs w:val="28"/>
        </w:rPr>
      </w:pPr>
      <w:r w:rsidRPr="00855335">
        <w:rPr>
          <w:rFonts w:ascii="Calibri Light" w:eastAsia="华文仿宋" w:hAnsi="华文仿宋" w:cs="Times New Roman"/>
          <w:sz w:val="28"/>
          <w:szCs w:val="28"/>
        </w:rPr>
        <w:t>4</w:t>
      </w:r>
      <w:r w:rsidRPr="00855335">
        <w:rPr>
          <w:rFonts w:ascii="Calibri Light" w:eastAsia="华文仿宋" w:hAnsi="华文仿宋" w:cs="Times New Roman" w:hint="eastAsia"/>
          <w:sz w:val="28"/>
          <w:szCs w:val="28"/>
        </w:rPr>
        <w:t>、详见采购文件第二章相关事项。</w:t>
      </w:r>
    </w:p>
    <w:p w14:paraId="7C0D98FC"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十一、采购文件</w:t>
      </w:r>
      <w:r w:rsidRPr="00855335">
        <w:rPr>
          <w:rFonts w:ascii="Calibri Light" w:eastAsia="华文仿宋" w:hAnsi="Calibri Light" w:cs="Calibri Light" w:hint="eastAsia"/>
          <w:b/>
          <w:sz w:val="28"/>
          <w:szCs w:val="28"/>
        </w:rPr>
        <w:t>获取方式</w:t>
      </w:r>
      <w:r w:rsidRPr="00855335">
        <w:rPr>
          <w:rFonts w:ascii="Calibri Light" w:eastAsia="华文仿宋" w:hAnsi="Calibri Light" w:cs="Calibri Light"/>
          <w:b/>
          <w:sz w:val="28"/>
          <w:szCs w:val="28"/>
        </w:rPr>
        <w:t>及公告期限</w:t>
      </w:r>
      <w:r w:rsidRPr="00855335">
        <w:rPr>
          <w:rFonts w:ascii="Calibri Light" w:eastAsia="华文仿宋" w:hAnsi="Calibri Light" w:cs="Calibri Light"/>
          <w:sz w:val="28"/>
          <w:szCs w:val="28"/>
        </w:rPr>
        <w:t>：</w:t>
      </w:r>
    </w:p>
    <w:p w14:paraId="30B2E738" w14:textId="2354357D" w:rsidR="00855335" w:rsidRPr="00855335" w:rsidRDefault="00855335" w:rsidP="00855335">
      <w:pPr>
        <w:widowControl/>
        <w:spacing w:line="400" w:lineRule="exact"/>
        <w:ind w:firstLineChars="300" w:firstLine="850"/>
        <w:rPr>
          <w:rFonts w:ascii="Calibri Light" w:eastAsia="华文仿宋" w:hAnsi="Calibri Light" w:cs="Times New Roman"/>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获取</w:t>
      </w:r>
      <w:r w:rsidRPr="00855335">
        <w:rPr>
          <w:rFonts w:ascii="Calibri Light" w:eastAsia="华文仿宋" w:hAnsi="Calibri Light" w:cs="Calibri Light"/>
          <w:sz w:val="28"/>
          <w:szCs w:val="28"/>
        </w:rPr>
        <w:t>方式：</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登录</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全国公共资源交易平台（陕西省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西安市）</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网站〖首页</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〉电子交易平台</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〉企业端〗后，在〖招</w:t>
      </w:r>
      <w:r w:rsidRPr="00855335">
        <w:rPr>
          <w:rFonts w:ascii="Calibri Light" w:eastAsia="华文仿宋" w:hAnsi="Calibri Light" w:cs="Calibri Light" w:hint="eastAsia"/>
          <w:w w:val="1"/>
          <w:sz w:val="28"/>
          <w:szCs w:val="28"/>
        </w:rPr>
        <w:t xml:space="preserve"> </w:t>
      </w:r>
      <w:r w:rsidRPr="00855335">
        <w:rPr>
          <w:rFonts w:ascii="Calibri Light" w:eastAsia="华文仿宋" w:hAnsi="Calibri Light" w:cs="Calibri Light"/>
          <w:sz w:val="28"/>
          <w:szCs w:val="28"/>
        </w:rPr>
        <w:t>标公告</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出让公告〗模块中选择</w:t>
      </w:r>
      <w:r w:rsidRPr="00855335">
        <w:rPr>
          <w:rFonts w:ascii="Calibri Light" w:eastAsia="华文仿宋" w:hAnsi="Calibri Light" w:cs="Calibri Light" w:hint="eastAsia"/>
          <w:sz w:val="28"/>
          <w:szCs w:val="28"/>
        </w:rPr>
        <w:t>有</w:t>
      </w:r>
      <w:r w:rsidRPr="00855335">
        <w:rPr>
          <w:rFonts w:ascii="Calibri Light" w:eastAsia="华文仿宋" w:hAnsi="Calibri Light" w:cs="Calibri Light"/>
          <w:sz w:val="28"/>
          <w:szCs w:val="28"/>
        </w:rPr>
        <w:t>意向的项目</w:t>
      </w:r>
      <w:r w:rsidRPr="00855335">
        <w:rPr>
          <w:rFonts w:ascii="Calibri Light" w:eastAsia="华文仿宋" w:hAnsi="Calibri Light" w:cs="Calibri Light" w:hint="eastAsia"/>
          <w:sz w:val="28"/>
          <w:szCs w:val="28"/>
        </w:rPr>
        <w:t>点击“我要投标”，成功</w:t>
      </w:r>
      <w:r w:rsidRPr="00855335">
        <w:rPr>
          <w:rFonts w:ascii="Calibri Light" w:eastAsia="华文仿宋" w:hAnsi="Calibri Light" w:cs="Calibri Light"/>
          <w:sz w:val="28"/>
          <w:szCs w:val="28"/>
        </w:rPr>
        <w:t>后即可在〖</w:t>
      </w:r>
      <w:r w:rsidRPr="00855335">
        <w:rPr>
          <w:rFonts w:ascii="Calibri Light" w:eastAsia="华文仿宋" w:hAnsi="Calibri Light" w:cs="Calibri Light" w:hint="eastAsia"/>
          <w:sz w:val="28"/>
          <w:szCs w:val="28"/>
        </w:rPr>
        <w:t>我的项目</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中</w:t>
      </w:r>
      <w:r w:rsidRPr="00855335">
        <w:rPr>
          <w:rFonts w:ascii="Calibri Light" w:eastAsia="华文仿宋" w:hAnsi="Calibri Light" w:cs="Calibri Light"/>
          <w:sz w:val="28"/>
          <w:szCs w:val="28"/>
        </w:rPr>
        <w:t>点击</w:t>
      </w:r>
      <w:r w:rsidRPr="00855335">
        <w:rPr>
          <w:rFonts w:ascii="Calibri Light" w:eastAsia="华文仿宋" w:hAnsi="Calibri Light" w:cs="Calibri Light" w:hint="eastAsia"/>
          <w:sz w:val="28"/>
          <w:szCs w:val="28"/>
        </w:rPr>
        <w:t>“项目</w:t>
      </w:r>
      <w:r w:rsidRPr="00855335">
        <w:rPr>
          <w:rFonts w:ascii="Calibri Light" w:eastAsia="华文仿宋" w:hAnsi="Calibri Light" w:cs="Calibri Light"/>
          <w:sz w:val="28"/>
          <w:szCs w:val="28"/>
        </w:rPr>
        <w:t>流程</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交易</w:t>
      </w:r>
      <w:r w:rsidRPr="00855335">
        <w:rPr>
          <w:rFonts w:ascii="Calibri Light" w:eastAsia="华文仿宋" w:hAnsi="Calibri Light" w:cs="Calibri Light"/>
          <w:sz w:val="28"/>
          <w:szCs w:val="28"/>
        </w:rPr>
        <w:t>文件下载</w:t>
      </w:r>
      <w:r w:rsidRPr="00855335">
        <w:rPr>
          <w:rFonts w:ascii="Calibri Light" w:eastAsia="华文仿宋" w:hAnsi="Calibri Light" w:cs="Calibri Light" w:hint="eastAsia"/>
          <w:sz w:val="28"/>
          <w:szCs w:val="28"/>
        </w:rPr>
        <w:t>”免费</w:t>
      </w:r>
      <w:r w:rsidRPr="00855335">
        <w:rPr>
          <w:rFonts w:ascii="Calibri Light" w:eastAsia="华文仿宋" w:hAnsi="Calibri Light" w:cs="Calibri Light"/>
          <w:sz w:val="28"/>
          <w:szCs w:val="28"/>
        </w:rPr>
        <w:t>下载电子</w:t>
      </w:r>
      <w:r w:rsidRPr="00855335">
        <w:rPr>
          <w:rFonts w:ascii="Calibri Light" w:eastAsia="华文仿宋" w:hAnsi="Calibri Light" w:cs="Calibri Light" w:hint="eastAsia"/>
          <w:sz w:val="28"/>
          <w:szCs w:val="28"/>
        </w:rPr>
        <w:t>采购</w:t>
      </w:r>
      <w:r w:rsidRPr="00855335">
        <w:rPr>
          <w:rFonts w:ascii="Calibri Light" w:eastAsia="华文仿宋" w:hAnsi="Calibri Light" w:cs="Calibri Light"/>
          <w:sz w:val="28"/>
          <w:szCs w:val="28"/>
        </w:rPr>
        <w:t>文件（</w:t>
      </w:r>
      <w:r w:rsidRPr="00855335">
        <w:rPr>
          <w:rFonts w:ascii="Calibri Light" w:eastAsia="华文仿宋" w:hAnsi="Calibri Light" w:cs="Calibri Light" w:hint="eastAsia"/>
          <w:sz w:val="28"/>
          <w:szCs w:val="28"/>
        </w:rPr>
        <w:t>*.SXSZF</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w:t>
      </w:r>
    </w:p>
    <w:p w14:paraId="5A5D29EE"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2</w:t>
      </w:r>
      <w:r w:rsidRPr="00855335">
        <w:rPr>
          <w:rFonts w:ascii="Calibri Light" w:eastAsia="华文仿宋" w:hAnsi="Calibri Light" w:cs="Calibri Light" w:hint="eastAsia"/>
          <w:sz w:val="28"/>
          <w:szCs w:val="28"/>
        </w:rPr>
        <w:t>、采购</w:t>
      </w:r>
      <w:r w:rsidRPr="00855335">
        <w:rPr>
          <w:rFonts w:ascii="Calibri Light" w:eastAsia="华文仿宋" w:hAnsi="Calibri Light" w:cs="Calibri Light"/>
          <w:sz w:val="28"/>
          <w:szCs w:val="28"/>
        </w:rPr>
        <w:t>文件公告</w:t>
      </w:r>
      <w:r w:rsidRPr="00855335">
        <w:rPr>
          <w:rFonts w:ascii="Calibri Light" w:eastAsia="华文仿宋" w:hAnsi="Calibri Light" w:cs="Calibri Light" w:hint="eastAsia"/>
          <w:sz w:val="28"/>
          <w:szCs w:val="28"/>
        </w:rPr>
        <w:t>期</w:t>
      </w:r>
      <w:r w:rsidRPr="00855335">
        <w:rPr>
          <w:rFonts w:ascii="Calibri Light" w:eastAsia="华文仿宋" w:hAnsi="Calibri Light" w:cs="Calibri Light"/>
          <w:sz w:val="28"/>
          <w:szCs w:val="28"/>
        </w:rPr>
        <w:t>：</w:t>
      </w:r>
      <w:r w:rsidRPr="00855335">
        <w:rPr>
          <w:rFonts w:ascii="Calibri Light" w:eastAsia="华文仿宋" w:hAnsi="Calibri Light" w:cs="Times New Roman"/>
          <w:sz w:val="28"/>
          <w:szCs w:val="28"/>
        </w:rPr>
        <w:t>从发布之日到开标前一日。</w:t>
      </w:r>
    </w:p>
    <w:p w14:paraId="431E8074" w14:textId="157C8E80"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hint="eastAsia"/>
          <w:sz w:val="28"/>
          <w:szCs w:val="28"/>
        </w:rPr>
        <w:t>、</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初次使用交易平台</w:t>
      </w:r>
      <w:r w:rsidRPr="00855335">
        <w:rPr>
          <w:rFonts w:ascii="Calibri Light" w:eastAsia="华文仿宋" w:hAnsi="Calibri Light" w:cs="Calibri Light" w:hint="eastAsia"/>
          <w:sz w:val="28"/>
          <w:szCs w:val="28"/>
        </w:rPr>
        <w:t>须</w:t>
      </w:r>
      <w:r w:rsidRPr="00855335">
        <w:rPr>
          <w:rFonts w:ascii="Calibri Light" w:eastAsia="华文仿宋" w:hAnsi="Calibri Light" w:cs="Calibri Light"/>
          <w:sz w:val="28"/>
          <w:szCs w:val="28"/>
        </w:rPr>
        <w:t>先完成诚信入库登记、</w:t>
      </w:r>
      <w:r w:rsidRPr="00855335">
        <w:rPr>
          <w:rFonts w:ascii="Calibri Light" w:eastAsia="华文仿宋" w:hAnsi="Calibri Light" w:cs="Calibri Light"/>
          <w:sz w:val="28"/>
          <w:szCs w:val="28"/>
        </w:rPr>
        <w:t>CA</w:t>
      </w:r>
      <w:r w:rsidRPr="00855335">
        <w:rPr>
          <w:rFonts w:ascii="Calibri Light" w:eastAsia="华文仿宋" w:hAnsi="Calibri Light" w:cs="Calibri Light"/>
          <w:sz w:val="28"/>
          <w:szCs w:val="28"/>
        </w:rPr>
        <w:t>认证</w:t>
      </w:r>
      <w:r w:rsidRPr="00855335">
        <w:rPr>
          <w:rFonts w:ascii="Calibri Light" w:eastAsia="华文仿宋" w:hAnsi="Calibri Light" w:cs="Calibri Light" w:hint="eastAsia"/>
          <w:sz w:val="28"/>
          <w:szCs w:val="28"/>
        </w:rPr>
        <w:t>及</w:t>
      </w:r>
      <w:r w:rsidRPr="00855335">
        <w:rPr>
          <w:rFonts w:ascii="Calibri Light" w:eastAsia="华文仿宋" w:hAnsi="Calibri Light" w:cs="Calibri Light"/>
          <w:sz w:val="28"/>
          <w:szCs w:val="28"/>
        </w:rPr>
        <w:t>企业信息绑定。</w:t>
      </w:r>
      <w:r w:rsidRPr="00855335">
        <w:rPr>
          <w:rFonts w:ascii="Calibri Light" w:eastAsia="华文仿宋" w:hAnsi="Calibri Light" w:cs="Calibri Light" w:hint="eastAsia"/>
          <w:sz w:val="28"/>
          <w:szCs w:val="28"/>
        </w:rPr>
        <w:t>具体</w:t>
      </w:r>
      <w:r w:rsidRPr="00855335">
        <w:rPr>
          <w:rFonts w:ascii="Calibri Light" w:eastAsia="华文仿宋" w:hAnsi="Calibri Light" w:cs="Calibri Light"/>
          <w:sz w:val="28"/>
          <w:szCs w:val="28"/>
        </w:rPr>
        <w:t>操作流程见</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全国公共资源交易平台（陕西省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西安市）</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sxggzyjy.xa.gov.cn</w:t>
      </w:r>
      <w:r w:rsidRPr="00855335">
        <w:rPr>
          <w:rFonts w:ascii="Calibri Light" w:eastAsia="华文仿宋" w:hAnsi="Calibri Light" w:cs="Calibri Light"/>
          <w:sz w:val="28"/>
          <w:szCs w:val="28"/>
        </w:rPr>
        <w:t>）网站〖首页</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〉服务指南</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〉下载专区〗中的</w:t>
      </w:r>
      <w:r w:rsidRPr="00855335">
        <w:rPr>
          <w:rFonts w:ascii="Calibri Light" w:eastAsia="华文仿宋" w:hAnsi="Calibri Light" w:cs="Calibri Light"/>
          <w:color w:val="C00000"/>
          <w:sz w:val="28"/>
          <w:szCs w:val="28"/>
        </w:rPr>
        <w:t>《西安市市级单位电子化政府采购项目投标指南》</w:t>
      </w:r>
      <w:r w:rsidRPr="00855335">
        <w:rPr>
          <w:rFonts w:ascii="Calibri Light" w:eastAsia="华文仿宋" w:hAnsi="Calibri Light" w:cs="Calibri Light"/>
          <w:sz w:val="28"/>
          <w:szCs w:val="28"/>
        </w:rPr>
        <w:t>。</w:t>
      </w:r>
    </w:p>
    <w:p w14:paraId="0432B8B0" w14:textId="75FF8CCD" w:rsid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color w:val="C00000"/>
          <w:sz w:val="28"/>
          <w:szCs w:val="28"/>
        </w:rPr>
        <w:t>注意：</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应随时留意可能发布的变更公告，</w:t>
      </w:r>
      <w:r w:rsidRPr="00855335">
        <w:rPr>
          <w:rFonts w:ascii="Calibri Light" w:eastAsia="华文仿宋" w:hAnsi="Calibri Light" w:cs="Calibri Light" w:hint="eastAsia"/>
          <w:sz w:val="28"/>
          <w:szCs w:val="28"/>
        </w:rPr>
        <w:t>公告中</w:t>
      </w:r>
      <w:r w:rsidRPr="00855335">
        <w:rPr>
          <w:rFonts w:ascii="Calibri Light" w:eastAsia="华文仿宋" w:hAnsi="Calibri Light" w:cs="Calibri Light"/>
          <w:sz w:val="28"/>
          <w:szCs w:val="28"/>
        </w:rPr>
        <w:t>如注明本项目</w:t>
      </w:r>
      <w:r w:rsidRPr="00855335">
        <w:rPr>
          <w:rFonts w:ascii="Calibri Light" w:eastAsia="华文仿宋" w:hAnsi="Calibri Light" w:cs="Calibri Light" w:hint="eastAsia"/>
          <w:sz w:val="28"/>
          <w:szCs w:val="28"/>
        </w:rPr>
        <w:t>有</w:t>
      </w:r>
      <w:r w:rsidRPr="00855335">
        <w:rPr>
          <w:rFonts w:ascii="Calibri Light" w:eastAsia="华文仿宋" w:hAnsi="Calibri Light" w:cs="Calibri Light"/>
          <w:sz w:val="28"/>
          <w:szCs w:val="28"/>
        </w:rPr>
        <w:t>变更文件，则应</w:t>
      </w:r>
      <w:r w:rsidRPr="00855335">
        <w:rPr>
          <w:rFonts w:ascii="Calibri Light" w:eastAsia="华文仿宋" w:hAnsi="Calibri Light" w:cs="Calibri Light" w:hint="eastAsia"/>
          <w:sz w:val="28"/>
          <w:szCs w:val="28"/>
        </w:rPr>
        <w:t>从“</w:t>
      </w:r>
      <w:r w:rsidRPr="00855335">
        <w:rPr>
          <w:rFonts w:ascii="Calibri Light" w:eastAsia="华文仿宋" w:hAnsi="Calibri Light" w:cs="Calibri Light"/>
          <w:sz w:val="28"/>
          <w:szCs w:val="28"/>
        </w:rPr>
        <w:t>项目流程</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〉答疑文件下载</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下载更新后的电子</w:t>
      </w:r>
      <w:r w:rsidRPr="00855335">
        <w:rPr>
          <w:rFonts w:ascii="Calibri Light" w:eastAsia="华文仿宋" w:hAnsi="Calibri Light" w:cs="Calibri Light" w:hint="eastAsia"/>
          <w:sz w:val="28"/>
          <w:szCs w:val="28"/>
        </w:rPr>
        <w:t>采购</w:t>
      </w:r>
      <w:r w:rsidRPr="00855335">
        <w:rPr>
          <w:rFonts w:ascii="Calibri Light" w:eastAsia="华文仿宋" w:hAnsi="Calibri Light" w:cs="Calibri Light"/>
          <w:sz w:val="28"/>
          <w:szCs w:val="28"/>
        </w:rPr>
        <w:t>文件（</w:t>
      </w:r>
      <w:r w:rsidRPr="00855335">
        <w:rPr>
          <w:rFonts w:ascii="Calibri Light" w:eastAsia="华文仿宋" w:hAnsi="Calibri Light" w:cs="Calibri Light"/>
          <w:sz w:val="28"/>
          <w:szCs w:val="28"/>
        </w:rPr>
        <w:t>*.SXSCF</w:t>
      </w:r>
      <w:r w:rsidRPr="00855335">
        <w:rPr>
          <w:rFonts w:ascii="Calibri Light" w:eastAsia="华文仿宋" w:hAnsi="Calibri Light" w:cs="Calibri Light"/>
          <w:sz w:val="28"/>
          <w:szCs w:val="28"/>
        </w:rPr>
        <w:t>），使用旧版电子采购文件制作的电子</w:t>
      </w:r>
      <w:r w:rsidRPr="00855335">
        <w:rPr>
          <w:rFonts w:ascii="Calibri Light" w:eastAsia="华文仿宋" w:hAnsi="Calibri Light" w:cs="Calibri Light" w:hint="eastAsia"/>
          <w:sz w:val="28"/>
          <w:szCs w:val="28"/>
        </w:rPr>
        <w:t>响应</w:t>
      </w:r>
      <w:r w:rsidRPr="00855335">
        <w:rPr>
          <w:rFonts w:ascii="Calibri Light" w:eastAsia="华文仿宋" w:hAnsi="Calibri Light" w:cs="Calibri Light"/>
          <w:sz w:val="28"/>
          <w:szCs w:val="28"/>
        </w:rPr>
        <w:t>文件（</w:t>
      </w:r>
      <w:r w:rsidRPr="00855335">
        <w:rPr>
          <w:rFonts w:ascii="Calibri Light" w:eastAsia="华文仿宋" w:hAnsi="Calibri Light" w:cs="Calibri Light"/>
          <w:sz w:val="28"/>
          <w:szCs w:val="28"/>
        </w:rPr>
        <w:t>*.SXSTF</w:t>
      </w:r>
      <w:r w:rsidRPr="00855335">
        <w:rPr>
          <w:rFonts w:ascii="Calibri Light" w:eastAsia="华文仿宋" w:hAnsi="Calibri Light" w:cs="Calibri Light"/>
          <w:sz w:val="28"/>
          <w:szCs w:val="28"/>
        </w:rPr>
        <w:t>），系统将拒绝接收。</w:t>
      </w:r>
    </w:p>
    <w:p w14:paraId="28E3E38C" w14:textId="77777777" w:rsidR="00BD6E37" w:rsidRPr="00314A6F" w:rsidRDefault="00BD6E37" w:rsidP="00BD6E37">
      <w:pPr>
        <w:widowControl/>
        <w:spacing w:line="400" w:lineRule="exact"/>
        <w:ind w:firstLineChars="200" w:firstLine="567"/>
        <w:rPr>
          <w:rFonts w:ascii="Calibri Light" w:eastAsia="华文仿宋" w:hAnsi="Calibri Light" w:cs="Calibri Light"/>
          <w:b/>
          <w:sz w:val="28"/>
          <w:szCs w:val="28"/>
        </w:rPr>
      </w:pPr>
      <w:r w:rsidRPr="00BD6E37">
        <w:rPr>
          <w:rFonts w:ascii="Calibri Light" w:eastAsia="华文仿宋" w:hAnsi="Calibri Light" w:cs="Calibri Light"/>
          <w:b/>
          <w:sz w:val="28"/>
          <w:szCs w:val="28"/>
        </w:rPr>
        <w:t>十二、</w:t>
      </w:r>
      <w:r w:rsidRPr="00314A6F">
        <w:rPr>
          <w:rFonts w:ascii="Calibri Light" w:eastAsia="华文仿宋" w:hAnsi="Calibri Light" w:cs="Calibri Light"/>
          <w:b/>
          <w:sz w:val="28"/>
          <w:szCs w:val="28"/>
        </w:rPr>
        <w:t>投标保证金</w:t>
      </w:r>
      <w:r w:rsidRPr="00314A6F">
        <w:rPr>
          <w:rFonts w:ascii="Calibri Light" w:eastAsia="华文仿宋" w:hAnsi="Calibri Light" w:cs="Calibri Light" w:hint="eastAsia"/>
          <w:b/>
          <w:sz w:val="28"/>
          <w:szCs w:val="28"/>
        </w:rPr>
        <w:t>和</w:t>
      </w:r>
      <w:r w:rsidRPr="00314A6F">
        <w:rPr>
          <w:rFonts w:ascii="Calibri Light" w:eastAsia="华文仿宋" w:hAnsi="Calibri Light" w:cs="Calibri Light"/>
          <w:b/>
          <w:sz w:val="28"/>
          <w:szCs w:val="28"/>
        </w:rPr>
        <w:t>履约保证金：</w:t>
      </w:r>
    </w:p>
    <w:p w14:paraId="499D40C2" w14:textId="39C154F6" w:rsidR="00BD6E37" w:rsidRPr="00314A6F" w:rsidRDefault="00BD6E37" w:rsidP="00BD6E37">
      <w:pPr>
        <w:widowControl/>
        <w:spacing w:line="400" w:lineRule="exact"/>
        <w:ind w:firstLineChars="200" w:firstLine="567"/>
        <w:rPr>
          <w:rFonts w:ascii="Calibri Light" w:eastAsia="华文仿宋" w:hAnsi="Calibri Light" w:cs="Calibri Light"/>
          <w:sz w:val="28"/>
          <w:szCs w:val="28"/>
        </w:rPr>
      </w:pPr>
      <w:r w:rsidRPr="00314A6F">
        <w:rPr>
          <w:rFonts w:ascii="Calibri Light" w:eastAsia="华文仿宋" w:hAnsi="Calibri Light" w:cs="Calibri Light" w:hint="eastAsia"/>
          <w:sz w:val="28"/>
          <w:szCs w:val="28"/>
        </w:rPr>
        <w:t>1</w:t>
      </w:r>
      <w:r w:rsidRPr="00314A6F">
        <w:rPr>
          <w:rFonts w:ascii="Calibri Light" w:eastAsia="华文仿宋" w:hAnsi="Calibri Light" w:cs="Calibri Light" w:hint="eastAsia"/>
          <w:sz w:val="28"/>
          <w:szCs w:val="28"/>
        </w:rPr>
        <w:t>、根据西安市财政局《关于促进政府采购公平竞争优化营商环境的通知》第三条之规定，</w:t>
      </w:r>
      <w:r w:rsidR="00C24E2A">
        <w:rPr>
          <w:rFonts w:ascii="Calibri Light" w:eastAsia="华文仿宋" w:hAnsi="Calibri Light" w:cs="Calibri Light" w:hint="eastAsia"/>
          <w:sz w:val="28"/>
          <w:szCs w:val="28"/>
        </w:rPr>
        <w:t>供应商</w:t>
      </w:r>
      <w:r w:rsidRPr="00314A6F">
        <w:rPr>
          <w:rFonts w:ascii="Calibri Light" w:eastAsia="华文仿宋" w:hAnsi="Calibri Light" w:cs="Calibri Light" w:hint="eastAsia"/>
          <w:sz w:val="28"/>
          <w:szCs w:val="28"/>
        </w:rPr>
        <w:t>参与本项目招标活动时，免交投标保证金。</w:t>
      </w:r>
    </w:p>
    <w:p w14:paraId="30CA3695" w14:textId="77777777" w:rsidR="00BD6E37" w:rsidRDefault="00BD6E37" w:rsidP="00BD6E37">
      <w:pPr>
        <w:widowControl/>
        <w:wordWrap w:val="0"/>
        <w:spacing w:line="400" w:lineRule="exact"/>
        <w:ind w:firstLineChars="200" w:firstLine="567"/>
        <w:rPr>
          <w:rFonts w:ascii="Calibri Light" w:eastAsia="华文仿宋" w:hAnsi="Calibri Light" w:cs="Calibri Light"/>
          <w:sz w:val="28"/>
          <w:szCs w:val="28"/>
        </w:rPr>
      </w:pPr>
      <w:r w:rsidRPr="00314A6F">
        <w:rPr>
          <w:rFonts w:ascii="Calibri Light" w:eastAsia="华文仿宋" w:hAnsi="Calibri Light" w:cs="Calibri Light" w:hint="eastAsia"/>
          <w:sz w:val="28"/>
          <w:szCs w:val="28"/>
        </w:rPr>
        <w:t>2</w:t>
      </w:r>
      <w:r w:rsidRPr="00314A6F">
        <w:rPr>
          <w:rFonts w:ascii="Calibri Light" w:eastAsia="华文仿宋" w:hAnsi="Calibri Light" w:cs="Calibri Light" w:hint="eastAsia"/>
          <w:sz w:val="28"/>
          <w:szCs w:val="28"/>
        </w:rPr>
        <w:t>、履约保证金相关事宜见招标文件第二章中“关于履约保证金”有关内容。</w:t>
      </w:r>
    </w:p>
    <w:p w14:paraId="589CBF61" w14:textId="77777777" w:rsidR="00690B1C" w:rsidRPr="00855335" w:rsidRDefault="00690B1C" w:rsidP="00BD6E37">
      <w:pPr>
        <w:widowControl/>
        <w:wordWrap w:val="0"/>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690B1C">
        <w:rPr>
          <w:rFonts w:ascii="Calibri Light" w:eastAsia="华文仿宋" w:hAnsi="Calibri Light" w:cs="Calibri Light" w:hint="eastAsia"/>
          <w:sz w:val="28"/>
          <w:szCs w:val="28"/>
        </w:rPr>
        <w:t>代理服务费：</w:t>
      </w:r>
      <w:r w:rsidRPr="00690B1C">
        <w:rPr>
          <w:rFonts w:ascii="Calibri Light" w:eastAsia="华文仿宋" w:hAnsi="Calibri Light" w:cs="Calibri Light" w:hint="eastAsia"/>
          <w:sz w:val="28"/>
          <w:szCs w:val="28"/>
        </w:rPr>
        <w:t>0.00</w:t>
      </w:r>
      <w:r w:rsidRPr="00690B1C">
        <w:rPr>
          <w:rFonts w:ascii="Calibri Light" w:eastAsia="华文仿宋" w:hAnsi="Calibri Light" w:cs="Calibri Light" w:hint="eastAsia"/>
          <w:sz w:val="28"/>
          <w:szCs w:val="28"/>
        </w:rPr>
        <w:t>元</w:t>
      </w:r>
    </w:p>
    <w:p w14:paraId="1066D07F"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b/>
          <w:sz w:val="28"/>
          <w:szCs w:val="28"/>
        </w:rPr>
        <w:t>十</w:t>
      </w:r>
      <w:r w:rsidR="00690B1C">
        <w:rPr>
          <w:rFonts w:ascii="Calibri Light" w:eastAsia="华文仿宋" w:hAnsi="Calibri Light" w:cs="Calibri Light"/>
          <w:b/>
          <w:sz w:val="28"/>
          <w:szCs w:val="28"/>
        </w:rPr>
        <w:t>三</w:t>
      </w:r>
      <w:r w:rsidRPr="00855335">
        <w:rPr>
          <w:rFonts w:ascii="Calibri Light" w:eastAsia="华文仿宋" w:hAnsi="Calibri Light" w:cs="Calibri Light"/>
          <w:b/>
          <w:sz w:val="28"/>
          <w:szCs w:val="28"/>
        </w:rPr>
        <w:t>、提交响应文件截止时间、方式及协商时间、地点</w:t>
      </w:r>
      <w:r w:rsidRPr="00855335">
        <w:rPr>
          <w:rFonts w:ascii="Calibri Light" w:eastAsia="华文仿宋" w:hAnsi="Calibri Light" w:cs="Calibri Light"/>
          <w:sz w:val="28"/>
          <w:szCs w:val="28"/>
        </w:rPr>
        <w:t>：</w:t>
      </w:r>
    </w:p>
    <w:p w14:paraId="53594CF6" w14:textId="5BC213DB"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hint="eastAsia"/>
          <w:sz w:val="28"/>
          <w:szCs w:val="28"/>
        </w:rPr>
        <w:t>、提交响应文件截止时间：</w:t>
      </w:r>
      <w:r w:rsidR="00AC215C" w:rsidRPr="00AC215C">
        <w:rPr>
          <w:rFonts w:ascii="Calibri Light" w:eastAsia="华文仿宋" w:hAnsi="Calibri Light" w:cs="Calibri Light"/>
          <w:sz w:val="28"/>
          <w:szCs w:val="28"/>
        </w:rPr>
        <w:t>2024</w:t>
      </w:r>
      <w:r w:rsidRPr="00AC215C">
        <w:rPr>
          <w:rFonts w:ascii="Calibri Light" w:eastAsia="华文仿宋" w:hAnsi="Calibri Light" w:cs="Calibri Light" w:hint="eastAsia"/>
          <w:sz w:val="28"/>
          <w:szCs w:val="28"/>
        </w:rPr>
        <w:t>年</w:t>
      </w:r>
      <w:r w:rsidR="00BD6E37" w:rsidRPr="00AC215C">
        <w:rPr>
          <w:rFonts w:ascii="Calibri Light" w:eastAsia="华文仿宋" w:hAnsi="Calibri Light" w:cs="Calibri Light"/>
          <w:sz w:val="28"/>
          <w:szCs w:val="28"/>
        </w:rPr>
        <w:t>02</w:t>
      </w:r>
      <w:r w:rsidRPr="00AC215C">
        <w:rPr>
          <w:rFonts w:ascii="Calibri Light" w:eastAsia="华文仿宋" w:hAnsi="Calibri Light" w:cs="Calibri Light" w:hint="eastAsia"/>
          <w:sz w:val="28"/>
          <w:szCs w:val="28"/>
        </w:rPr>
        <w:t>月</w:t>
      </w:r>
      <w:r w:rsidR="00AC215C">
        <w:rPr>
          <w:rFonts w:ascii="Calibri Light" w:eastAsia="华文仿宋" w:hAnsi="Calibri Light" w:cs="Calibri Light"/>
          <w:sz w:val="28"/>
          <w:szCs w:val="28"/>
        </w:rPr>
        <w:t>21</w:t>
      </w:r>
      <w:r w:rsidRPr="00855335">
        <w:rPr>
          <w:rFonts w:ascii="Calibri Light" w:eastAsia="华文仿宋" w:hAnsi="Calibri Light" w:cs="Calibri Light" w:hint="eastAsia"/>
          <w:sz w:val="28"/>
          <w:szCs w:val="28"/>
        </w:rPr>
        <w:t>日</w:t>
      </w:r>
      <w:r w:rsidRPr="00855335">
        <w:rPr>
          <w:rFonts w:ascii="Calibri Light" w:eastAsia="华文仿宋" w:hAnsi="Calibri Light" w:cs="Calibri Light"/>
          <w:sz w:val="28"/>
          <w:szCs w:val="28"/>
        </w:rPr>
        <w:t>10:30</w:t>
      </w:r>
    </w:p>
    <w:p w14:paraId="23EA5562"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hint="eastAsia"/>
          <w:sz w:val="28"/>
          <w:szCs w:val="28"/>
        </w:rPr>
        <w:t>、提交响应文件的方式：</w:t>
      </w:r>
    </w:p>
    <w:p w14:paraId="6FDA462C"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电子响应文件（</w:t>
      </w:r>
      <w:r w:rsidRPr="00855335">
        <w:rPr>
          <w:rFonts w:ascii="Calibri Light" w:eastAsia="华文仿宋" w:hAnsi="Calibri Light" w:cs="Calibri Light"/>
          <w:color w:val="C00000"/>
          <w:sz w:val="28"/>
          <w:szCs w:val="28"/>
        </w:rPr>
        <w:t>*.SXSTF</w:t>
      </w:r>
      <w:r w:rsidRPr="00855335">
        <w:rPr>
          <w:rFonts w:ascii="Calibri Light" w:eastAsia="华文仿宋" w:hAnsi="Calibri Light" w:cs="Calibri Light" w:hint="eastAsia"/>
          <w:sz w:val="28"/>
          <w:szCs w:val="28"/>
        </w:rPr>
        <w:t>）可于提交响应文件截止时间前任意时段登录全国公共资源交易平台（陕西省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西安市）网站</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电子交易平台</w:t>
      </w:r>
      <w:r w:rsidRPr="00855335">
        <w:rPr>
          <w:rFonts w:ascii="Calibri Light" w:eastAsia="华文仿宋" w:hAnsi="Calibri Light" w:cs="Calibri Light"/>
          <w:sz w:val="28"/>
          <w:szCs w:val="28"/>
        </w:rPr>
        <w:t>&gt;</w:t>
      </w:r>
      <w:r w:rsidRPr="00855335">
        <w:rPr>
          <w:rFonts w:ascii="Calibri Light" w:eastAsia="华文仿宋" w:hAnsi="Calibri Light" w:cs="Calibri Light" w:hint="eastAsia"/>
          <w:sz w:val="28"/>
          <w:szCs w:val="28"/>
        </w:rPr>
        <w:t>企业端</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进行提交，逾期系统将拒绝接收。</w:t>
      </w:r>
    </w:p>
    <w:p w14:paraId="23C30152"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hint="eastAsia"/>
          <w:sz w:val="28"/>
          <w:szCs w:val="28"/>
        </w:rPr>
        <w:t>、开启时间：同提交响应文件截止时间。</w:t>
      </w:r>
    </w:p>
    <w:p w14:paraId="0B1659AB" w14:textId="1BE5013B"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4</w:t>
      </w:r>
      <w:r w:rsidRPr="00855335">
        <w:rPr>
          <w:rFonts w:ascii="Calibri Light" w:eastAsia="华文仿宋" w:hAnsi="Calibri Light" w:cs="Calibri Light" w:hint="eastAsia"/>
          <w:sz w:val="28"/>
          <w:szCs w:val="28"/>
        </w:rPr>
        <w:t>、开启地点：本集采机构虚拟开标室</w:t>
      </w:r>
      <w:r w:rsidR="008E508F">
        <w:rPr>
          <w:rFonts w:ascii="Calibri Light" w:eastAsia="华文仿宋" w:hAnsi="Calibri Light" w:cs="Calibri Light"/>
          <w:sz w:val="28"/>
          <w:szCs w:val="28"/>
        </w:rPr>
        <w:t>5</w:t>
      </w:r>
      <w:r w:rsidRPr="00855335">
        <w:rPr>
          <w:rFonts w:ascii="Calibri Light" w:eastAsia="华文仿宋" w:hAnsi="Calibri Light" w:cs="Calibri Light" w:hint="eastAsia"/>
          <w:sz w:val="28"/>
          <w:szCs w:val="28"/>
        </w:rPr>
        <w:t>。</w:t>
      </w:r>
    </w:p>
    <w:p w14:paraId="737AB568" w14:textId="19CD3814"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5</w:t>
      </w:r>
      <w:r w:rsidRPr="00855335">
        <w:rPr>
          <w:rFonts w:ascii="Calibri Light" w:eastAsia="华文仿宋" w:hAnsi="Calibri Light" w:cs="Calibri Light" w:hint="eastAsia"/>
          <w:sz w:val="28"/>
          <w:szCs w:val="28"/>
        </w:rPr>
        <w:t>、本项目采用不见面开标形式，具体要求详见第二章“</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注意事项”。</w:t>
      </w:r>
      <w:r w:rsidRPr="00855335">
        <w:rPr>
          <w:rFonts w:ascii="Calibri Light" w:eastAsia="华文仿宋" w:hAnsi="Calibri Light" w:cs="Calibri Light"/>
          <w:sz w:val="28"/>
          <w:szCs w:val="28"/>
        </w:rPr>
        <w:br w:type="page"/>
      </w:r>
    </w:p>
    <w:p w14:paraId="458E5124" w14:textId="54A75FD1" w:rsidR="00855335" w:rsidRPr="00855335" w:rsidRDefault="00855335" w:rsidP="00ED5B52">
      <w:pPr>
        <w:pStyle w:val="X"/>
      </w:pPr>
      <w:bookmarkStart w:id="10" w:name="_Toc107306668"/>
      <w:bookmarkStart w:id="11" w:name="_Toc107303608"/>
      <w:bookmarkStart w:id="12" w:name="_Toc107303766"/>
      <w:bookmarkStart w:id="13" w:name="_Toc445306400"/>
      <w:bookmarkStart w:id="14" w:name="_Toc498086753"/>
      <w:bookmarkStart w:id="15" w:name="_Toc157341739"/>
      <w:bookmarkStart w:id="16" w:name="_Toc157341753"/>
      <w:bookmarkStart w:id="17" w:name="_Toc157343472"/>
      <w:bookmarkStart w:id="18" w:name="_Toc157936161"/>
      <w:r w:rsidRPr="00855335">
        <w:t>第二章</w:t>
      </w:r>
      <w:r w:rsidRPr="00855335">
        <w:t xml:space="preserve">  </w:t>
      </w:r>
      <w:r w:rsidR="00C24E2A">
        <w:t>供应商</w:t>
      </w:r>
      <w:r w:rsidRPr="00855335">
        <w:t>须知</w:t>
      </w:r>
      <w:bookmarkEnd w:id="10"/>
      <w:bookmarkEnd w:id="11"/>
      <w:bookmarkEnd w:id="12"/>
      <w:bookmarkEnd w:id="13"/>
      <w:bookmarkEnd w:id="14"/>
      <w:bookmarkEnd w:id="15"/>
      <w:bookmarkEnd w:id="16"/>
      <w:bookmarkEnd w:id="17"/>
      <w:bookmarkEnd w:id="18"/>
    </w:p>
    <w:p w14:paraId="7FCB9D61" w14:textId="77777777" w:rsidR="00855335" w:rsidRPr="00855335" w:rsidRDefault="00855335" w:rsidP="00855335">
      <w:pPr>
        <w:keepNext/>
        <w:keepLines/>
        <w:widowControl/>
        <w:numPr>
          <w:ilvl w:val="0"/>
          <w:numId w:val="9"/>
        </w:numPr>
        <w:tabs>
          <w:tab w:val="num" w:pos="360"/>
        </w:tabs>
        <w:spacing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一、名词解释</w:t>
      </w:r>
    </w:p>
    <w:p w14:paraId="41618122" w14:textId="14422900"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（一）监管机构：</w:t>
      </w:r>
      <w:r w:rsidR="00ED5B52">
        <w:rPr>
          <w:rFonts w:ascii="Calibri Light" w:eastAsia="华文仿宋" w:hAnsi="Calibri Light" w:cs="Calibri Light"/>
          <w:sz w:val="28"/>
          <w:szCs w:val="28"/>
        </w:rPr>
        <w:t>西安市集中办公区综合管理中心</w:t>
      </w:r>
    </w:p>
    <w:p w14:paraId="54A3C899" w14:textId="7640778A"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：凡参与本次协商，具有相关资格的法人</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其他组织</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hint="eastAsia"/>
          <w:sz w:val="28"/>
          <w:szCs w:val="28"/>
        </w:rPr>
        <w:t>自然人</w:t>
      </w:r>
      <w:r w:rsidRPr="00855335">
        <w:rPr>
          <w:rFonts w:ascii="Calibri Light" w:eastAsia="华文仿宋" w:hAnsi="Calibri Light" w:cs="Calibri Light"/>
          <w:sz w:val="28"/>
          <w:szCs w:val="28"/>
        </w:rPr>
        <w:t>。</w:t>
      </w:r>
    </w:p>
    <w:p w14:paraId="2A5367DB" w14:textId="2DBF6FB8"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hint="eastAsia"/>
          <w:b/>
          <w:bCs/>
          <w:sz w:val="32"/>
          <w:szCs w:val="32"/>
        </w:rPr>
        <w:t>二、</w:t>
      </w:r>
      <w:r w:rsidR="00C24E2A">
        <w:rPr>
          <w:rFonts w:ascii="Calibri Light" w:eastAsia="华文仿宋" w:hAnsi="Calibri Light" w:cs="Calibri Light" w:hint="eastAsia"/>
          <w:b/>
          <w:bCs/>
          <w:sz w:val="32"/>
          <w:szCs w:val="32"/>
        </w:rPr>
        <w:t>供应商</w:t>
      </w:r>
      <w:r w:rsidRPr="00855335">
        <w:rPr>
          <w:rFonts w:ascii="Calibri Light" w:eastAsia="华文仿宋" w:hAnsi="Calibri Light" w:cs="Calibri Light" w:hint="eastAsia"/>
          <w:b/>
          <w:bCs/>
          <w:sz w:val="32"/>
          <w:szCs w:val="32"/>
        </w:rPr>
        <w:t>注意事项</w:t>
      </w:r>
    </w:p>
    <w:p w14:paraId="5CC400F7" w14:textId="77777777" w:rsidR="00855335" w:rsidRPr="00855335" w:rsidRDefault="00855335" w:rsidP="00ED5B52">
      <w:pPr>
        <w:widowControl/>
        <w:spacing w:before="120" w:line="400" w:lineRule="exact"/>
        <w:ind w:firstLineChars="200" w:firstLine="567"/>
        <w:rPr>
          <w:rFonts w:ascii="华文仿宋" w:eastAsia="华文仿宋" w:hAnsi="华文仿宋" w:cs="华文仿宋"/>
          <w:b/>
          <w:sz w:val="28"/>
          <w:szCs w:val="28"/>
        </w:rPr>
      </w:pPr>
      <w:r w:rsidRPr="00855335">
        <w:rPr>
          <w:rFonts w:ascii="Calibri Light" w:eastAsia="华文仿宋" w:hAnsi="Calibri Light" w:cs="华文仿宋" w:hint="eastAsia"/>
          <w:b/>
          <w:sz w:val="28"/>
          <w:szCs w:val="28"/>
        </w:rPr>
        <w:t>（一）关于信用记录的查询和使用</w:t>
      </w:r>
    </w:p>
    <w:p w14:paraId="6665FDB6" w14:textId="059EC21C"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1</w:t>
      </w:r>
      <w:r w:rsidRPr="00855335">
        <w:rPr>
          <w:rFonts w:ascii="Calibri Light" w:eastAsia="华文仿宋" w:hAnsi="Calibri Light" w:cs="华文仿宋" w:hint="eastAsia"/>
          <w:sz w:val="28"/>
          <w:szCs w:val="28"/>
        </w:rPr>
        <w:t>、根据《关于在政府采购活动中查询及使用信用记录有关问题的通知》（财库〔</w:t>
      </w:r>
      <w:r w:rsidRPr="00855335">
        <w:rPr>
          <w:rFonts w:ascii="Calibri Light" w:eastAsia="华文仿宋" w:hAnsi="Calibri Light" w:cs="华文仿宋"/>
          <w:sz w:val="28"/>
          <w:szCs w:val="28"/>
        </w:rPr>
        <w:t>2016</w:t>
      </w: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125</w:t>
      </w:r>
      <w:r w:rsidRPr="00855335">
        <w:rPr>
          <w:rFonts w:ascii="Calibri Light" w:eastAsia="华文仿宋" w:hAnsi="Calibri Light" w:cs="华文仿宋" w:hint="eastAsia"/>
          <w:sz w:val="28"/>
          <w:szCs w:val="28"/>
        </w:rPr>
        <w:t>号）第二条有关要求，</w:t>
      </w:r>
      <w:r w:rsidRPr="00855335">
        <w:rPr>
          <w:rFonts w:ascii="Calibri Light" w:eastAsia="华文仿宋" w:hAnsi="Calibri Light" w:cs="华文仿宋" w:hint="eastAsia"/>
          <w:color w:val="7030A0"/>
          <w:sz w:val="28"/>
          <w:szCs w:val="28"/>
          <w:em w:val="dot"/>
        </w:rPr>
        <w:t>采购人</w:t>
      </w:r>
      <w:r w:rsidRPr="00855335">
        <w:rPr>
          <w:rFonts w:ascii="Calibri Light" w:eastAsia="华文仿宋" w:hAnsi="Calibri Light" w:cs="华文仿宋" w:hint="eastAsia"/>
          <w:sz w:val="28"/>
          <w:szCs w:val="28"/>
        </w:rPr>
        <w:t>将在资格审查时通过【</w:t>
      </w:r>
      <w:hyperlink r:id="rId14" w:history="1">
        <w:r w:rsidRPr="00855335">
          <w:rPr>
            <w:rFonts w:ascii="Calibri Light" w:eastAsia="华文仿宋" w:hAnsi="Calibri Light" w:cs="华文仿宋" w:hint="eastAsia"/>
            <w:color w:val="7030A0"/>
            <w:sz w:val="28"/>
            <w:szCs w:val="28"/>
          </w:rPr>
          <w:t>信用中国</w:t>
        </w:r>
      </w:hyperlink>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www.creditchina.gov.cn</w:t>
      </w:r>
      <w:r w:rsidRPr="00855335">
        <w:rPr>
          <w:rFonts w:ascii="Calibri Light" w:eastAsia="华文仿宋" w:hAnsi="Calibri Light" w:cs="华文仿宋" w:hint="eastAsia"/>
          <w:sz w:val="28"/>
          <w:szCs w:val="28"/>
        </w:rPr>
        <w:t>）】、【</w:t>
      </w:r>
      <w:hyperlink r:id="rId15" w:history="1">
        <w:r w:rsidRPr="00855335">
          <w:rPr>
            <w:rFonts w:ascii="Calibri Light" w:eastAsia="华文仿宋" w:hAnsi="Calibri Light" w:cs="华文仿宋" w:hint="eastAsia"/>
            <w:color w:val="7030A0"/>
            <w:sz w:val="28"/>
            <w:szCs w:val="28"/>
          </w:rPr>
          <w:t>中国政府采购网</w:t>
        </w:r>
      </w:hyperlink>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www.ccgp.gov.cn</w:t>
      </w:r>
      <w:r w:rsidRPr="00855335">
        <w:rPr>
          <w:rFonts w:ascii="Calibri Light" w:eastAsia="华文仿宋" w:hAnsi="Calibri Light" w:cs="华文仿宋" w:hint="eastAsia"/>
          <w:sz w:val="28"/>
          <w:szCs w:val="28"/>
        </w:rPr>
        <w:t>）】网站对</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的信用情况进行甄别。</w:t>
      </w:r>
    </w:p>
    <w:p w14:paraId="71C3243A" w14:textId="4F8610B5"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2</w:t>
      </w:r>
      <w:r w:rsidRPr="00855335">
        <w:rPr>
          <w:rFonts w:ascii="Calibri Light" w:eastAsia="华文仿宋" w:hAnsi="Calibri Light" w:cs="华文仿宋" w:hint="eastAsia"/>
          <w:sz w:val="28"/>
          <w:szCs w:val="28"/>
        </w:rPr>
        <w:t>、对列入失信被执行人、重大税收违法案件当事人名单、政府采购严重违法失信行为记录名单及其他不符合《中华人民共和国政府采购法》第二十二条规定条件的</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，将拒绝其参与政府采购活动。</w:t>
      </w:r>
    </w:p>
    <w:p w14:paraId="6651C199" w14:textId="3ACA0999"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3</w:t>
      </w:r>
      <w:r w:rsidRPr="00855335">
        <w:rPr>
          <w:rFonts w:ascii="Calibri Light" w:eastAsia="华文仿宋" w:hAnsi="Calibri Light" w:cs="华文仿宋" w:hint="eastAsia"/>
          <w:sz w:val="28"/>
          <w:szCs w:val="28"/>
        </w:rPr>
        <w:t>、</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在参加政府采购活动前</w:t>
      </w:r>
      <w:r w:rsidRPr="00855335">
        <w:rPr>
          <w:rFonts w:ascii="Calibri Light" w:eastAsia="华文仿宋" w:hAnsi="Calibri Light" w:cs="华文仿宋"/>
          <w:sz w:val="28"/>
          <w:szCs w:val="28"/>
        </w:rPr>
        <w:t>3</w:t>
      </w:r>
      <w:r w:rsidRPr="00855335">
        <w:rPr>
          <w:rFonts w:ascii="Calibri Light" w:eastAsia="华文仿宋" w:hAnsi="Calibri Light" w:cs="华文仿宋" w:hint="eastAsia"/>
          <w:sz w:val="28"/>
          <w:szCs w:val="28"/>
        </w:rPr>
        <w:t>年内因违法经营被禁止在一定期限内参加政府采购活动，期限届满的，可以参加政府采购活动的，但</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应提供相关证明材料。</w:t>
      </w:r>
    </w:p>
    <w:p w14:paraId="697D0696" w14:textId="77777777"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4</w:t>
      </w:r>
      <w:r w:rsidRPr="00855335">
        <w:rPr>
          <w:rFonts w:ascii="Calibri Light" w:eastAsia="华文仿宋" w:hAnsi="Calibri Light" w:cs="华文仿宋" w:hint="eastAsia"/>
          <w:sz w:val="28"/>
          <w:szCs w:val="28"/>
        </w:rPr>
        <w:t>、信用记录核查的截止时点为</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资格审查当日</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，查询结果将与其他采购文件一并保存。信用记录查询方法及查询结果如下：</w:t>
      </w:r>
    </w:p>
    <w:p w14:paraId="7C7299EE" w14:textId="77777777"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1</w:t>
      </w:r>
      <w:r w:rsidRPr="00855335">
        <w:rPr>
          <w:rFonts w:ascii="Calibri Light" w:eastAsia="华文仿宋" w:hAnsi="Calibri Light" w:cs="华文仿宋" w:hint="eastAsia"/>
          <w:sz w:val="28"/>
          <w:szCs w:val="28"/>
        </w:rPr>
        <w:t>）信用中国上的信用报告：</w:t>
      </w:r>
      <w:r w:rsidRPr="00855335">
        <w:rPr>
          <w:rFonts w:ascii="Calibri Light" w:eastAsia="华文仿宋" w:hAnsi="Calibri Light" w:cs="华文仿宋" w:hint="eastAsia"/>
          <w:color w:val="7030A0"/>
          <w:sz w:val="28"/>
          <w:szCs w:val="28"/>
        </w:rPr>
        <w:t>信用中国</w:t>
      </w:r>
      <w:r w:rsidRPr="00855335">
        <w:rPr>
          <w:rFonts w:ascii="Calibri Light" w:eastAsia="华文仿宋" w:hAnsi="Calibri Light" w:cs="华文仿宋" w:hint="eastAsia"/>
          <w:sz w:val="28"/>
          <w:szCs w:val="28"/>
        </w:rPr>
        <w:t>首页</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信用信息</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查询框</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〉下载信用信息（</w:t>
      </w:r>
      <w:r w:rsidRPr="00855335">
        <w:rPr>
          <w:rFonts w:ascii="Calibri Light" w:eastAsia="华文仿宋" w:hAnsi="Calibri Light" w:cs="华文仿宋"/>
          <w:sz w:val="28"/>
          <w:szCs w:val="28"/>
        </w:rPr>
        <w:t>PDF</w:t>
      </w:r>
      <w:r w:rsidRPr="00855335">
        <w:rPr>
          <w:rFonts w:ascii="Calibri Light" w:eastAsia="华文仿宋" w:hAnsi="Calibri Light" w:cs="华文仿宋" w:hint="eastAsia"/>
          <w:sz w:val="28"/>
          <w:szCs w:val="28"/>
        </w:rPr>
        <w:t>格式），并打印。</w:t>
      </w:r>
    </w:p>
    <w:p w14:paraId="53883FD0" w14:textId="77777777" w:rsidR="00855335" w:rsidRPr="00855335" w:rsidRDefault="00855335" w:rsidP="00855335">
      <w:pPr>
        <w:widowControl/>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2</w:t>
      </w:r>
      <w:r w:rsidRPr="00855335">
        <w:rPr>
          <w:rFonts w:ascii="Calibri Light" w:eastAsia="华文仿宋" w:hAnsi="Calibri Light" w:cs="华文仿宋" w:hint="eastAsia"/>
          <w:sz w:val="28"/>
          <w:szCs w:val="28"/>
        </w:rPr>
        <w:t>）政府采购严重违法失信行为记录：</w:t>
      </w:r>
      <w:r w:rsidRPr="00855335">
        <w:rPr>
          <w:rFonts w:ascii="Calibri Light" w:eastAsia="华文仿宋" w:hAnsi="Calibri Light" w:cs="华文仿宋" w:hint="eastAsia"/>
          <w:color w:val="7030A0"/>
          <w:sz w:val="28"/>
          <w:szCs w:val="28"/>
        </w:rPr>
        <w:t>中国政府采购网</w:t>
      </w:r>
      <w:r w:rsidRPr="00855335">
        <w:rPr>
          <w:rFonts w:ascii="Calibri Light" w:eastAsia="华文仿宋" w:hAnsi="Calibri Light" w:cs="华文仿宋" w:hint="eastAsia"/>
          <w:sz w:val="28"/>
          <w:szCs w:val="28"/>
        </w:rPr>
        <w:t>首页</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〉政府采购严重违法失信行为记录名单，将查询结果截图并打印。</w:t>
      </w:r>
    </w:p>
    <w:p w14:paraId="2D04EE3F"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855335">
        <w:rPr>
          <w:rFonts w:ascii="Calibri Light" w:eastAsia="华文仿宋" w:hAnsi="Calibri Light" w:cs="华文仿宋" w:hint="eastAsia"/>
          <w:b/>
          <w:sz w:val="28"/>
          <w:szCs w:val="28"/>
        </w:rPr>
        <w:t>（二）不见面开标</w:t>
      </w:r>
    </w:p>
    <w:p w14:paraId="3134BF01" w14:textId="4DBE8A7C"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hint="eastAsia"/>
          <w:sz w:val="28"/>
          <w:szCs w:val="28"/>
        </w:rPr>
        <w:t>该项目将采取</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不见面</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开标的形式，</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无须到达开标现场，即可在网上直接参与开标活动。相关注意事项如下：</w:t>
      </w:r>
    </w:p>
    <w:p w14:paraId="4F905437" w14:textId="4DF6D44A"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1</w:t>
      </w:r>
      <w:r w:rsidRPr="00855335">
        <w:rPr>
          <w:rFonts w:ascii="Calibri Light" w:eastAsia="华文仿宋" w:hAnsi="Calibri Light" w:cs="华文仿宋" w:hint="eastAsia"/>
          <w:sz w:val="28"/>
          <w:szCs w:val="28"/>
        </w:rPr>
        <w:t>、提交响应文件，请各</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至少提前半小时登录</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不见面</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开评标系统，并按要求及时签到，并保持在线直到评审结束。</w:t>
      </w:r>
    </w:p>
    <w:p w14:paraId="6EFBAD6D" w14:textId="3109DC3F"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2</w:t>
      </w:r>
      <w:r w:rsidRPr="00855335">
        <w:rPr>
          <w:rFonts w:ascii="Calibri Light" w:eastAsia="华文仿宋" w:hAnsi="Calibri Light" w:cs="华文仿宋" w:hint="eastAsia"/>
          <w:sz w:val="28"/>
          <w:szCs w:val="28"/>
        </w:rPr>
        <w:t>、协商</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无需提交纸质响应文件，待采购结果公告后，由成交</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补交一正两副纸质响应文件（备案用）。</w:t>
      </w:r>
    </w:p>
    <w:p w14:paraId="48391A92" w14:textId="13F01520"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3</w:t>
      </w:r>
      <w:r w:rsidRPr="00855335">
        <w:rPr>
          <w:rFonts w:ascii="Calibri Light" w:eastAsia="华文仿宋" w:hAnsi="Calibri Light" w:cs="华文仿宋" w:hint="eastAsia"/>
          <w:sz w:val="28"/>
          <w:szCs w:val="28"/>
        </w:rPr>
        <w:t>、开标过程中，</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在收到工作人员</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开始解密</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指令后，请及时使用</w:t>
      </w:r>
      <w:r w:rsidRPr="00855335">
        <w:rPr>
          <w:rFonts w:ascii="Calibri Light" w:eastAsia="华文仿宋" w:hAnsi="Calibri Light" w:cs="华文仿宋"/>
          <w:sz w:val="28"/>
          <w:szCs w:val="28"/>
        </w:rPr>
        <w:t>CA</w:t>
      </w:r>
      <w:r w:rsidRPr="00855335">
        <w:rPr>
          <w:rFonts w:ascii="Calibri Light" w:eastAsia="华文仿宋" w:hAnsi="Calibri Light" w:cs="华文仿宋" w:hint="eastAsia"/>
          <w:sz w:val="28"/>
          <w:szCs w:val="28"/>
        </w:rPr>
        <w:t>对电子响应文件进行解密。解密时所用</w:t>
      </w:r>
      <w:r w:rsidRPr="00855335">
        <w:rPr>
          <w:rFonts w:ascii="Calibri Light" w:eastAsia="华文仿宋" w:hAnsi="Calibri Light" w:cs="华文仿宋"/>
          <w:sz w:val="28"/>
          <w:szCs w:val="28"/>
        </w:rPr>
        <w:t>CA</w:t>
      </w:r>
      <w:r w:rsidRPr="00855335">
        <w:rPr>
          <w:rFonts w:ascii="Calibri Light" w:eastAsia="华文仿宋" w:hAnsi="Calibri Light" w:cs="华文仿宋" w:hint="eastAsia"/>
          <w:sz w:val="28"/>
          <w:szCs w:val="28"/>
        </w:rPr>
        <w:t>应与加密响应文件时所用</w:t>
      </w:r>
      <w:r w:rsidRPr="00855335">
        <w:rPr>
          <w:rFonts w:ascii="Calibri Light" w:eastAsia="华文仿宋" w:hAnsi="Calibri Light" w:cs="华文仿宋"/>
          <w:sz w:val="28"/>
          <w:szCs w:val="28"/>
        </w:rPr>
        <w:t>CA</w:t>
      </w:r>
      <w:r w:rsidRPr="00855335">
        <w:rPr>
          <w:rFonts w:ascii="Calibri Light" w:eastAsia="华文仿宋" w:hAnsi="Calibri Light" w:cs="华文仿宋" w:hint="eastAsia"/>
          <w:sz w:val="28"/>
          <w:szCs w:val="28"/>
        </w:rPr>
        <w:t>相同；评审过程中，协商小组可能会就某些问题要求</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进行在线澄清。</w:t>
      </w:r>
    </w:p>
    <w:p w14:paraId="51BD2323" w14:textId="1D07C2F2"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sz w:val="28"/>
          <w:szCs w:val="28"/>
        </w:rPr>
        <w:t>4</w:t>
      </w: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不见面</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开评标系统操作说明详见全国公共资源交易平台（陕西省</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西安市）网站〖首页</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〉服务指南</w:t>
      </w:r>
      <w:r w:rsidRPr="00855335">
        <w:rPr>
          <w:rFonts w:ascii="Calibri Light" w:eastAsia="华文仿宋" w:hAnsi="Calibri Light" w:cs="华文仿宋"/>
          <w:sz w:val="28"/>
          <w:szCs w:val="28"/>
        </w:rPr>
        <w:t>·</w:t>
      </w:r>
      <w:r w:rsidRPr="00855335">
        <w:rPr>
          <w:rFonts w:ascii="Calibri Light" w:eastAsia="华文仿宋" w:hAnsi="Calibri Light" w:cs="华文仿宋" w:hint="eastAsia"/>
          <w:sz w:val="28"/>
          <w:szCs w:val="28"/>
        </w:rPr>
        <w:t>〉下载专区〗中的《西安公共资源交易不见面开标大厅</w:t>
      </w:r>
      <w:r w:rsidR="00C24E2A">
        <w:rPr>
          <w:rFonts w:ascii="Calibri Light" w:eastAsia="华文仿宋" w:hAnsi="Calibri Light" w:cs="华文仿宋" w:hint="eastAsia"/>
          <w:sz w:val="28"/>
          <w:szCs w:val="28"/>
        </w:rPr>
        <w:t>供应商</w:t>
      </w:r>
      <w:r w:rsidRPr="00855335">
        <w:rPr>
          <w:rFonts w:ascii="Calibri Light" w:eastAsia="华文仿宋" w:hAnsi="Calibri Light" w:cs="华文仿宋" w:hint="eastAsia"/>
          <w:sz w:val="28"/>
          <w:szCs w:val="28"/>
        </w:rPr>
        <w:t>操作手册》。相关技术问题，请咨询软件开发商：</w:t>
      </w:r>
    </w:p>
    <w:p w14:paraId="5FF9D639" w14:textId="77777777"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1</w:t>
      </w:r>
      <w:r w:rsidRPr="00855335">
        <w:rPr>
          <w:rFonts w:ascii="Calibri Light" w:eastAsia="华文仿宋" w:hAnsi="Calibri Light" w:cs="华文仿宋" w:hint="eastAsia"/>
          <w:sz w:val="28"/>
          <w:szCs w:val="28"/>
        </w:rPr>
        <w:t>）技术支持热线：</w:t>
      </w:r>
      <w:r w:rsidRPr="00855335">
        <w:rPr>
          <w:rFonts w:ascii="Calibri Light" w:eastAsia="华文仿宋" w:hAnsi="Calibri Light" w:cs="华文仿宋"/>
          <w:sz w:val="28"/>
          <w:szCs w:val="28"/>
        </w:rPr>
        <w:t>400-998-0000/400-928-0095</w:t>
      </w:r>
    </w:p>
    <w:p w14:paraId="0E9C20C0" w14:textId="77777777" w:rsidR="00855335" w:rsidRPr="00855335" w:rsidRDefault="00855335" w:rsidP="00855335">
      <w:pPr>
        <w:widowControl/>
        <w:wordWrap w:val="0"/>
        <w:spacing w:line="400" w:lineRule="exact"/>
        <w:ind w:firstLineChars="200" w:firstLine="567"/>
        <w:rPr>
          <w:rFonts w:ascii="Calibri Light" w:eastAsia="华文仿宋" w:hAnsi="Calibri Light" w:cs="华文仿宋"/>
          <w:sz w:val="28"/>
          <w:szCs w:val="28"/>
        </w:rPr>
      </w:pPr>
      <w:r w:rsidRPr="00855335">
        <w:rPr>
          <w:rFonts w:ascii="Calibri Light" w:eastAsia="华文仿宋" w:hAnsi="Calibri Light" w:cs="华文仿宋" w:hint="eastAsia"/>
          <w:sz w:val="28"/>
          <w:szCs w:val="28"/>
        </w:rPr>
        <w:t>（</w:t>
      </w:r>
      <w:r w:rsidRPr="00855335">
        <w:rPr>
          <w:rFonts w:ascii="Calibri Light" w:eastAsia="华文仿宋" w:hAnsi="Calibri Light" w:cs="华文仿宋"/>
          <w:sz w:val="28"/>
          <w:szCs w:val="28"/>
        </w:rPr>
        <w:t>2</w:t>
      </w:r>
      <w:r w:rsidRPr="00855335">
        <w:rPr>
          <w:rFonts w:ascii="Calibri Light" w:eastAsia="华文仿宋" w:hAnsi="Calibri Light" w:cs="华文仿宋" w:hint="eastAsia"/>
          <w:sz w:val="28"/>
          <w:szCs w:val="28"/>
        </w:rPr>
        <w:t>）驻场技术人员：</w:t>
      </w:r>
      <w:r w:rsidRPr="00855335">
        <w:rPr>
          <w:rFonts w:ascii="Calibri Light" w:eastAsia="华文仿宋" w:hAnsi="Calibri Light" w:cs="华文仿宋"/>
          <w:sz w:val="28"/>
          <w:szCs w:val="28"/>
        </w:rPr>
        <w:t>029-86510166/86510167</w:t>
      </w:r>
      <w:r w:rsidRPr="00855335">
        <w:rPr>
          <w:rFonts w:ascii="Calibri Light" w:eastAsia="华文仿宋" w:hAnsi="Calibri Light" w:cs="华文仿宋" w:hint="eastAsia"/>
          <w:sz w:val="28"/>
          <w:szCs w:val="28"/>
        </w:rPr>
        <w:t>转</w:t>
      </w:r>
      <w:r w:rsidRPr="00855335">
        <w:rPr>
          <w:rFonts w:ascii="Calibri Light" w:eastAsia="华文仿宋" w:hAnsi="Calibri Light" w:cs="华文仿宋"/>
          <w:sz w:val="28"/>
          <w:szCs w:val="28"/>
        </w:rPr>
        <w:t>80310</w:t>
      </w:r>
    </w:p>
    <w:p w14:paraId="16A129A3" w14:textId="0539CB7C"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855335">
        <w:rPr>
          <w:rFonts w:ascii="Calibri Light" w:eastAsia="华文仿宋" w:hAnsi="Calibri Light" w:cs="华文仿宋" w:hint="eastAsia"/>
          <w:b/>
          <w:sz w:val="28"/>
          <w:szCs w:val="28"/>
        </w:rPr>
        <w:t>（三）</w:t>
      </w:r>
      <w:r w:rsidR="00C24E2A">
        <w:rPr>
          <w:rFonts w:ascii="Calibri Light" w:eastAsia="华文仿宋" w:hAnsi="Calibri Light" w:cs="华文仿宋" w:hint="eastAsia"/>
          <w:b/>
          <w:sz w:val="28"/>
          <w:szCs w:val="28"/>
        </w:rPr>
        <w:t>供应商</w:t>
      </w:r>
      <w:r w:rsidRPr="00855335">
        <w:rPr>
          <w:rFonts w:ascii="Calibri Light" w:eastAsia="华文仿宋" w:hAnsi="Calibri Light" w:cs="华文仿宋" w:hint="eastAsia"/>
          <w:b/>
          <w:sz w:val="28"/>
          <w:szCs w:val="28"/>
        </w:rPr>
        <w:t>的协商费用自理。</w:t>
      </w:r>
    </w:p>
    <w:p w14:paraId="3FC71B6C"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三、采购文件</w:t>
      </w:r>
    </w:p>
    <w:p w14:paraId="5473C378"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（一）采购文件包括下列内容</w:t>
      </w:r>
    </w:p>
    <w:p w14:paraId="781EA623"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第一章　单一来源采购通知书</w:t>
      </w:r>
    </w:p>
    <w:p w14:paraId="4AD87ADC" w14:textId="54FD2AE2"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 xml:space="preserve">第二章　</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须知</w:t>
      </w:r>
    </w:p>
    <w:p w14:paraId="6DEE245C"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第三章　采购内容及技术要求</w:t>
      </w:r>
    </w:p>
    <w:p w14:paraId="63F5C07A"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第四章　合同草案条款</w:t>
      </w:r>
    </w:p>
    <w:p w14:paraId="65E5E74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第五章　响应文件构成及格式</w:t>
      </w:r>
    </w:p>
    <w:p w14:paraId="3FE587C6"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（二）采购文件的检查及阅读</w:t>
      </w:r>
    </w:p>
    <w:p w14:paraId="639684A1" w14:textId="66A7BB5B" w:rsidR="00855335" w:rsidRPr="00855335" w:rsidRDefault="00C24E2A" w:rsidP="00855335">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855335" w:rsidRPr="00855335">
        <w:rPr>
          <w:rFonts w:ascii="Calibri Light" w:eastAsia="华文仿宋" w:hAnsi="Calibri Light" w:cs="Calibri Light"/>
          <w:sz w:val="28"/>
          <w:szCs w:val="28"/>
        </w:rPr>
        <w:t>下载采购文件后应仔细阅读检查采购文件中的所有内容，按照采购文件中所列事项、条款、规范要求及格式，在响应文件中对采购文件做出实质性的响应，并按采购文件的要求提交全部资料。</w:t>
      </w:r>
    </w:p>
    <w:p w14:paraId="206AFC31" w14:textId="56366561" w:rsidR="00855335" w:rsidRPr="00855335" w:rsidRDefault="00855335" w:rsidP="00855335">
      <w:pPr>
        <w:widowControl/>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color w:val="C00000"/>
          <w:sz w:val="28"/>
          <w:szCs w:val="28"/>
        </w:rPr>
        <w:t>项目废标后重新组织协商的，集中采购机构将重新编制、发布新版采购文件，</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应按新版采购文件重新编制响应文件。原采购文件及响应文件失效。</w:t>
      </w:r>
    </w:p>
    <w:p w14:paraId="4359A643"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（三）采购文件的修改、澄清</w:t>
      </w:r>
    </w:p>
    <w:p w14:paraId="614C3699"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提交响应文件截止之日前，集中采购机构可对已发出的采购文件进行必要的澄清或者修改，澄清或者修改的内容作为采购文件的组成部分。澄清或修改的内容可能影响响应文件编制的，集中采购机构将在提交响应文件截止之日</w:t>
      </w: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个工作日前，在财政部门指定的政府采购信息发布媒体上</w:t>
      </w:r>
      <w:r w:rsidRPr="00855335">
        <w:rPr>
          <w:rFonts w:ascii="Calibri Light" w:eastAsia="华文仿宋" w:hAnsi="Calibri Light" w:cs="Calibri Light"/>
          <w:color w:val="C00000"/>
          <w:sz w:val="28"/>
          <w:szCs w:val="28"/>
        </w:rPr>
        <w:t>发布变更公告</w:t>
      </w:r>
      <w:r w:rsidRPr="00855335">
        <w:rPr>
          <w:rFonts w:ascii="Calibri Light" w:eastAsia="华文仿宋" w:hAnsi="Calibri Light" w:cs="Calibri Light"/>
          <w:sz w:val="28"/>
          <w:szCs w:val="28"/>
        </w:rPr>
        <w:t>，不足</w:t>
      </w: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个工作日的，将顺延提交响应文件截止时间。</w:t>
      </w:r>
    </w:p>
    <w:p w14:paraId="43D778C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、集中采购机构可以视采购具体情况，暂停项目的执行或延长提交响应文件截止时间和协商时间，但至少会在采购文件要求的提交响应文件的截止时间</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个工作日前，在财政部门指定的政府采购信息发布媒体上</w:t>
      </w:r>
      <w:r w:rsidRPr="00855335">
        <w:rPr>
          <w:rFonts w:ascii="Calibri Light" w:eastAsia="华文仿宋" w:hAnsi="Calibri Light" w:cs="Calibri Light"/>
          <w:color w:val="C00000"/>
          <w:sz w:val="28"/>
          <w:szCs w:val="28"/>
        </w:rPr>
        <w:t>发布变更公告</w:t>
      </w:r>
      <w:r w:rsidRPr="00855335">
        <w:rPr>
          <w:rFonts w:ascii="Calibri Light" w:eastAsia="华文仿宋" w:hAnsi="Calibri Light" w:cs="Calibri Light"/>
          <w:sz w:val="28"/>
          <w:szCs w:val="28"/>
        </w:rPr>
        <w:t>。不足</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个工作日的，将视情另行通知。</w:t>
      </w:r>
    </w:p>
    <w:p w14:paraId="3C40508A" w14:textId="1AE33DBB"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w:t>
      </w:r>
      <w:r w:rsidRPr="00855335">
        <w:rPr>
          <w:rFonts w:ascii="Calibri Light" w:eastAsia="华文仿宋" w:hAnsi="Calibri Light" w:cs="Calibri Light"/>
          <w:color w:val="C00000"/>
          <w:sz w:val="28"/>
          <w:szCs w:val="28"/>
        </w:rPr>
        <w:t>请</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在提交响应文件截止时间之前，务必自行关注下列地址发布的变更公告，集中采购机构不再另行通知，因</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未及时关注所造成的一切后果由</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自行承担</w:t>
      </w:r>
      <w:r w:rsidRPr="00855335">
        <w:rPr>
          <w:rFonts w:ascii="Calibri Light" w:eastAsia="华文仿宋" w:hAnsi="Calibri Light" w:cs="Calibri Light"/>
          <w:sz w:val="28"/>
          <w:szCs w:val="28"/>
        </w:rPr>
        <w:t>：</w:t>
      </w:r>
    </w:p>
    <w:p w14:paraId="0A5EA277"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w:t>
      </w:r>
      <w:hyperlink r:id="rId16" w:history="1">
        <w:r w:rsidRPr="00855335">
          <w:rPr>
            <w:rFonts w:ascii="Calibri Light" w:eastAsia="华文仿宋" w:hAnsi="Calibri Light" w:cs="Calibri Light"/>
            <w:color w:val="7030A0"/>
            <w:sz w:val="28"/>
            <w:szCs w:val="28"/>
          </w:rPr>
          <w:t>陕西省政府采购网</w:t>
        </w:r>
      </w:hyperlink>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www.ccgp-shaanxi.gov.cn</w:t>
      </w:r>
      <w:r w:rsidRPr="00855335">
        <w:rPr>
          <w:rFonts w:ascii="Calibri Light" w:eastAsia="华文仿宋" w:hAnsi="Calibri Light" w:cs="Calibri Light"/>
          <w:sz w:val="28"/>
          <w:szCs w:val="28"/>
        </w:rPr>
        <w:t>）】中的〖首页</w:t>
      </w:r>
      <w:r w:rsidRPr="00855335">
        <w:rPr>
          <w:rFonts w:ascii="Calibri Light" w:eastAsia="华文仿宋" w:hAnsi="Calibri Light" w:cs="Calibri Light"/>
          <w:sz w:val="28"/>
          <w:szCs w:val="28"/>
        </w:rPr>
        <w:t>·</w:t>
      </w:r>
      <w:r w:rsidRPr="00855335">
        <w:rPr>
          <w:rFonts w:ascii="Calibri Light" w:eastAsia="华文仿宋" w:hAnsi="Calibri Light" w:cs="Calibri Light"/>
          <w:color w:val="C00000"/>
          <w:sz w:val="28"/>
          <w:szCs w:val="28"/>
        </w:rPr>
        <w:t>〉</w:t>
      </w:r>
      <w:r w:rsidRPr="00855335">
        <w:rPr>
          <w:rFonts w:ascii="Calibri Light" w:eastAsia="华文仿宋" w:hAnsi="Calibri Light" w:cs="Calibri Light"/>
          <w:sz w:val="28"/>
          <w:szCs w:val="28"/>
        </w:rPr>
        <w:t>市县采购信息公告〗；</w:t>
      </w:r>
    </w:p>
    <w:p w14:paraId="6B8B6B05"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w:t>
      </w:r>
      <w:hyperlink r:id="rId17" w:history="1">
        <w:r w:rsidRPr="00855335">
          <w:rPr>
            <w:rFonts w:ascii="Calibri Light" w:eastAsia="华文仿宋" w:hAnsi="Calibri Light" w:cs="Calibri Light"/>
            <w:color w:val="7030A0"/>
            <w:sz w:val="28"/>
            <w:szCs w:val="28"/>
          </w:rPr>
          <w:t>全国公共资源交易网（陕西省</w:t>
        </w:r>
        <w:r w:rsidRPr="00855335">
          <w:rPr>
            <w:rFonts w:ascii="Calibri Light" w:eastAsia="华文仿宋" w:hAnsi="Calibri Light" w:cs="Calibri Light"/>
            <w:color w:val="7030A0"/>
            <w:sz w:val="28"/>
            <w:szCs w:val="28"/>
          </w:rPr>
          <w:t>·</w:t>
        </w:r>
        <w:r w:rsidRPr="00855335">
          <w:rPr>
            <w:rFonts w:ascii="Calibri Light" w:eastAsia="华文仿宋" w:hAnsi="Calibri Light" w:cs="Calibri Light"/>
            <w:color w:val="7030A0"/>
            <w:sz w:val="28"/>
            <w:szCs w:val="28"/>
          </w:rPr>
          <w:t>西安市）</w:t>
        </w:r>
      </w:hyperlink>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sxggzyjy.xa.gov.cn</w:t>
      </w:r>
      <w:r w:rsidRPr="00855335">
        <w:rPr>
          <w:rFonts w:ascii="Calibri Light" w:eastAsia="华文仿宋" w:hAnsi="Calibri Light" w:cs="Calibri Light"/>
          <w:sz w:val="28"/>
          <w:szCs w:val="28"/>
        </w:rPr>
        <w:t>）】中的〖首页</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〉交易大厅</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〉政府采购〗</w:t>
      </w:r>
      <w:r w:rsidRPr="00855335">
        <w:rPr>
          <w:rFonts w:ascii="Calibri Light" w:eastAsia="华文仿宋" w:hAnsi="Calibri Light" w:cs="Calibri Light" w:hint="eastAsia"/>
          <w:sz w:val="28"/>
          <w:szCs w:val="28"/>
        </w:rPr>
        <w:t>。</w:t>
      </w:r>
    </w:p>
    <w:p w14:paraId="5E959D12"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（四）采购文件的解释权归集中采购机构。</w:t>
      </w:r>
    </w:p>
    <w:p w14:paraId="2CB797ED"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hint="eastAsia"/>
          <w:b/>
          <w:bCs/>
          <w:sz w:val="32"/>
          <w:szCs w:val="32"/>
        </w:rPr>
        <w:t>四</w:t>
      </w:r>
      <w:r w:rsidRPr="00855335">
        <w:rPr>
          <w:rFonts w:ascii="Calibri Light" w:eastAsia="华文仿宋" w:hAnsi="Calibri Light" w:cs="Calibri Light"/>
          <w:b/>
          <w:bCs/>
          <w:sz w:val="32"/>
          <w:szCs w:val="32"/>
        </w:rPr>
        <w:t>、协商报价</w:t>
      </w:r>
    </w:p>
    <w:p w14:paraId="1A4C3784" w14:textId="6A2D4CA8"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协商报价是</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响应采购项目要求的全部工作内容的价格体现，包括完成采购内容所需的直接费、间接费、利润、税金及其它相关的一切费用。</w:t>
      </w:r>
    </w:p>
    <w:p w14:paraId="78FA8350" w14:textId="6F3A8E90"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在报价时应充分考虑所有可能发生的费用，采购文件未列明，而</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认为应当计取的费用均应列入报价中。报价时不论是否计取，采购人均按已计取对待。</w:t>
      </w:r>
    </w:p>
    <w:p w14:paraId="3D8C9564" w14:textId="173C00F3"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应按《响应文件构成及格式》第二部分</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协商报价表</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的相关要求填写分类报价和其他需要响应的内容。</w:t>
      </w:r>
    </w:p>
    <w:p w14:paraId="554BE495" w14:textId="51095FAC" w:rsidR="00855335" w:rsidRPr="00855335" w:rsidRDefault="00855335" w:rsidP="00855335">
      <w:pPr>
        <w:widowControl/>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sz w:val="28"/>
          <w:szCs w:val="28"/>
        </w:rPr>
        <w:t>（三）一般情况下采取多次报价的办法，由采购人员与</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进行多轮协商。</w:t>
      </w:r>
    </w:p>
    <w:p w14:paraId="5B8D1E5D"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（四）协商报价货币：</w:t>
      </w:r>
      <w:r w:rsidRPr="00855335">
        <w:rPr>
          <w:rFonts w:ascii="Calibri Light" w:eastAsia="华文仿宋" w:hAnsi="Calibri Light" w:cs="Calibri Light"/>
          <w:color w:val="C00000"/>
          <w:sz w:val="28"/>
          <w:szCs w:val="28"/>
          <w:u w:val="single"/>
        </w:rPr>
        <w:t>人民币</w:t>
      </w:r>
      <w:r w:rsidRPr="00855335">
        <w:rPr>
          <w:rFonts w:ascii="Calibri Light" w:eastAsia="华文仿宋" w:hAnsi="Calibri Light" w:cs="Calibri Light"/>
          <w:sz w:val="28"/>
          <w:szCs w:val="28"/>
        </w:rPr>
        <w:t>；单位：</w:t>
      </w:r>
      <w:r w:rsidRPr="00855335">
        <w:rPr>
          <w:rFonts w:ascii="Calibri Light" w:eastAsia="华文仿宋" w:hAnsi="Calibri Light" w:cs="Calibri Light"/>
          <w:color w:val="C00000"/>
          <w:sz w:val="28"/>
          <w:szCs w:val="28"/>
          <w:u w:val="single"/>
        </w:rPr>
        <w:t>元</w:t>
      </w:r>
      <w:r w:rsidRPr="00855335">
        <w:rPr>
          <w:rFonts w:ascii="Calibri Light" w:eastAsia="华文仿宋" w:hAnsi="Calibri Light" w:cs="Calibri Light"/>
          <w:sz w:val="28"/>
          <w:szCs w:val="28"/>
        </w:rPr>
        <w:t>，精确到小数点后两位。</w:t>
      </w:r>
    </w:p>
    <w:p w14:paraId="4FD2C7C0"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（五）协商报价金额的小写与大写不一致时，以大写为准。</w:t>
      </w:r>
    </w:p>
    <w:p w14:paraId="6445F527" w14:textId="6BFCECBC"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六</w:t>
      </w:r>
      <w:r w:rsidRPr="00855335">
        <w:rPr>
          <w:rFonts w:ascii="Calibri Light" w:eastAsia="华文仿宋" w:hAnsi="Calibri Light" w:cs="Calibri Light"/>
          <w:sz w:val="28"/>
          <w:szCs w:val="28"/>
        </w:rPr>
        <w:t>）因</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对采购文件理解不透、误解、疏漏或对市场行情了解不清造成的后果和风险，均由</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自己负责。</w:t>
      </w:r>
    </w:p>
    <w:p w14:paraId="6ADAC24A"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hint="eastAsia"/>
          <w:b/>
          <w:bCs/>
          <w:sz w:val="32"/>
          <w:szCs w:val="32"/>
        </w:rPr>
        <w:t>五</w:t>
      </w:r>
      <w:r w:rsidRPr="00855335">
        <w:rPr>
          <w:rFonts w:ascii="Calibri Light" w:eastAsia="华文仿宋" w:hAnsi="Calibri Light" w:cs="Calibri Light"/>
          <w:b/>
          <w:bCs/>
          <w:sz w:val="32"/>
          <w:szCs w:val="32"/>
        </w:rPr>
        <w:t>、响应文件的式样、签署及有效期</w:t>
      </w:r>
    </w:p>
    <w:p w14:paraId="655C8B04"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（一）电子响应文件</w:t>
      </w:r>
    </w:p>
    <w:p w14:paraId="2A4DF54A"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编制电子响应文件时，应使用最新发布的电子采购文件及专用制作工具进行编制。并使用</w:t>
      </w:r>
      <w:r w:rsidRPr="00855335">
        <w:rPr>
          <w:rFonts w:ascii="Calibri Light" w:eastAsia="华文仿宋" w:hAnsi="Calibri Light" w:cs="Calibri Light"/>
          <w:sz w:val="28"/>
          <w:szCs w:val="28"/>
        </w:rPr>
        <w:t>CA</w:t>
      </w:r>
      <w:r w:rsidRPr="00855335">
        <w:rPr>
          <w:rFonts w:ascii="Calibri Light" w:eastAsia="华文仿宋" w:hAnsi="Calibri Light" w:cs="Calibri Light"/>
          <w:sz w:val="28"/>
          <w:szCs w:val="28"/>
        </w:rPr>
        <w:t>（数字认证证书）对电子响应文件进行签署、加密、递交及开标时解密等相关操作。</w:t>
      </w:r>
    </w:p>
    <w:p w14:paraId="0BC7F3C0" w14:textId="2C2696FE"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、电子采购文件</w:t>
      </w:r>
      <w:r w:rsidRPr="00855335">
        <w:rPr>
          <w:rFonts w:ascii="Calibri Light" w:eastAsia="华文仿宋" w:hAnsi="Calibri Light" w:cs="Calibri Light" w:hint="eastAsia"/>
          <w:sz w:val="28"/>
          <w:szCs w:val="28"/>
        </w:rPr>
        <w:t>获取方式</w:t>
      </w:r>
      <w:r w:rsidRPr="00855335">
        <w:rPr>
          <w:rFonts w:ascii="Calibri Light" w:eastAsia="华文仿宋" w:hAnsi="Calibri Light" w:cs="Calibri Light"/>
          <w:sz w:val="28"/>
          <w:szCs w:val="28"/>
        </w:rPr>
        <w:t>：</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登录【全国公共资源交易平台（陕西省·西安市）】网站〖首页·〉电子交易平台·〉企业端〗后，在〖招</w:t>
      </w:r>
      <w:r w:rsidRPr="00855335">
        <w:rPr>
          <w:rFonts w:ascii="Calibri Light" w:eastAsia="华文仿宋" w:hAnsi="Calibri Light" w:cs="Calibri Light"/>
          <w:sz w:val="28"/>
          <w:szCs w:val="28"/>
        </w:rPr>
        <w:t>标公告</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出让公告〗模块中选择有意向的项目点击</w:t>
      </w:r>
      <w:r w:rsidRPr="00855335">
        <w:rPr>
          <w:rFonts w:ascii="Calibri Light" w:eastAsia="华文仿宋" w:hAnsi="Calibri Light" w:cs="Calibri Light" w:hint="eastAsia"/>
          <w:sz w:val="28"/>
          <w:szCs w:val="28"/>
        </w:rPr>
        <w:t>“我要投标”</w:t>
      </w:r>
      <w:r w:rsidRPr="00855335">
        <w:rPr>
          <w:rFonts w:ascii="Calibri Light" w:eastAsia="华文仿宋" w:hAnsi="Calibri Light" w:cs="Calibri Light"/>
          <w:sz w:val="28"/>
          <w:szCs w:val="28"/>
        </w:rPr>
        <w:t>，成功后即可在〖我的项目〗中点击</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sz w:val="28"/>
          <w:szCs w:val="28"/>
        </w:rPr>
        <w:t>项目流程</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〉交易文件下载</w:t>
      </w:r>
      <w:r w:rsidRPr="00855335">
        <w:rPr>
          <w:rFonts w:ascii="Calibri Light" w:eastAsia="华文仿宋" w:hAnsi="Calibri Light" w:cs="Calibri Light" w:hint="eastAsia"/>
          <w:sz w:val="28"/>
          <w:szCs w:val="28"/>
        </w:rPr>
        <w:t>”</w:t>
      </w:r>
      <w:r w:rsidRPr="00855335">
        <w:rPr>
          <w:rFonts w:ascii="Calibri Light" w:eastAsia="华文仿宋" w:hAnsi="Calibri Light" w:cs="Calibri Light"/>
          <w:color w:val="C00000"/>
          <w:sz w:val="28"/>
          <w:szCs w:val="28"/>
        </w:rPr>
        <w:t>免费下载电子采购文件（</w:t>
      </w:r>
      <w:r w:rsidRPr="00855335">
        <w:rPr>
          <w:rFonts w:ascii="Calibri Light" w:eastAsia="华文仿宋" w:hAnsi="Calibri Light" w:cs="Calibri Light"/>
          <w:color w:val="C00000"/>
          <w:sz w:val="28"/>
          <w:szCs w:val="28"/>
        </w:rPr>
        <w:t>*.SXSZF</w:t>
      </w:r>
      <w:r w:rsidRPr="00855335">
        <w:rPr>
          <w:rFonts w:ascii="Calibri Light" w:eastAsia="华文仿宋" w:hAnsi="Calibri Light" w:cs="Calibri Light"/>
          <w:color w:val="C00000"/>
          <w:sz w:val="28"/>
          <w:szCs w:val="28"/>
        </w:rPr>
        <w:t>）。</w:t>
      </w:r>
    </w:p>
    <w:p w14:paraId="10DEB464" w14:textId="6EB23F89" w:rsidR="00855335" w:rsidRPr="00855335" w:rsidRDefault="00855335" w:rsidP="00855335">
      <w:pPr>
        <w:widowControl/>
        <w:wordWrap w:val="0"/>
        <w:spacing w:line="400" w:lineRule="exact"/>
        <w:ind w:firstLineChars="200" w:firstLine="567"/>
        <w:rPr>
          <w:rFonts w:ascii="Calibri Light" w:eastAsia="华文仿宋" w:hAnsi="Calibri Light" w:cs="宋体"/>
          <w:color w:val="C00000"/>
          <w:sz w:val="28"/>
          <w:szCs w:val="28"/>
        </w:rPr>
      </w:pPr>
      <w:r w:rsidRPr="00855335">
        <w:rPr>
          <w:rFonts w:ascii="Calibri Light" w:eastAsia="华文仿宋" w:hAnsi="Calibri Light" w:cs="Times New Roman"/>
          <w:color w:val="C00000"/>
          <w:sz w:val="28"/>
          <w:szCs w:val="28"/>
        </w:rPr>
        <w:t>注意：</w:t>
      </w:r>
      <w:r w:rsidRPr="00690B1C">
        <w:rPr>
          <w:rFonts w:ascii="华文仿宋" w:eastAsia="华文仿宋" w:hAnsi="华文仿宋" w:cs="Calibri Light"/>
          <w:color w:val="C00000"/>
          <w:sz w:val="28"/>
          <w:szCs w:val="28"/>
        </w:rPr>
        <w:t>①</w:t>
      </w:r>
      <w:r w:rsidRPr="00855335">
        <w:rPr>
          <w:rFonts w:ascii="Calibri Light" w:eastAsia="华文仿宋" w:hAnsi="Calibri Light" w:cs="Times New Roman"/>
          <w:color w:val="C00000"/>
          <w:sz w:val="28"/>
          <w:szCs w:val="28"/>
        </w:rPr>
        <w:t>正常下载电子采购文件后，</w:t>
      </w:r>
      <w:r w:rsidRPr="00855335">
        <w:rPr>
          <w:rFonts w:ascii="Calibri Light" w:eastAsia="华文仿宋" w:hAnsi="Calibri Light" w:cs="Times New Roman"/>
          <w:color w:val="C00000"/>
          <w:sz w:val="28"/>
          <w:szCs w:val="28"/>
        </w:rPr>
        <w:t>“</w:t>
      </w:r>
      <w:r w:rsidRPr="00855335">
        <w:rPr>
          <w:rFonts w:ascii="Calibri Light" w:eastAsia="华文仿宋" w:hAnsi="Calibri Light" w:cs="Times New Roman"/>
          <w:color w:val="C00000"/>
          <w:sz w:val="28"/>
          <w:szCs w:val="28"/>
        </w:rPr>
        <w:t>交易文件下载</w:t>
      </w:r>
      <w:r w:rsidRPr="00855335">
        <w:rPr>
          <w:rFonts w:ascii="Calibri Light" w:eastAsia="华文仿宋" w:hAnsi="Calibri Light" w:cs="Times New Roman"/>
          <w:color w:val="C00000"/>
          <w:sz w:val="28"/>
          <w:szCs w:val="28"/>
        </w:rPr>
        <w:t>”</w:t>
      </w:r>
      <w:r w:rsidRPr="00855335">
        <w:rPr>
          <w:rFonts w:ascii="Calibri Light" w:eastAsia="华文仿宋" w:hAnsi="Calibri Light" w:cs="Times New Roman"/>
          <w:color w:val="C00000"/>
          <w:sz w:val="28"/>
          <w:szCs w:val="28"/>
        </w:rPr>
        <w:t>按钮前的图标将变为</w:t>
      </w:r>
      <w:r w:rsidRPr="00855335">
        <w:rPr>
          <w:rFonts w:ascii="Calibri Light" w:eastAsia="华文仿宋" w:hAnsi="Calibri Light" w:cs="Times New Roman"/>
          <w:color w:val="C00000"/>
          <w:sz w:val="28"/>
          <w:szCs w:val="28"/>
        </w:rPr>
        <w:t>“</w:t>
      </w:r>
      <w:r w:rsidRPr="00855335">
        <w:rPr>
          <w:rFonts w:ascii="Segoe UI Symbol" w:eastAsia="MS Gothic" w:hAnsi="Segoe UI Symbol" w:cs="Segoe UI Symbol"/>
          <w:color w:val="C00000"/>
          <w:sz w:val="28"/>
          <w:szCs w:val="28"/>
        </w:rPr>
        <w:t>✔</w:t>
      </w:r>
      <w:r w:rsidRPr="00855335">
        <w:rPr>
          <w:rFonts w:ascii="Calibri Light" w:eastAsia="华文仿宋" w:hAnsi="Calibri Light" w:cs="Times New Roman"/>
          <w:color w:val="C00000"/>
          <w:sz w:val="28"/>
          <w:szCs w:val="28"/>
        </w:rPr>
        <w:t>”</w:t>
      </w:r>
      <w:r w:rsidRPr="00855335">
        <w:rPr>
          <w:rFonts w:ascii="Calibri Light" w:eastAsia="华文仿宋" w:hAnsi="Calibri Light" w:cs="Times New Roman"/>
          <w:color w:val="C00000"/>
          <w:sz w:val="28"/>
          <w:szCs w:val="28"/>
        </w:rPr>
        <w:t>，未正常下载或从其他途径获取采购文件的，将无法上传电子响应文件；</w:t>
      </w:r>
      <w:r w:rsidRPr="00690B1C">
        <w:rPr>
          <w:rFonts w:ascii="华文仿宋" w:eastAsia="华文仿宋" w:hAnsi="华文仿宋" w:cs="Calibri Light"/>
          <w:color w:val="C00000"/>
          <w:sz w:val="28"/>
          <w:szCs w:val="28"/>
        </w:rPr>
        <w:t>②</w:t>
      </w:r>
      <w:r w:rsidR="00C24E2A">
        <w:rPr>
          <w:rFonts w:ascii="Calibri Light" w:eastAsia="华文仿宋" w:hAnsi="Calibri Light" w:cs="Times New Roman"/>
          <w:color w:val="C00000"/>
          <w:sz w:val="28"/>
          <w:szCs w:val="28"/>
        </w:rPr>
        <w:t>供应商</w:t>
      </w:r>
      <w:r w:rsidRPr="00855335">
        <w:rPr>
          <w:rFonts w:ascii="Calibri Light" w:eastAsia="华文仿宋" w:hAnsi="Calibri Light" w:cs="Times New Roman"/>
          <w:color w:val="C00000"/>
          <w:sz w:val="28"/>
          <w:szCs w:val="28"/>
        </w:rPr>
        <w:t>应随时留意可能发布的变更公告，变更公告是采购文件的组成部分。变更内容影响响应文件编制时，集采机构将同时发布答疑文件，此时</w:t>
      </w:r>
      <w:r w:rsidR="00C24E2A">
        <w:rPr>
          <w:rFonts w:ascii="Calibri Light" w:eastAsia="华文仿宋" w:hAnsi="Calibri Light" w:cs="Times New Roman"/>
          <w:color w:val="C00000"/>
          <w:sz w:val="28"/>
          <w:szCs w:val="28"/>
        </w:rPr>
        <w:t>供应商</w:t>
      </w:r>
      <w:r w:rsidRPr="00855335">
        <w:rPr>
          <w:rFonts w:ascii="Calibri Light" w:eastAsia="华文仿宋" w:hAnsi="Calibri Light" w:cs="Times New Roman"/>
          <w:color w:val="C00000"/>
          <w:sz w:val="28"/>
          <w:szCs w:val="28"/>
        </w:rPr>
        <w:t>应从</w:t>
      </w:r>
      <w:r w:rsidRPr="00855335">
        <w:rPr>
          <w:rFonts w:ascii="Calibri Light" w:eastAsia="华文仿宋" w:hAnsi="Calibri Light" w:cs="Times New Roman"/>
          <w:color w:val="C00000"/>
          <w:sz w:val="28"/>
          <w:szCs w:val="28"/>
        </w:rPr>
        <w:t>“</w:t>
      </w:r>
      <w:r w:rsidRPr="00855335">
        <w:rPr>
          <w:rFonts w:ascii="Calibri Light" w:eastAsia="华文仿宋" w:hAnsi="Calibri Light" w:cs="Times New Roman"/>
          <w:color w:val="C00000"/>
          <w:sz w:val="28"/>
          <w:szCs w:val="28"/>
        </w:rPr>
        <w:t>项目流程〉答疑文件下载</w:t>
      </w:r>
      <w:r w:rsidRPr="00855335">
        <w:rPr>
          <w:rFonts w:ascii="Calibri Light" w:eastAsia="华文仿宋" w:hAnsi="Calibri Light" w:cs="Times New Roman"/>
          <w:color w:val="C00000"/>
          <w:sz w:val="28"/>
          <w:szCs w:val="28"/>
        </w:rPr>
        <w:t>”</w:t>
      </w:r>
      <w:r w:rsidRPr="00855335">
        <w:rPr>
          <w:rFonts w:ascii="Calibri Light" w:eastAsia="华文仿宋" w:hAnsi="Calibri Light" w:cs="Times New Roman"/>
          <w:color w:val="C00000"/>
          <w:sz w:val="28"/>
          <w:szCs w:val="28"/>
        </w:rPr>
        <w:t>下载更新后的电子采购文件（</w:t>
      </w:r>
      <w:r w:rsidRPr="00855335">
        <w:rPr>
          <w:rFonts w:ascii="Calibri Light" w:eastAsia="华文仿宋" w:hAnsi="Calibri Light" w:cs="Times New Roman"/>
          <w:color w:val="C00000"/>
          <w:sz w:val="28"/>
          <w:szCs w:val="28"/>
        </w:rPr>
        <w:t>*.SXSCF</w:t>
      </w:r>
      <w:r w:rsidRPr="00855335">
        <w:rPr>
          <w:rFonts w:ascii="Calibri Light" w:eastAsia="华文仿宋" w:hAnsi="Calibri Light" w:cs="Times New Roman"/>
          <w:color w:val="C00000"/>
          <w:sz w:val="28"/>
          <w:szCs w:val="28"/>
        </w:rPr>
        <w:t>），使用旧版电子采购文件制作的电子响应文件（</w:t>
      </w:r>
      <w:r w:rsidRPr="00855335">
        <w:rPr>
          <w:rFonts w:ascii="Calibri Light" w:eastAsia="华文仿宋" w:hAnsi="Calibri Light" w:cs="Times New Roman"/>
          <w:color w:val="C00000"/>
          <w:sz w:val="28"/>
          <w:szCs w:val="28"/>
        </w:rPr>
        <w:t>*.SXSTF</w:t>
      </w:r>
      <w:r w:rsidRPr="00855335">
        <w:rPr>
          <w:rFonts w:ascii="Calibri Light" w:eastAsia="华文仿宋" w:hAnsi="Calibri Light" w:cs="Times New Roman"/>
          <w:color w:val="C00000"/>
          <w:sz w:val="28"/>
          <w:szCs w:val="28"/>
        </w:rPr>
        <w:t>），系统将拒绝接收。</w:t>
      </w:r>
    </w:p>
    <w:p w14:paraId="4ABB172D"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、电子采购文件需要使用专用软件打开、浏览。软件下载地址及操作手册详见全国公共资源交易平台（陕西省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西安市）网站〖首页</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〉服务指南</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〉下载专区〗中的</w:t>
      </w:r>
      <w:r w:rsidRPr="00855335">
        <w:rPr>
          <w:rFonts w:ascii="Calibri Light" w:eastAsia="华文仿宋" w:hAnsi="Calibri Light" w:cs="Calibri Light"/>
          <w:color w:val="C00000"/>
          <w:sz w:val="28"/>
          <w:szCs w:val="28"/>
        </w:rPr>
        <w:t>《政府采购项目投</w:t>
      </w:r>
      <w:r w:rsidRPr="00855335">
        <w:rPr>
          <w:rFonts w:ascii="Calibri Light" w:eastAsia="华文仿宋" w:hAnsi="Calibri Light" w:cs="Calibri Light"/>
          <w:color w:val="C00000"/>
          <w:w w:val="1"/>
          <w:sz w:val="28"/>
          <w:szCs w:val="28"/>
        </w:rPr>
        <w:t xml:space="preserve"> </w:t>
      </w:r>
      <w:r w:rsidRPr="00855335">
        <w:rPr>
          <w:rFonts w:ascii="Calibri Light" w:eastAsia="华文仿宋" w:hAnsi="Calibri Light" w:cs="Calibri Light"/>
          <w:color w:val="C00000"/>
          <w:sz w:val="28"/>
          <w:szCs w:val="28"/>
        </w:rPr>
        <w:t>标文件制作软件及操作手册》</w:t>
      </w:r>
      <w:r w:rsidRPr="00855335">
        <w:rPr>
          <w:rFonts w:ascii="Calibri Light" w:eastAsia="华文仿宋" w:hAnsi="Calibri Light" w:cs="Calibri Light"/>
          <w:sz w:val="28"/>
          <w:szCs w:val="28"/>
        </w:rPr>
        <w:t>。</w:t>
      </w:r>
    </w:p>
    <w:p w14:paraId="0674F1B1" w14:textId="74567ED3"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电子响应文件中需要法定代表人签字或盖章的地方，请使用“法人</w:t>
      </w:r>
      <w:r w:rsidRPr="00855335">
        <w:rPr>
          <w:rFonts w:ascii="Calibri Light" w:eastAsia="华文仿宋" w:hAnsi="Calibri Light" w:cs="Calibri Light" w:hint="eastAsia"/>
          <w:sz w:val="28"/>
          <w:szCs w:val="28"/>
        </w:rPr>
        <w:t>CA</w:t>
      </w:r>
      <w:r w:rsidRPr="00855335">
        <w:rPr>
          <w:rFonts w:ascii="Calibri Light" w:eastAsia="华文仿宋" w:hAnsi="Calibri Light" w:cs="Calibri Light" w:hint="eastAsia"/>
          <w:sz w:val="28"/>
          <w:szCs w:val="28"/>
        </w:rPr>
        <w:t>”进行签章；需要加盖</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公章的地方，请使用“企业</w:t>
      </w:r>
      <w:r w:rsidRPr="00855335">
        <w:rPr>
          <w:rFonts w:ascii="Calibri Light" w:eastAsia="华文仿宋" w:hAnsi="Calibri Light" w:cs="Calibri Light" w:hint="eastAsia"/>
          <w:sz w:val="28"/>
          <w:szCs w:val="28"/>
        </w:rPr>
        <w:t>CA</w:t>
      </w:r>
      <w:r w:rsidRPr="00855335">
        <w:rPr>
          <w:rFonts w:ascii="Calibri Light" w:eastAsia="华文仿宋" w:hAnsi="Calibri Light" w:cs="Calibri Light" w:hint="eastAsia"/>
          <w:sz w:val="28"/>
          <w:szCs w:val="28"/>
        </w:rPr>
        <w:t>”进行盖章。加密和解密应当使用同一</w:t>
      </w:r>
      <w:r w:rsidRPr="00855335">
        <w:rPr>
          <w:rFonts w:ascii="Calibri Light" w:eastAsia="华文仿宋" w:hAnsi="Calibri Light" w:cs="Calibri Light" w:hint="eastAsia"/>
          <w:sz w:val="28"/>
          <w:szCs w:val="28"/>
        </w:rPr>
        <w:t>CA</w:t>
      </w:r>
      <w:r w:rsidRPr="00855335">
        <w:rPr>
          <w:rFonts w:ascii="Calibri Light" w:eastAsia="华文仿宋" w:hAnsi="Calibri Light" w:cs="Calibri Light" w:hint="eastAsia"/>
          <w:sz w:val="28"/>
          <w:szCs w:val="28"/>
        </w:rPr>
        <w:t>，否则将会导致解密失败。</w:t>
      </w:r>
    </w:p>
    <w:p w14:paraId="4F68CCB2"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4</w:t>
      </w:r>
      <w:r w:rsidRPr="00855335">
        <w:rPr>
          <w:rFonts w:ascii="Calibri Light" w:eastAsia="华文仿宋" w:hAnsi="Calibri Light" w:cs="Calibri Light"/>
          <w:sz w:val="28"/>
          <w:szCs w:val="28"/>
        </w:rPr>
        <w:t>、电子响应文件同样需要使用上述</w:t>
      </w:r>
      <w:r w:rsidRPr="00855335">
        <w:rPr>
          <w:rFonts w:ascii="Calibri Light" w:eastAsia="华文仿宋" w:hAnsi="Calibri Light" w:cs="Calibri Light" w:hint="eastAsia"/>
          <w:sz w:val="28"/>
          <w:szCs w:val="28"/>
        </w:rPr>
        <w:t>专用</w:t>
      </w:r>
      <w:r w:rsidRPr="00855335">
        <w:rPr>
          <w:rFonts w:ascii="Calibri Light" w:eastAsia="华文仿宋" w:hAnsi="Calibri Light" w:cs="Calibri Light"/>
          <w:sz w:val="28"/>
          <w:szCs w:val="28"/>
        </w:rPr>
        <w:t>软件进行编制。</w:t>
      </w:r>
      <w:r w:rsidRPr="00855335">
        <w:rPr>
          <w:rFonts w:ascii="Calibri Light" w:eastAsia="华文仿宋" w:hAnsi="Calibri Light" w:cs="Calibri Light" w:hint="eastAsia"/>
          <w:sz w:val="28"/>
          <w:szCs w:val="28"/>
        </w:rPr>
        <w:t>若电子响应文件签章后，导出的</w:t>
      </w:r>
      <w:r w:rsidRPr="00855335">
        <w:rPr>
          <w:rFonts w:ascii="Calibri Light" w:eastAsia="华文仿宋" w:hAnsi="Calibri Light" w:cs="Calibri Light" w:hint="eastAsia"/>
          <w:sz w:val="28"/>
          <w:szCs w:val="28"/>
        </w:rPr>
        <w:t>PDF</w:t>
      </w:r>
      <w:r w:rsidRPr="00855335">
        <w:rPr>
          <w:rFonts w:ascii="Calibri Light" w:eastAsia="华文仿宋" w:hAnsi="Calibri Light" w:cs="Calibri Light" w:hint="eastAsia"/>
          <w:sz w:val="28"/>
          <w:szCs w:val="28"/>
        </w:rPr>
        <w:t>文件里看不到签章，请尝试使用查看投标文件工具打开未加密的电子响应文件重新导出。</w:t>
      </w:r>
      <w:r w:rsidRPr="00855335">
        <w:rPr>
          <w:rFonts w:ascii="Calibri Light" w:eastAsia="华文仿宋" w:hAnsi="Calibri Light" w:cs="Calibri Light"/>
          <w:sz w:val="28"/>
          <w:szCs w:val="28"/>
        </w:rPr>
        <w:t>在编制过程中，如有</w:t>
      </w:r>
      <w:r w:rsidRPr="00855335">
        <w:rPr>
          <w:rFonts w:ascii="Calibri Light" w:eastAsia="华文仿宋" w:hAnsi="Calibri Light" w:cs="Calibri Light" w:hint="eastAsia"/>
          <w:sz w:val="28"/>
          <w:szCs w:val="28"/>
        </w:rPr>
        <w:t>其他</w:t>
      </w:r>
      <w:r w:rsidRPr="00855335">
        <w:rPr>
          <w:rFonts w:ascii="Calibri Light" w:eastAsia="华文仿宋" w:hAnsi="Calibri Light" w:cs="Calibri Light"/>
          <w:sz w:val="28"/>
          <w:szCs w:val="28"/>
        </w:rPr>
        <w:t>技术性问题，请先翻阅操作手册，或致电软件开发商：</w:t>
      </w:r>
    </w:p>
    <w:p w14:paraId="0281A7C1"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）技术支持热线：</w:t>
      </w:r>
      <w:r w:rsidRPr="00855335">
        <w:rPr>
          <w:rFonts w:ascii="Calibri Light" w:eastAsia="华文仿宋" w:hAnsi="Calibri Light" w:cs="Calibri Light"/>
          <w:sz w:val="28"/>
          <w:szCs w:val="28"/>
        </w:rPr>
        <w:t>400-998-0000</w:t>
      </w:r>
    </w:p>
    <w:p w14:paraId="430D377C"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）驻场技术人员：</w:t>
      </w:r>
      <w:r w:rsidRPr="00855335">
        <w:rPr>
          <w:rFonts w:ascii="Calibri Light" w:eastAsia="华文仿宋" w:hAnsi="Calibri Light" w:cs="Calibri Light"/>
          <w:sz w:val="28"/>
          <w:szCs w:val="28"/>
        </w:rPr>
        <w:t>029-86510166/86510167</w:t>
      </w:r>
      <w:r w:rsidRPr="00855335">
        <w:rPr>
          <w:rFonts w:ascii="Calibri Light" w:eastAsia="华文仿宋" w:hAnsi="Calibri Light" w:cs="Calibri Light"/>
          <w:sz w:val="28"/>
          <w:szCs w:val="28"/>
        </w:rPr>
        <w:t>转</w:t>
      </w:r>
      <w:r w:rsidRPr="00855335">
        <w:rPr>
          <w:rFonts w:ascii="Calibri Light" w:eastAsia="华文仿宋" w:hAnsi="Calibri Light" w:cs="Calibri Light"/>
          <w:sz w:val="28"/>
          <w:szCs w:val="28"/>
        </w:rPr>
        <w:t>80310</w:t>
      </w:r>
    </w:p>
    <w:p w14:paraId="6D165581"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（二）纸质响应文件</w:t>
      </w:r>
    </w:p>
    <w:p w14:paraId="0CDB3552" w14:textId="12056479" w:rsidR="00855335" w:rsidRPr="00855335" w:rsidRDefault="00855335" w:rsidP="00855335">
      <w:pPr>
        <w:widowControl/>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hint="eastAsia"/>
          <w:color w:val="C00000"/>
          <w:sz w:val="28"/>
          <w:szCs w:val="28"/>
        </w:rPr>
        <w:t>协商时</w:t>
      </w:r>
      <w:r w:rsidR="00C24E2A">
        <w:rPr>
          <w:rFonts w:ascii="Calibri Light" w:eastAsia="华文仿宋" w:hAnsi="Calibri Light" w:cs="Calibri Light" w:hint="eastAsia"/>
          <w:color w:val="C00000"/>
          <w:sz w:val="28"/>
          <w:szCs w:val="28"/>
        </w:rPr>
        <w:t>供应商</w:t>
      </w:r>
      <w:r w:rsidRPr="00855335">
        <w:rPr>
          <w:rFonts w:ascii="Calibri Light" w:eastAsia="华文仿宋" w:hAnsi="Calibri Light" w:cs="Calibri Light"/>
          <w:color w:val="C00000"/>
          <w:sz w:val="28"/>
          <w:szCs w:val="28"/>
        </w:rPr>
        <w:t>无需提交</w:t>
      </w:r>
      <w:r w:rsidRPr="00855335">
        <w:rPr>
          <w:rFonts w:ascii="Calibri Light" w:eastAsia="华文仿宋" w:hAnsi="Calibri Light" w:cs="Calibri Light" w:hint="eastAsia"/>
          <w:color w:val="C00000"/>
          <w:sz w:val="28"/>
          <w:szCs w:val="28"/>
        </w:rPr>
        <w:t>纸质响应</w:t>
      </w:r>
      <w:r w:rsidRPr="00855335">
        <w:rPr>
          <w:rFonts w:ascii="Calibri Light" w:eastAsia="华文仿宋" w:hAnsi="Calibri Light" w:cs="Calibri Light"/>
          <w:color w:val="C00000"/>
          <w:sz w:val="28"/>
          <w:szCs w:val="28"/>
        </w:rPr>
        <w:t>文件</w:t>
      </w:r>
      <w:r w:rsidRPr="00855335">
        <w:rPr>
          <w:rFonts w:ascii="Calibri Light" w:eastAsia="华文仿宋" w:hAnsi="Calibri Light" w:cs="Calibri Light" w:hint="eastAsia"/>
          <w:color w:val="C00000"/>
          <w:sz w:val="28"/>
          <w:szCs w:val="28"/>
        </w:rPr>
        <w:t>，</w:t>
      </w:r>
      <w:r w:rsidRPr="00855335">
        <w:rPr>
          <w:rFonts w:ascii="Calibri Light" w:eastAsia="华文仿宋" w:hAnsi="Calibri Light" w:cs="Calibri Light"/>
          <w:color w:val="C00000"/>
          <w:sz w:val="28"/>
          <w:szCs w:val="28"/>
        </w:rPr>
        <w:t>项目</w:t>
      </w:r>
      <w:r w:rsidRPr="00855335">
        <w:rPr>
          <w:rFonts w:ascii="Calibri Light" w:eastAsia="华文仿宋" w:hAnsi="Calibri Light" w:cs="Calibri Light" w:hint="eastAsia"/>
          <w:color w:val="C00000"/>
          <w:sz w:val="28"/>
          <w:szCs w:val="28"/>
        </w:rPr>
        <w:t>成交</w:t>
      </w:r>
      <w:r w:rsidRPr="00855335">
        <w:rPr>
          <w:rFonts w:ascii="Calibri Light" w:eastAsia="华文仿宋" w:hAnsi="Calibri Light" w:cs="Calibri Light"/>
          <w:color w:val="C00000"/>
          <w:sz w:val="28"/>
          <w:szCs w:val="28"/>
        </w:rPr>
        <w:t>后由</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hint="eastAsia"/>
          <w:color w:val="C00000"/>
          <w:sz w:val="28"/>
          <w:szCs w:val="28"/>
        </w:rPr>
        <w:t>在</w:t>
      </w:r>
      <w:r w:rsidRPr="00855335">
        <w:rPr>
          <w:rFonts w:ascii="Calibri Light" w:eastAsia="华文仿宋" w:hAnsi="Calibri Light" w:cs="Calibri Light"/>
          <w:color w:val="C00000"/>
          <w:sz w:val="28"/>
          <w:szCs w:val="28"/>
        </w:rPr>
        <w:t>领取</w:t>
      </w:r>
      <w:r w:rsidRPr="00855335">
        <w:rPr>
          <w:rFonts w:ascii="Calibri Light" w:eastAsia="华文仿宋" w:hAnsi="Calibri Light" w:cs="Calibri Light" w:hint="eastAsia"/>
          <w:color w:val="C00000"/>
          <w:sz w:val="28"/>
          <w:szCs w:val="28"/>
        </w:rPr>
        <w:t>成交</w:t>
      </w:r>
      <w:r w:rsidRPr="00855335">
        <w:rPr>
          <w:rFonts w:ascii="Calibri Light" w:eastAsia="华文仿宋" w:hAnsi="Calibri Light" w:cs="Calibri Light"/>
          <w:color w:val="C00000"/>
          <w:sz w:val="28"/>
          <w:szCs w:val="28"/>
        </w:rPr>
        <w:t>通知书时提供一正</w:t>
      </w:r>
      <w:r w:rsidRPr="00855335">
        <w:rPr>
          <w:rFonts w:ascii="Calibri Light" w:eastAsia="华文仿宋" w:hAnsi="Calibri Light" w:cs="Calibri Light" w:hint="eastAsia"/>
          <w:color w:val="C00000"/>
          <w:sz w:val="28"/>
          <w:szCs w:val="28"/>
        </w:rPr>
        <w:t>两</w:t>
      </w:r>
      <w:r w:rsidRPr="00855335">
        <w:rPr>
          <w:rFonts w:ascii="Calibri Light" w:eastAsia="华文仿宋" w:hAnsi="Calibri Light" w:cs="Calibri Light"/>
          <w:color w:val="C00000"/>
          <w:sz w:val="28"/>
          <w:szCs w:val="28"/>
        </w:rPr>
        <w:t>副纸质</w:t>
      </w:r>
      <w:r w:rsidRPr="00855335">
        <w:rPr>
          <w:rFonts w:ascii="Calibri Light" w:eastAsia="华文仿宋" w:hAnsi="Calibri Light" w:cs="Calibri Light" w:hint="eastAsia"/>
          <w:color w:val="C00000"/>
          <w:sz w:val="28"/>
          <w:szCs w:val="28"/>
        </w:rPr>
        <w:t>响应</w:t>
      </w:r>
      <w:r w:rsidRPr="00855335">
        <w:rPr>
          <w:rFonts w:ascii="Calibri Light" w:eastAsia="华文仿宋" w:hAnsi="Calibri Light" w:cs="Calibri Light"/>
          <w:color w:val="C00000"/>
          <w:sz w:val="28"/>
          <w:szCs w:val="28"/>
        </w:rPr>
        <w:t>文件</w:t>
      </w:r>
      <w:r w:rsidRPr="00855335">
        <w:rPr>
          <w:rFonts w:ascii="Calibri Light" w:eastAsia="华文仿宋" w:hAnsi="Calibri Light" w:cs="Calibri Light" w:hint="eastAsia"/>
          <w:color w:val="C00000"/>
          <w:sz w:val="28"/>
          <w:szCs w:val="28"/>
        </w:rPr>
        <w:t>用于备案。</w:t>
      </w:r>
    </w:p>
    <w:p w14:paraId="50993D37"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采用电子化评审系统的采购项目，其纸质响应文件应从政府采购项目投</w:t>
      </w:r>
      <w:r w:rsidRPr="00855335">
        <w:rPr>
          <w:rFonts w:ascii="Calibri Light" w:eastAsia="华文仿宋" w:hAnsi="Calibri Light" w:cs="Calibri Light"/>
          <w:w w:val="1"/>
          <w:sz w:val="28"/>
          <w:szCs w:val="28"/>
        </w:rPr>
        <w:t xml:space="preserve"> </w:t>
      </w:r>
      <w:r w:rsidRPr="00855335">
        <w:rPr>
          <w:rFonts w:ascii="Calibri Light" w:eastAsia="华文仿宋" w:hAnsi="Calibri Light" w:cs="Calibri Light"/>
          <w:sz w:val="28"/>
          <w:szCs w:val="28"/>
        </w:rPr>
        <w:t>标文件制作软件中导出。</w:t>
      </w:r>
      <w:r w:rsidRPr="00855335">
        <w:rPr>
          <w:rFonts w:ascii="Calibri Light" w:eastAsia="华文仿宋" w:hAnsi="Calibri Light" w:cs="Calibri Light" w:hint="eastAsia"/>
          <w:sz w:val="28"/>
          <w:szCs w:val="28"/>
        </w:rPr>
        <w:t>并按第一章《单一来源采购通知书》中规定的响应文件份数要求进行印刷，在封面注明</w:t>
      </w:r>
      <w:r w:rsidRPr="00855335">
        <w:rPr>
          <w:rFonts w:ascii="Calibri Light" w:eastAsia="华文仿宋" w:hAnsi="Calibri Light" w:cs="Calibri Light"/>
          <w:sz w:val="28"/>
          <w:szCs w:val="28"/>
        </w:rPr>
        <w:t>正本</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副本</w:t>
      </w:r>
      <w:r w:rsidRPr="00855335">
        <w:rPr>
          <w:rFonts w:ascii="Calibri Light" w:eastAsia="华文仿宋" w:hAnsi="Calibri Light" w:cs="Calibri Light" w:hint="eastAsia"/>
          <w:sz w:val="28"/>
          <w:szCs w:val="28"/>
        </w:rPr>
        <w:t>，并分别装订成册。</w:t>
      </w:r>
      <w:r w:rsidRPr="00855335">
        <w:rPr>
          <w:rFonts w:ascii="Calibri Light" w:eastAsia="华文仿宋" w:hAnsi="Calibri Light" w:cs="Calibri Light"/>
          <w:sz w:val="28"/>
          <w:szCs w:val="28"/>
        </w:rPr>
        <w:t>项目分标段的，应按所投</w:t>
      </w:r>
      <w:r w:rsidRPr="00855335">
        <w:rPr>
          <w:rFonts w:ascii="Calibri Light" w:eastAsia="华文仿宋" w:hAnsi="Calibri Light" w:cs="Calibri Light"/>
          <w:w w:val="1"/>
          <w:sz w:val="28"/>
          <w:szCs w:val="28"/>
        </w:rPr>
        <w:t xml:space="preserve"> </w:t>
      </w:r>
      <w:r w:rsidRPr="00855335">
        <w:rPr>
          <w:rFonts w:ascii="Calibri Light" w:eastAsia="华文仿宋" w:hAnsi="Calibri Light" w:cs="Calibri Light"/>
          <w:sz w:val="28"/>
          <w:szCs w:val="28"/>
        </w:rPr>
        <w:t>标段分别准备响应文件。</w:t>
      </w:r>
    </w:p>
    <w:p w14:paraId="21CE4A30"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（三）响应文件的语言及计量单位</w:t>
      </w:r>
    </w:p>
    <w:p w14:paraId="0200D9CD"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、协商活动的所有文件、资料、函电文字均使用简体中文，确需提交用其他语言形成的资料，必须翻译成简体中文，如有差异，以简体中文为准。</w:t>
      </w:r>
    </w:p>
    <w:p w14:paraId="75B03016" w14:textId="77777777" w:rsidR="00855335" w:rsidRPr="00855335" w:rsidRDefault="00855335" w:rsidP="00855335">
      <w:pPr>
        <w:widowControl/>
        <w:spacing w:line="400" w:lineRule="exact"/>
        <w:ind w:firstLineChars="200" w:firstLine="567"/>
        <w:rPr>
          <w:rFonts w:ascii="Calibri Light" w:eastAsia="华文仿宋" w:hAnsi="Calibri Light" w:cs="Calibri Light"/>
          <w:b/>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、响应文件的计量单位应使用中华人民共和国法定计量单位，但采购文件另有规定的除外。</w:t>
      </w:r>
    </w:p>
    <w:p w14:paraId="0331B90E" w14:textId="6567714D"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w:t>
      </w:r>
      <w:r w:rsidR="00ED5B52">
        <w:rPr>
          <w:rFonts w:ascii="Calibri Light" w:eastAsia="华文仿宋" w:hAnsi="Calibri Light" w:cs="华文仿宋"/>
          <w:b/>
          <w:sz w:val="28"/>
          <w:szCs w:val="28"/>
        </w:rPr>
        <w:t>四</w:t>
      </w:r>
      <w:r w:rsidRPr="00ED5B52">
        <w:rPr>
          <w:rFonts w:ascii="Calibri Light" w:eastAsia="华文仿宋" w:hAnsi="Calibri Light" w:cs="华文仿宋"/>
          <w:b/>
          <w:sz w:val="28"/>
          <w:szCs w:val="28"/>
        </w:rPr>
        <w:t>）响应文件有效期</w:t>
      </w:r>
    </w:p>
    <w:p w14:paraId="2594F846"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响应文件有效期为</w:t>
      </w:r>
      <w:r w:rsidRPr="00855335">
        <w:rPr>
          <w:rFonts w:ascii="Calibri Light" w:eastAsia="华文仿宋" w:hAnsi="Calibri Light" w:cs="Calibri Light"/>
          <w:color w:val="C00000"/>
          <w:sz w:val="28"/>
          <w:szCs w:val="28"/>
        </w:rPr>
        <w:t>自协商之日起</w:t>
      </w:r>
      <w:r w:rsidRPr="00855335">
        <w:rPr>
          <w:rFonts w:ascii="Calibri Light" w:eastAsia="华文仿宋" w:hAnsi="Calibri Light" w:cs="Calibri Light"/>
          <w:color w:val="C00000"/>
          <w:sz w:val="28"/>
          <w:szCs w:val="28"/>
        </w:rPr>
        <w:t>90</w:t>
      </w:r>
      <w:r w:rsidRPr="00855335">
        <w:rPr>
          <w:rFonts w:ascii="Calibri Light" w:eastAsia="华文仿宋" w:hAnsi="Calibri Light" w:cs="Calibri Light"/>
          <w:color w:val="C00000"/>
          <w:sz w:val="28"/>
          <w:szCs w:val="28"/>
        </w:rPr>
        <w:t>个日历日</w:t>
      </w:r>
      <w:r w:rsidRPr="00855335">
        <w:rPr>
          <w:rFonts w:ascii="Calibri Light" w:eastAsia="华文仿宋" w:hAnsi="Calibri Light" w:cs="Calibri Light"/>
          <w:sz w:val="28"/>
          <w:szCs w:val="28"/>
        </w:rPr>
        <w:t>。如成交，延长至合同执行完毕时止。</w:t>
      </w:r>
    </w:p>
    <w:p w14:paraId="5F055306"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（五）响应文件的提交</w:t>
      </w:r>
    </w:p>
    <w:p w14:paraId="6A4EE37F" w14:textId="472C2B6B"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color w:val="C00000"/>
          <w:sz w:val="28"/>
          <w:szCs w:val="28"/>
        </w:rPr>
        <w:t>电子响应文件</w:t>
      </w:r>
      <w:r w:rsidRPr="00855335">
        <w:rPr>
          <w:rFonts w:ascii="Calibri Light" w:eastAsia="华文仿宋" w:hAnsi="Calibri Light" w:cs="Calibri Light"/>
          <w:sz w:val="28"/>
          <w:szCs w:val="28"/>
        </w:rPr>
        <w:t>可于提交响应文件截止时间前任意时段登录全国公共资源交易平台（陕西省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西安市）网站</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电子交易平台</w:t>
      </w:r>
      <w:r w:rsidRPr="00855335">
        <w:rPr>
          <w:rFonts w:ascii="Calibri Light" w:eastAsia="华文仿宋" w:hAnsi="Calibri Light" w:cs="Calibri Light"/>
          <w:sz w:val="28"/>
          <w:szCs w:val="28"/>
        </w:rPr>
        <w:t>&gt;</w:t>
      </w:r>
      <w:r w:rsidRPr="00855335">
        <w:rPr>
          <w:rFonts w:ascii="Calibri Light" w:eastAsia="华文仿宋" w:hAnsi="Calibri Light" w:cs="Calibri Light"/>
          <w:sz w:val="28"/>
          <w:szCs w:val="28"/>
        </w:rPr>
        <w:t>企业端</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进行提交，逾期系统将拒绝接收。提交时，</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应登录全国公共资源交易中心平台（陕西省</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西安市），选择</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首页</w:t>
      </w:r>
      <w:r w:rsidRPr="00855335">
        <w:rPr>
          <w:rFonts w:ascii="Calibri Light" w:eastAsia="华文仿宋" w:hAnsi="Calibri Light" w:cs="Calibri Light"/>
          <w:sz w:val="28"/>
          <w:szCs w:val="28"/>
        </w:rPr>
        <w:t>&gt;</w:t>
      </w:r>
      <w:r w:rsidRPr="00855335">
        <w:rPr>
          <w:rFonts w:ascii="Calibri Light" w:eastAsia="华文仿宋" w:hAnsi="Calibri Light" w:cs="Calibri Light"/>
          <w:sz w:val="28"/>
          <w:szCs w:val="28"/>
        </w:rPr>
        <w:t>电子交易平台</w:t>
      </w:r>
      <w:r w:rsidRPr="00855335">
        <w:rPr>
          <w:rFonts w:ascii="Calibri Light" w:eastAsia="华文仿宋" w:hAnsi="Calibri Light" w:cs="Calibri Light"/>
          <w:sz w:val="28"/>
          <w:szCs w:val="28"/>
        </w:rPr>
        <w:t>&gt;</w:t>
      </w:r>
      <w:r w:rsidRPr="00855335">
        <w:rPr>
          <w:rFonts w:ascii="Calibri Light" w:eastAsia="华文仿宋" w:hAnsi="Calibri Light" w:cs="Calibri Light"/>
          <w:sz w:val="28"/>
          <w:szCs w:val="28"/>
        </w:rPr>
        <w:t>企业端</w:t>
      </w:r>
      <w:r w:rsidRPr="00855335">
        <w:rPr>
          <w:rFonts w:ascii="Calibri Light" w:eastAsia="华文仿宋" w:hAnsi="Calibri Light" w:cs="Calibri Light"/>
          <w:sz w:val="28"/>
          <w:szCs w:val="28"/>
        </w:rPr>
        <w:t>&gt;</w:t>
      </w:r>
      <w:r w:rsidRPr="00855335">
        <w:rPr>
          <w:rFonts w:ascii="Calibri Light" w:eastAsia="华文仿宋" w:hAnsi="Calibri Light" w:cs="Calibri Light"/>
          <w:sz w:val="28"/>
          <w:szCs w:val="28"/>
        </w:rPr>
        <w:t>我的项目</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，点击</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项目流程</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，在打开的</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项目管理</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对话框中选择</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上传响应文件</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，上传加密的电子响应文件（</w:t>
      </w:r>
      <w:r w:rsidRPr="00855335">
        <w:rPr>
          <w:rFonts w:ascii="Calibri Light" w:eastAsia="华文仿宋" w:hAnsi="Calibri Light" w:cs="Calibri Light"/>
          <w:sz w:val="28"/>
          <w:szCs w:val="28"/>
        </w:rPr>
        <w:t>*.SXSTF</w:t>
      </w:r>
      <w:r w:rsidRPr="00855335">
        <w:rPr>
          <w:rFonts w:ascii="Calibri Light" w:eastAsia="华文仿宋" w:hAnsi="Calibri Light" w:cs="Calibri Light"/>
          <w:sz w:val="28"/>
          <w:szCs w:val="28"/>
        </w:rPr>
        <w:t>）。上传成功后，电子化平台将予以记录。</w:t>
      </w:r>
    </w:p>
    <w:p w14:paraId="6F7A6290" w14:textId="77777777"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（六）响应文件的撤回、补充和修改</w:t>
      </w:r>
    </w:p>
    <w:p w14:paraId="45242FF0" w14:textId="4EF587EE" w:rsidR="00855335" w:rsidRPr="00855335" w:rsidRDefault="00C24E2A" w:rsidP="00855335">
      <w:pPr>
        <w:widowControl/>
        <w:spacing w:line="400" w:lineRule="exact"/>
        <w:ind w:firstLineChars="200" w:firstLine="567"/>
        <w:rPr>
          <w:rFonts w:ascii="Calibri Light" w:eastAsia="华文仿宋" w:hAnsi="Calibri Light" w:cs="Calibri Light"/>
          <w:sz w:val="28"/>
          <w:szCs w:val="28"/>
        </w:rPr>
      </w:pPr>
      <w:r>
        <w:rPr>
          <w:rFonts w:ascii="Calibri Light" w:eastAsia="华文仿宋" w:hAnsi="Calibri Light" w:cs="Calibri Light"/>
          <w:sz w:val="28"/>
          <w:szCs w:val="28"/>
        </w:rPr>
        <w:t>供应商</w:t>
      </w:r>
      <w:r w:rsidR="00855335" w:rsidRPr="00855335">
        <w:rPr>
          <w:rFonts w:ascii="Calibri Light" w:eastAsia="华文仿宋" w:hAnsi="Calibri Light" w:cs="Calibri Light"/>
          <w:sz w:val="28"/>
          <w:szCs w:val="28"/>
        </w:rPr>
        <w:t>在递交响应文件后，且在提交响应文件截止时间前，可以对所提交的响应文件进行撤回、补充或修改。</w:t>
      </w:r>
    </w:p>
    <w:p w14:paraId="184FED52"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对电子响应文件进行补充、修改的，应先从电子交易平台上撤回旧版，再重新提交新版。</w:t>
      </w:r>
    </w:p>
    <w:p w14:paraId="4D50222E" w14:textId="2B1B9626" w:rsidR="00855335" w:rsidRPr="00ED5B52" w:rsidRDefault="00855335" w:rsidP="00ED5B52">
      <w:pPr>
        <w:widowControl/>
        <w:spacing w:before="120" w:line="400" w:lineRule="exact"/>
        <w:ind w:firstLineChars="200" w:firstLine="567"/>
        <w:rPr>
          <w:rFonts w:ascii="Calibri Light" w:eastAsia="华文仿宋" w:hAnsi="Calibri Light" w:cs="华文仿宋"/>
          <w:b/>
          <w:sz w:val="28"/>
          <w:szCs w:val="28"/>
        </w:rPr>
      </w:pPr>
      <w:r w:rsidRPr="00ED5B52">
        <w:rPr>
          <w:rFonts w:ascii="Calibri Light" w:eastAsia="华文仿宋" w:hAnsi="Calibri Light" w:cs="华文仿宋"/>
          <w:b/>
          <w:sz w:val="28"/>
          <w:szCs w:val="28"/>
        </w:rPr>
        <w:t>（</w:t>
      </w:r>
      <w:r w:rsidRPr="00ED5B52">
        <w:rPr>
          <w:rFonts w:ascii="Calibri Light" w:eastAsia="华文仿宋" w:hAnsi="Calibri Light" w:cs="华文仿宋" w:hint="eastAsia"/>
          <w:b/>
          <w:sz w:val="28"/>
          <w:szCs w:val="28"/>
        </w:rPr>
        <w:t>七</w:t>
      </w:r>
      <w:r w:rsidRPr="00ED5B52">
        <w:rPr>
          <w:rFonts w:ascii="Calibri Light" w:eastAsia="华文仿宋" w:hAnsi="Calibri Light" w:cs="华文仿宋"/>
          <w:b/>
          <w:sz w:val="28"/>
          <w:szCs w:val="28"/>
        </w:rPr>
        <w:t>）</w:t>
      </w:r>
      <w:r w:rsidR="00C24E2A">
        <w:rPr>
          <w:rFonts w:ascii="Calibri Light" w:eastAsia="华文仿宋" w:hAnsi="Calibri Light" w:cs="华文仿宋"/>
          <w:b/>
          <w:sz w:val="28"/>
          <w:szCs w:val="28"/>
        </w:rPr>
        <w:t>供应商</w:t>
      </w:r>
      <w:r w:rsidRPr="00ED5B52">
        <w:rPr>
          <w:rFonts w:ascii="Calibri Light" w:eastAsia="华文仿宋" w:hAnsi="Calibri Light" w:cs="华文仿宋"/>
          <w:b/>
          <w:sz w:val="28"/>
          <w:szCs w:val="28"/>
        </w:rPr>
        <w:t>提交响应文件时，出现下列情况之一的，其响应文件将被拒绝接收：</w:t>
      </w:r>
    </w:p>
    <w:p w14:paraId="163C0BD1"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、误投的；</w:t>
      </w:r>
    </w:p>
    <w:p w14:paraId="189E00E2"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、逾期提交电子响应文件的。</w:t>
      </w:r>
    </w:p>
    <w:p w14:paraId="00949B2C"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六、组织协商</w:t>
      </w:r>
    </w:p>
    <w:p w14:paraId="60119BE2"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（一）集中采购机构组织协商工作，整个过程受政府采购监管机构的监督、管理。</w:t>
      </w:r>
    </w:p>
    <w:p w14:paraId="1E961016" w14:textId="4D6D0458"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w:t>
      </w:r>
      <w:r w:rsidR="00C24E2A">
        <w:rPr>
          <w:rFonts w:ascii="Calibri Light" w:eastAsia="华文仿宋" w:hAnsi="Calibri Light" w:cs="Calibri Light" w:hint="eastAsia"/>
          <w:sz w:val="28"/>
          <w:szCs w:val="28"/>
        </w:rPr>
        <w:t>供应商</w:t>
      </w:r>
      <w:r w:rsidRPr="00855335">
        <w:rPr>
          <w:rFonts w:ascii="Calibri Light" w:eastAsia="华文仿宋" w:hAnsi="Calibri Light" w:cs="Calibri Light" w:hint="eastAsia"/>
          <w:sz w:val="28"/>
          <w:szCs w:val="28"/>
        </w:rPr>
        <w:t>法定代表人或</w:t>
      </w:r>
      <w:r w:rsidRPr="00855335">
        <w:rPr>
          <w:rFonts w:ascii="Calibri Light" w:eastAsia="华文仿宋" w:hAnsi="Calibri Light" w:cs="Calibri Light"/>
          <w:sz w:val="28"/>
          <w:szCs w:val="28"/>
        </w:rPr>
        <w:t>被授权人</w:t>
      </w:r>
      <w:r w:rsidRPr="00855335">
        <w:rPr>
          <w:rFonts w:ascii="Calibri Light" w:eastAsia="华文仿宋" w:hAnsi="Calibri Light" w:cs="Calibri Light" w:hint="eastAsia"/>
          <w:sz w:val="28"/>
          <w:szCs w:val="28"/>
        </w:rPr>
        <w:t>可登录【全国公共资源交易平台（陕西省•西安市）】（</w:t>
      </w:r>
      <w:r w:rsidRPr="00855335">
        <w:rPr>
          <w:rFonts w:ascii="Calibri Light" w:eastAsia="华文仿宋" w:hAnsi="Calibri Light" w:cs="Calibri Light"/>
          <w:sz w:val="28"/>
          <w:szCs w:val="28"/>
        </w:rPr>
        <w:t>sxggzyjy.xa.gov.cn</w:t>
      </w:r>
      <w:r w:rsidRPr="00855335">
        <w:rPr>
          <w:rFonts w:ascii="Calibri Light" w:eastAsia="华文仿宋" w:hAnsi="Calibri Light" w:cs="Calibri Light"/>
          <w:sz w:val="28"/>
          <w:szCs w:val="28"/>
        </w:rPr>
        <w:t>）网站〖首页</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不见面开标</w:t>
      </w: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参加。</w:t>
      </w:r>
    </w:p>
    <w:p w14:paraId="7DF3D8E8" w14:textId="134402B8" w:rsidR="00855335" w:rsidRPr="00855335" w:rsidRDefault="00855335" w:rsidP="00855335">
      <w:pPr>
        <w:widowControl/>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color w:val="C00000"/>
          <w:sz w:val="28"/>
          <w:szCs w:val="28"/>
        </w:rPr>
        <w:t>（</w:t>
      </w:r>
      <w:r w:rsidRPr="00855335">
        <w:rPr>
          <w:rFonts w:ascii="Calibri Light" w:eastAsia="华文仿宋" w:hAnsi="Calibri Light" w:cs="Calibri Light" w:hint="eastAsia"/>
          <w:color w:val="C00000"/>
          <w:sz w:val="28"/>
          <w:szCs w:val="28"/>
        </w:rPr>
        <w:t>三</w:t>
      </w:r>
      <w:r w:rsidRPr="00855335">
        <w:rPr>
          <w:rFonts w:ascii="Calibri Light" w:eastAsia="华文仿宋" w:hAnsi="Calibri Light" w:cs="Calibri Light"/>
          <w:color w:val="C00000"/>
          <w:sz w:val="28"/>
          <w:szCs w:val="28"/>
        </w:rPr>
        <w:t>）主持人宣布协商开始后，</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应</w:t>
      </w:r>
      <w:r w:rsidRPr="00855335">
        <w:rPr>
          <w:rFonts w:ascii="Calibri Light" w:eastAsia="华文仿宋" w:hAnsi="Calibri Light" w:cs="Calibri Light" w:hint="eastAsia"/>
          <w:color w:val="C00000"/>
          <w:sz w:val="28"/>
          <w:szCs w:val="28"/>
        </w:rPr>
        <w:t>使用</w:t>
      </w:r>
      <w:r w:rsidRPr="00855335">
        <w:rPr>
          <w:rFonts w:ascii="Calibri Light" w:eastAsia="华文仿宋" w:hAnsi="Calibri Light" w:cs="Calibri Light"/>
          <w:color w:val="C00000"/>
          <w:sz w:val="28"/>
          <w:szCs w:val="28"/>
        </w:rPr>
        <w:t>“</w:t>
      </w:r>
      <w:r w:rsidRPr="00855335">
        <w:rPr>
          <w:rFonts w:ascii="Calibri Light" w:eastAsia="华文仿宋" w:hAnsi="Calibri Light" w:cs="Calibri Light"/>
          <w:color w:val="C00000"/>
          <w:sz w:val="28"/>
          <w:szCs w:val="28"/>
        </w:rPr>
        <w:t>加密电子响应文件时所用</w:t>
      </w:r>
      <w:r w:rsidRPr="00855335">
        <w:rPr>
          <w:rFonts w:ascii="Calibri Light" w:eastAsia="华文仿宋" w:hAnsi="Calibri Light" w:cs="Calibri Light"/>
          <w:color w:val="C00000"/>
          <w:sz w:val="28"/>
          <w:szCs w:val="28"/>
        </w:rPr>
        <w:t>CA</w:t>
      </w:r>
      <w:r w:rsidRPr="00855335">
        <w:rPr>
          <w:rFonts w:ascii="Calibri Light" w:eastAsia="华文仿宋" w:hAnsi="Calibri Light" w:cs="Calibri Light"/>
          <w:color w:val="C00000"/>
          <w:sz w:val="28"/>
          <w:szCs w:val="28"/>
        </w:rPr>
        <w:t>锁</w:t>
      </w:r>
      <w:r w:rsidRPr="00855335">
        <w:rPr>
          <w:rFonts w:ascii="Calibri Light" w:eastAsia="华文仿宋" w:hAnsi="Calibri Light" w:cs="Calibri Light"/>
          <w:color w:val="C00000"/>
          <w:sz w:val="28"/>
          <w:szCs w:val="28"/>
        </w:rPr>
        <w:t>”</w:t>
      </w:r>
      <w:r w:rsidRPr="00855335">
        <w:rPr>
          <w:rFonts w:ascii="Calibri Light" w:eastAsia="华文仿宋" w:hAnsi="Calibri Light" w:cs="Calibri Light"/>
          <w:color w:val="C00000"/>
          <w:sz w:val="28"/>
          <w:szCs w:val="28"/>
        </w:rPr>
        <w:t>在</w:t>
      </w:r>
      <w:r w:rsidRPr="00855335">
        <w:rPr>
          <w:rFonts w:ascii="Calibri Light" w:eastAsia="华文仿宋" w:hAnsi="Calibri Light" w:cs="Calibri Light" w:hint="eastAsia"/>
          <w:color w:val="C00000"/>
          <w:sz w:val="28"/>
          <w:szCs w:val="28"/>
        </w:rPr>
        <w:t>线</w:t>
      </w:r>
      <w:r w:rsidRPr="00855335">
        <w:rPr>
          <w:rFonts w:ascii="Calibri Light" w:eastAsia="华文仿宋" w:hAnsi="Calibri Light" w:cs="Calibri Light"/>
          <w:color w:val="C00000"/>
          <w:sz w:val="28"/>
          <w:szCs w:val="28"/>
        </w:rPr>
        <w:t>自行解密电子响应文件。</w:t>
      </w:r>
      <w:r w:rsidRPr="00855335">
        <w:rPr>
          <w:rFonts w:ascii="Calibri Light" w:eastAsia="华文仿宋" w:hAnsi="Calibri Light" w:cs="Calibri Light" w:hint="eastAsia"/>
          <w:color w:val="C00000"/>
          <w:sz w:val="28"/>
          <w:szCs w:val="28"/>
        </w:rPr>
        <w:t>（注：加密和解密电子投标文件应使用同一把</w:t>
      </w:r>
      <w:r w:rsidRPr="00855335">
        <w:rPr>
          <w:rFonts w:ascii="Calibri Light" w:eastAsia="华文仿宋" w:hAnsi="Calibri Light" w:cs="Calibri Light"/>
          <w:color w:val="C00000"/>
          <w:sz w:val="28"/>
          <w:szCs w:val="28"/>
        </w:rPr>
        <w:t>CA</w:t>
      </w:r>
      <w:r w:rsidRPr="00855335">
        <w:rPr>
          <w:rFonts w:ascii="Calibri Light" w:eastAsia="华文仿宋" w:hAnsi="Calibri Light" w:cs="Calibri Light"/>
          <w:color w:val="C00000"/>
          <w:sz w:val="28"/>
          <w:szCs w:val="28"/>
        </w:rPr>
        <w:t>锁，否则将会导致解密失败）</w:t>
      </w:r>
    </w:p>
    <w:p w14:paraId="0ED52FF9"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sidRPr="00855335">
        <w:rPr>
          <w:rFonts w:ascii="Calibri Light" w:eastAsia="华文仿宋" w:hAnsi="Calibri Light" w:cs="Calibri Light" w:hint="eastAsia"/>
          <w:sz w:val="28"/>
          <w:szCs w:val="28"/>
        </w:rPr>
        <w:t>四</w:t>
      </w:r>
      <w:r w:rsidRPr="00855335">
        <w:rPr>
          <w:rFonts w:ascii="Calibri Light" w:eastAsia="华文仿宋" w:hAnsi="Calibri Light" w:cs="Calibri Light"/>
          <w:sz w:val="28"/>
          <w:szCs w:val="28"/>
        </w:rPr>
        <w:t>）在开标环节出现下列情况之一的，其电子响应文件视为无效文件：</w:t>
      </w:r>
    </w:p>
    <w:p w14:paraId="239E2851" w14:textId="4903842F"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拒绝对电子响应文件进行解密的；</w:t>
      </w:r>
    </w:p>
    <w:p w14:paraId="057D827F" w14:textId="4B78B1B3"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、因</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自身原因（如未带</w:t>
      </w:r>
      <w:r w:rsidRPr="00855335">
        <w:rPr>
          <w:rFonts w:ascii="Calibri Light" w:eastAsia="华文仿宋" w:hAnsi="Calibri Light" w:cs="Calibri Light"/>
          <w:sz w:val="28"/>
          <w:szCs w:val="28"/>
        </w:rPr>
        <w:t>CA</w:t>
      </w:r>
      <w:r w:rsidRPr="00855335">
        <w:rPr>
          <w:rFonts w:ascii="Calibri Light" w:eastAsia="华文仿宋" w:hAnsi="Calibri Light" w:cs="Calibri Light"/>
          <w:sz w:val="28"/>
          <w:szCs w:val="28"/>
        </w:rPr>
        <w:t>锁、或所带</w:t>
      </w:r>
      <w:r w:rsidRPr="00855335">
        <w:rPr>
          <w:rFonts w:ascii="Calibri Light" w:eastAsia="华文仿宋" w:hAnsi="Calibri Light" w:cs="Calibri Light"/>
          <w:sz w:val="28"/>
          <w:szCs w:val="28"/>
        </w:rPr>
        <w:t>CA</w:t>
      </w:r>
      <w:r w:rsidRPr="00855335">
        <w:rPr>
          <w:rFonts w:ascii="Calibri Light" w:eastAsia="华文仿宋" w:hAnsi="Calibri Light" w:cs="Calibri Light"/>
          <w:sz w:val="28"/>
          <w:szCs w:val="28"/>
        </w:rPr>
        <w:t>锁与制作电子响应文件使用的</w:t>
      </w:r>
      <w:r w:rsidRPr="00855335">
        <w:rPr>
          <w:rFonts w:ascii="Calibri Light" w:eastAsia="华文仿宋" w:hAnsi="Calibri Light" w:cs="Calibri Light"/>
          <w:sz w:val="28"/>
          <w:szCs w:val="28"/>
        </w:rPr>
        <w:t>CA</w:t>
      </w:r>
      <w:r w:rsidRPr="00855335">
        <w:rPr>
          <w:rFonts w:ascii="Calibri Light" w:eastAsia="华文仿宋" w:hAnsi="Calibri Light" w:cs="Calibri Light"/>
          <w:sz w:val="28"/>
          <w:szCs w:val="28"/>
        </w:rPr>
        <w:t>锁不一致、或沿用旧版采购文件编制响应文件等情形），导致在规定时间内无法解密响应文件的；</w:t>
      </w:r>
    </w:p>
    <w:p w14:paraId="3B03F829"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、上传的电子响应文件无法打开的；</w:t>
      </w:r>
    </w:p>
    <w:p w14:paraId="22541550"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4</w:t>
      </w:r>
      <w:r w:rsidRPr="00855335">
        <w:rPr>
          <w:rFonts w:ascii="Calibri Light" w:eastAsia="华文仿宋" w:hAnsi="Calibri Light" w:cs="Calibri Light"/>
          <w:sz w:val="28"/>
          <w:szCs w:val="28"/>
        </w:rPr>
        <w:t>、政府采购法律法规规定的其他无效情形。</w:t>
      </w:r>
    </w:p>
    <w:p w14:paraId="0EC25E6E"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五）为了确保协商工作的公平、公正，依据政府采购法和政府采购相关法规、规章，成立协商小组，小组成员由采购人代表和有关技术、经济等方面的专家组成，成员人数为三人以上单数。其中，技术、经济等方面的专家不少于成员总数的三分之二，专家从政府采购监管机构指定专家库中随机抽取。</w:t>
      </w:r>
    </w:p>
    <w:p w14:paraId="51AD568F" w14:textId="48308414"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（六）采购人与成交</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正式签订政府采购合同前，凡与审查、协商、澄清、评审过程中有关的所有资料和内容，协商小组成员、集中采购机构工作人员及相关人员均负有保密责任，不得向外透露。</w:t>
      </w:r>
    </w:p>
    <w:p w14:paraId="01DE996C"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七、协商方法及内容</w:t>
      </w:r>
    </w:p>
    <w:p w14:paraId="55A3D4AC" w14:textId="2ABB29F2" w:rsidR="00855335" w:rsidRPr="00855335" w:rsidRDefault="00DA0B6A"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Pr>
          <w:rFonts w:ascii="Calibri Light" w:eastAsia="华文仿宋" w:hAnsi="Calibri Light" w:cs="Calibri Light" w:hint="eastAsia"/>
          <w:sz w:val="28"/>
          <w:szCs w:val="28"/>
        </w:rPr>
        <w:t>一</w:t>
      </w:r>
      <w:r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资格有效性审查；</w:t>
      </w:r>
    </w:p>
    <w:p w14:paraId="0922B197" w14:textId="4B2D852A" w:rsidR="00855335" w:rsidRPr="00855335" w:rsidRDefault="00DA0B6A"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Pr>
          <w:rFonts w:ascii="Calibri Light" w:eastAsia="华文仿宋" w:hAnsi="Calibri Light" w:cs="Calibri Light" w:hint="eastAsia"/>
          <w:sz w:val="28"/>
          <w:szCs w:val="28"/>
        </w:rPr>
        <w:t>二</w:t>
      </w:r>
      <w:r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澄清；</w:t>
      </w:r>
    </w:p>
    <w:p w14:paraId="13039EF0" w14:textId="4F7B301E" w:rsidR="00855335" w:rsidRPr="00855335" w:rsidRDefault="00DA0B6A"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协商小组商定成交价格；</w:t>
      </w:r>
    </w:p>
    <w:p w14:paraId="0CF50FB1" w14:textId="2C80F9EA" w:rsidR="00855335" w:rsidRPr="00855335" w:rsidRDefault="00DA0B6A"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Pr>
          <w:rFonts w:ascii="Calibri Light" w:eastAsia="华文仿宋" w:hAnsi="Calibri Light" w:cs="Calibri Light" w:hint="eastAsia"/>
          <w:sz w:val="28"/>
          <w:szCs w:val="28"/>
        </w:rPr>
        <w:t>四</w:t>
      </w:r>
      <w:r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协商小组商定合同主要条款；</w:t>
      </w:r>
    </w:p>
    <w:p w14:paraId="3067BD1D" w14:textId="0433EA01" w:rsidR="00855335" w:rsidRPr="00855335" w:rsidRDefault="00DA0B6A"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w:t>
      </w:r>
      <w:r>
        <w:rPr>
          <w:rFonts w:ascii="Calibri Light" w:eastAsia="华文仿宋" w:hAnsi="Calibri Light" w:cs="Calibri Light" w:hint="eastAsia"/>
          <w:sz w:val="28"/>
          <w:szCs w:val="28"/>
        </w:rPr>
        <w:t>五</w:t>
      </w:r>
      <w:r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协商小组编写协商情况记录。</w:t>
      </w:r>
    </w:p>
    <w:p w14:paraId="16CEC3C6"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八、成交</w:t>
      </w:r>
    </w:p>
    <w:p w14:paraId="15394C4A"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（一）集中采购机构在协商工作结束后</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个工作日内，将协商情况记录送采购人确认。</w:t>
      </w:r>
    </w:p>
    <w:p w14:paraId="52305FB0" w14:textId="4571D808"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（二）采购人在收到协商情况记录后</w:t>
      </w:r>
      <w:r w:rsidRPr="00855335">
        <w:rPr>
          <w:rFonts w:ascii="Calibri Light" w:eastAsia="华文仿宋" w:hAnsi="Calibri Light" w:cs="Calibri Light"/>
          <w:sz w:val="28"/>
          <w:szCs w:val="28"/>
        </w:rPr>
        <w:t>5</w:t>
      </w:r>
      <w:r w:rsidRPr="00855335">
        <w:rPr>
          <w:rFonts w:ascii="Calibri Light" w:eastAsia="华文仿宋" w:hAnsi="Calibri Light" w:cs="Calibri Light"/>
          <w:sz w:val="28"/>
          <w:szCs w:val="28"/>
        </w:rPr>
        <w:t>个工作日内，按照协商情况记录确定成交</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w:t>
      </w:r>
    </w:p>
    <w:p w14:paraId="24D3D49B" w14:textId="417E92B2"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（三）集中采购机构将在成交</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确定后</w:t>
      </w: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个工作日内，在【</w:t>
      </w:r>
      <w:hyperlink r:id="rId18" w:history="1">
        <w:r w:rsidRPr="00855335">
          <w:rPr>
            <w:rFonts w:ascii="Calibri Light" w:eastAsia="华文仿宋" w:hAnsi="Calibri Light" w:cs="Calibri Light"/>
            <w:color w:val="7030A0"/>
            <w:sz w:val="28"/>
            <w:szCs w:val="28"/>
          </w:rPr>
          <w:t>陕西省政府采购网</w:t>
        </w:r>
      </w:hyperlink>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www.ccgp-shaanxi.gov.cn</w:t>
      </w:r>
      <w:r w:rsidRPr="00855335">
        <w:rPr>
          <w:rFonts w:ascii="Calibri Light" w:eastAsia="华文仿宋" w:hAnsi="Calibri Light" w:cs="Calibri Light"/>
          <w:sz w:val="28"/>
          <w:szCs w:val="28"/>
        </w:rPr>
        <w:t>）</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sz w:val="28"/>
          <w:szCs w:val="28"/>
        </w:rPr>
        <w:t>上发布成交结果，成交结果公告期限为</w:t>
      </w: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个工作日。</w:t>
      </w:r>
    </w:p>
    <w:p w14:paraId="6D9006D6"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color w:val="C00000"/>
          <w:sz w:val="28"/>
          <w:szCs w:val="28"/>
        </w:rPr>
      </w:pPr>
      <w:r w:rsidRPr="00855335">
        <w:rPr>
          <w:rFonts w:ascii="Calibri Light" w:eastAsia="华文仿宋" w:hAnsi="Calibri Light" w:cs="Calibri Light"/>
          <w:color w:val="C00000"/>
          <w:sz w:val="28"/>
          <w:szCs w:val="28"/>
        </w:rPr>
        <w:t>成交通知书领取地点：本集采机构</w:t>
      </w:r>
      <w:r w:rsidRPr="00855335">
        <w:rPr>
          <w:rFonts w:ascii="Calibri Light" w:eastAsia="华文仿宋" w:hAnsi="Calibri Light" w:cs="Calibri Light" w:hint="eastAsia"/>
          <w:color w:val="C00000"/>
          <w:sz w:val="28"/>
          <w:szCs w:val="28"/>
        </w:rPr>
        <w:t>八层前台</w:t>
      </w:r>
      <w:r w:rsidRPr="00855335">
        <w:rPr>
          <w:rFonts w:ascii="Calibri Light" w:eastAsia="华文仿宋" w:hAnsi="Calibri Light" w:cs="Calibri Light"/>
          <w:color w:val="C00000"/>
          <w:sz w:val="28"/>
          <w:szCs w:val="28"/>
        </w:rPr>
        <w:t>。</w:t>
      </w:r>
    </w:p>
    <w:p w14:paraId="4963395A"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color w:val="C00000"/>
          <w:sz w:val="28"/>
          <w:szCs w:val="28"/>
        </w:rPr>
        <w:t>联系电话：</w:t>
      </w:r>
      <w:r w:rsidRPr="00855335">
        <w:rPr>
          <w:rFonts w:ascii="Calibri Light" w:eastAsia="华文仿宋" w:hAnsi="Calibri Light" w:cs="Calibri Light"/>
          <w:color w:val="C00000"/>
          <w:sz w:val="28"/>
          <w:szCs w:val="28"/>
        </w:rPr>
        <w:t>029-86510166/86510167</w:t>
      </w:r>
      <w:r w:rsidRPr="00855335">
        <w:rPr>
          <w:rFonts w:ascii="Calibri Light" w:eastAsia="华文仿宋" w:hAnsi="Calibri Light" w:cs="Calibri Light"/>
          <w:color w:val="C00000"/>
          <w:sz w:val="28"/>
          <w:szCs w:val="28"/>
        </w:rPr>
        <w:t>转</w:t>
      </w:r>
      <w:r w:rsidRPr="00855335">
        <w:rPr>
          <w:rFonts w:ascii="Calibri Light" w:eastAsia="华文仿宋" w:hAnsi="Calibri Light" w:cs="Calibri Light"/>
          <w:color w:val="C00000"/>
          <w:sz w:val="28"/>
          <w:szCs w:val="28"/>
        </w:rPr>
        <w:t>80800</w:t>
      </w:r>
    </w:p>
    <w:p w14:paraId="7E9C040A"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（四）集中采购机构按照相关规定将单一来源采购文件、响应文件、协商情况记录、成交通知书等相关资料送监管机构备案。</w:t>
      </w:r>
    </w:p>
    <w:p w14:paraId="4253E560"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九、签订政府采购合同</w:t>
      </w:r>
    </w:p>
    <w:p w14:paraId="27936387" w14:textId="21038820" w:rsidR="00855335" w:rsidRPr="00855335" w:rsidRDefault="00855335" w:rsidP="00855335">
      <w:pPr>
        <w:widowControl/>
        <w:wordWrap w:val="0"/>
        <w:spacing w:line="400" w:lineRule="exact"/>
        <w:ind w:firstLineChars="200" w:firstLine="567"/>
        <w:rPr>
          <w:rFonts w:ascii="华文仿宋" w:eastAsia="华文仿宋" w:hAnsi="华文仿宋" w:cs="华文仿宋"/>
          <w:sz w:val="28"/>
          <w:szCs w:val="28"/>
        </w:rPr>
      </w:pPr>
      <w:r w:rsidRPr="00855335">
        <w:rPr>
          <w:rFonts w:ascii="华文仿宋" w:eastAsia="华文仿宋" w:hAnsi="华文仿宋" w:cs="华文仿宋" w:hint="eastAsia"/>
          <w:sz w:val="28"/>
          <w:szCs w:val="28"/>
        </w:rPr>
        <w:t>（一）采购人与成交</w:t>
      </w:r>
      <w:r w:rsidR="00C24E2A">
        <w:rPr>
          <w:rFonts w:ascii="华文仿宋" w:eastAsia="华文仿宋" w:hAnsi="华文仿宋" w:cs="华文仿宋" w:hint="eastAsia"/>
          <w:sz w:val="28"/>
          <w:szCs w:val="28"/>
        </w:rPr>
        <w:t>供应商</w:t>
      </w:r>
      <w:r w:rsidRPr="00855335">
        <w:rPr>
          <w:rFonts w:ascii="华文仿宋" w:eastAsia="华文仿宋" w:hAnsi="华文仿宋" w:cs="华文仿宋" w:hint="eastAsia"/>
          <w:sz w:val="28"/>
          <w:szCs w:val="28"/>
        </w:rPr>
        <w:t>应当在成交通知书发出之日起30日内，按照采购文件确定的合同文本以及采购标的、采购金额、技术和服务等事项签订政府采购合同。</w:t>
      </w:r>
    </w:p>
    <w:p w14:paraId="5C5DE8BD" w14:textId="5410ED27" w:rsidR="00855335" w:rsidRPr="00855335" w:rsidRDefault="00855335" w:rsidP="00855335">
      <w:pPr>
        <w:widowControl/>
        <w:wordWrap w:val="0"/>
        <w:spacing w:line="400" w:lineRule="exact"/>
        <w:ind w:firstLineChars="200" w:firstLine="567"/>
        <w:rPr>
          <w:rFonts w:ascii="华文仿宋" w:eastAsia="华文仿宋" w:hAnsi="华文仿宋" w:cs="华文仿宋"/>
          <w:sz w:val="28"/>
          <w:szCs w:val="28"/>
        </w:rPr>
      </w:pPr>
      <w:r w:rsidRPr="00855335">
        <w:rPr>
          <w:rFonts w:ascii="华文仿宋" w:eastAsia="华文仿宋" w:hAnsi="华文仿宋" w:cs="华文仿宋" w:hint="eastAsia"/>
          <w:sz w:val="28"/>
          <w:szCs w:val="28"/>
        </w:rPr>
        <w:t>（二）采购人不得向成交</w:t>
      </w:r>
      <w:r w:rsidR="00C24E2A">
        <w:rPr>
          <w:rFonts w:ascii="华文仿宋" w:eastAsia="华文仿宋" w:hAnsi="华文仿宋" w:cs="华文仿宋" w:hint="eastAsia"/>
          <w:sz w:val="28"/>
          <w:szCs w:val="28"/>
        </w:rPr>
        <w:t>供应商</w:t>
      </w:r>
      <w:r w:rsidRPr="00855335">
        <w:rPr>
          <w:rFonts w:ascii="华文仿宋" w:eastAsia="华文仿宋" w:hAnsi="华文仿宋" w:cs="华文仿宋" w:hint="eastAsia"/>
          <w:sz w:val="28"/>
          <w:szCs w:val="28"/>
        </w:rPr>
        <w:t>提出超出采购文件以外的任何要求作为签订合同的条件，不得与成交</w:t>
      </w:r>
      <w:r w:rsidR="00C24E2A">
        <w:rPr>
          <w:rFonts w:ascii="华文仿宋" w:eastAsia="华文仿宋" w:hAnsi="华文仿宋" w:cs="华文仿宋" w:hint="eastAsia"/>
          <w:sz w:val="28"/>
          <w:szCs w:val="28"/>
        </w:rPr>
        <w:t>供应商</w:t>
      </w:r>
      <w:r w:rsidRPr="00855335">
        <w:rPr>
          <w:rFonts w:ascii="华文仿宋" w:eastAsia="华文仿宋" w:hAnsi="华文仿宋" w:cs="华文仿宋" w:hint="eastAsia"/>
          <w:sz w:val="28"/>
          <w:szCs w:val="28"/>
        </w:rPr>
        <w:t>订立背离采购文件确定的合同文本以及采购标的、采购金额、技术和服务要求等实质性内容的协议。</w:t>
      </w:r>
    </w:p>
    <w:p w14:paraId="19B68B6E" w14:textId="77777777" w:rsidR="00855335" w:rsidRPr="00855335" w:rsidRDefault="00855335" w:rsidP="00855335">
      <w:pPr>
        <w:widowControl/>
        <w:wordWrap w:val="0"/>
        <w:spacing w:line="400" w:lineRule="exact"/>
        <w:ind w:firstLineChars="200" w:firstLine="567"/>
        <w:rPr>
          <w:rFonts w:ascii="华文仿宋" w:eastAsia="华文仿宋" w:hAnsi="华文仿宋" w:cs="华文仿宋"/>
          <w:sz w:val="28"/>
          <w:szCs w:val="28"/>
        </w:rPr>
      </w:pPr>
      <w:r w:rsidRPr="00855335">
        <w:rPr>
          <w:rFonts w:ascii="华文仿宋" w:eastAsia="华文仿宋" w:hAnsi="华文仿宋" w:cs="华文仿宋" w:hint="eastAsia"/>
          <w:sz w:val="28"/>
          <w:szCs w:val="28"/>
        </w:rPr>
        <w:t>（三）政府采购合同在执行过程中，确需修改、变更时，应当按照相应的审核批准程序办理。</w:t>
      </w:r>
    </w:p>
    <w:p w14:paraId="0B0FBC9A" w14:textId="77777777" w:rsidR="00855335" w:rsidRPr="00855335" w:rsidRDefault="00855335" w:rsidP="00855335">
      <w:pPr>
        <w:widowControl/>
        <w:wordWrap w:val="0"/>
        <w:spacing w:line="400" w:lineRule="exact"/>
        <w:ind w:firstLineChars="200" w:firstLine="567"/>
        <w:rPr>
          <w:rFonts w:ascii="华文仿宋" w:eastAsia="华文仿宋" w:hAnsi="华文仿宋" w:cs="华文仿宋"/>
          <w:sz w:val="28"/>
          <w:szCs w:val="28"/>
        </w:rPr>
      </w:pPr>
      <w:r w:rsidRPr="00855335">
        <w:rPr>
          <w:rFonts w:ascii="华文仿宋" w:eastAsia="华文仿宋" w:hAnsi="华文仿宋" w:cs="华文仿宋" w:hint="eastAsia"/>
          <w:sz w:val="28"/>
          <w:szCs w:val="28"/>
        </w:rPr>
        <w:t>（四）采购文件、响应文件、澄清等为政府采购合同的组成部分，具有同等法律效力。</w:t>
      </w:r>
    </w:p>
    <w:p w14:paraId="75C317EA" w14:textId="77777777" w:rsidR="00855335" w:rsidRPr="00855335" w:rsidRDefault="00855335" w:rsidP="00855335">
      <w:pPr>
        <w:widowControl/>
        <w:wordWrap w:val="0"/>
        <w:spacing w:line="400" w:lineRule="exact"/>
        <w:ind w:firstLineChars="200" w:firstLine="567"/>
        <w:rPr>
          <w:rFonts w:ascii="华文仿宋" w:eastAsia="华文仿宋" w:hAnsi="华文仿宋" w:cs="华文仿宋"/>
          <w:sz w:val="28"/>
          <w:szCs w:val="28"/>
        </w:rPr>
      </w:pPr>
      <w:r w:rsidRPr="00855335">
        <w:rPr>
          <w:rFonts w:ascii="华文仿宋" w:eastAsia="华文仿宋" w:hAnsi="华文仿宋" w:cs="华文仿宋" w:hint="eastAsia"/>
          <w:sz w:val="28"/>
          <w:szCs w:val="28"/>
        </w:rPr>
        <w:t>（五）采购人按有关规定将政府采购合同报送监管机构备案。</w:t>
      </w:r>
    </w:p>
    <w:p w14:paraId="58796025" w14:textId="77777777" w:rsidR="00855335" w:rsidRPr="00855335" w:rsidRDefault="00855335" w:rsidP="00690B1C">
      <w:pPr>
        <w:keepNext/>
        <w:keepLines/>
        <w:widowControl/>
        <w:numPr>
          <w:ilvl w:val="0"/>
          <w:numId w:val="9"/>
        </w:numPr>
        <w:tabs>
          <w:tab w:val="num" w:pos="360"/>
        </w:tabs>
        <w:spacing w:beforeLines="50" w:before="190" w:line="400" w:lineRule="exact"/>
        <w:outlineLvl w:val="1"/>
        <w:rPr>
          <w:rFonts w:ascii="Calibri Light" w:eastAsia="华文仿宋" w:hAnsi="Calibri Light" w:cs="Calibri Light"/>
          <w:b/>
          <w:bCs/>
          <w:sz w:val="32"/>
          <w:szCs w:val="32"/>
        </w:rPr>
      </w:pPr>
      <w:r w:rsidRPr="00855335">
        <w:rPr>
          <w:rFonts w:ascii="Calibri Light" w:eastAsia="华文仿宋" w:hAnsi="Calibri Light" w:cs="Calibri Light"/>
          <w:b/>
          <w:bCs/>
          <w:sz w:val="32"/>
          <w:szCs w:val="32"/>
        </w:rPr>
        <w:t>十、其他</w:t>
      </w:r>
    </w:p>
    <w:p w14:paraId="436A5A43"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（一）出现下列情形之一的，集中采购机构将终止采购活动：</w:t>
      </w:r>
    </w:p>
    <w:p w14:paraId="6215889D"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、因情况变化，不再符合规定的单一来源采购方式的；</w:t>
      </w:r>
    </w:p>
    <w:p w14:paraId="6F26EBCA"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、出现影响采购公正的违法、违规行为的；</w:t>
      </w:r>
    </w:p>
    <w:p w14:paraId="43308EC8"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、最终报价超出采购预算的。</w:t>
      </w:r>
    </w:p>
    <w:p w14:paraId="38E265CC" w14:textId="77777777"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（二）协商失败后，除采购任务取消外，将重新组织采购。</w:t>
      </w:r>
    </w:p>
    <w:p w14:paraId="60682676" w14:textId="0DA5F973" w:rsidR="00855335" w:rsidRPr="00855335" w:rsidRDefault="00855335" w:rsidP="00855335">
      <w:pPr>
        <w:widowControl/>
        <w:wordWrap w:val="0"/>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（三）采购人、</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在采购过程中如有违法、违规行为，将按照《政府采购非招标采购方式管理办法》（财政部</w:t>
      </w:r>
      <w:r w:rsidRPr="00855335">
        <w:rPr>
          <w:rFonts w:ascii="Calibri Light" w:eastAsia="华文仿宋" w:hAnsi="Calibri Light" w:cs="Calibri Light"/>
          <w:sz w:val="28"/>
          <w:szCs w:val="28"/>
        </w:rPr>
        <w:t>74</w:t>
      </w:r>
      <w:r w:rsidRPr="00855335">
        <w:rPr>
          <w:rFonts w:ascii="Calibri Light" w:eastAsia="华文仿宋" w:hAnsi="Calibri Light" w:cs="Calibri Light"/>
          <w:sz w:val="28"/>
          <w:szCs w:val="28"/>
        </w:rPr>
        <w:t>号令）有关规定进行处理。</w:t>
      </w:r>
    </w:p>
    <w:p w14:paraId="16987787" w14:textId="77777777" w:rsidR="00855335" w:rsidRPr="00855335" w:rsidRDefault="00855335" w:rsidP="00855335">
      <w:pPr>
        <w:widowControl/>
        <w:spacing w:line="400" w:lineRule="exact"/>
        <w:ind w:firstLineChars="200" w:firstLine="567"/>
        <w:rPr>
          <w:rFonts w:ascii="Calibri Light" w:eastAsia="华文仿宋" w:hAnsi="Calibri Light" w:cs="Calibri Light"/>
          <w:sz w:val="28"/>
          <w:szCs w:val="28"/>
        </w:rPr>
      </w:pPr>
      <w:r w:rsidRPr="00855335">
        <w:rPr>
          <w:rFonts w:ascii="Calibri Light" w:eastAsia="华文仿宋" w:hAnsi="Calibri Light" w:cs="Calibri Light"/>
          <w:sz w:val="28"/>
          <w:szCs w:val="28"/>
        </w:rPr>
        <w:t>（四）采购文件未明确的其他事项，按《政府采购法》及其相关法律法规执行。</w:t>
      </w:r>
    </w:p>
    <w:p w14:paraId="722E36C7" w14:textId="77777777" w:rsidR="00855335" w:rsidRPr="00855335" w:rsidRDefault="00855335" w:rsidP="00855335">
      <w:pPr>
        <w:widowControl/>
        <w:jc w:val="left"/>
        <w:rPr>
          <w:rFonts w:ascii="Calibri Light" w:eastAsia="华文仿宋" w:hAnsi="Calibri Light" w:cs="Calibri Light"/>
          <w:sz w:val="28"/>
          <w:szCs w:val="28"/>
        </w:rPr>
      </w:pPr>
      <w:r w:rsidRPr="00855335">
        <w:rPr>
          <w:rFonts w:ascii="Calibri Light" w:eastAsia="华文仿宋" w:hAnsi="Calibri Light" w:cs="Calibri Light"/>
          <w:sz w:val="28"/>
          <w:szCs w:val="28"/>
        </w:rPr>
        <w:br w:type="page"/>
      </w:r>
    </w:p>
    <w:p w14:paraId="71F86E18" w14:textId="77777777" w:rsidR="00855335" w:rsidRPr="00855335" w:rsidRDefault="00855335" w:rsidP="00ED5B52">
      <w:pPr>
        <w:pStyle w:val="X"/>
      </w:pPr>
      <w:bookmarkStart w:id="19" w:name="_Toc424636365"/>
      <w:bookmarkStart w:id="20" w:name="_Toc107303767"/>
      <w:bookmarkStart w:id="21" w:name="_Toc445306401"/>
      <w:bookmarkStart w:id="22" w:name="_Toc107303609"/>
      <w:bookmarkStart w:id="23" w:name="_Toc498086754"/>
      <w:bookmarkStart w:id="24" w:name="_Toc107306669"/>
      <w:bookmarkStart w:id="25" w:name="_Toc157341740"/>
      <w:bookmarkStart w:id="26" w:name="_Toc157341754"/>
      <w:bookmarkStart w:id="27" w:name="_Toc157343473"/>
      <w:bookmarkStart w:id="28" w:name="_Toc157936162"/>
      <w:r w:rsidRPr="00855335">
        <w:t>第三章</w:t>
      </w:r>
      <w:r w:rsidRPr="00855335">
        <w:t xml:space="preserve">  </w:t>
      </w:r>
      <w:r w:rsidRPr="00855335">
        <w:t>采购内容及技术要求</w:t>
      </w:r>
      <w:bookmarkEnd w:id="19"/>
      <w:bookmarkEnd w:id="20"/>
      <w:bookmarkEnd w:id="21"/>
      <w:bookmarkEnd w:id="22"/>
      <w:bookmarkEnd w:id="23"/>
      <w:bookmarkEnd w:id="24"/>
      <w:bookmarkEnd w:id="25"/>
      <w:bookmarkEnd w:id="26"/>
      <w:bookmarkEnd w:id="27"/>
      <w:bookmarkEnd w:id="28"/>
    </w:p>
    <w:p w14:paraId="62A48E05" w14:textId="77777777" w:rsidR="00690B1C" w:rsidRPr="00690B1C" w:rsidRDefault="00690B1C" w:rsidP="00B57A61">
      <w:pPr>
        <w:keepNext/>
        <w:keepLines/>
        <w:widowControl/>
        <w:numPr>
          <w:ilvl w:val="0"/>
          <w:numId w:val="9"/>
        </w:numPr>
        <w:tabs>
          <w:tab w:val="num" w:pos="360"/>
        </w:tabs>
        <w:spacing w:beforeLines="50" w:before="190" w:after="240" w:line="400" w:lineRule="exact"/>
        <w:outlineLvl w:val="1"/>
        <w:rPr>
          <w:rFonts w:ascii="Calibri Light" w:eastAsia="华文仿宋" w:hAnsi="Calibri Light" w:cs="Calibri Light"/>
          <w:b/>
          <w:bCs/>
          <w:sz w:val="32"/>
          <w:szCs w:val="32"/>
        </w:rPr>
      </w:pPr>
      <w:bookmarkStart w:id="29" w:name="_Toc498086755"/>
      <w:bookmarkStart w:id="30" w:name="_Toc445306402"/>
      <w:bookmarkStart w:id="31" w:name="_Toc107303768"/>
      <w:bookmarkStart w:id="32" w:name="_Toc107306670"/>
      <w:bookmarkStart w:id="33" w:name="_Toc107303610"/>
      <w:r w:rsidRPr="00690B1C">
        <w:rPr>
          <w:rFonts w:ascii="Calibri Light" w:eastAsia="华文仿宋" w:hAnsi="Calibri Light" w:cs="Calibri Light"/>
          <w:b/>
          <w:bCs/>
          <w:sz w:val="32"/>
          <w:szCs w:val="32"/>
        </w:rPr>
        <w:t>一、项目概况</w:t>
      </w:r>
    </w:p>
    <w:p w14:paraId="78629946" w14:textId="77777777" w:rsidR="002B10C2" w:rsidRPr="002B10C2" w:rsidRDefault="002B10C2" w:rsidP="002B10C2">
      <w:pPr>
        <w:pStyle w:val="a9"/>
        <w:ind w:firstLineChars="200" w:firstLine="567"/>
        <w:rPr>
          <w:rFonts w:hAnsi="华文仿宋"/>
        </w:rPr>
      </w:pPr>
      <w:r w:rsidRPr="002B10C2">
        <w:rPr>
          <w:rFonts w:hAnsi="华文仿宋" w:hint="eastAsia"/>
        </w:rPr>
        <w:t>为市级机关凯瑞大厦办公区（区域面积</w:t>
      </w:r>
      <w:r w:rsidRPr="002B10C2">
        <w:rPr>
          <w:rFonts w:hAnsi="华文仿宋" w:hint="eastAsia"/>
        </w:rPr>
        <w:t xml:space="preserve"> 27456.47</w:t>
      </w:r>
      <w:r w:rsidRPr="002B10C2">
        <w:rPr>
          <w:rFonts w:hAnsi="华文仿宋" w:hint="eastAsia"/>
        </w:rPr>
        <w:t>平方米）提供物业管理服务（含生活垃圾处理），服务期三年。</w:t>
      </w:r>
    </w:p>
    <w:p w14:paraId="5956E95A" w14:textId="67D9B451" w:rsidR="00690B1C" w:rsidRDefault="00690B1C" w:rsidP="002B10C2">
      <w:pPr>
        <w:keepNext/>
        <w:keepLines/>
        <w:widowControl/>
        <w:numPr>
          <w:ilvl w:val="0"/>
          <w:numId w:val="9"/>
        </w:numPr>
        <w:tabs>
          <w:tab w:val="num" w:pos="360"/>
        </w:tabs>
        <w:spacing w:beforeLines="50" w:before="190" w:after="240" w:line="400" w:lineRule="exact"/>
        <w:outlineLvl w:val="1"/>
        <w:rPr>
          <w:rFonts w:ascii="Calibri Light" w:eastAsia="华文仿宋" w:hAnsi="Calibri Light" w:cs="Calibri Light"/>
          <w:b/>
          <w:bCs/>
          <w:sz w:val="32"/>
          <w:szCs w:val="32"/>
        </w:rPr>
      </w:pPr>
      <w:r w:rsidRPr="00690B1C">
        <w:rPr>
          <w:rFonts w:ascii="Calibri Light" w:eastAsia="华文仿宋" w:hAnsi="Calibri Light" w:cs="Calibri Light"/>
          <w:b/>
          <w:bCs/>
          <w:sz w:val="32"/>
          <w:szCs w:val="32"/>
        </w:rPr>
        <w:t>二、</w:t>
      </w:r>
      <w:r w:rsidR="002B10C2">
        <w:rPr>
          <w:rFonts w:ascii="Calibri Light" w:eastAsia="华文仿宋" w:hAnsi="Calibri Light" w:cs="Calibri Light" w:hint="eastAsia"/>
          <w:b/>
          <w:bCs/>
          <w:sz w:val="32"/>
          <w:szCs w:val="32"/>
        </w:rPr>
        <w:t>服务</w:t>
      </w:r>
      <w:r w:rsidRPr="00690B1C">
        <w:rPr>
          <w:rFonts w:ascii="Calibri Light" w:eastAsia="华文仿宋" w:hAnsi="Calibri Light" w:cs="Calibri Light"/>
          <w:b/>
          <w:bCs/>
          <w:sz w:val="32"/>
          <w:szCs w:val="32"/>
        </w:rPr>
        <w:t>内容</w:t>
      </w:r>
    </w:p>
    <w:tbl>
      <w:tblPr>
        <w:tblW w:w="89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31"/>
        <w:gridCol w:w="1971"/>
        <w:gridCol w:w="6157"/>
      </w:tblGrid>
      <w:tr w:rsidR="002B10C2" w:rsidRPr="00FB429E" w14:paraId="25869A27" w14:textId="77777777" w:rsidTr="00122625">
        <w:trPr>
          <w:trHeight w:val="397"/>
          <w:tblHeader/>
          <w:jc w:val="center"/>
        </w:trPr>
        <w:tc>
          <w:tcPr>
            <w:tcW w:w="790" w:type="dxa"/>
            <w:tcBorders>
              <w:top w:val="single" w:sz="12" w:space="0" w:color="auto"/>
              <w:bottom w:val="single" w:sz="2" w:space="0" w:color="auto"/>
            </w:tcBorders>
            <w:shd w:val="clear" w:color="auto" w:fill="B6E7BC" w:themeFill="background1" w:themeFillShade="F2"/>
            <w:vAlign w:val="center"/>
          </w:tcPr>
          <w:p w14:paraId="0EF93026" w14:textId="77777777" w:rsidR="002B10C2" w:rsidRPr="00FB429E" w:rsidRDefault="002B10C2" w:rsidP="00263FC6">
            <w:pPr>
              <w:tabs>
                <w:tab w:val="left" w:pos="480"/>
              </w:tabs>
              <w:spacing w:line="320" w:lineRule="exact"/>
              <w:jc w:val="center"/>
              <w:rPr>
                <w:rFonts w:asciiTheme="minorEastAsia" w:hAnsiTheme="minorEastAsia" w:cs="仿宋"/>
                <w:b/>
                <w:color w:val="000000"/>
                <w:kern w:val="0"/>
                <w:szCs w:val="21"/>
              </w:rPr>
            </w:pPr>
            <w:r w:rsidRPr="00FB429E">
              <w:rPr>
                <w:rFonts w:asciiTheme="minorEastAsia" w:hAnsiTheme="minorEastAsia" w:cs="仿宋" w:hint="eastAsia"/>
                <w:b/>
                <w:color w:val="000000"/>
                <w:kern w:val="0"/>
                <w:szCs w:val="21"/>
              </w:rPr>
              <w:t>序号</w:t>
            </w:r>
          </w:p>
        </w:tc>
        <w:tc>
          <w:tcPr>
            <w:tcW w:w="1875" w:type="dxa"/>
            <w:tcBorders>
              <w:top w:val="single" w:sz="12" w:space="0" w:color="auto"/>
              <w:bottom w:val="single" w:sz="2" w:space="0" w:color="auto"/>
            </w:tcBorders>
            <w:shd w:val="clear" w:color="auto" w:fill="B6E7BC" w:themeFill="background1" w:themeFillShade="F2"/>
            <w:vAlign w:val="center"/>
          </w:tcPr>
          <w:p w14:paraId="08B8CA7F" w14:textId="77777777" w:rsidR="002B10C2" w:rsidRPr="00FB429E" w:rsidRDefault="002B10C2" w:rsidP="00263FC6">
            <w:pPr>
              <w:tabs>
                <w:tab w:val="left" w:pos="480"/>
              </w:tabs>
              <w:spacing w:line="320" w:lineRule="exact"/>
              <w:jc w:val="center"/>
              <w:rPr>
                <w:rFonts w:asciiTheme="minorEastAsia" w:hAnsiTheme="minorEastAsia" w:cs="仿宋"/>
                <w:b/>
                <w:color w:val="000000"/>
                <w:kern w:val="0"/>
                <w:szCs w:val="21"/>
              </w:rPr>
            </w:pPr>
            <w:r w:rsidRPr="00FB429E">
              <w:rPr>
                <w:rFonts w:asciiTheme="minorEastAsia" w:hAnsiTheme="minorEastAsia" w:cs="仿宋" w:hint="eastAsia"/>
                <w:b/>
                <w:color w:val="000000"/>
                <w:kern w:val="0"/>
                <w:szCs w:val="21"/>
              </w:rPr>
              <w:t>服务项</w:t>
            </w:r>
          </w:p>
        </w:tc>
        <w:tc>
          <w:tcPr>
            <w:tcW w:w="5857" w:type="dxa"/>
            <w:tcBorders>
              <w:top w:val="single" w:sz="12" w:space="0" w:color="auto"/>
              <w:bottom w:val="single" w:sz="2" w:space="0" w:color="auto"/>
            </w:tcBorders>
            <w:shd w:val="clear" w:color="auto" w:fill="B6E7BC" w:themeFill="background1" w:themeFillShade="F2"/>
            <w:vAlign w:val="center"/>
          </w:tcPr>
          <w:p w14:paraId="343D0F74" w14:textId="77777777" w:rsidR="002B10C2" w:rsidRPr="00FB429E" w:rsidRDefault="002B10C2" w:rsidP="00263FC6">
            <w:pPr>
              <w:tabs>
                <w:tab w:val="left" w:pos="480"/>
              </w:tabs>
              <w:spacing w:line="320" w:lineRule="exact"/>
              <w:jc w:val="center"/>
              <w:rPr>
                <w:rFonts w:asciiTheme="minorEastAsia" w:hAnsiTheme="minorEastAsia" w:cs="仿宋"/>
                <w:b/>
                <w:color w:val="000000"/>
                <w:kern w:val="0"/>
                <w:szCs w:val="21"/>
              </w:rPr>
            </w:pPr>
            <w:r w:rsidRPr="00FB429E">
              <w:rPr>
                <w:rFonts w:asciiTheme="minorEastAsia" w:hAnsiTheme="minorEastAsia" w:cs="仿宋" w:hint="eastAsia"/>
                <w:b/>
                <w:color w:val="000000"/>
                <w:kern w:val="0"/>
                <w:szCs w:val="21"/>
              </w:rPr>
              <w:t>服务内容</w:t>
            </w:r>
          </w:p>
        </w:tc>
      </w:tr>
      <w:tr w:rsidR="002B10C2" w:rsidRPr="00FB429E" w14:paraId="25E64630" w14:textId="77777777" w:rsidTr="00122625">
        <w:trPr>
          <w:trHeight w:val="397"/>
          <w:jc w:val="center"/>
        </w:trPr>
        <w:tc>
          <w:tcPr>
            <w:tcW w:w="790" w:type="dxa"/>
            <w:tcBorders>
              <w:top w:val="single" w:sz="2" w:space="0" w:color="auto"/>
            </w:tcBorders>
            <w:shd w:val="clear" w:color="auto" w:fill="auto"/>
            <w:vAlign w:val="center"/>
          </w:tcPr>
          <w:p w14:paraId="37D488CF"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w:t>
            </w:r>
          </w:p>
        </w:tc>
        <w:tc>
          <w:tcPr>
            <w:tcW w:w="1875" w:type="dxa"/>
            <w:tcBorders>
              <w:top w:val="single" w:sz="2" w:space="0" w:color="auto"/>
            </w:tcBorders>
            <w:shd w:val="clear" w:color="auto" w:fill="auto"/>
            <w:vAlign w:val="center"/>
          </w:tcPr>
          <w:p w14:paraId="6F914157"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行政支持方面</w:t>
            </w:r>
          </w:p>
        </w:tc>
        <w:tc>
          <w:tcPr>
            <w:tcW w:w="5857" w:type="dxa"/>
            <w:tcBorders>
              <w:top w:val="single" w:sz="2" w:space="0" w:color="auto"/>
            </w:tcBorders>
            <w:shd w:val="clear" w:color="auto" w:fill="auto"/>
            <w:vAlign w:val="center"/>
          </w:tcPr>
          <w:p w14:paraId="3284A622"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各局室领导的报刊、杂志办理及分发（密件除外）</w:t>
            </w:r>
          </w:p>
        </w:tc>
      </w:tr>
      <w:tr w:rsidR="002B10C2" w:rsidRPr="00FB429E" w14:paraId="4F682989" w14:textId="77777777" w:rsidTr="00122625">
        <w:trPr>
          <w:trHeight w:val="397"/>
          <w:jc w:val="center"/>
        </w:trPr>
        <w:tc>
          <w:tcPr>
            <w:tcW w:w="790" w:type="dxa"/>
            <w:shd w:val="clear" w:color="auto" w:fill="auto"/>
            <w:vAlign w:val="center"/>
          </w:tcPr>
          <w:p w14:paraId="0E1F5F21"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w:t>
            </w:r>
          </w:p>
        </w:tc>
        <w:tc>
          <w:tcPr>
            <w:tcW w:w="1875" w:type="dxa"/>
            <w:shd w:val="clear" w:color="auto" w:fill="auto"/>
            <w:vAlign w:val="center"/>
          </w:tcPr>
          <w:p w14:paraId="64913799"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建筑管理服务</w:t>
            </w:r>
          </w:p>
        </w:tc>
        <w:tc>
          <w:tcPr>
            <w:tcW w:w="5857" w:type="dxa"/>
            <w:shd w:val="clear" w:color="auto" w:fill="auto"/>
            <w:vAlign w:val="center"/>
          </w:tcPr>
          <w:p w14:paraId="320ED4C8"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1．维修养护</w:t>
            </w:r>
          </w:p>
          <w:p w14:paraId="7E05BB38"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2．巡检</w:t>
            </w:r>
          </w:p>
          <w:p w14:paraId="3CEC46E2"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3．标识更新</w:t>
            </w:r>
          </w:p>
        </w:tc>
      </w:tr>
      <w:tr w:rsidR="002B10C2" w:rsidRPr="00FB429E" w14:paraId="72D3D0BA" w14:textId="77777777" w:rsidTr="00122625">
        <w:trPr>
          <w:trHeight w:val="4564"/>
          <w:jc w:val="center"/>
        </w:trPr>
        <w:tc>
          <w:tcPr>
            <w:tcW w:w="790" w:type="dxa"/>
            <w:shd w:val="clear" w:color="auto" w:fill="auto"/>
            <w:vAlign w:val="center"/>
          </w:tcPr>
          <w:p w14:paraId="6A0E5A03"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w:t>
            </w:r>
          </w:p>
        </w:tc>
        <w:tc>
          <w:tcPr>
            <w:tcW w:w="1875" w:type="dxa"/>
            <w:shd w:val="clear" w:color="auto" w:fill="auto"/>
            <w:vAlign w:val="center"/>
          </w:tcPr>
          <w:p w14:paraId="43A01ED9"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设施设备维护管理服务</w:t>
            </w:r>
          </w:p>
        </w:tc>
        <w:tc>
          <w:tcPr>
            <w:tcW w:w="5857" w:type="dxa"/>
            <w:shd w:val="clear" w:color="auto" w:fill="auto"/>
            <w:vAlign w:val="center"/>
          </w:tcPr>
          <w:p w14:paraId="70CC4B0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1．工程巡检</w:t>
            </w:r>
          </w:p>
          <w:p w14:paraId="6867A129"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2．油漆粉刷</w:t>
            </w:r>
          </w:p>
          <w:p w14:paraId="6A9E9CB3"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3．给水设施设备</w:t>
            </w:r>
          </w:p>
          <w:p w14:paraId="61EE7410"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4．排水设施设备</w:t>
            </w:r>
          </w:p>
          <w:p w14:paraId="13E77F61"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5．采暖设施设备</w:t>
            </w:r>
          </w:p>
          <w:p w14:paraId="330E5F7E"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6．空调设施设备</w:t>
            </w:r>
          </w:p>
          <w:p w14:paraId="4972218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7．供配电设施设备</w:t>
            </w:r>
          </w:p>
          <w:p w14:paraId="3A7D90E3"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8．地面（硬化地面、石材地面、木质地面）、墙面、门窗、顶面维护管理</w:t>
            </w:r>
          </w:p>
          <w:p w14:paraId="7E2C2190"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9．照明灯具、开关及灯罩、亚克力板、天花板、洗手池、水龙头、主供排水和供热管道、房门、配电柜、配电箱、灭蝇灯等维护（不含厨房操作间）</w:t>
            </w:r>
          </w:p>
          <w:p w14:paraId="7E108DFD" w14:textId="77777777" w:rsidR="002B10C2" w:rsidRPr="00FB429E" w:rsidRDefault="002B10C2" w:rsidP="00263FC6">
            <w:pPr>
              <w:tabs>
                <w:tab w:val="left" w:pos="480"/>
              </w:tabs>
              <w:spacing w:line="320" w:lineRule="exact"/>
              <w:rPr>
                <w:rFonts w:asciiTheme="minorEastAsia" w:hAnsiTheme="minorEastAsia" w:cs="仿宋"/>
                <w:bCs/>
                <w:kern w:val="0"/>
                <w:szCs w:val="21"/>
              </w:rPr>
            </w:pPr>
            <w:r w:rsidRPr="00FB429E">
              <w:rPr>
                <w:rFonts w:asciiTheme="minorEastAsia" w:hAnsiTheme="minorEastAsia" w:cs="仿宋" w:hint="eastAsia"/>
                <w:bCs/>
                <w:kern w:val="0"/>
                <w:szCs w:val="21"/>
              </w:rPr>
              <w:t>10．电梯运行管理及维护、保养</w:t>
            </w:r>
          </w:p>
          <w:p w14:paraId="5C242CB4"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bCs/>
                <w:kern w:val="0"/>
                <w:szCs w:val="21"/>
              </w:rPr>
              <w:t>11．安防及消防管理</w:t>
            </w:r>
          </w:p>
        </w:tc>
      </w:tr>
      <w:tr w:rsidR="002B10C2" w:rsidRPr="00FB429E" w14:paraId="4BBA2FDE" w14:textId="77777777" w:rsidTr="00122625">
        <w:trPr>
          <w:trHeight w:val="397"/>
          <w:jc w:val="center"/>
        </w:trPr>
        <w:tc>
          <w:tcPr>
            <w:tcW w:w="790" w:type="dxa"/>
            <w:shd w:val="clear" w:color="auto" w:fill="auto"/>
            <w:vAlign w:val="center"/>
          </w:tcPr>
          <w:p w14:paraId="42FB5985"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w:t>
            </w:r>
          </w:p>
        </w:tc>
        <w:tc>
          <w:tcPr>
            <w:tcW w:w="1875" w:type="dxa"/>
            <w:shd w:val="clear" w:color="auto" w:fill="auto"/>
            <w:vAlign w:val="center"/>
          </w:tcPr>
          <w:p w14:paraId="3FA61729"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清洁管理服务</w:t>
            </w:r>
          </w:p>
        </w:tc>
        <w:tc>
          <w:tcPr>
            <w:tcW w:w="5857" w:type="dxa"/>
            <w:shd w:val="clear" w:color="auto" w:fill="auto"/>
            <w:vAlign w:val="center"/>
          </w:tcPr>
          <w:p w14:paraId="61D3638C"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1．休息厅、大厅、楼梯、过道及外围保洁</w:t>
            </w:r>
          </w:p>
          <w:p w14:paraId="059EE208"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2．玻璃窗、玻璃门、玻璃顶棚的保洁</w:t>
            </w:r>
          </w:p>
          <w:p w14:paraId="3B51FD29"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2．电梯及电梯厅的保洁</w:t>
            </w:r>
          </w:p>
          <w:p w14:paraId="5369E6D5"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3．卫生间、洗手间保洁</w:t>
            </w:r>
          </w:p>
          <w:p w14:paraId="20C96A86"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4．会议室、设备间的保洁</w:t>
            </w:r>
          </w:p>
          <w:p w14:paraId="6A0854CB"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5．垃圾桶、果皮箱的保洁</w:t>
            </w:r>
          </w:p>
          <w:p w14:paraId="5CA9DFD6"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6．办公区室外道路及人行道的保洁</w:t>
            </w:r>
          </w:p>
          <w:p w14:paraId="7BFD0AC0"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7．标识、导示牌、宣传牌及信报箱的保洁</w:t>
            </w:r>
          </w:p>
          <w:p w14:paraId="35926B2D"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8．楼道、连廊、灯具、扶手及其配件的保洁</w:t>
            </w:r>
          </w:p>
          <w:p w14:paraId="4D2667E7"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9．门卫、岗亭保洁，室外栏杆及石材表面的保洁</w:t>
            </w:r>
          </w:p>
          <w:p w14:paraId="556CD87E"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10．生活垃圾收集、分类和垃圾清运</w:t>
            </w:r>
          </w:p>
        </w:tc>
      </w:tr>
      <w:tr w:rsidR="002B10C2" w:rsidRPr="00FB429E" w14:paraId="183FD091" w14:textId="77777777" w:rsidTr="00122625">
        <w:trPr>
          <w:trHeight w:val="397"/>
          <w:jc w:val="center"/>
        </w:trPr>
        <w:tc>
          <w:tcPr>
            <w:tcW w:w="790" w:type="dxa"/>
            <w:shd w:val="clear" w:color="auto" w:fill="auto"/>
            <w:vAlign w:val="center"/>
          </w:tcPr>
          <w:p w14:paraId="40CB262C"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w:t>
            </w:r>
          </w:p>
        </w:tc>
        <w:tc>
          <w:tcPr>
            <w:tcW w:w="1875" w:type="dxa"/>
            <w:shd w:val="clear" w:color="auto" w:fill="auto"/>
            <w:vAlign w:val="center"/>
          </w:tcPr>
          <w:p w14:paraId="4C844D9C"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安保消防管理服务</w:t>
            </w:r>
          </w:p>
        </w:tc>
        <w:tc>
          <w:tcPr>
            <w:tcW w:w="5857" w:type="dxa"/>
            <w:shd w:val="clear" w:color="auto" w:fill="auto"/>
            <w:vAlign w:val="center"/>
          </w:tcPr>
          <w:p w14:paraId="0AA23B88"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1．保安人员的组织建设</w:t>
            </w:r>
          </w:p>
          <w:p w14:paraId="0CD28C6D"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2．门卫</w:t>
            </w:r>
          </w:p>
          <w:p w14:paraId="0461F809"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3．巡逻</w:t>
            </w:r>
          </w:p>
          <w:p w14:paraId="3D751ADB"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4．突发事件应急处置。针对本项目可能发生的突发情况，提供应急预案措施（至少包括上访处置预案、安全防范预案、防疫预案、防汛预案、清雪除冰预案、突发情况处置预案）</w:t>
            </w:r>
          </w:p>
          <w:p w14:paraId="50941621"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5．其他安全防范措施</w:t>
            </w:r>
          </w:p>
          <w:p w14:paraId="5C21D045" w14:textId="77777777" w:rsidR="002B10C2" w:rsidRPr="00FB429E" w:rsidRDefault="002B10C2" w:rsidP="00263FC6">
            <w:pPr>
              <w:tabs>
                <w:tab w:val="left" w:pos="480"/>
              </w:tabs>
              <w:spacing w:line="320" w:lineRule="exact"/>
              <w:rPr>
                <w:rFonts w:asciiTheme="minorEastAsia" w:hAnsiTheme="minorEastAsia" w:cs="仿宋"/>
                <w:b/>
                <w:color w:val="FF0000"/>
                <w:kern w:val="0"/>
                <w:szCs w:val="21"/>
              </w:rPr>
            </w:pPr>
            <w:r w:rsidRPr="00FB429E">
              <w:rPr>
                <w:rFonts w:asciiTheme="minorEastAsia" w:hAnsiTheme="minorEastAsia" w:cs="仿宋" w:hint="eastAsia"/>
                <w:color w:val="000000"/>
                <w:kern w:val="0"/>
                <w:szCs w:val="21"/>
              </w:rPr>
              <w:t>6．消防</w:t>
            </w:r>
          </w:p>
        </w:tc>
      </w:tr>
      <w:tr w:rsidR="002B10C2" w:rsidRPr="00FB429E" w14:paraId="0C074973" w14:textId="77777777" w:rsidTr="00122625">
        <w:trPr>
          <w:trHeight w:val="397"/>
          <w:jc w:val="center"/>
        </w:trPr>
        <w:tc>
          <w:tcPr>
            <w:tcW w:w="790" w:type="dxa"/>
            <w:shd w:val="clear" w:color="auto" w:fill="auto"/>
            <w:vAlign w:val="center"/>
          </w:tcPr>
          <w:p w14:paraId="63311AEC"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6</w:t>
            </w:r>
          </w:p>
        </w:tc>
        <w:tc>
          <w:tcPr>
            <w:tcW w:w="1875" w:type="dxa"/>
            <w:shd w:val="clear" w:color="auto" w:fill="auto"/>
            <w:vAlign w:val="center"/>
          </w:tcPr>
          <w:p w14:paraId="6DE2BE2D"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节能管理服务</w:t>
            </w:r>
          </w:p>
        </w:tc>
        <w:tc>
          <w:tcPr>
            <w:tcW w:w="5857" w:type="dxa"/>
            <w:shd w:val="clear" w:color="auto" w:fill="auto"/>
            <w:vAlign w:val="center"/>
          </w:tcPr>
          <w:p w14:paraId="2EA6BA83"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1．建立、健全节能管理制度和用能系统操作规程</w:t>
            </w:r>
          </w:p>
          <w:p w14:paraId="4D4DF84C"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2．加强节能系统和运行管理、维护保养、巡视检查，推行低成本、无成本节能措施</w:t>
            </w:r>
          </w:p>
          <w:p w14:paraId="433B6B1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3．合理设置电梯开启数量和时间</w:t>
            </w:r>
          </w:p>
          <w:p w14:paraId="5988A913"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4．应当使用高效节能照明灯具，优化照明系统设计，供应商配合采购人做好节能改造工作</w:t>
            </w:r>
          </w:p>
          <w:p w14:paraId="6ACB1591"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5．严格落实物业管理服务区内的垃圾分类收集、分类中转、分类清运</w:t>
            </w:r>
          </w:p>
        </w:tc>
      </w:tr>
      <w:tr w:rsidR="002B10C2" w:rsidRPr="00FB429E" w14:paraId="6FEFCCB0" w14:textId="77777777" w:rsidTr="00122625">
        <w:trPr>
          <w:trHeight w:val="397"/>
          <w:jc w:val="center"/>
        </w:trPr>
        <w:tc>
          <w:tcPr>
            <w:tcW w:w="790" w:type="dxa"/>
            <w:shd w:val="clear" w:color="auto" w:fill="auto"/>
            <w:vAlign w:val="center"/>
          </w:tcPr>
          <w:p w14:paraId="0E99784D"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7</w:t>
            </w:r>
          </w:p>
        </w:tc>
        <w:tc>
          <w:tcPr>
            <w:tcW w:w="1875" w:type="dxa"/>
            <w:shd w:val="clear" w:color="auto" w:fill="auto"/>
            <w:vAlign w:val="center"/>
          </w:tcPr>
          <w:p w14:paraId="30A8EC4E"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出入人员管理服务</w:t>
            </w:r>
          </w:p>
        </w:tc>
        <w:tc>
          <w:tcPr>
            <w:tcW w:w="5857" w:type="dxa"/>
            <w:shd w:val="clear" w:color="auto" w:fill="auto"/>
            <w:vAlign w:val="center"/>
          </w:tcPr>
          <w:p w14:paraId="5B7E2701"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1．工作人员持卡出入，物业公司工作人员穿制式服装戴胸卡上岗</w:t>
            </w:r>
          </w:p>
          <w:p w14:paraId="11AB33D2"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2．出入登记</w:t>
            </w:r>
          </w:p>
        </w:tc>
      </w:tr>
      <w:tr w:rsidR="002B10C2" w:rsidRPr="00FB429E" w14:paraId="032712FB" w14:textId="77777777" w:rsidTr="00122625">
        <w:trPr>
          <w:trHeight w:val="397"/>
          <w:jc w:val="center"/>
        </w:trPr>
        <w:tc>
          <w:tcPr>
            <w:tcW w:w="790" w:type="dxa"/>
            <w:shd w:val="clear" w:color="auto" w:fill="auto"/>
            <w:vAlign w:val="center"/>
          </w:tcPr>
          <w:p w14:paraId="5D8C6E20"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8</w:t>
            </w:r>
          </w:p>
        </w:tc>
        <w:tc>
          <w:tcPr>
            <w:tcW w:w="1875" w:type="dxa"/>
            <w:shd w:val="clear" w:color="auto" w:fill="auto"/>
            <w:vAlign w:val="center"/>
          </w:tcPr>
          <w:p w14:paraId="6F69BAEE"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会议服务</w:t>
            </w:r>
          </w:p>
        </w:tc>
        <w:tc>
          <w:tcPr>
            <w:tcW w:w="5857" w:type="dxa"/>
            <w:shd w:val="clear" w:color="auto" w:fill="auto"/>
            <w:vAlign w:val="center"/>
          </w:tcPr>
          <w:p w14:paraId="46353F96"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1.会前、会中、会后服务及会场布置</w:t>
            </w:r>
          </w:p>
          <w:p w14:paraId="03D5328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2.提前做好公共会议室音响、麦克风等设备调试，保证设备正常使用</w:t>
            </w:r>
          </w:p>
          <w:p w14:paraId="250091D4"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3.做好会议场所会前、会后的卫生清洁及每日清洁</w:t>
            </w:r>
          </w:p>
          <w:p w14:paraId="21E7469D"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4.提前调节好会议场所室内温度，保证会议场所温度舒适</w:t>
            </w:r>
          </w:p>
          <w:p w14:paraId="408CAB49"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5.做好保密工作，不得泄露会议内容</w:t>
            </w:r>
          </w:p>
          <w:p w14:paraId="6F93D679"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6.会议设施设备每月进行不少于1次检查保养</w:t>
            </w:r>
          </w:p>
          <w:p w14:paraId="1597E0B0"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7.会议室墙面每月进行不少于1次清洁</w:t>
            </w:r>
          </w:p>
          <w:p w14:paraId="7E9375CF"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8.会议期间提供招待茶水，每场会议不少于两次茶水保障</w:t>
            </w:r>
          </w:p>
          <w:p w14:paraId="7A1B770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9.配合办公区做好大型会议接待工作，包含但不限于会议指引、梯控、会场保障</w:t>
            </w:r>
          </w:p>
          <w:p w14:paraId="0AB2A9C1" w14:textId="77777777" w:rsidR="002B10C2" w:rsidRPr="00FB429E" w:rsidRDefault="002B10C2" w:rsidP="00263FC6">
            <w:pPr>
              <w:tabs>
                <w:tab w:val="left" w:pos="480"/>
              </w:tabs>
              <w:spacing w:line="320" w:lineRule="exact"/>
              <w:rPr>
                <w:rFonts w:asciiTheme="minorEastAsia" w:hAnsiTheme="minorEastAsia" w:cs="仿宋"/>
                <w:szCs w:val="21"/>
              </w:rPr>
            </w:pPr>
            <w:r w:rsidRPr="00FB429E">
              <w:rPr>
                <w:rFonts w:asciiTheme="minorEastAsia" w:hAnsiTheme="minorEastAsia" w:cs="仿宋" w:hint="eastAsia"/>
                <w:color w:val="000000"/>
                <w:kern w:val="0"/>
                <w:szCs w:val="21"/>
              </w:rPr>
              <w:t>10.出现突发事件，及时有序疏导参会人员撤离会场</w:t>
            </w:r>
          </w:p>
        </w:tc>
      </w:tr>
      <w:tr w:rsidR="002B10C2" w:rsidRPr="00FB429E" w14:paraId="48AF1F82" w14:textId="77777777" w:rsidTr="00122625">
        <w:trPr>
          <w:trHeight w:val="397"/>
          <w:jc w:val="center"/>
        </w:trPr>
        <w:tc>
          <w:tcPr>
            <w:tcW w:w="790" w:type="dxa"/>
            <w:shd w:val="clear" w:color="auto" w:fill="auto"/>
            <w:vAlign w:val="center"/>
          </w:tcPr>
          <w:p w14:paraId="0D0FCDB3"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9</w:t>
            </w:r>
          </w:p>
        </w:tc>
        <w:tc>
          <w:tcPr>
            <w:tcW w:w="1875" w:type="dxa"/>
            <w:shd w:val="clear" w:color="auto" w:fill="auto"/>
            <w:vAlign w:val="center"/>
          </w:tcPr>
          <w:p w14:paraId="32530D71" w14:textId="77777777" w:rsidR="002B10C2" w:rsidRPr="00FB429E" w:rsidRDefault="002B10C2" w:rsidP="00263FC6">
            <w:pPr>
              <w:tabs>
                <w:tab w:val="left" w:pos="480"/>
              </w:tabs>
              <w:spacing w:line="320" w:lineRule="exact"/>
              <w:jc w:val="center"/>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其它</w:t>
            </w:r>
          </w:p>
        </w:tc>
        <w:tc>
          <w:tcPr>
            <w:tcW w:w="5857" w:type="dxa"/>
            <w:shd w:val="clear" w:color="auto" w:fill="auto"/>
            <w:vAlign w:val="center"/>
          </w:tcPr>
          <w:p w14:paraId="3737887A"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1．雨水、污水管道的疏通</w:t>
            </w:r>
          </w:p>
          <w:p w14:paraId="687B7225"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2．病媒生物防治和消杀</w:t>
            </w:r>
          </w:p>
          <w:p w14:paraId="62D6D20D"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3．外来人员接访及外来车辆管理</w:t>
            </w:r>
          </w:p>
          <w:p w14:paraId="66452A0B"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4．物业管理服务区域内禁烟管理</w:t>
            </w:r>
          </w:p>
          <w:p w14:paraId="066AC25D" w14:textId="77777777" w:rsidR="002B10C2" w:rsidRPr="00FB429E" w:rsidRDefault="002B10C2" w:rsidP="00263FC6">
            <w:pPr>
              <w:tabs>
                <w:tab w:val="left" w:pos="480"/>
              </w:tabs>
              <w:spacing w:line="320" w:lineRule="exact"/>
              <w:rPr>
                <w:rFonts w:asciiTheme="minorEastAsia" w:hAnsiTheme="minorEastAsia" w:cs="仿宋"/>
                <w:color w:val="000000"/>
                <w:kern w:val="0"/>
                <w:szCs w:val="21"/>
              </w:rPr>
            </w:pPr>
            <w:r w:rsidRPr="00FB429E">
              <w:rPr>
                <w:rFonts w:asciiTheme="minorEastAsia" w:hAnsiTheme="minorEastAsia" w:cs="仿宋" w:hint="eastAsia"/>
                <w:color w:val="000000"/>
                <w:kern w:val="0"/>
                <w:szCs w:val="21"/>
              </w:rPr>
              <w:t>5．物业管理服务区域内物业档案资料收集、分类和管理</w:t>
            </w:r>
          </w:p>
        </w:tc>
      </w:tr>
    </w:tbl>
    <w:p w14:paraId="334700E2" w14:textId="77777777" w:rsidR="00B57A61" w:rsidRPr="00305BCE" w:rsidRDefault="00690B1C" w:rsidP="00305BCE">
      <w:pPr>
        <w:keepNext/>
        <w:keepLines/>
        <w:widowControl/>
        <w:numPr>
          <w:ilvl w:val="0"/>
          <w:numId w:val="9"/>
        </w:numPr>
        <w:tabs>
          <w:tab w:val="num" w:pos="360"/>
        </w:tabs>
        <w:spacing w:beforeLines="50" w:before="190" w:after="240" w:line="400" w:lineRule="exact"/>
        <w:outlineLvl w:val="1"/>
        <w:rPr>
          <w:rFonts w:ascii="Calibri Light" w:eastAsia="华文仿宋" w:hAnsi="Calibri Light" w:cs="Calibri Light"/>
          <w:b/>
          <w:bCs/>
          <w:sz w:val="32"/>
          <w:szCs w:val="32"/>
        </w:rPr>
      </w:pPr>
      <w:r w:rsidRPr="00690B1C">
        <w:rPr>
          <w:rFonts w:ascii="Calibri Light" w:eastAsia="华文仿宋" w:hAnsi="Calibri Light" w:cs="Calibri Light"/>
          <w:b/>
          <w:bCs/>
          <w:sz w:val="32"/>
          <w:szCs w:val="32"/>
        </w:rPr>
        <w:t>三、</w:t>
      </w:r>
      <w:r w:rsidR="00B57A61">
        <w:rPr>
          <w:rFonts w:ascii="Calibri Light" w:eastAsia="华文仿宋" w:hAnsi="Calibri Light" w:cs="Calibri Light" w:hint="eastAsia"/>
          <w:b/>
          <w:bCs/>
          <w:sz w:val="32"/>
          <w:szCs w:val="32"/>
        </w:rPr>
        <w:t>服务</w:t>
      </w:r>
      <w:r w:rsidRPr="00690B1C">
        <w:rPr>
          <w:rFonts w:ascii="Calibri Light" w:eastAsia="华文仿宋" w:hAnsi="Calibri Light" w:cs="Calibri Light"/>
          <w:b/>
          <w:bCs/>
          <w:sz w:val="32"/>
          <w:szCs w:val="32"/>
        </w:rPr>
        <w:t>要求</w:t>
      </w:r>
    </w:p>
    <w:p w14:paraId="1711AB33" w14:textId="45F9A369" w:rsidR="00B57A61" w:rsidRDefault="00B57A61" w:rsidP="00464452">
      <w:pPr>
        <w:pStyle w:val="a9"/>
        <w:spacing w:line="560" w:lineRule="exact"/>
        <w:ind w:firstLineChars="200" w:firstLine="569"/>
        <w:outlineLvl w:val="2"/>
        <w:rPr>
          <w:rFonts w:ascii="仿宋_GB2312" w:eastAsia="仿宋_GB2312" w:hAnsi="仿宋_GB2312" w:cs="仿宋_GB2312"/>
          <w:b/>
        </w:rPr>
      </w:pPr>
      <w:r>
        <w:rPr>
          <w:rFonts w:ascii="仿宋_GB2312" w:eastAsia="仿宋_GB2312" w:hAnsi="仿宋_GB2312" w:cs="仿宋_GB2312" w:hint="eastAsia"/>
          <w:b/>
        </w:rPr>
        <w:t>（一）总体要求</w:t>
      </w:r>
    </w:p>
    <w:p w14:paraId="1BE18B76" w14:textId="77777777" w:rsidR="00B57A61" w:rsidRPr="00464452" w:rsidRDefault="00B57A61" w:rsidP="00464452">
      <w:pPr>
        <w:pStyle w:val="a9"/>
        <w:ind w:firstLineChars="200" w:firstLine="567"/>
        <w:rPr>
          <w:rFonts w:hAnsi="华文仿宋"/>
        </w:rPr>
      </w:pPr>
      <w:r w:rsidRPr="00464452">
        <w:rPr>
          <w:rFonts w:hAnsi="华文仿宋" w:hint="eastAsia"/>
        </w:rPr>
        <w:t>1</w:t>
      </w:r>
      <w:r w:rsidRPr="00464452">
        <w:rPr>
          <w:rFonts w:hAnsi="华文仿宋" w:hint="eastAsia"/>
        </w:rPr>
        <w:t>、办公区物业服务须严格按照采购人要求的工作制度及工作流程，服从检查监督机制，确保各项服务内容安全落实；严格按照保密制度进行管理，制定具有要素齐全、符合实际、可操作性强的应急预案；提供标准化、专业化、精细化、品质化的服务，每月对所有物业服务人员进行不少于</w:t>
      </w:r>
      <w:r w:rsidRPr="00464452">
        <w:rPr>
          <w:rFonts w:hAnsi="华文仿宋" w:hint="eastAsia"/>
        </w:rPr>
        <w:t>4</w:t>
      </w:r>
      <w:r w:rsidRPr="00464452">
        <w:rPr>
          <w:rFonts w:hAnsi="华文仿宋" w:hint="eastAsia"/>
        </w:rPr>
        <w:t>次的培训。采购人对岗位设置、人员选用与日常管理具有监督权、协调权以及特殊情况下（如重大接待、突发事件、灾害天气等）的调配权。</w:t>
      </w:r>
    </w:p>
    <w:p w14:paraId="36AFEFBB" w14:textId="77777777" w:rsidR="00B57A61" w:rsidRPr="00464452" w:rsidRDefault="00B57A61" w:rsidP="00464452">
      <w:pPr>
        <w:pStyle w:val="a9"/>
        <w:ind w:firstLineChars="200" w:firstLine="567"/>
        <w:rPr>
          <w:rFonts w:hAnsi="华文仿宋"/>
        </w:rPr>
      </w:pPr>
      <w:r w:rsidRPr="00464452">
        <w:rPr>
          <w:rFonts w:hAnsi="华文仿宋" w:hint="eastAsia"/>
        </w:rPr>
        <w:t>2</w:t>
      </w:r>
      <w:r w:rsidRPr="00464452">
        <w:rPr>
          <w:rFonts w:hAnsi="华文仿宋" w:hint="eastAsia"/>
        </w:rPr>
        <w:t>、办公区物业服务须严格落实物业安全责任，所聘用人员须持证上岗，要严格审查，没有刑事犯罪记录，重要岗位人员聘用要经采购人审定，在服务期内，如出现任何事故（如因操作不当引起的人身安全事故），须由供应商负责。同时，供应商的服务人员须听从西安市集中办公区综合管理中心人员调动指挥。</w:t>
      </w:r>
    </w:p>
    <w:p w14:paraId="168CA5D0" w14:textId="77777777" w:rsidR="00B57A61" w:rsidRPr="00464452" w:rsidRDefault="00B57A61" w:rsidP="00464452">
      <w:pPr>
        <w:pStyle w:val="a9"/>
        <w:ind w:firstLineChars="200" w:firstLine="567"/>
        <w:rPr>
          <w:rFonts w:hAnsi="华文仿宋"/>
          <w:b/>
        </w:rPr>
      </w:pPr>
      <w:r w:rsidRPr="00464452">
        <w:rPr>
          <w:rFonts w:hAnsi="华文仿宋" w:hint="eastAsia"/>
          <w:b/>
        </w:rPr>
        <w:t>3</w:t>
      </w:r>
      <w:r w:rsidRPr="00464452">
        <w:rPr>
          <w:rFonts w:hAnsi="华文仿宋" w:hint="eastAsia"/>
          <w:b/>
        </w:rPr>
        <w:t>、供应商须在凯瑞大厦办公区医保经办大厅设立便民书吧、水吧、医疗站、母婴室及商务中心。采购人负责提供场地及现有设施设备。供应商负责日常运行、设施设备添置更新、维修保养等，并承担因此产生的相关费。</w:t>
      </w:r>
    </w:p>
    <w:p w14:paraId="2CC1DDFA" w14:textId="77777777" w:rsidR="00B57A61" w:rsidRDefault="00B57A61" w:rsidP="005A1CB6">
      <w:pPr>
        <w:pStyle w:val="a9"/>
        <w:spacing w:line="560" w:lineRule="exact"/>
        <w:ind w:firstLineChars="200" w:firstLine="569"/>
        <w:outlineLvl w:val="2"/>
        <w:rPr>
          <w:rFonts w:ascii="仿宋_GB2312" w:eastAsia="仿宋_GB2312" w:hAnsi="仿宋_GB2312" w:cs="仿宋_GB2312"/>
          <w:b/>
        </w:rPr>
      </w:pPr>
      <w:r>
        <w:rPr>
          <w:rFonts w:ascii="仿宋_GB2312" w:eastAsia="仿宋_GB2312" w:hAnsi="仿宋_GB2312" w:cs="仿宋_GB2312" w:hint="eastAsia"/>
          <w:b/>
        </w:rPr>
        <w:t>（二）人员要求</w:t>
      </w:r>
    </w:p>
    <w:p w14:paraId="246D8941" w14:textId="77777777" w:rsidR="00B57A61" w:rsidRPr="005A1CB6" w:rsidRDefault="00B57A61" w:rsidP="005A1CB6">
      <w:pPr>
        <w:pStyle w:val="a9"/>
        <w:ind w:firstLineChars="200" w:firstLine="567"/>
        <w:rPr>
          <w:rFonts w:hAnsi="华文仿宋"/>
        </w:rPr>
      </w:pPr>
      <w:r w:rsidRPr="005A1CB6">
        <w:rPr>
          <w:rFonts w:hAnsi="华文仿宋" w:hint="eastAsia"/>
        </w:rPr>
        <w:t>1</w:t>
      </w:r>
      <w:r w:rsidRPr="005A1CB6">
        <w:rPr>
          <w:rFonts w:hAnsi="华文仿宋" w:hint="eastAsia"/>
        </w:rPr>
        <w:t>、项目所有人员均不得超过国家法定工作年龄。女性</w:t>
      </w:r>
      <w:r w:rsidRPr="005A1CB6">
        <w:rPr>
          <w:rFonts w:hAnsi="华文仿宋" w:hint="eastAsia"/>
        </w:rPr>
        <w:t>55</w:t>
      </w:r>
      <w:r w:rsidRPr="005A1CB6">
        <w:rPr>
          <w:rFonts w:hAnsi="华文仿宋" w:hint="eastAsia"/>
        </w:rPr>
        <w:t>周岁以内，男性</w:t>
      </w:r>
      <w:r w:rsidRPr="005A1CB6">
        <w:rPr>
          <w:rFonts w:hAnsi="华文仿宋" w:hint="eastAsia"/>
        </w:rPr>
        <w:t>60</w:t>
      </w:r>
      <w:r w:rsidRPr="005A1CB6">
        <w:rPr>
          <w:rFonts w:hAnsi="华文仿宋" w:hint="eastAsia"/>
        </w:rPr>
        <w:t>周岁以内。</w:t>
      </w:r>
    </w:p>
    <w:p w14:paraId="19373664" w14:textId="77777777" w:rsidR="00B57A61" w:rsidRPr="005A1CB6" w:rsidRDefault="00B57A61" w:rsidP="005A1CB6">
      <w:pPr>
        <w:pStyle w:val="a9"/>
        <w:ind w:firstLineChars="200" w:firstLine="567"/>
        <w:rPr>
          <w:rFonts w:hAnsi="华文仿宋"/>
        </w:rPr>
      </w:pPr>
      <w:r w:rsidRPr="005A1CB6">
        <w:rPr>
          <w:rFonts w:hAnsi="华文仿宋" w:hint="eastAsia"/>
        </w:rPr>
        <w:t>2</w:t>
      </w:r>
      <w:r w:rsidRPr="005A1CB6">
        <w:rPr>
          <w:rFonts w:hAnsi="华文仿宋" w:hint="eastAsia"/>
        </w:rPr>
        <w:t>、所有员工统一着装，佩戴标志，规范标准服务用语，持证上岗率</w:t>
      </w:r>
      <w:r w:rsidRPr="005A1CB6">
        <w:rPr>
          <w:rFonts w:hAnsi="华文仿宋" w:hint="eastAsia"/>
        </w:rPr>
        <w:t>100%</w:t>
      </w:r>
      <w:r w:rsidRPr="005A1CB6">
        <w:rPr>
          <w:rFonts w:hAnsi="华文仿宋" w:hint="eastAsia"/>
        </w:rPr>
        <w:t>，特种作业人员</w:t>
      </w:r>
      <w:r w:rsidRPr="005A1CB6">
        <w:rPr>
          <w:rFonts w:hAnsi="华文仿宋" w:hint="eastAsia"/>
        </w:rPr>
        <w:t>100%</w:t>
      </w:r>
      <w:r w:rsidRPr="005A1CB6">
        <w:rPr>
          <w:rFonts w:hAnsi="华文仿宋" w:hint="eastAsia"/>
        </w:rPr>
        <w:t>持有政府专业管理部门颁发的有效上岗证书。</w:t>
      </w:r>
    </w:p>
    <w:p w14:paraId="762E6182" w14:textId="77777777" w:rsidR="00B57A61" w:rsidRPr="002603D8" w:rsidRDefault="00B57A61" w:rsidP="005A1CB6">
      <w:pPr>
        <w:pStyle w:val="a9"/>
        <w:ind w:firstLineChars="200" w:firstLine="567"/>
        <w:rPr>
          <w:rFonts w:hAnsi="华文仿宋"/>
        </w:rPr>
      </w:pPr>
      <w:r w:rsidRPr="005A1CB6">
        <w:rPr>
          <w:rFonts w:hAnsi="华文仿宋" w:hint="eastAsia"/>
        </w:rPr>
        <w:t>3</w:t>
      </w:r>
      <w:r w:rsidRPr="005A1CB6">
        <w:rPr>
          <w:rFonts w:hAnsi="华文仿宋" w:hint="eastAsia"/>
        </w:rPr>
        <w:t>、关键岗位人员稳定，主要物业管理人员未经采购人许可不得随意更换。</w:t>
      </w:r>
      <w:r w:rsidRPr="002603D8">
        <w:rPr>
          <w:rFonts w:hAnsi="华文仿宋" w:hint="eastAsia"/>
        </w:rPr>
        <w:t>并且持有物业管理师资格等级证书。</w:t>
      </w:r>
    </w:p>
    <w:p w14:paraId="6C5FA77E" w14:textId="613D0604" w:rsidR="00B57A61" w:rsidRPr="005A1CB6" w:rsidRDefault="00B57A61" w:rsidP="005A1CB6">
      <w:pPr>
        <w:pStyle w:val="a9"/>
        <w:ind w:firstLineChars="200" w:firstLine="567"/>
        <w:rPr>
          <w:rFonts w:hAnsi="华文仿宋"/>
        </w:rPr>
      </w:pPr>
      <w:r w:rsidRPr="002603D8">
        <w:rPr>
          <w:rFonts w:hAnsi="华文仿宋" w:hint="eastAsia"/>
        </w:rPr>
        <w:t>4</w:t>
      </w:r>
      <w:r w:rsidRPr="002603D8">
        <w:rPr>
          <w:rFonts w:hAnsi="华文仿宋" w:hint="eastAsia"/>
        </w:rPr>
        <w:t>、秩序</w:t>
      </w:r>
      <w:r w:rsidR="002603D8">
        <w:rPr>
          <w:rFonts w:hAnsi="华文仿宋" w:hint="eastAsia"/>
        </w:rPr>
        <w:t>维护人员</w:t>
      </w:r>
      <w:r w:rsidRPr="005A1CB6">
        <w:rPr>
          <w:rFonts w:hAnsi="华文仿宋" w:hint="eastAsia"/>
        </w:rPr>
        <w:t>需持有有效的保安员证。</w:t>
      </w:r>
    </w:p>
    <w:p w14:paraId="2CA982F0" w14:textId="77777777" w:rsidR="00B57A61" w:rsidRPr="005A1CB6" w:rsidRDefault="00B57A61" w:rsidP="005A1CB6">
      <w:pPr>
        <w:pStyle w:val="a9"/>
        <w:ind w:firstLineChars="200" w:firstLine="567"/>
        <w:rPr>
          <w:rFonts w:hAnsi="华文仿宋"/>
        </w:rPr>
      </w:pPr>
      <w:r w:rsidRPr="005A1CB6">
        <w:rPr>
          <w:rFonts w:hAnsi="华文仿宋" w:hint="eastAsia"/>
        </w:rPr>
        <w:t>5</w:t>
      </w:r>
      <w:r w:rsidRPr="005A1CB6">
        <w:rPr>
          <w:rFonts w:hAnsi="华文仿宋" w:hint="eastAsia"/>
        </w:rPr>
        <w:t>、因采购人部分业务及岗位涉密，供应商员工（至少包括配备的管理人员、保洁人员、安保人员、维修人员）须在正式上岗前接受保密部门开展的业务培训，培训合格后方可上岗服务。</w:t>
      </w:r>
    </w:p>
    <w:p w14:paraId="7E10F5E5" w14:textId="77777777" w:rsidR="00B57A61" w:rsidRPr="005A1CB6" w:rsidRDefault="00B57A61" w:rsidP="005A1CB6">
      <w:pPr>
        <w:pStyle w:val="a9"/>
        <w:ind w:firstLineChars="200" w:firstLine="567"/>
        <w:rPr>
          <w:rFonts w:hAnsi="华文仿宋"/>
        </w:rPr>
      </w:pPr>
      <w:r w:rsidRPr="005A1CB6">
        <w:rPr>
          <w:rFonts w:hAnsi="华文仿宋" w:hint="eastAsia"/>
        </w:rPr>
        <w:t>6</w:t>
      </w:r>
      <w:r w:rsidRPr="005A1CB6">
        <w:rPr>
          <w:rFonts w:hAnsi="华文仿宋" w:hint="eastAsia"/>
        </w:rPr>
        <w:t>、岗位配置如下：</w:t>
      </w:r>
    </w:p>
    <w:p w14:paraId="6BB641AF" w14:textId="2704177B" w:rsidR="00B57A61" w:rsidRPr="005A1CB6" w:rsidRDefault="00B57A61" w:rsidP="005A1CB6">
      <w:pPr>
        <w:pStyle w:val="a9"/>
        <w:spacing w:after="240"/>
        <w:ind w:firstLineChars="200" w:firstLine="567"/>
        <w:rPr>
          <w:rFonts w:hAnsi="华文仿宋"/>
        </w:rPr>
      </w:pPr>
      <w:r w:rsidRPr="005A1CB6">
        <w:rPr>
          <w:rFonts w:hAnsi="华文仿宋" w:hint="eastAsia"/>
        </w:rPr>
        <w:t>依据需求，</w:t>
      </w:r>
      <w:r w:rsidR="00883C44">
        <w:rPr>
          <w:rFonts w:hAnsi="华文仿宋" w:hint="eastAsia"/>
        </w:rPr>
        <w:t>供应商</w:t>
      </w:r>
      <w:r w:rsidRPr="005A1CB6">
        <w:rPr>
          <w:rFonts w:hAnsi="华文仿宋" w:hint="eastAsia"/>
        </w:rPr>
        <w:t>保障人数为</w:t>
      </w:r>
      <w:r w:rsidRPr="005A1CB6">
        <w:rPr>
          <w:rFonts w:hAnsi="华文仿宋" w:hint="eastAsia"/>
        </w:rPr>
        <w:t>52</w:t>
      </w:r>
      <w:r w:rsidRPr="005A1CB6">
        <w:rPr>
          <w:rFonts w:hAnsi="华文仿宋" w:hint="eastAsia"/>
        </w:rPr>
        <w:t>人。</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90"/>
        <w:gridCol w:w="1839"/>
        <w:gridCol w:w="1731"/>
        <w:gridCol w:w="1544"/>
        <w:gridCol w:w="1960"/>
      </w:tblGrid>
      <w:tr w:rsidR="00B57A61" w:rsidRPr="00994A69" w14:paraId="6D999908" w14:textId="77777777" w:rsidTr="00EC3109">
        <w:trPr>
          <w:trHeight w:val="496"/>
          <w:jc w:val="center"/>
        </w:trPr>
        <w:tc>
          <w:tcPr>
            <w:tcW w:w="1990" w:type="dxa"/>
            <w:tcBorders>
              <w:bottom w:val="single" w:sz="4" w:space="0" w:color="000000"/>
            </w:tcBorders>
            <w:vAlign w:val="center"/>
          </w:tcPr>
          <w:p w14:paraId="4A02BB34" w14:textId="77777777" w:rsidR="00B57A61" w:rsidRPr="00994A69" w:rsidRDefault="00B57A61" w:rsidP="005A1CB6">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部门</w:t>
            </w:r>
          </w:p>
        </w:tc>
        <w:tc>
          <w:tcPr>
            <w:tcW w:w="1839" w:type="dxa"/>
            <w:vAlign w:val="center"/>
          </w:tcPr>
          <w:p w14:paraId="65D491A1" w14:textId="77777777" w:rsidR="00B57A61" w:rsidRPr="00994A69" w:rsidRDefault="00B57A61" w:rsidP="005A1CB6">
            <w:pPr>
              <w:pStyle w:val="TableParagraph"/>
              <w:spacing w:before="2"/>
              <w:ind w:right="4"/>
              <w:jc w:val="center"/>
              <w:rPr>
                <w:rFonts w:ascii="宋体" w:hAnsi="宋体" w:cs="仿宋_GB2312"/>
                <w:bCs/>
                <w:szCs w:val="21"/>
              </w:rPr>
            </w:pPr>
            <w:r w:rsidRPr="00994A69">
              <w:rPr>
                <w:rFonts w:ascii="宋体" w:hAnsi="宋体" w:cs="仿宋_GB2312" w:hint="eastAsia"/>
                <w:bCs/>
                <w:szCs w:val="21"/>
              </w:rPr>
              <w:t>职务</w:t>
            </w:r>
          </w:p>
        </w:tc>
        <w:tc>
          <w:tcPr>
            <w:tcW w:w="1731" w:type="dxa"/>
            <w:vAlign w:val="center"/>
          </w:tcPr>
          <w:p w14:paraId="26E3C23A" w14:textId="77777777" w:rsidR="00B57A61" w:rsidRPr="00994A69" w:rsidRDefault="00B57A61" w:rsidP="005A1CB6">
            <w:pPr>
              <w:pStyle w:val="TableParagraph"/>
              <w:spacing w:before="2"/>
              <w:jc w:val="center"/>
              <w:rPr>
                <w:rFonts w:ascii="宋体" w:hAnsi="宋体" w:cs="仿宋_GB2312"/>
                <w:bCs/>
                <w:szCs w:val="21"/>
              </w:rPr>
            </w:pPr>
            <w:r w:rsidRPr="00994A69">
              <w:rPr>
                <w:rFonts w:ascii="宋体" w:hAnsi="宋体" w:cs="仿宋_GB2312" w:hint="eastAsia"/>
                <w:bCs/>
                <w:szCs w:val="21"/>
              </w:rPr>
              <w:t>人员类别</w:t>
            </w:r>
          </w:p>
        </w:tc>
        <w:tc>
          <w:tcPr>
            <w:tcW w:w="1544" w:type="dxa"/>
            <w:vAlign w:val="center"/>
          </w:tcPr>
          <w:p w14:paraId="0A9F04C3" w14:textId="77777777" w:rsidR="00B57A61" w:rsidRPr="00994A69" w:rsidRDefault="00B57A61" w:rsidP="005A1CB6">
            <w:pPr>
              <w:pStyle w:val="TableParagraph"/>
              <w:spacing w:before="2"/>
              <w:ind w:left="146"/>
              <w:jc w:val="center"/>
              <w:rPr>
                <w:rFonts w:ascii="宋体" w:hAnsi="宋体" w:cs="仿宋_GB2312"/>
                <w:bCs/>
                <w:szCs w:val="21"/>
              </w:rPr>
            </w:pPr>
            <w:r w:rsidRPr="00994A69">
              <w:rPr>
                <w:rFonts w:ascii="宋体" w:hAnsi="宋体" w:cs="仿宋_GB2312" w:hint="eastAsia"/>
                <w:bCs/>
                <w:szCs w:val="21"/>
              </w:rPr>
              <w:t>数量（人）</w:t>
            </w:r>
          </w:p>
        </w:tc>
        <w:tc>
          <w:tcPr>
            <w:tcW w:w="1960" w:type="dxa"/>
            <w:vAlign w:val="center"/>
          </w:tcPr>
          <w:p w14:paraId="11867094" w14:textId="77777777" w:rsidR="00B57A61" w:rsidRPr="00994A69" w:rsidRDefault="00B57A61" w:rsidP="002D10BA">
            <w:pPr>
              <w:pStyle w:val="TableParagraph"/>
              <w:spacing w:before="2"/>
              <w:jc w:val="center"/>
              <w:rPr>
                <w:rFonts w:ascii="宋体" w:hAnsi="宋体" w:cs="仿宋_GB2312"/>
                <w:bCs/>
                <w:szCs w:val="21"/>
              </w:rPr>
            </w:pPr>
            <w:r w:rsidRPr="00994A69">
              <w:rPr>
                <w:rFonts w:ascii="宋体" w:hAnsi="宋体" w:cs="仿宋_GB2312" w:hint="eastAsia"/>
                <w:bCs/>
                <w:szCs w:val="21"/>
              </w:rPr>
              <w:t>备注</w:t>
            </w:r>
          </w:p>
        </w:tc>
      </w:tr>
      <w:tr w:rsidR="00B57A61" w:rsidRPr="00994A69" w14:paraId="5785FF4F" w14:textId="77777777" w:rsidTr="00EC3109">
        <w:tblPrEx>
          <w:tblCellMar>
            <w:left w:w="108" w:type="dxa"/>
            <w:right w:w="108" w:type="dxa"/>
          </w:tblCellMar>
        </w:tblPrEx>
        <w:trPr>
          <w:trHeight w:hRule="exact" w:val="436"/>
          <w:jc w:val="center"/>
        </w:trPr>
        <w:tc>
          <w:tcPr>
            <w:tcW w:w="1990" w:type="dxa"/>
            <w:vMerge w:val="restart"/>
            <w:tcBorders>
              <w:top w:val="single" w:sz="6" w:space="0" w:color="000000"/>
              <w:left w:val="single" w:sz="6" w:space="0" w:color="000000"/>
              <w:right w:val="single" w:sz="6" w:space="0" w:color="000000"/>
            </w:tcBorders>
            <w:vAlign w:val="center"/>
          </w:tcPr>
          <w:p w14:paraId="3890BBBF" w14:textId="77777777" w:rsidR="00B57A61" w:rsidRPr="00994A69" w:rsidRDefault="00B57A61" w:rsidP="005A1CB6">
            <w:pPr>
              <w:pStyle w:val="TableParagraph"/>
              <w:spacing w:before="2"/>
              <w:ind w:left="202" w:right="188"/>
              <w:jc w:val="center"/>
              <w:rPr>
                <w:rFonts w:ascii="宋体" w:hAnsi="宋体" w:cs="仿宋_GB2312"/>
                <w:bCs/>
                <w:szCs w:val="21"/>
              </w:rPr>
            </w:pPr>
            <w:r w:rsidRPr="00994A69">
              <w:rPr>
                <w:rFonts w:ascii="宋体" w:hAnsi="宋体" w:cs="仿宋_GB2312" w:hint="eastAsia"/>
                <w:bCs/>
                <w:szCs w:val="21"/>
              </w:rPr>
              <w:t>综合服务部</w:t>
            </w:r>
          </w:p>
          <w:p w14:paraId="237F6156" w14:textId="77777777" w:rsidR="00B57A61" w:rsidRPr="00994A69" w:rsidRDefault="00B57A61" w:rsidP="005A1CB6">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（5人）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68C5D6A3" w14:textId="77777777" w:rsidR="00B57A61" w:rsidRPr="00994A69" w:rsidRDefault="00B57A61" w:rsidP="007C5B21">
            <w:pPr>
              <w:pStyle w:val="TableParagraph"/>
              <w:spacing w:before="2"/>
              <w:ind w:right="4"/>
              <w:jc w:val="center"/>
              <w:rPr>
                <w:rFonts w:ascii="宋体" w:hAnsi="宋体" w:cs="仿宋_GB2312"/>
                <w:bCs/>
                <w:szCs w:val="21"/>
              </w:rPr>
            </w:pPr>
            <w:r w:rsidRPr="00994A69">
              <w:rPr>
                <w:rFonts w:ascii="宋体" w:hAnsi="宋体" w:cs="仿宋_GB2312" w:hint="eastAsia"/>
                <w:bCs/>
                <w:szCs w:val="21"/>
              </w:rPr>
              <w:t>项目经理</w:t>
            </w:r>
          </w:p>
        </w:tc>
        <w:tc>
          <w:tcPr>
            <w:tcW w:w="1731" w:type="dxa"/>
            <w:tcBorders>
              <w:top w:val="single" w:sz="6" w:space="0" w:color="000000"/>
              <w:left w:val="single" w:sz="6" w:space="0" w:color="000000"/>
              <w:bottom w:val="single" w:sz="6" w:space="0" w:color="000000"/>
              <w:right w:val="single" w:sz="6" w:space="0" w:color="000000"/>
            </w:tcBorders>
            <w:vAlign w:val="center"/>
          </w:tcPr>
          <w:p w14:paraId="08C8267A"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管理人员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0178C215"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10BA561B" w14:textId="77777777" w:rsidR="00B57A61" w:rsidRPr="00994A69" w:rsidRDefault="00B57A61" w:rsidP="002D10BA">
            <w:pPr>
              <w:pStyle w:val="TableParagraph"/>
              <w:spacing w:before="2"/>
              <w:rPr>
                <w:rFonts w:ascii="宋体" w:hAnsi="宋体" w:cs="仿宋_GB2312"/>
                <w:bCs/>
                <w:szCs w:val="21"/>
              </w:rPr>
            </w:pPr>
          </w:p>
        </w:tc>
      </w:tr>
      <w:tr w:rsidR="00B57A61" w:rsidRPr="00994A69" w14:paraId="4072E25E" w14:textId="77777777" w:rsidTr="00EC3109">
        <w:tblPrEx>
          <w:tblCellMar>
            <w:left w:w="108" w:type="dxa"/>
            <w:right w:w="108" w:type="dxa"/>
          </w:tblCellMar>
        </w:tblPrEx>
        <w:trPr>
          <w:trHeight w:val="496"/>
          <w:jc w:val="center"/>
        </w:trPr>
        <w:tc>
          <w:tcPr>
            <w:tcW w:w="1990" w:type="dxa"/>
            <w:vMerge/>
            <w:tcBorders>
              <w:left w:val="single" w:sz="6" w:space="0" w:color="000000"/>
              <w:right w:val="single" w:sz="6" w:space="0" w:color="000000"/>
            </w:tcBorders>
            <w:vAlign w:val="center"/>
          </w:tcPr>
          <w:p w14:paraId="4AA05333"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03A4B76E" w14:textId="77777777" w:rsidR="00B57A61" w:rsidRPr="00994A69" w:rsidRDefault="00B57A61" w:rsidP="007C5B21">
            <w:pPr>
              <w:pStyle w:val="TableParagraph"/>
              <w:spacing w:before="2"/>
              <w:ind w:right="4"/>
              <w:jc w:val="center"/>
              <w:rPr>
                <w:rFonts w:ascii="宋体" w:hAnsi="宋体" w:cs="仿宋_GB2312"/>
                <w:bCs/>
                <w:szCs w:val="21"/>
              </w:rPr>
            </w:pPr>
            <w:r w:rsidRPr="00994A69">
              <w:rPr>
                <w:rFonts w:ascii="宋体" w:hAnsi="宋体" w:cs="仿宋_GB2312" w:hint="eastAsia"/>
                <w:bCs/>
                <w:szCs w:val="21"/>
              </w:rPr>
              <w:t>客服专员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611D99A7"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管理人员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479C7954"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3</w:t>
            </w:r>
          </w:p>
        </w:tc>
        <w:tc>
          <w:tcPr>
            <w:tcW w:w="1960" w:type="dxa"/>
            <w:tcBorders>
              <w:top w:val="single" w:sz="6" w:space="0" w:color="000000"/>
              <w:left w:val="single" w:sz="6" w:space="0" w:color="000000"/>
              <w:bottom w:val="single" w:sz="6" w:space="0" w:color="000000"/>
              <w:right w:val="single" w:sz="6" w:space="0" w:color="000000"/>
            </w:tcBorders>
            <w:vAlign w:val="center"/>
          </w:tcPr>
          <w:p w14:paraId="58E7674D" w14:textId="77777777" w:rsidR="00B57A61" w:rsidRPr="00994A69" w:rsidRDefault="00B57A61" w:rsidP="002D10BA">
            <w:pPr>
              <w:pStyle w:val="TableParagraph"/>
              <w:spacing w:before="2"/>
              <w:rPr>
                <w:rFonts w:ascii="宋体" w:hAnsi="宋体" w:cs="仿宋_GB2312"/>
                <w:bCs/>
                <w:szCs w:val="21"/>
              </w:rPr>
            </w:pPr>
          </w:p>
        </w:tc>
      </w:tr>
      <w:tr w:rsidR="00B57A61" w:rsidRPr="00994A69" w14:paraId="5B908CC3" w14:textId="77777777" w:rsidTr="00EC3109">
        <w:tblPrEx>
          <w:tblCellMar>
            <w:left w:w="108" w:type="dxa"/>
            <w:right w:w="108" w:type="dxa"/>
          </w:tblCellMar>
        </w:tblPrEx>
        <w:trPr>
          <w:trHeight w:val="411"/>
          <w:jc w:val="center"/>
        </w:trPr>
        <w:tc>
          <w:tcPr>
            <w:tcW w:w="1990" w:type="dxa"/>
            <w:vMerge/>
            <w:tcBorders>
              <w:left w:val="single" w:sz="6" w:space="0" w:color="000000"/>
              <w:bottom w:val="single" w:sz="4" w:space="0" w:color="000000"/>
              <w:right w:val="single" w:sz="6" w:space="0" w:color="000000"/>
            </w:tcBorders>
            <w:vAlign w:val="center"/>
          </w:tcPr>
          <w:p w14:paraId="1263117C"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7DA273A5" w14:textId="77777777" w:rsidR="00B57A61" w:rsidRPr="00994A69" w:rsidRDefault="00B57A61" w:rsidP="007C5B21">
            <w:pPr>
              <w:pStyle w:val="TableParagraph"/>
              <w:spacing w:before="2"/>
              <w:ind w:right="4"/>
              <w:jc w:val="center"/>
              <w:rPr>
                <w:rFonts w:ascii="宋体" w:hAnsi="宋体" w:cs="仿宋_GB2312"/>
                <w:bCs/>
                <w:szCs w:val="21"/>
              </w:rPr>
            </w:pPr>
            <w:r w:rsidRPr="00994A69">
              <w:rPr>
                <w:rFonts w:ascii="宋体" w:hAnsi="宋体" w:cs="仿宋_GB2312" w:hint="eastAsia"/>
                <w:bCs/>
                <w:szCs w:val="21"/>
              </w:rPr>
              <w:t>内  勤</w:t>
            </w:r>
          </w:p>
        </w:tc>
        <w:tc>
          <w:tcPr>
            <w:tcW w:w="1731" w:type="dxa"/>
            <w:tcBorders>
              <w:top w:val="single" w:sz="6" w:space="0" w:color="000000"/>
              <w:left w:val="single" w:sz="6" w:space="0" w:color="000000"/>
              <w:bottom w:val="single" w:sz="6" w:space="0" w:color="000000"/>
              <w:right w:val="single" w:sz="6" w:space="0" w:color="000000"/>
            </w:tcBorders>
            <w:vAlign w:val="center"/>
          </w:tcPr>
          <w:p w14:paraId="5C3B8A95"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734069E4" w14:textId="77777777" w:rsidR="00B57A61" w:rsidRPr="00994A69" w:rsidRDefault="00B57A61" w:rsidP="007C5B21">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092B4206" w14:textId="77777777" w:rsidR="00B57A61" w:rsidRPr="00994A69" w:rsidRDefault="00B57A61" w:rsidP="002D10BA">
            <w:pPr>
              <w:pStyle w:val="TableParagraph"/>
              <w:spacing w:before="2"/>
              <w:rPr>
                <w:rFonts w:ascii="宋体" w:hAnsi="宋体" w:cs="仿宋_GB2312"/>
                <w:bCs/>
                <w:szCs w:val="21"/>
              </w:rPr>
            </w:pPr>
          </w:p>
        </w:tc>
      </w:tr>
      <w:tr w:rsidR="00B57A61" w:rsidRPr="00994A69" w14:paraId="2B016727" w14:textId="77777777" w:rsidTr="00EC3109">
        <w:tblPrEx>
          <w:tblCellMar>
            <w:left w:w="108" w:type="dxa"/>
            <w:right w:w="108" w:type="dxa"/>
          </w:tblCellMar>
        </w:tblPrEx>
        <w:trPr>
          <w:trHeight w:val="496"/>
          <w:jc w:val="center"/>
        </w:trPr>
        <w:tc>
          <w:tcPr>
            <w:tcW w:w="1990" w:type="dxa"/>
            <w:vMerge w:val="restart"/>
            <w:tcBorders>
              <w:top w:val="single" w:sz="6" w:space="0" w:color="000000"/>
              <w:left w:val="single" w:sz="6" w:space="0" w:color="000000"/>
              <w:right w:val="single" w:sz="6" w:space="0" w:color="000000"/>
            </w:tcBorders>
            <w:vAlign w:val="center"/>
          </w:tcPr>
          <w:p w14:paraId="5374F19A" w14:textId="77777777" w:rsidR="00B57A61" w:rsidRPr="00994A69" w:rsidRDefault="00B57A61" w:rsidP="00FF4D3C">
            <w:pPr>
              <w:pStyle w:val="TableParagraph"/>
              <w:spacing w:before="2"/>
              <w:ind w:left="202" w:right="188"/>
              <w:jc w:val="center"/>
              <w:rPr>
                <w:rFonts w:ascii="宋体" w:hAnsi="宋体" w:cs="仿宋_GB2312"/>
                <w:bCs/>
                <w:szCs w:val="21"/>
              </w:rPr>
            </w:pPr>
            <w:r w:rsidRPr="00994A69">
              <w:rPr>
                <w:rFonts w:ascii="宋体" w:hAnsi="宋体" w:cs="仿宋_GB2312" w:hint="eastAsia"/>
                <w:bCs/>
                <w:szCs w:val="21"/>
              </w:rPr>
              <w:t>保洁服务组</w:t>
            </w:r>
          </w:p>
          <w:p w14:paraId="486575D7" w14:textId="77777777" w:rsidR="00B57A61" w:rsidRPr="00994A69" w:rsidRDefault="00B57A61" w:rsidP="00FF4D3C">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（16人）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77668B39"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保洁班长</w:t>
            </w:r>
          </w:p>
        </w:tc>
        <w:tc>
          <w:tcPr>
            <w:tcW w:w="1731" w:type="dxa"/>
            <w:tcBorders>
              <w:top w:val="single" w:sz="6" w:space="0" w:color="000000"/>
              <w:left w:val="single" w:sz="6" w:space="0" w:color="000000"/>
              <w:bottom w:val="single" w:sz="6" w:space="0" w:color="000000"/>
              <w:right w:val="single" w:sz="6" w:space="0" w:color="000000"/>
            </w:tcBorders>
            <w:vAlign w:val="center"/>
          </w:tcPr>
          <w:p w14:paraId="33F80CE8"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4E13FC38"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6FBFC54F" w14:textId="77777777" w:rsidR="00B57A61" w:rsidRPr="00994A69" w:rsidRDefault="00B57A61" w:rsidP="002D10BA">
            <w:pPr>
              <w:pStyle w:val="TableParagraph"/>
              <w:spacing w:before="2"/>
              <w:rPr>
                <w:rFonts w:ascii="宋体" w:hAnsi="宋体" w:cs="仿宋_GB2312"/>
                <w:bCs/>
                <w:szCs w:val="21"/>
              </w:rPr>
            </w:pPr>
          </w:p>
        </w:tc>
      </w:tr>
      <w:tr w:rsidR="00B57A61" w:rsidRPr="00994A69" w14:paraId="0BFB9F2B" w14:textId="77777777" w:rsidTr="00EC3109">
        <w:tblPrEx>
          <w:tblCellMar>
            <w:left w:w="108" w:type="dxa"/>
            <w:right w:w="108" w:type="dxa"/>
          </w:tblCellMar>
        </w:tblPrEx>
        <w:trPr>
          <w:trHeight w:val="496"/>
          <w:jc w:val="center"/>
        </w:trPr>
        <w:tc>
          <w:tcPr>
            <w:tcW w:w="1990" w:type="dxa"/>
            <w:vMerge/>
            <w:tcBorders>
              <w:left w:val="single" w:sz="6" w:space="0" w:color="000000"/>
              <w:bottom w:val="single" w:sz="4" w:space="0" w:color="000000"/>
              <w:right w:val="single" w:sz="6" w:space="0" w:color="000000"/>
            </w:tcBorders>
            <w:vAlign w:val="center"/>
          </w:tcPr>
          <w:p w14:paraId="6FDF1BF5" w14:textId="77777777" w:rsidR="00B57A61" w:rsidRPr="00994A69" w:rsidRDefault="00B57A61" w:rsidP="00FF4D3C">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5D406935"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保洁员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0B1102FA"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26ABF9CD"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15</w:t>
            </w:r>
          </w:p>
        </w:tc>
        <w:tc>
          <w:tcPr>
            <w:tcW w:w="1960" w:type="dxa"/>
            <w:tcBorders>
              <w:top w:val="single" w:sz="6" w:space="0" w:color="000000"/>
              <w:left w:val="single" w:sz="6" w:space="0" w:color="000000"/>
              <w:bottom w:val="single" w:sz="6" w:space="0" w:color="000000"/>
              <w:right w:val="single" w:sz="6" w:space="0" w:color="000000"/>
            </w:tcBorders>
            <w:vAlign w:val="center"/>
          </w:tcPr>
          <w:p w14:paraId="2E9B042B" w14:textId="77777777" w:rsidR="00B57A61" w:rsidRPr="00994A69" w:rsidRDefault="00B57A61" w:rsidP="002D10BA">
            <w:pPr>
              <w:pStyle w:val="TableParagraph"/>
              <w:spacing w:before="2"/>
              <w:rPr>
                <w:rFonts w:ascii="宋体" w:hAnsi="宋体" w:cs="仿宋_GB2312"/>
                <w:bCs/>
                <w:szCs w:val="21"/>
              </w:rPr>
            </w:pPr>
          </w:p>
        </w:tc>
      </w:tr>
      <w:tr w:rsidR="00B57A61" w:rsidRPr="00994A69" w14:paraId="47482A3A" w14:textId="77777777" w:rsidTr="00EC3109">
        <w:tblPrEx>
          <w:tblCellMar>
            <w:left w:w="108" w:type="dxa"/>
            <w:right w:w="108" w:type="dxa"/>
          </w:tblCellMar>
        </w:tblPrEx>
        <w:trPr>
          <w:trHeight w:val="496"/>
          <w:jc w:val="center"/>
        </w:trPr>
        <w:tc>
          <w:tcPr>
            <w:tcW w:w="1990" w:type="dxa"/>
            <w:vMerge w:val="restart"/>
            <w:tcBorders>
              <w:left w:val="single" w:sz="6" w:space="0" w:color="000000"/>
              <w:right w:val="single" w:sz="6" w:space="0" w:color="000000"/>
            </w:tcBorders>
            <w:vAlign w:val="center"/>
          </w:tcPr>
          <w:p w14:paraId="4F15FB47" w14:textId="77777777" w:rsidR="00B57A61" w:rsidRPr="00994A69" w:rsidRDefault="00B57A61" w:rsidP="00FF4D3C">
            <w:pPr>
              <w:pStyle w:val="TableParagraph"/>
              <w:spacing w:before="2"/>
              <w:ind w:left="202" w:right="188"/>
              <w:jc w:val="center"/>
              <w:rPr>
                <w:rFonts w:ascii="宋体" w:hAnsi="宋体" w:cs="仿宋_GB2312"/>
                <w:bCs/>
                <w:szCs w:val="21"/>
              </w:rPr>
            </w:pPr>
            <w:r w:rsidRPr="00994A69">
              <w:rPr>
                <w:rFonts w:ascii="宋体" w:hAnsi="宋体" w:cs="仿宋_GB2312" w:hint="eastAsia"/>
                <w:bCs/>
                <w:szCs w:val="21"/>
              </w:rPr>
              <w:t>秩序维护组</w:t>
            </w:r>
          </w:p>
          <w:p w14:paraId="1955B7A6" w14:textId="77777777" w:rsidR="00B57A61" w:rsidRPr="00994A69" w:rsidRDefault="00B57A61" w:rsidP="00FF4D3C">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（19人）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08732184" w14:textId="77777777" w:rsidR="00B57A61" w:rsidRPr="00994A69" w:rsidRDefault="00B57A61" w:rsidP="00EC3109">
            <w:pPr>
              <w:pStyle w:val="TableParagraph"/>
              <w:spacing w:before="2"/>
              <w:ind w:left="22" w:right="4"/>
              <w:jc w:val="center"/>
              <w:rPr>
                <w:rFonts w:ascii="宋体" w:hAnsi="宋体" w:cs="仿宋_GB2312"/>
                <w:bCs/>
                <w:szCs w:val="21"/>
              </w:rPr>
            </w:pPr>
            <w:r w:rsidRPr="00994A69">
              <w:rPr>
                <w:rFonts w:ascii="宋体" w:hAnsi="宋体" w:cs="仿宋_GB2312" w:hint="eastAsia"/>
                <w:bCs/>
                <w:szCs w:val="21"/>
              </w:rPr>
              <w:t>秩序维护主管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43D97FFF"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管理人员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0A103893"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2B571833" w14:textId="77777777" w:rsidR="00B57A61" w:rsidRPr="00994A69" w:rsidRDefault="00B57A61" w:rsidP="002D10BA">
            <w:pPr>
              <w:pStyle w:val="TableParagraph"/>
              <w:spacing w:before="2"/>
              <w:rPr>
                <w:rFonts w:ascii="宋体" w:hAnsi="宋体" w:cs="仿宋_GB2312"/>
                <w:bCs/>
                <w:szCs w:val="21"/>
              </w:rPr>
            </w:pPr>
          </w:p>
        </w:tc>
      </w:tr>
      <w:tr w:rsidR="00B57A61" w:rsidRPr="00994A69" w14:paraId="11C11E68" w14:textId="77777777" w:rsidTr="00EC3109">
        <w:tblPrEx>
          <w:tblCellMar>
            <w:left w:w="108" w:type="dxa"/>
            <w:right w:w="108" w:type="dxa"/>
          </w:tblCellMar>
        </w:tblPrEx>
        <w:trPr>
          <w:trHeight w:val="156"/>
          <w:jc w:val="center"/>
        </w:trPr>
        <w:tc>
          <w:tcPr>
            <w:tcW w:w="1990" w:type="dxa"/>
            <w:vMerge/>
            <w:tcBorders>
              <w:left w:val="single" w:sz="6" w:space="0" w:color="000000"/>
              <w:right w:val="single" w:sz="6" w:space="0" w:color="000000"/>
            </w:tcBorders>
            <w:vAlign w:val="center"/>
          </w:tcPr>
          <w:p w14:paraId="3688DAC6"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3B3DA064"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安保人员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463EFA96"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792039A9"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10</w:t>
            </w:r>
          </w:p>
        </w:tc>
        <w:tc>
          <w:tcPr>
            <w:tcW w:w="1960" w:type="dxa"/>
            <w:tcBorders>
              <w:top w:val="single" w:sz="6" w:space="0" w:color="000000"/>
              <w:left w:val="single" w:sz="6" w:space="0" w:color="000000"/>
              <w:bottom w:val="single" w:sz="6" w:space="0" w:color="000000"/>
              <w:right w:val="single" w:sz="6" w:space="0" w:color="000000"/>
            </w:tcBorders>
            <w:vAlign w:val="center"/>
          </w:tcPr>
          <w:p w14:paraId="6450FB2F" w14:textId="77777777" w:rsidR="00B57A61" w:rsidRPr="00994A69" w:rsidRDefault="00B57A61" w:rsidP="002D10BA">
            <w:pPr>
              <w:pStyle w:val="TableParagraph"/>
              <w:spacing w:before="2"/>
              <w:jc w:val="center"/>
              <w:rPr>
                <w:rFonts w:ascii="宋体" w:hAnsi="宋体" w:cs="仿宋_GB2312"/>
                <w:bCs/>
                <w:szCs w:val="21"/>
              </w:rPr>
            </w:pPr>
            <w:r w:rsidRPr="00994A69">
              <w:rPr>
                <w:rFonts w:ascii="宋体" w:hAnsi="宋体" w:cs="仿宋_GB2312" w:hint="eastAsia"/>
                <w:bCs/>
                <w:szCs w:val="21"/>
              </w:rPr>
              <w:t>含夜班6名</w:t>
            </w:r>
          </w:p>
        </w:tc>
      </w:tr>
      <w:tr w:rsidR="00B57A61" w:rsidRPr="00994A69" w14:paraId="67C72FB8" w14:textId="77777777" w:rsidTr="00EC3109">
        <w:tblPrEx>
          <w:tblCellMar>
            <w:left w:w="108" w:type="dxa"/>
            <w:right w:w="108" w:type="dxa"/>
          </w:tblCellMar>
        </w:tblPrEx>
        <w:trPr>
          <w:trHeight w:val="496"/>
          <w:jc w:val="center"/>
        </w:trPr>
        <w:tc>
          <w:tcPr>
            <w:tcW w:w="1990" w:type="dxa"/>
            <w:vMerge/>
            <w:tcBorders>
              <w:left w:val="single" w:sz="6" w:space="0" w:color="000000"/>
              <w:bottom w:val="single" w:sz="4" w:space="0" w:color="000000"/>
              <w:right w:val="single" w:sz="6" w:space="0" w:color="000000"/>
            </w:tcBorders>
            <w:vAlign w:val="center"/>
          </w:tcPr>
          <w:p w14:paraId="38B83793"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0E38DA4C"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前台/礼宾人员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361B4B8F"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502E7E65"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8</w:t>
            </w:r>
          </w:p>
        </w:tc>
        <w:tc>
          <w:tcPr>
            <w:tcW w:w="1960" w:type="dxa"/>
            <w:tcBorders>
              <w:top w:val="single" w:sz="6" w:space="0" w:color="000000"/>
              <w:left w:val="single" w:sz="6" w:space="0" w:color="000000"/>
              <w:bottom w:val="single" w:sz="6" w:space="0" w:color="000000"/>
              <w:right w:val="single" w:sz="6" w:space="0" w:color="000000"/>
            </w:tcBorders>
            <w:vAlign w:val="center"/>
          </w:tcPr>
          <w:p w14:paraId="22B3D38B" w14:textId="77777777" w:rsidR="00B57A61" w:rsidRPr="00994A69" w:rsidRDefault="00B57A61" w:rsidP="002D10BA">
            <w:pPr>
              <w:pStyle w:val="TableParagraph"/>
              <w:spacing w:before="2"/>
              <w:jc w:val="center"/>
              <w:rPr>
                <w:rFonts w:ascii="宋体" w:hAnsi="宋体" w:cs="仿宋_GB2312"/>
                <w:bCs/>
                <w:szCs w:val="21"/>
              </w:rPr>
            </w:pPr>
          </w:p>
        </w:tc>
      </w:tr>
      <w:tr w:rsidR="00B57A61" w:rsidRPr="00994A69" w14:paraId="0F2BE9D4" w14:textId="77777777" w:rsidTr="00EC3109">
        <w:tblPrEx>
          <w:tblCellMar>
            <w:left w:w="108" w:type="dxa"/>
            <w:right w:w="108" w:type="dxa"/>
          </w:tblCellMar>
        </w:tblPrEx>
        <w:trPr>
          <w:trHeight w:val="516"/>
          <w:jc w:val="center"/>
        </w:trPr>
        <w:tc>
          <w:tcPr>
            <w:tcW w:w="1990" w:type="dxa"/>
            <w:vMerge w:val="restart"/>
            <w:tcBorders>
              <w:left w:val="single" w:sz="6" w:space="0" w:color="000000"/>
              <w:right w:val="single" w:sz="6" w:space="0" w:color="000000"/>
            </w:tcBorders>
            <w:vAlign w:val="center"/>
          </w:tcPr>
          <w:p w14:paraId="5F7E96D6" w14:textId="77777777" w:rsidR="00B57A61" w:rsidRPr="00994A69" w:rsidRDefault="00B57A61" w:rsidP="00A01312">
            <w:pPr>
              <w:pStyle w:val="TableParagraph"/>
              <w:spacing w:before="2"/>
              <w:ind w:left="202" w:right="188"/>
              <w:jc w:val="center"/>
              <w:rPr>
                <w:rFonts w:ascii="宋体" w:hAnsi="宋体" w:cs="仿宋_GB2312"/>
                <w:bCs/>
                <w:szCs w:val="21"/>
              </w:rPr>
            </w:pPr>
            <w:r w:rsidRPr="00994A69">
              <w:rPr>
                <w:rFonts w:ascii="宋体" w:hAnsi="宋体" w:cs="仿宋_GB2312" w:hint="eastAsia"/>
                <w:bCs/>
                <w:szCs w:val="21"/>
              </w:rPr>
              <w:t>会务班组</w:t>
            </w:r>
          </w:p>
          <w:p w14:paraId="166D664A" w14:textId="77777777" w:rsidR="00B57A61" w:rsidRPr="00994A69" w:rsidRDefault="00B57A61" w:rsidP="00A01312">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（5人）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7DF9D07D"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会务主管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73C040AC"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管理人员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317DEAAA"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46A0500D" w14:textId="77777777" w:rsidR="00B57A61" w:rsidRPr="00994A69" w:rsidRDefault="00B57A61" w:rsidP="002D10BA">
            <w:pPr>
              <w:pStyle w:val="TableParagraph"/>
              <w:spacing w:before="2"/>
              <w:jc w:val="center"/>
              <w:rPr>
                <w:rFonts w:ascii="宋体" w:hAnsi="宋体" w:cs="仿宋_GB2312"/>
                <w:bCs/>
                <w:szCs w:val="21"/>
              </w:rPr>
            </w:pPr>
          </w:p>
        </w:tc>
      </w:tr>
      <w:tr w:rsidR="00B57A61" w:rsidRPr="00994A69" w14:paraId="3A796DA6" w14:textId="77777777" w:rsidTr="00EC3109">
        <w:tblPrEx>
          <w:tblCellMar>
            <w:left w:w="108" w:type="dxa"/>
            <w:right w:w="108" w:type="dxa"/>
          </w:tblCellMar>
        </w:tblPrEx>
        <w:trPr>
          <w:trHeight w:val="506"/>
          <w:jc w:val="center"/>
        </w:trPr>
        <w:tc>
          <w:tcPr>
            <w:tcW w:w="1990" w:type="dxa"/>
            <w:vMerge/>
            <w:tcBorders>
              <w:left w:val="single" w:sz="6" w:space="0" w:color="000000"/>
              <w:bottom w:val="single" w:sz="4" w:space="0" w:color="000000"/>
              <w:right w:val="single" w:sz="6" w:space="0" w:color="000000"/>
            </w:tcBorders>
            <w:vAlign w:val="center"/>
          </w:tcPr>
          <w:p w14:paraId="22B61B19"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3F3A4096"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会务人员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38CC7E4E"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18163893"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4</w:t>
            </w:r>
          </w:p>
        </w:tc>
        <w:tc>
          <w:tcPr>
            <w:tcW w:w="1960" w:type="dxa"/>
            <w:tcBorders>
              <w:top w:val="single" w:sz="6" w:space="0" w:color="000000"/>
              <w:left w:val="single" w:sz="6" w:space="0" w:color="000000"/>
              <w:bottom w:val="single" w:sz="6" w:space="0" w:color="000000"/>
              <w:right w:val="single" w:sz="6" w:space="0" w:color="000000"/>
            </w:tcBorders>
            <w:vAlign w:val="center"/>
          </w:tcPr>
          <w:p w14:paraId="278528C2" w14:textId="77777777" w:rsidR="00B57A61" w:rsidRPr="00994A69" w:rsidRDefault="00B57A61" w:rsidP="002D10BA">
            <w:pPr>
              <w:pStyle w:val="TableParagraph"/>
              <w:spacing w:before="2"/>
              <w:jc w:val="center"/>
              <w:rPr>
                <w:rFonts w:ascii="宋体" w:hAnsi="宋体" w:cs="仿宋_GB2312"/>
                <w:bCs/>
                <w:szCs w:val="21"/>
              </w:rPr>
            </w:pPr>
          </w:p>
        </w:tc>
      </w:tr>
      <w:tr w:rsidR="00B57A61" w:rsidRPr="00994A69" w14:paraId="2D24E919" w14:textId="77777777" w:rsidTr="00EC3109">
        <w:tblPrEx>
          <w:tblCellMar>
            <w:left w:w="108" w:type="dxa"/>
            <w:right w:w="108" w:type="dxa"/>
          </w:tblCellMar>
        </w:tblPrEx>
        <w:trPr>
          <w:trHeight w:val="496"/>
          <w:jc w:val="center"/>
        </w:trPr>
        <w:tc>
          <w:tcPr>
            <w:tcW w:w="1990" w:type="dxa"/>
            <w:vMerge w:val="restart"/>
            <w:tcBorders>
              <w:top w:val="single" w:sz="6" w:space="0" w:color="000000"/>
              <w:left w:val="single" w:sz="6" w:space="0" w:color="000000"/>
              <w:right w:val="single" w:sz="6" w:space="0" w:color="000000"/>
            </w:tcBorders>
            <w:vAlign w:val="center"/>
          </w:tcPr>
          <w:p w14:paraId="5F70449B" w14:textId="77777777" w:rsidR="00B57A61" w:rsidRPr="00994A69" w:rsidRDefault="00B57A61" w:rsidP="00A01312">
            <w:pPr>
              <w:pStyle w:val="TableParagraph"/>
              <w:spacing w:before="2"/>
              <w:ind w:left="202" w:right="188"/>
              <w:jc w:val="center"/>
              <w:rPr>
                <w:rFonts w:ascii="宋体" w:hAnsi="宋体" w:cs="仿宋_GB2312"/>
                <w:bCs/>
                <w:szCs w:val="21"/>
              </w:rPr>
            </w:pPr>
            <w:r w:rsidRPr="00994A69">
              <w:rPr>
                <w:rFonts w:ascii="宋体" w:hAnsi="宋体" w:cs="仿宋_GB2312" w:hint="eastAsia"/>
                <w:bCs/>
                <w:szCs w:val="21"/>
              </w:rPr>
              <w:t>工程维修组</w:t>
            </w:r>
          </w:p>
          <w:p w14:paraId="7104DD33" w14:textId="77777777" w:rsidR="00B57A61" w:rsidRPr="00994A69" w:rsidRDefault="00B57A61" w:rsidP="00A01312">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（7人）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62A6E722"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工程主管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37FDFC10"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管理人员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25BBBD31"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1</w:t>
            </w:r>
          </w:p>
        </w:tc>
        <w:tc>
          <w:tcPr>
            <w:tcW w:w="1960" w:type="dxa"/>
            <w:tcBorders>
              <w:top w:val="single" w:sz="6" w:space="0" w:color="000000"/>
              <w:left w:val="single" w:sz="6" w:space="0" w:color="000000"/>
              <w:bottom w:val="single" w:sz="6" w:space="0" w:color="000000"/>
              <w:right w:val="single" w:sz="6" w:space="0" w:color="000000"/>
            </w:tcBorders>
            <w:vAlign w:val="center"/>
          </w:tcPr>
          <w:p w14:paraId="2E55D04D" w14:textId="77777777" w:rsidR="00B57A61" w:rsidRPr="00994A69" w:rsidRDefault="00B57A61" w:rsidP="002D10BA">
            <w:pPr>
              <w:pStyle w:val="TableParagraph"/>
              <w:spacing w:before="2"/>
              <w:jc w:val="center"/>
              <w:rPr>
                <w:rFonts w:ascii="宋体" w:hAnsi="宋体" w:cs="仿宋_GB2312"/>
                <w:bCs/>
                <w:szCs w:val="21"/>
              </w:rPr>
            </w:pPr>
          </w:p>
        </w:tc>
      </w:tr>
      <w:tr w:rsidR="00B57A61" w:rsidRPr="00994A69" w14:paraId="39E26BA3" w14:textId="77777777" w:rsidTr="00EC3109">
        <w:tblPrEx>
          <w:tblCellMar>
            <w:left w:w="108" w:type="dxa"/>
            <w:right w:w="108" w:type="dxa"/>
          </w:tblCellMar>
        </w:tblPrEx>
        <w:trPr>
          <w:trHeight w:val="496"/>
          <w:jc w:val="center"/>
        </w:trPr>
        <w:tc>
          <w:tcPr>
            <w:tcW w:w="1990" w:type="dxa"/>
            <w:vMerge/>
            <w:tcBorders>
              <w:left w:val="single" w:sz="6" w:space="0" w:color="000000"/>
              <w:bottom w:val="single" w:sz="4" w:space="0" w:color="000000"/>
              <w:right w:val="single" w:sz="6" w:space="0" w:color="000000"/>
            </w:tcBorders>
            <w:vAlign w:val="center"/>
          </w:tcPr>
          <w:p w14:paraId="7C0F36B9" w14:textId="77777777" w:rsidR="00B57A61" w:rsidRPr="00994A69" w:rsidRDefault="00B57A61" w:rsidP="00263FC6">
            <w:pPr>
              <w:pStyle w:val="TableParagraph"/>
              <w:spacing w:before="2"/>
              <w:ind w:left="202" w:right="188" w:firstLine="489"/>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6EB364D2"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维修工</w:t>
            </w:r>
          </w:p>
        </w:tc>
        <w:tc>
          <w:tcPr>
            <w:tcW w:w="1731" w:type="dxa"/>
            <w:tcBorders>
              <w:top w:val="single" w:sz="6" w:space="0" w:color="000000"/>
              <w:left w:val="single" w:sz="6" w:space="0" w:color="000000"/>
              <w:bottom w:val="single" w:sz="6" w:space="0" w:color="000000"/>
              <w:right w:val="single" w:sz="6" w:space="0" w:color="000000"/>
            </w:tcBorders>
            <w:vAlign w:val="center"/>
          </w:tcPr>
          <w:p w14:paraId="732FB1D0"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作业人员</w:t>
            </w:r>
          </w:p>
        </w:tc>
        <w:tc>
          <w:tcPr>
            <w:tcW w:w="1544" w:type="dxa"/>
            <w:tcBorders>
              <w:top w:val="single" w:sz="6" w:space="0" w:color="000000"/>
              <w:left w:val="single" w:sz="6" w:space="0" w:color="000000"/>
              <w:bottom w:val="single" w:sz="6" w:space="0" w:color="000000"/>
              <w:right w:val="single" w:sz="6" w:space="0" w:color="000000"/>
            </w:tcBorders>
            <w:vAlign w:val="center"/>
          </w:tcPr>
          <w:p w14:paraId="07C57D90"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6</w:t>
            </w:r>
          </w:p>
        </w:tc>
        <w:tc>
          <w:tcPr>
            <w:tcW w:w="1960" w:type="dxa"/>
            <w:tcBorders>
              <w:top w:val="single" w:sz="6" w:space="0" w:color="000000"/>
              <w:left w:val="single" w:sz="6" w:space="0" w:color="000000"/>
              <w:bottom w:val="single" w:sz="6" w:space="0" w:color="000000"/>
              <w:right w:val="single" w:sz="6" w:space="0" w:color="000000"/>
            </w:tcBorders>
            <w:vAlign w:val="center"/>
          </w:tcPr>
          <w:p w14:paraId="557813BE" w14:textId="77777777" w:rsidR="00EC3109" w:rsidRPr="00994A69" w:rsidRDefault="00B57A61" w:rsidP="002D10BA">
            <w:pPr>
              <w:pStyle w:val="TableParagraph"/>
              <w:spacing w:before="2"/>
              <w:jc w:val="center"/>
              <w:rPr>
                <w:rFonts w:ascii="宋体" w:hAnsi="宋体" w:cs="仿宋_GB2312"/>
                <w:bCs/>
                <w:szCs w:val="21"/>
              </w:rPr>
            </w:pPr>
            <w:r w:rsidRPr="00994A69">
              <w:rPr>
                <w:rFonts w:ascii="宋体" w:hAnsi="宋体" w:cs="仿宋_GB2312" w:hint="eastAsia"/>
                <w:bCs/>
                <w:szCs w:val="21"/>
              </w:rPr>
              <w:t>电工：3人，</w:t>
            </w:r>
          </w:p>
          <w:p w14:paraId="3E6EC0AC" w14:textId="7A9A4E64" w:rsidR="00B57A61" w:rsidRPr="00994A69" w:rsidRDefault="00B57A61" w:rsidP="002D10BA">
            <w:pPr>
              <w:pStyle w:val="TableParagraph"/>
              <w:spacing w:before="2"/>
              <w:ind w:firstLineChars="50" w:firstLine="107"/>
              <w:rPr>
                <w:rFonts w:ascii="宋体" w:hAnsi="宋体" w:cs="仿宋_GB2312"/>
                <w:bCs/>
                <w:szCs w:val="21"/>
              </w:rPr>
            </w:pPr>
            <w:r w:rsidRPr="00994A69">
              <w:rPr>
                <w:rFonts w:ascii="宋体" w:hAnsi="宋体" w:cs="仿宋_GB2312" w:hint="eastAsia"/>
                <w:bCs/>
                <w:szCs w:val="21"/>
              </w:rPr>
              <w:t>水工：3人</w:t>
            </w:r>
          </w:p>
        </w:tc>
      </w:tr>
      <w:tr w:rsidR="00B57A61" w:rsidRPr="00994A69" w14:paraId="77D4A190" w14:textId="77777777" w:rsidTr="00EC3109">
        <w:tblPrEx>
          <w:tblCellMar>
            <w:left w:w="108" w:type="dxa"/>
            <w:right w:w="108" w:type="dxa"/>
          </w:tblCellMar>
        </w:tblPrEx>
        <w:trPr>
          <w:trHeight w:val="496"/>
          <w:jc w:val="center"/>
        </w:trPr>
        <w:tc>
          <w:tcPr>
            <w:tcW w:w="1990" w:type="dxa"/>
            <w:tcBorders>
              <w:top w:val="single" w:sz="6" w:space="0" w:color="000000"/>
              <w:left w:val="single" w:sz="6" w:space="0" w:color="000000"/>
              <w:bottom w:val="single" w:sz="4" w:space="0" w:color="000000"/>
              <w:right w:val="single" w:sz="6" w:space="0" w:color="000000"/>
            </w:tcBorders>
            <w:vAlign w:val="center"/>
          </w:tcPr>
          <w:p w14:paraId="3E482E4C" w14:textId="77777777" w:rsidR="00B57A61" w:rsidRPr="00994A69" w:rsidRDefault="00B57A61" w:rsidP="00A01312">
            <w:pPr>
              <w:pStyle w:val="TableParagraph"/>
              <w:spacing w:before="2"/>
              <w:ind w:right="188"/>
              <w:jc w:val="center"/>
              <w:rPr>
                <w:rFonts w:ascii="宋体" w:hAnsi="宋体" w:cs="仿宋_GB2312"/>
                <w:bCs/>
                <w:szCs w:val="21"/>
              </w:rPr>
            </w:pPr>
            <w:r w:rsidRPr="00994A69">
              <w:rPr>
                <w:rFonts w:ascii="宋体" w:hAnsi="宋体" w:cs="仿宋_GB2312" w:hint="eastAsia"/>
                <w:bCs/>
                <w:szCs w:val="21"/>
              </w:rPr>
              <w:t>合计</w:t>
            </w:r>
          </w:p>
        </w:tc>
        <w:tc>
          <w:tcPr>
            <w:tcW w:w="1839" w:type="dxa"/>
            <w:tcBorders>
              <w:top w:val="single" w:sz="6" w:space="0" w:color="000000"/>
              <w:left w:val="single" w:sz="6" w:space="0" w:color="000000"/>
              <w:bottom w:val="single" w:sz="6" w:space="0" w:color="000000"/>
              <w:right w:val="single" w:sz="6" w:space="0" w:color="000000"/>
            </w:tcBorders>
            <w:vAlign w:val="center"/>
          </w:tcPr>
          <w:p w14:paraId="7224EA87" w14:textId="77777777" w:rsidR="00B57A61" w:rsidRPr="00994A69" w:rsidRDefault="00B57A61" w:rsidP="00EC3109">
            <w:pPr>
              <w:pStyle w:val="TableParagraph"/>
              <w:spacing w:before="2"/>
              <w:ind w:right="4"/>
              <w:jc w:val="center"/>
              <w:rPr>
                <w:rFonts w:ascii="宋体" w:hAnsi="宋体" w:cs="仿宋_GB2312"/>
                <w:bCs/>
                <w:szCs w:val="21"/>
              </w:rPr>
            </w:pPr>
            <w:r w:rsidRPr="00994A69">
              <w:rPr>
                <w:rFonts w:ascii="宋体" w:hAnsi="宋体" w:cs="仿宋_GB2312" w:hint="eastAsia"/>
                <w:bCs/>
                <w:szCs w:val="21"/>
              </w:rPr>
              <w:t>/</w:t>
            </w:r>
          </w:p>
        </w:tc>
        <w:tc>
          <w:tcPr>
            <w:tcW w:w="1731" w:type="dxa"/>
            <w:tcBorders>
              <w:top w:val="single" w:sz="6" w:space="0" w:color="000000"/>
              <w:left w:val="single" w:sz="6" w:space="0" w:color="000000"/>
              <w:bottom w:val="single" w:sz="6" w:space="0" w:color="000000"/>
              <w:right w:val="single" w:sz="6" w:space="0" w:color="000000"/>
            </w:tcBorders>
            <w:vAlign w:val="center"/>
          </w:tcPr>
          <w:p w14:paraId="0D4643D8"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w:t>
            </w:r>
          </w:p>
        </w:tc>
        <w:tc>
          <w:tcPr>
            <w:tcW w:w="1544" w:type="dxa"/>
            <w:tcBorders>
              <w:top w:val="single" w:sz="6" w:space="0" w:color="000000"/>
              <w:left w:val="single" w:sz="6" w:space="0" w:color="000000"/>
              <w:bottom w:val="single" w:sz="6" w:space="0" w:color="000000"/>
              <w:right w:val="single" w:sz="6" w:space="0" w:color="000000"/>
            </w:tcBorders>
            <w:vAlign w:val="center"/>
          </w:tcPr>
          <w:p w14:paraId="5BA56040" w14:textId="77777777" w:rsidR="00B57A61" w:rsidRPr="00994A69" w:rsidRDefault="00B57A61" w:rsidP="00EC3109">
            <w:pPr>
              <w:pStyle w:val="TableParagraph"/>
              <w:spacing w:before="2"/>
              <w:jc w:val="center"/>
              <w:rPr>
                <w:rFonts w:ascii="宋体" w:hAnsi="宋体" w:cs="仿宋_GB2312"/>
                <w:bCs/>
                <w:szCs w:val="21"/>
              </w:rPr>
            </w:pPr>
            <w:r w:rsidRPr="00994A69">
              <w:rPr>
                <w:rFonts w:ascii="宋体" w:hAnsi="宋体" w:cs="仿宋_GB2312" w:hint="eastAsia"/>
                <w:bCs/>
                <w:szCs w:val="21"/>
              </w:rPr>
              <w:t>52</w:t>
            </w:r>
          </w:p>
        </w:tc>
        <w:tc>
          <w:tcPr>
            <w:tcW w:w="1960" w:type="dxa"/>
            <w:tcBorders>
              <w:top w:val="single" w:sz="6" w:space="0" w:color="000000"/>
              <w:left w:val="single" w:sz="6" w:space="0" w:color="000000"/>
              <w:bottom w:val="single" w:sz="6" w:space="0" w:color="000000"/>
              <w:right w:val="single" w:sz="6" w:space="0" w:color="000000"/>
            </w:tcBorders>
            <w:vAlign w:val="center"/>
          </w:tcPr>
          <w:p w14:paraId="726A6C96" w14:textId="77777777" w:rsidR="00B57A61" w:rsidRPr="00994A69" w:rsidRDefault="00B57A61" w:rsidP="002D10BA">
            <w:pPr>
              <w:pStyle w:val="TableParagraph"/>
              <w:spacing w:before="2"/>
              <w:rPr>
                <w:rFonts w:ascii="宋体" w:hAnsi="宋体" w:cs="仿宋_GB2312"/>
                <w:bCs/>
                <w:szCs w:val="21"/>
              </w:rPr>
            </w:pPr>
          </w:p>
        </w:tc>
      </w:tr>
    </w:tbl>
    <w:p w14:paraId="4A96B05A" w14:textId="77777777" w:rsidR="00385C71" w:rsidRPr="00385C71" w:rsidRDefault="00385C71" w:rsidP="00385C71">
      <w:pPr>
        <w:keepNext/>
        <w:keepLines/>
        <w:widowControl/>
        <w:numPr>
          <w:ilvl w:val="0"/>
          <w:numId w:val="9"/>
        </w:numPr>
        <w:tabs>
          <w:tab w:val="num" w:pos="360"/>
        </w:tabs>
        <w:spacing w:beforeLines="50" w:before="190" w:after="240" w:line="400" w:lineRule="exact"/>
        <w:outlineLvl w:val="1"/>
        <w:rPr>
          <w:rFonts w:ascii="Calibri Light" w:eastAsia="华文仿宋" w:hAnsi="Calibri Light" w:cs="Calibri Light"/>
          <w:b/>
          <w:bCs/>
          <w:sz w:val="32"/>
          <w:szCs w:val="32"/>
        </w:rPr>
      </w:pPr>
      <w:r w:rsidRPr="00385C71">
        <w:rPr>
          <w:rFonts w:ascii="Calibri Light" w:eastAsia="华文仿宋" w:hAnsi="Calibri Light" w:cs="Calibri Light" w:hint="eastAsia"/>
          <w:b/>
          <w:bCs/>
          <w:sz w:val="32"/>
          <w:szCs w:val="32"/>
        </w:rPr>
        <w:t>四、商务要求</w:t>
      </w:r>
    </w:p>
    <w:p w14:paraId="11F83F0B" w14:textId="77777777" w:rsidR="00385C71" w:rsidRPr="00AB3141" w:rsidRDefault="00385C71" w:rsidP="00AB3141">
      <w:pPr>
        <w:pStyle w:val="a9"/>
        <w:ind w:firstLineChars="200" w:firstLine="567"/>
        <w:outlineLvl w:val="2"/>
        <w:rPr>
          <w:rFonts w:hAnsi="华文仿宋"/>
          <w:b/>
        </w:rPr>
      </w:pPr>
      <w:r w:rsidRPr="00AB3141">
        <w:rPr>
          <w:rFonts w:hAnsi="华文仿宋" w:hint="eastAsia"/>
          <w:b/>
        </w:rPr>
        <w:t>（一）服务期</w:t>
      </w:r>
    </w:p>
    <w:p w14:paraId="7B97545F" w14:textId="4914ED06" w:rsidR="00385C71" w:rsidRPr="005C79A4" w:rsidRDefault="00385C71" w:rsidP="005C79A4">
      <w:pPr>
        <w:pStyle w:val="a9"/>
        <w:ind w:firstLineChars="200" w:firstLine="567"/>
        <w:rPr>
          <w:rFonts w:hAnsi="华文仿宋"/>
        </w:rPr>
      </w:pPr>
      <w:r w:rsidRPr="005C79A4">
        <w:rPr>
          <w:rFonts w:hAnsi="华文仿宋" w:hint="eastAsia"/>
        </w:rPr>
        <w:t>服务期三年，合同一年一签，续签条件为</w:t>
      </w:r>
      <w:r w:rsidR="00C24E2A">
        <w:rPr>
          <w:rFonts w:hAnsi="华文仿宋" w:hint="eastAsia"/>
        </w:rPr>
        <w:t>供应商</w:t>
      </w:r>
      <w:r w:rsidRPr="005C79A4">
        <w:rPr>
          <w:rFonts w:hAnsi="华文仿宋" w:hint="eastAsia"/>
        </w:rPr>
        <w:t>满足采购人物业服务要求及考核成绩达到</w:t>
      </w:r>
      <w:r w:rsidR="009F798A">
        <w:rPr>
          <w:rFonts w:hAnsi="华文仿宋" w:hint="eastAsia"/>
        </w:rPr>
        <w:t>采购人</w:t>
      </w:r>
      <w:r w:rsidR="009F798A">
        <w:rPr>
          <w:rFonts w:hAnsi="华文仿宋"/>
        </w:rPr>
        <w:t>要求</w:t>
      </w:r>
      <w:r w:rsidRPr="005C79A4">
        <w:rPr>
          <w:rFonts w:hAnsi="华文仿宋" w:hint="eastAsia"/>
        </w:rPr>
        <w:t>。</w:t>
      </w:r>
    </w:p>
    <w:p w14:paraId="778CB65F" w14:textId="77777777" w:rsidR="00385C71" w:rsidRPr="00AB3141" w:rsidRDefault="00385C71" w:rsidP="00AB3141">
      <w:pPr>
        <w:pStyle w:val="a9"/>
        <w:ind w:firstLineChars="200" w:firstLine="567"/>
        <w:outlineLvl w:val="2"/>
        <w:rPr>
          <w:rFonts w:hAnsi="华文仿宋"/>
          <w:b/>
        </w:rPr>
      </w:pPr>
      <w:r w:rsidRPr="00AB3141">
        <w:rPr>
          <w:rFonts w:hAnsi="华文仿宋" w:hint="eastAsia"/>
          <w:b/>
        </w:rPr>
        <w:t>（二）服务费用结算方式</w:t>
      </w:r>
    </w:p>
    <w:p w14:paraId="7F72CD65" w14:textId="77777777" w:rsidR="00A14F24" w:rsidRPr="00A14F24" w:rsidRDefault="00A14F24" w:rsidP="00A14F24">
      <w:pPr>
        <w:pStyle w:val="a9"/>
        <w:ind w:firstLineChars="200" w:firstLine="567"/>
        <w:outlineLvl w:val="2"/>
        <w:rPr>
          <w:rFonts w:hAnsi="华文仿宋"/>
        </w:rPr>
      </w:pPr>
      <w:r w:rsidRPr="00A14F24">
        <w:rPr>
          <w:rFonts w:hAnsi="华文仿宋" w:hint="eastAsia"/>
        </w:rPr>
        <w:t>1</w:t>
      </w:r>
      <w:r w:rsidRPr="00A14F24">
        <w:rPr>
          <w:rFonts w:hAnsi="华文仿宋" w:hint="eastAsia"/>
        </w:rPr>
        <w:t>、采购人每季度向供应商支付物业服务费用。每季度服务费用</w:t>
      </w:r>
      <w:r w:rsidRPr="00A14F24">
        <w:rPr>
          <w:rFonts w:hAnsi="华文仿宋" w:hint="eastAsia"/>
        </w:rPr>
        <w:t>=</w:t>
      </w:r>
      <w:r w:rsidRPr="00A14F24">
        <w:rPr>
          <w:rFonts w:hAnsi="华文仿宋" w:hint="eastAsia"/>
        </w:rPr>
        <w:t>年物业服务费÷</w:t>
      </w:r>
      <w:r w:rsidRPr="00A14F24">
        <w:rPr>
          <w:rFonts w:hAnsi="华文仿宋" w:hint="eastAsia"/>
        </w:rPr>
        <w:t>4</w:t>
      </w:r>
      <w:r w:rsidRPr="00A14F24">
        <w:rPr>
          <w:rFonts w:hAnsi="华文仿宋" w:hint="eastAsia"/>
        </w:rPr>
        <w:t>个季度</w:t>
      </w:r>
      <w:r w:rsidRPr="00A14F24">
        <w:rPr>
          <w:rFonts w:hAnsi="华文仿宋" w:hint="eastAsia"/>
        </w:rPr>
        <w:t>-</w:t>
      </w:r>
      <w:r w:rsidRPr="00A14F24">
        <w:rPr>
          <w:rFonts w:hAnsi="华文仿宋" w:hint="eastAsia"/>
        </w:rPr>
        <w:t>奖惩预留金（总物业服务费÷</w:t>
      </w:r>
      <w:r w:rsidRPr="00A14F24">
        <w:rPr>
          <w:rFonts w:hAnsi="华文仿宋" w:hint="eastAsia"/>
        </w:rPr>
        <w:t>36</w:t>
      </w:r>
      <w:r w:rsidRPr="00A14F24">
        <w:rPr>
          <w:rFonts w:hAnsi="华文仿宋" w:hint="eastAsia"/>
        </w:rPr>
        <w:t>个月×</w:t>
      </w:r>
      <w:r w:rsidRPr="00A14F24">
        <w:rPr>
          <w:rFonts w:hAnsi="华文仿宋" w:hint="eastAsia"/>
        </w:rPr>
        <w:t>3</w:t>
      </w:r>
      <w:r w:rsidRPr="00A14F24">
        <w:rPr>
          <w:rFonts w:hAnsi="华文仿宋" w:hint="eastAsia"/>
        </w:rPr>
        <w:t>×</w:t>
      </w:r>
      <w:r w:rsidRPr="00A14F24">
        <w:rPr>
          <w:rFonts w:hAnsi="华文仿宋" w:hint="eastAsia"/>
        </w:rPr>
        <w:t>1%</w:t>
      </w:r>
      <w:r w:rsidRPr="00A14F24">
        <w:rPr>
          <w:rFonts w:hAnsi="华文仿宋" w:hint="eastAsia"/>
        </w:rPr>
        <w:t>）</w:t>
      </w:r>
    </w:p>
    <w:p w14:paraId="723EA781" w14:textId="77777777" w:rsidR="00A14F24" w:rsidRPr="00A14F24" w:rsidRDefault="00A14F24" w:rsidP="00A14F24">
      <w:pPr>
        <w:pStyle w:val="a9"/>
        <w:ind w:firstLineChars="200" w:firstLine="567"/>
        <w:outlineLvl w:val="2"/>
        <w:rPr>
          <w:rFonts w:hAnsi="华文仿宋"/>
        </w:rPr>
      </w:pPr>
      <w:r w:rsidRPr="00A14F24">
        <w:rPr>
          <w:rFonts w:hAnsi="华文仿宋" w:hint="eastAsia"/>
        </w:rPr>
        <w:t>2</w:t>
      </w:r>
      <w:r w:rsidRPr="00A14F24">
        <w:rPr>
          <w:rFonts w:hAnsi="华文仿宋" w:hint="eastAsia"/>
        </w:rPr>
        <w:t>、双方在合同签署后，采购人每月月末对供应商服务质量进行考核，供应商须在当月考核结束后</w:t>
      </w:r>
      <w:r w:rsidRPr="00A14F24">
        <w:rPr>
          <w:rFonts w:hAnsi="华文仿宋" w:hint="eastAsia"/>
        </w:rPr>
        <w:t>3</w:t>
      </w:r>
      <w:r w:rsidRPr="00A14F24">
        <w:rPr>
          <w:rFonts w:hAnsi="华文仿宋" w:hint="eastAsia"/>
        </w:rPr>
        <w:t>个工作日内，向采购人缴纳当月考核金，供应商无正当理由拒不缴纳考核金的，采购人有权扣除当季物业服务费用总额的</w:t>
      </w:r>
      <w:r w:rsidRPr="00A14F24">
        <w:rPr>
          <w:rFonts w:hAnsi="华文仿宋" w:hint="eastAsia"/>
        </w:rPr>
        <w:t>10%</w:t>
      </w:r>
      <w:r w:rsidRPr="00A14F24">
        <w:rPr>
          <w:rFonts w:hAnsi="华文仿宋" w:hint="eastAsia"/>
        </w:rPr>
        <w:t>；供应商连续三个月无正当理由拒不缴纳考核金，采购人有权解除《服务合同》，并通过公开招标另行确定物业服务保障企业。</w:t>
      </w:r>
    </w:p>
    <w:p w14:paraId="68ACFDF7" w14:textId="77777777" w:rsidR="00A14F24" w:rsidRPr="00A14F24" w:rsidRDefault="00A14F24" w:rsidP="00A14F24">
      <w:pPr>
        <w:pStyle w:val="a9"/>
        <w:ind w:firstLineChars="200" w:firstLine="567"/>
        <w:outlineLvl w:val="2"/>
        <w:rPr>
          <w:rFonts w:hAnsi="华文仿宋"/>
        </w:rPr>
      </w:pPr>
      <w:r w:rsidRPr="00A14F24">
        <w:rPr>
          <w:rFonts w:hAnsi="华文仿宋" w:hint="eastAsia"/>
        </w:rPr>
        <w:t>3</w:t>
      </w:r>
      <w:r w:rsidRPr="00A14F24">
        <w:rPr>
          <w:rFonts w:hAnsi="华文仿宋" w:hint="eastAsia"/>
        </w:rPr>
        <w:t>、采购人每季度向供应商支付一次物业服务费，在季度末支付物业服务费时，供应商应向采购人提供当季服务费用正式发票（增值税普通发票，具体税率以国家税务机关的规定为准），采购人收到发票之日起</w:t>
      </w:r>
      <w:r w:rsidRPr="00A14F24">
        <w:rPr>
          <w:rFonts w:hAnsi="华文仿宋" w:hint="eastAsia"/>
        </w:rPr>
        <w:t>10</w:t>
      </w:r>
      <w:r w:rsidRPr="00A14F24">
        <w:rPr>
          <w:rFonts w:hAnsi="华文仿宋" w:hint="eastAsia"/>
        </w:rPr>
        <w:t>个工作日内向供应商支付该季度物业服务费。</w:t>
      </w:r>
    </w:p>
    <w:p w14:paraId="10B47228" w14:textId="3B32B58D" w:rsidR="00A14F24" w:rsidRDefault="00A14F24" w:rsidP="00A14F24">
      <w:pPr>
        <w:pStyle w:val="a9"/>
        <w:ind w:firstLineChars="200" w:firstLine="567"/>
        <w:outlineLvl w:val="2"/>
        <w:rPr>
          <w:rFonts w:hAnsi="华文仿宋"/>
        </w:rPr>
      </w:pPr>
      <w:r w:rsidRPr="00A14F24">
        <w:rPr>
          <w:rFonts w:hAnsi="华文仿宋" w:hint="eastAsia"/>
        </w:rPr>
        <w:t>4</w:t>
      </w:r>
      <w:r w:rsidRPr="00A14F24">
        <w:rPr>
          <w:rFonts w:hAnsi="华文仿宋" w:hint="eastAsia"/>
        </w:rPr>
        <w:t>、西安市集中办公区综合管理中心每月将对市级机关各集中办公区物业服务保障考核情况进行排名，连续三个月排名垫底的物业服务保障企业，将处以季</w:t>
      </w:r>
      <w:r w:rsidRPr="00027679">
        <w:rPr>
          <w:rFonts w:hAnsi="华文仿宋" w:hint="eastAsia"/>
        </w:rPr>
        <w:t>度</w:t>
      </w:r>
      <w:r w:rsidR="00027679" w:rsidRPr="00027679">
        <w:rPr>
          <w:rFonts w:hAnsi="华文仿宋" w:hint="eastAsia"/>
        </w:rPr>
        <w:t>物业服务费</w:t>
      </w:r>
      <w:r w:rsidRPr="00027679">
        <w:rPr>
          <w:rFonts w:hAnsi="华文仿宋" w:hint="eastAsia"/>
        </w:rPr>
        <w:t>5%</w:t>
      </w:r>
      <w:r w:rsidRPr="00A14F24">
        <w:rPr>
          <w:rFonts w:hAnsi="华文仿宋" w:hint="eastAsia"/>
        </w:rPr>
        <w:t>的处罚（供应商应在下季度物业服务费支付前缴清）；连续三个月考核排名均列第一的物业服务保障企业，将予以季度物业服务费</w:t>
      </w:r>
      <w:r w:rsidRPr="00A14F24">
        <w:rPr>
          <w:rFonts w:hAnsi="华文仿宋" w:hint="eastAsia"/>
        </w:rPr>
        <w:t>1%</w:t>
      </w:r>
      <w:r w:rsidRPr="00A14F24">
        <w:rPr>
          <w:rFonts w:hAnsi="华文仿宋" w:hint="eastAsia"/>
        </w:rPr>
        <w:t>的奖励，采购人将在年终统一给予奖励。</w:t>
      </w:r>
    </w:p>
    <w:p w14:paraId="34770508" w14:textId="758C2824" w:rsidR="00385C71" w:rsidRPr="00A14F24" w:rsidRDefault="00385C71" w:rsidP="00A14F24">
      <w:pPr>
        <w:pStyle w:val="a9"/>
        <w:ind w:firstLineChars="200" w:firstLine="567"/>
        <w:outlineLvl w:val="2"/>
        <w:rPr>
          <w:rFonts w:hAnsi="华文仿宋"/>
          <w:b/>
        </w:rPr>
      </w:pPr>
      <w:r w:rsidRPr="00A14F24">
        <w:rPr>
          <w:rFonts w:hAnsi="华文仿宋" w:hint="eastAsia"/>
          <w:b/>
        </w:rPr>
        <w:t>（三）投标报价</w:t>
      </w:r>
    </w:p>
    <w:p w14:paraId="5508C624" w14:textId="6266A2FF" w:rsidR="00385C71" w:rsidRPr="0039784E" w:rsidRDefault="00C24E2A" w:rsidP="0039784E">
      <w:pPr>
        <w:pStyle w:val="a9"/>
        <w:ind w:firstLineChars="200" w:firstLine="567"/>
        <w:rPr>
          <w:rFonts w:hAnsi="华文仿宋"/>
        </w:rPr>
      </w:pPr>
      <w:r w:rsidRPr="0039784E">
        <w:rPr>
          <w:rFonts w:hAnsi="华文仿宋" w:hint="eastAsia"/>
        </w:rPr>
        <w:t>供应商</w:t>
      </w:r>
      <w:r w:rsidR="00385C71" w:rsidRPr="0039784E">
        <w:rPr>
          <w:rFonts w:hAnsi="华文仿宋" w:hint="eastAsia"/>
        </w:rPr>
        <w:t>须有详细的分类报价及合计。包括管理人员和服务人员的人工费（工资、社保、福利等）、节假日加班费、员工培训费、办公经费、员工食宿费、清洁材料、保洁设施设备及工具、工程维修设施设备及工具、劳保及人身意外保险费，企业法定利润、财务费用、管理费用和税金及</w:t>
      </w:r>
      <w:r w:rsidRPr="0039784E">
        <w:rPr>
          <w:rFonts w:hAnsi="华文仿宋" w:hint="eastAsia"/>
        </w:rPr>
        <w:t>供应商</w:t>
      </w:r>
      <w:r w:rsidR="00385C71" w:rsidRPr="0039784E">
        <w:rPr>
          <w:rFonts w:hAnsi="华文仿宋" w:hint="eastAsia"/>
        </w:rPr>
        <w:t>认为需要的其他一切费用。</w:t>
      </w:r>
    </w:p>
    <w:p w14:paraId="56E7DAEF" w14:textId="77777777" w:rsidR="00B57A61" w:rsidRDefault="00B57A61">
      <w:pPr>
        <w:widowControl/>
        <w:jc w:val="left"/>
        <w:rPr>
          <w:rFonts w:ascii="Calibri Light" w:eastAsia="华文仿宋" w:hAnsi="Calibri Light" w:cs="Calibri Light"/>
          <w:b/>
          <w:bCs/>
          <w:sz w:val="32"/>
          <w:szCs w:val="32"/>
        </w:rPr>
      </w:pPr>
      <w:r>
        <w:rPr>
          <w:rFonts w:ascii="Calibri Light" w:eastAsia="华文仿宋" w:hAnsi="Calibri Light" w:cs="Calibri Light"/>
          <w:b/>
          <w:bCs/>
          <w:sz w:val="32"/>
          <w:szCs w:val="32"/>
        </w:rPr>
        <w:br w:type="page"/>
      </w:r>
    </w:p>
    <w:p w14:paraId="513052AE" w14:textId="77777777" w:rsidR="00855335" w:rsidRPr="00855335" w:rsidRDefault="00855335" w:rsidP="00ED5B52">
      <w:pPr>
        <w:pStyle w:val="X"/>
      </w:pPr>
      <w:bookmarkStart w:id="34" w:name="_Toc157341741"/>
      <w:bookmarkStart w:id="35" w:name="_Toc157341755"/>
      <w:bookmarkStart w:id="36" w:name="_Toc157343474"/>
      <w:bookmarkStart w:id="37" w:name="_Toc157936163"/>
      <w:r w:rsidRPr="00855335">
        <w:t>第四章</w:t>
      </w:r>
      <w:r w:rsidRPr="00855335">
        <w:t xml:space="preserve">  </w:t>
      </w:r>
      <w:r w:rsidRPr="00855335">
        <w:t>合同草案条款</w:t>
      </w:r>
      <w:bookmarkEnd w:id="29"/>
      <w:bookmarkEnd w:id="30"/>
      <w:bookmarkEnd w:id="31"/>
      <w:bookmarkEnd w:id="32"/>
      <w:bookmarkEnd w:id="33"/>
      <w:bookmarkEnd w:id="34"/>
      <w:bookmarkEnd w:id="35"/>
      <w:bookmarkEnd w:id="36"/>
      <w:bookmarkEnd w:id="37"/>
    </w:p>
    <w:p w14:paraId="45E0B76D" w14:textId="77777777" w:rsidR="00690B1C" w:rsidRPr="00690B1C" w:rsidRDefault="00690B1C" w:rsidP="00690B1C">
      <w:pPr>
        <w:pStyle w:val="a9"/>
        <w:ind w:firstLineChars="200" w:firstLine="567"/>
        <w:rPr>
          <w:rFonts w:hAnsi="华文仿宋"/>
        </w:rPr>
      </w:pPr>
    </w:p>
    <w:p w14:paraId="0D7E63F9" w14:textId="77777777" w:rsidR="00086A17" w:rsidRDefault="00086A17" w:rsidP="00086A17">
      <w:pPr>
        <w:pStyle w:val="a9"/>
        <w:ind w:firstLineChars="150" w:firstLine="426"/>
        <w:rPr>
          <w:rFonts w:eastAsia="仿宋" w:cs="Times New Roman"/>
          <w:szCs w:val="24"/>
        </w:rPr>
      </w:pPr>
      <w:bookmarkStart w:id="38" w:name="_Toc445306403"/>
      <w:bookmarkStart w:id="39" w:name="_Toc107303769"/>
      <w:bookmarkStart w:id="40" w:name="_Toc107306671"/>
      <w:bookmarkStart w:id="41" w:name="_Toc498086756"/>
      <w:bookmarkStart w:id="42" w:name="_Toc107303611"/>
      <w:bookmarkStart w:id="43" w:name="_Toc157341747"/>
      <w:bookmarkStart w:id="44" w:name="_Toc157341761"/>
      <w:bookmarkStart w:id="45" w:name="_Toc157343475"/>
      <w:r w:rsidRPr="00086A17">
        <w:rPr>
          <w:rFonts w:ascii="华文仿宋" w:hAnsi="华文仿宋" w:cs="Times New Roman" w:hint="eastAsia"/>
          <w:b/>
          <w:szCs w:val="24"/>
        </w:rPr>
        <w:t>采购单位（甲方）：</w:t>
      </w:r>
      <w:r w:rsidRPr="00086A17">
        <w:rPr>
          <w:rFonts w:ascii="华文仿宋" w:hAnsi="华文仿宋" w:cs="Times New Roman" w:hint="eastAsia"/>
          <w:szCs w:val="24"/>
        </w:rPr>
        <w:t>西安市集中办公区综合管理中心</w:t>
      </w:r>
    </w:p>
    <w:p w14:paraId="44CE1083" w14:textId="6CC3E6F7" w:rsidR="00086A17" w:rsidRPr="00C27A80" w:rsidRDefault="00086A17" w:rsidP="00086A17">
      <w:pPr>
        <w:pStyle w:val="a9"/>
        <w:ind w:firstLineChars="150" w:firstLine="426"/>
        <w:rPr>
          <w:rFonts w:ascii="华文仿宋" w:hAnsi="华文仿宋" w:cs="Times New Roman"/>
          <w:b/>
          <w:szCs w:val="24"/>
          <w:u w:val="thick"/>
        </w:rPr>
      </w:pPr>
      <w:r w:rsidRPr="00086A17">
        <w:rPr>
          <w:rFonts w:ascii="华文仿宋" w:hAnsi="华文仿宋" w:cs="Times New Roman" w:hint="eastAsia"/>
          <w:b/>
          <w:szCs w:val="24"/>
        </w:rPr>
        <w:t>中标单位（乙方）：</w:t>
      </w:r>
      <w:r w:rsidR="00C27A80">
        <w:rPr>
          <w:rFonts w:ascii="华文仿宋" w:hAnsi="华文仿宋" w:cs="Times New Roman" w:hint="eastAsia"/>
          <w:b/>
          <w:szCs w:val="24"/>
        </w:rPr>
        <w:t>＿</w:t>
      </w:r>
      <w:r w:rsidR="00C27A80">
        <w:rPr>
          <w:rFonts w:ascii="华文仿宋" w:hAnsi="华文仿宋" w:cs="Times New Roman"/>
          <w:b/>
          <w:szCs w:val="24"/>
        </w:rPr>
        <w:t>＿＿＿＿＿＿＿＿＿＿＿＿＿</w:t>
      </w:r>
    </w:p>
    <w:p w14:paraId="305C4F40" w14:textId="7D7079B6" w:rsidR="00086A17" w:rsidRDefault="00086A17" w:rsidP="00086A17">
      <w:pPr>
        <w:spacing w:line="440" w:lineRule="exact"/>
        <w:ind w:firstLineChars="150" w:firstLine="426"/>
        <w:rPr>
          <w:rFonts w:eastAsia="仿宋"/>
        </w:rPr>
      </w:pPr>
      <w:r w:rsidRPr="00086A17">
        <w:rPr>
          <w:rFonts w:ascii="华文仿宋" w:eastAsia="华文仿宋" w:hAnsi="华文仿宋" w:cs="Times New Roman" w:hint="eastAsia"/>
          <w:b/>
          <w:sz w:val="28"/>
          <w:szCs w:val="24"/>
        </w:rPr>
        <w:t>鉴</w:t>
      </w:r>
      <w:r>
        <w:rPr>
          <w:rFonts w:ascii="华文仿宋" w:eastAsia="华文仿宋" w:hAnsi="华文仿宋" w:cs="Times New Roman" w:hint="eastAsia"/>
          <w:b/>
          <w:sz w:val="28"/>
          <w:szCs w:val="24"/>
        </w:rPr>
        <w:t xml:space="preserve"> </w:t>
      </w:r>
      <w:r w:rsidRPr="00086A17">
        <w:rPr>
          <w:rFonts w:ascii="华文仿宋" w:eastAsia="华文仿宋" w:hAnsi="华文仿宋" w:cs="Times New Roman" w:hint="eastAsia"/>
          <w:b/>
          <w:sz w:val="28"/>
          <w:szCs w:val="24"/>
        </w:rPr>
        <w:t>证</w:t>
      </w:r>
      <w:r>
        <w:rPr>
          <w:rFonts w:ascii="华文仿宋" w:eastAsia="华文仿宋" w:hAnsi="华文仿宋" w:cs="Times New Roman" w:hint="eastAsia"/>
          <w:b/>
          <w:sz w:val="28"/>
          <w:szCs w:val="24"/>
        </w:rPr>
        <w:t xml:space="preserve"> </w:t>
      </w:r>
      <w:r w:rsidRPr="00086A17">
        <w:rPr>
          <w:rFonts w:ascii="华文仿宋" w:eastAsia="华文仿宋" w:hAnsi="华文仿宋" w:cs="Times New Roman" w:hint="eastAsia"/>
          <w:b/>
          <w:sz w:val="28"/>
          <w:szCs w:val="24"/>
        </w:rPr>
        <w:t>方：</w:t>
      </w:r>
      <w:r w:rsidRPr="00086A17">
        <w:rPr>
          <w:rFonts w:ascii="华文仿宋" w:eastAsia="华文仿宋" w:hAnsi="华文仿宋" w:cs="Times New Roman" w:hint="eastAsia"/>
          <w:sz w:val="28"/>
          <w:szCs w:val="24"/>
        </w:rPr>
        <w:t>西安市市级单位政府采购中心</w:t>
      </w:r>
    </w:p>
    <w:p w14:paraId="60592609" w14:textId="77777777" w:rsidR="00086A17" w:rsidRDefault="00086A17" w:rsidP="00086A17">
      <w:pPr>
        <w:pStyle w:val="a9"/>
        <w:ind w:firstLineChars="200" w:firstLine="567"/>
        <w:rPr>
          <w:rFonts w:hAnsi="华文仿宋"/>
        </w:rPr>
      </w:pPr>
    </w:p>
    <w:p w14:paraId="571514AA" w14:textId="48357B82" w:rsidR="00086A17" w:rsidRDefault="00086A17" w:rsidP="00086A17">
      <w:pPr>
        <w:pStyle w:val="a9"/>
        <w:ind w:firstLineChars="200" w:firstLine="567"/>
        <w:rPr>
          <w:rFonts w:ascii="仿宋" w:eastAsia="仿宋" w:hAnsi="仿宋" w:cs="仿宋"/>
        </w:rPr>
      </w:pPr>
      <w:r>
        <w:rPr>
          <w:rFonts w:ascii="仿宋" w:eastAsia="仿宋" w:hAnsi="仿宋" w:cs="仿宋" w:hint="eastAsia"/>
        </w:rPr>
        <w:t>鉴证方就甲方所需服务，在西安市财政局政府采</w:t>
      </w:r>
      <w:r w:rsidRPr="004B5A12">
        <w:rPr>
          <w:rFonts w:ascii="仿宋" w:eastAsia="仿宋" w:hAnsi="仿宋" w:cs="仿宋" w:hint="eastAsia"/>
        </w:rPr>
        <w:t>购管理处的监督管理下，按照政府采购程序组织单一来源采购，确定乙方为</w:t>
      </w:r>
      <w:r w:rsidR="009E6570" w:rsidRPr="004B5A12">
        <w:rPr>
          <w:rFonts w:ascii="仿宋" w:eastAsia="仿宋" w:hAnsi="仿宋" w:cs="仿宋" w:hint="eastAsia"/>
        </w:rPr>
        <w:t>市级机关凯瑞大厦办公区办公（业务）用房三年物业服务</w:t>
      </w:r>
      <w:r w:rsidRPr="004B5A12">
        <w:rPr>
          <w:rFonts w:ascii="仿宋" w:eastAsia="仿宋" w:hAnsi="仿宋" w:cs="仿宋" w:hint="eastAsia"/>
          <w:color w:val="000000" w:themeColor="text1"/>
        </w:rPr>
        <w:t>项目（项目编号：</w:t>
      </w:r>
      <w:r w:rsidR="009E6570" w:rsidRPr="004B5A12">
        <w:rPr>
          <w:rFonts w:ascii="仿宋" w:eastAsia="仿宋" w:hAnsi="仿宋" w:cs="仿宋" w:hint="eastAsia"/>
          <w:color w:val="000000" w:themeColor="text1"/>
        </w:rPr>
        <w:t>X</w:t>
      </w:r>
      <w:r w:rsidR="009E6570" w:rsidRPr="004B5A12">
        <w:rPr>
          <w:rFonts w:ascii="仿宋" w:eastAsia="仿宋" w:hAnsi="仿宋" w:cs="仿宋"/>
          <w:color w:val="000000" w:themeColor="text1"/>
        </w:rPr>
        <w:t>CZX2024-0005</w:t>
      </w:r>
      <w:r w:rsidRPr="004B5A12">
        <w:rPr>
          <w:rFonts w:ascii="仿宋" w:eastAsia="仿宋" w:hAnsi="仿宋" w:cs="仿宋" w:hint="eastAsia"/>
          <w:color w:val="000000" w:themeColor="text1"/>
        </w:rPr>
        <w:t>）成</w:t>
      </w:r>
      <w:r w:rsidRPr="004B5A12">
        <w:rPr>
          <w:rFonts w:ascii="仿宋" w:eastAsia="仿宋" w:hAnsi="仿宋" w:cs="仿宋" w:hint="eastAsia"/>
        </w:rPr>
        <w:t>交乙方，负责为</w:t>
      </w:r>
      <w:r w:rsidR="004B5A12" w:rsidRPr="004B5A12">
        <w:rPr>
          <w:rFonts w:ascii="仿宋" w:eastAsia="仿宋" w:hAnsi="仿宋" w:cs="仿宋" w:hint="eastAsia"/>
        </w:rPr>
        <w:t>市级机关凯瑞大厦办公区办公（业务）</w:t>
      </w:r>
      <w:r w:rsidRPr="004B5A12">
        <w:rPr>
          <w:rFonts w:ascii="仿宋" w:eastAsia="仿宋" w:hAnsi="仿宋" w:cs="仿宋" w:hint="eastAsia"/>
        </w:rPr>
        <w:t>用房提供物业服务。依据《中华人民共和国政府采购法》、《中华人民共和国民法典》</w:t>
      </w:r>
      <w:r>
        <w:rPr>
          <w:rFonts w:ascii="仿宋" w:eastAsia="仿宋" w:hAnsi="仿宋" w:cs="仿宋" w:hint="eastAsia"/>
        </w:rPr>
        <w:t>以及西安市市级单位政府采购中心单一来源采购文件、成交通知书，经甲、乙双方协商，鉴证方确认，达成如下合同条款。</w:t>
      </w:r>
    </w:p>
    <w:p w14:paraId="5EC69F17" w14:textId="77777777" w:rsidR="00086A17" w:rsidRPr="001B0B64" w:rsidRDefault="00086A17" w:rsidP="001B0B64">
      <w:pPr>
        <w:pStyle w:val="a9"/>
        <w:spacing w:before="120"/>
        <w:ind w:firstLineChars="200" w:firstLine="567"/>
        <w:outlineLvl w:val="1"/>
        <w:rPr>
          <w:rFonts w:ascii="华文仿宋" w:hAnsi="华文仿宋" w:cs="仿宋"/>
          <w:b/>
        </w:rPr>
      </w:pPr>
      <w:r w:rsidRPr="001B0B64">
        <w:rPr>
          <w:rFonts w:ascii="华文仿宋" w:hAnsi="华文仿宋" w:cs="仿宋" w:hint="eastAsia"/>
          <w:b/>
        </w:rPr>
        <w:t>一、合同标的物内容及数量</w:t>
      </w:r>
    </w:p>
    <w:p w14:paraId="04D20D53" w14:textId="77777777" w:rsidR="00086A17" w:rsidRPr="001B0B64" w:rsidRDefault="00086A17" w:rsidP="00086A17">
      <w:pPr>
        <w:pStyle w:val="a9"/>
        <w:ind w:firstLineChars="200" w:firstLine="567"/>
        <w:rPr>
          <w:rFonts w:ascii="华文仿宋" w:hAnsi="华文仿宋" w:cs="仿宋"/>
          <w:bCs/>
        </w:rPr>
      </w:pPr>
      <w:r w:rsidRPr="001B0B64">
        <w:rPr>
          <w:rFonts w:ascii="华文仿宋" w:hAnsi="华文仿宋" w:cs="仿宋" w:hint="eastAsia"/>
          <w:bCs/>
        </w:rPr>
        <w:t>（一）项目概况</w:t>
      </w:r>
    </w:p>
    <w:tbl>
      <w:tblPr>
        <w:tblW w:w="85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15"/>
        <w:gridCol w:w="1351"/>
        <w:gridCol w:w="1093"/>
        <w:gridCol w:w="979"/>
        <w:gridCol w:w="2210"/>
        <w:gridCol w:w="1532"/>
        <w:gridCol w:w="995"/>
      </w:tblGrid>
      <w:tr w:rsidR="00086A17" w14:paraId="6FE47834" w14:textId="77777777" w:rsidTr="00263FC6">
        <w:trPr>
          <w:trHeight w:val="397"/>
          <w:jc w:val="center"/>
        </w:trPr>
        <w:tc>
          <w:tcPr>
            <w:tcW w:w="415" w:type="dxa"/>
            <w:tcBorders>
              <w:top w:val="single" w:sz="12" w:space="0" w:color="auto"/>
              <w:bottom w:val="single" w:sz="2" w:space="0" w:color="auto"/>
            </w:tcBorders>
            <w:shd w:val="clear" w:color="auto" w:fill="B6E7BC" w:themeFill="background1" w:themeFillShade="F2"/>
            <w:vAlign w:val="center"/>
          </w:tcPr>
          <w:p w14:paraId="0955E613"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序号</w:t>
            </w:r>
          </w:p>
        </w:tc>
        <w:tc>
          <w:tcPr>
            <w:tcW w:w="1351" w:type="dxa"/>
            <w:tcBorders>
              <w:top w:val="single" w:sz="12" w:space="0" w:color="auto"/>
              <w:bottom w:val="single" w:sz="2" w:space="0" w:color="auto"/>
            </w:tcBorders>
            <w:shd w:val="clear" w:color="auto" w:fill="B6E7BC" w:themeFill="background1" w:themeFillShade="F2"/>
            <w:vAlign w:val="center"/>
          </w:tcPr>
          <w:p w14:paraId="3F680DDE"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服务名称</w:t>
            </w:r>
          </w:p>
        </w:tc>
        <w:tc>
          <w:tcPr>
            <w:tcW w:w="1093" w:type="dxa"/>
            <w:tcBorders>
              <w:top w:val="single" w:sz="12" w:space="0" w:color="auto"/>
              <w:bottom w:val="single" w:sz="2" w:space="0" w:color="auto"/>
            </w:tcBorders>
            <w:shd w:val="clear" w:color="auto" w:fill="B6E7BC" w:themeFill="background1" w:themeFillShade="F2"/>
            <w:vAlign w:val="center"/>
          </w:tcPr>
          <w:p w14:paraId="15E8C283"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服务内容</w:t>
            </w:r>
          </w:p>
        </w:tc>
        <w:tc>
          <w:tcPr>
            <w:tcW w:w="979" w:type="dxa"/>
            <w:tcBorders>
              <w:top w:val="single" w:sz="12" w:space="0" w:color="auto"/>
              <w:bottom w:val="single" w:sz="2" w:space="0" w:color="auto"/>
            </w:tcBorders>
            <w:shd w:val="clear" w:color="auto" w:fill="B6E7BC" w:themeFill="background1" w:themeFillShade="F2"/>
            <w:vAlign w:val="center"/>
          </w:tcPr>
          <w:p w14:paraId="1D7ACC4C"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计量</w:t>
            </w:r>
          </w:p>
          <w:p w14:paraId="0AFC35A3"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单位</w:t>
            </w:r>
          </w:p>
        </w:tc>
        <w:tc>
          <w:tcPr>
            <w:tcW w:w="2210" w:type="dxa"/>
            <w:tcBorders>
              <w:top w:val="single" w:sz="12" w:space="0" w:color="auto"/>
              <w:bottom w:val="single" w:sz="2" w:space="0" w:color="auto"/>
            </w:tcBorders>
            <w:shd w:val="clear" w:color="auto" w:fill="B6E7BC" w:themeFill="background1" w:themeFillShade="F2"/>
            <w:vAlign w:val="center"/>
          </w:tcPr>
          <w:p w14:paraId="08A26045"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服务时间</w:t>
            </w:r>
          </w:p>
        </w:tc>
        <w:tc>
          <w:tcPr>
            <w:tcW w:w="1532" w:type="dxa"/>
            <w:tcBorders>
              <w:top w:val="single" w:sz="12" w:space="0" w:color="auto"/>
              <w:bottom w:val="single" w:sz="2" w:space="0" w:color="auto"/>
            </w:tcBorders>
            <w:shd w:val="clear" w:color="auto" w:fill="B6E7BC" w:themeFill="background1" w:themeFillShade="F2"/>
            <w:vAlign w:val="center"/>
          </w:tcPr>
          <w:p w14:paraId="5853F76E"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总价款</w:t>
            </w:r>
          </w:p>
        </w:tc>
        <w:tc>
          <w:tcPr>
            <w:tcW w:w="995" w:type="dxa"/>
            <w:tcBorders>
              <w:top w:val="single" w:sz="12" w:space="0" w:color="auto"/>
              <w:bottom w:val="single" w:sz="2" w:space="0" w:color="auto"/>
            </w:tcBorders>
            <w:shd w:val="clear" w:color="auto" w:fill="B6E7BC" w:themeFill="background1" w:themeFillShade="F2"/>
            <w:vAlign w:val="center"/>
          </w:tcPr>
          <w:p w14:paraId="284811ED" w14:textId="77777777" w:rsidR="00086A17" w:rsidRDefault="00086A17" w:rsidP="00263FC6">
            <w:pPr>
              <w:tabs>
                <w:tab w:val="left" w:pos="480"/>
              </w:tabs>
              <w:spacing w:line="320" w:lineRule="exact"/>
              <w:jc w:val="center"/>
              <w:rPr>
                <w:rFonts w:ascii="Calibri" w:eastAsia="宋体" w:hAnsi="宋体"/>
                <w:b/>
                <w:color w:val="000000"/>
                <w:kern w:val="0"/>
              </w:rPr>
            </w:pPr>
            <w:r>
              <w:rPr>
                <w:rFonts w:ascii="Calibri" w:eastAsia="宋体" w:hAnsi="宋体" w:hint="eastAsia"/>
                <w:b/>
                <w:color w:val="000000"/>
                <w:kern w:val="0"/>
              </w:rPr>
              <w:t>备注</w:t>
            </w:r>
          </w:p>
        </w:tc>
      </w:tr>
      <w:tr w:rsidR="00086A17" w14:paraId="34BB1BC7" w14:textId="77777777" w:rsidTr="00263FC6">
        <w:trPr>
          <w:trHeight w:val="397"/>
          <w:jc w:val="center"/>
        </w:trPr>
        <w:tc>
          <w:tcPr>
            <w:tcW w:w="415" w:type="dxa"/>
            <w:tcBorders>
              <w:top w:val="single" w:sz="2" w:space="0" w:color="auto"/>
            </w:tcBorders>
            <w:shd w:val="clear" w:color="auto" w:fill="auto"/>
            <w:vAlign w:val="center"/>
          </w:tcPr>
          <w:p w14:paraId="2AE44B31" w14:textId="77777777" w:rsidR="00086A17" w:rsidRDefault="00086A17" w:rsidP="00263FC6">
            <w:pPr>
              <w:tabs>
                <w:tab w:val="left" w:pos="480"/>
              </w:tabs>
              <w:spacing w:line="320" w:lineRule="exact"/>
              <w:jc w:val="center"/>
              <w:rPr>
                <w:rFonts w:ascii="Calibri" w:eastAsia="宋体" w:hAnsi="宋体"/>
                <w:color w:val="000000"/>
                <w:kern w:val="0"/>
              </w:rPr>
            </w:pPr>
            <w:r>
              <w:rPr>
                <w:rFonts w:ascii="Calibri" w:eastAsia="宋体" w:hAnsi="宋体" w:hint="eastAsia"/>
                <w:color w:val="000000"/>
                <w:kern w:val="0"/>
              </w:rPr>
              <w:t>1</w:t>
            </w:r>
          </w:p>
        </w:tc>
        <w:tc>
          <w:tcPr>
            <w:tcW w:w="1351" w:type="dxa"/>
            <w:tcBorders>
              <w:top w:val="single" w:sz="2" w:space="0" w:color="auto"/>
            </w:tcBorders>
            <w:shd w:val="clear" w:color="auto" w:fill="auto"/>
            <w:vAlign w:val="center"/>
          </w:tcPr>
          <w:p w14:paraId="13256AA6" w14:textId="77777777" w:rsidR="00086A17" w:rsidRDefault="00086A17" w:rsidP="00263FC6">
            <w:pPr>
              <w:tabs>
                <w:tab w:val="left" w:pos="480"/>
              </w:tabs>
              <w:spacing w:line="320" w:lineRule="exact"/>
              <w:rPr>
                <w:rFonts w:ascii="Calibri" w:eastAsia="宋体" w:hAnsi="宋体"/>
                <w:color w:val="000000"/>
                <w:kern w:val="0"/>
              </w:rPr>
            </w:pPr>
          </w:p>
        </w:tc>
        <w:tc>
          <w:tcPr>
            <w:tcW w:w="1093" w:type="dxa"/>
            <w:tcBorders>
              <w:top w:val="single" w:sz="2" w:space="0" w:color="auto"/>
            </w:tcBorders>
            <w:shd w:val="clear" w:color="auto" w:fill="auto"/>
            <w:vAlign w:val="center"/>
          </w:tcPr>
          <w:p w14:paraId="1D791F99" w14:textId="77777777" w:rsidR="00086A17" w:rsidRDefault="00086A17" w:rsidP="00263FC6">
            <w:pPr>
              <w:tabs>
                <w:tab w:val="left" w:pos="480"/>
              </w:tabs>
              <w:spacing w:line="320" w:lineRule="exact"/>
              <w:rPr>
                <w:rFonts w:ascii="Calibri" w:eastAsia="宋体" w:hAnsi="宋体"/>
                <w:color w:val="000000"/>
                <w:kern w:val="0"/>
              </w:rPr>
            </w:pPr>
            <w:r>
              <w:rPr>
                <w:rFonts w:ascii="Calibri" w:eastAsia="宋体" w:hAnsi="宋体" w:hint="eastAsia"/>
                <w:color w:val="000000"/>
                <w:kern w:val="0"/>
              </w:rPr>
              <w:t>物业服务</w:t>
            </w:r>
          </w:p>
        </w:tc>
        <w:tc>
          <w:tcPr>
            <w:tcW w:w="979" w:type="dxa"/>
            <w:tcBorders>
              <w:top w:val="single" w:sz="2" w:space="0" w:color="auto"/>
            </w:tcBorders>
            <w:shd w:val="clear" w:color="auto" w:fill="auto"/>
            <w:vAlign w:val="center"/>
          </w:tcPr>
          <w:p w14:paraId="4ABDFA63" w14:textId="77777777" w:rsidR="00086A17" w:rsidRDefault="00086A17" w:rsidP="00263FC6">
            <w:pPr>
              <w:tabs>
                <w:tab w:val="left" w:pos="480"/>
              </w:tabs>
              <w:spacing w:line="320" w:lineRule="exact"/>
              <w:ind w:firstLineChars="100" w:firstLine="213"/>
              <w:rPr>
                <w:rFonts w:ascii="Calibri" w:eastAsia="宋体" w:hAnsi="宋体"/>
                <w:color w:val="000000"/>
                <w:kern w:val="0"/>
              </w:rPr>
            </w:pPr>
            <w:r>
              <w:rPr>
                <w:rFonts w:ascii="Calibri" w:eastAsia="宋体" w:hAnsi="宋体" w:hint="eastAsia"/>
                <w:color w:val="000000"/>
                <w:kern w:val="0"/>
              </w:rPr>
              <w:t>元</w:t>
            </w:r>
          </w:p>
        </w:tc>
        <w:tc>
          <w:tcPr>
            <w:tcW w:w="2210" w:type="dxa"/>
            <w:tcBorders>
              <w:top w:val="single" w:sz="2" w:space="0" w:color="auto"/>
            </w:tcBorders>
            <w:shd w:val="clear" w:color="auto" w:fill="auto"/>
            <w:vAlign w:val="center"/>
          </w:tcPr>
          <w:p w14:paraId="753B7E94" w14:textId="77777777" w:rsidR="00086A17" w:rsidRDefault="00086A17" w:rsidP="00263FC6">
            <w:pPr>
              <w:tabs>
                <w:tab w:val="left" w:pos="480"/>
              </w:tabs>
              <w:spacing w:line="320" w:lineRule="exact"/>
              <w:ind w:left="427" w:hangingChars="200" w:hanging="427"/>
              <w:rPr>
                <w:rFonts w:ascii="Calibri" w:eastAsia="宋体" w:hAnsi="宋体"/>
                <w:color w:val="000000"/>
                <w:kern w:val="0"/>
              </w:rPr>
            </w:pPr>
            <w:r>
              <w:rPr>
                <w:rFonts w:ascii="Calibri" w:eastAsia="宋体" w:hAnsi="宋体" w:hint="eastAsia"/>
                <w:color w:val="000000"/>
                <w:kern w:val="0"/>
              </w:rPr>
              <w:t xml:space="preserve"> </w:t>
            </w:r>
            <w:r>
              <w:rPr>
                <w:rFonts w:ascii="Calibri" w:eastAsia="宋体" w:hAnsi="宋体" w:hint="eastAsia"/>
                <w:color w:val="000000"/>
                <w:kern w:val="0"/>
                <w:u w:val="single"/>
              </w:rPr>
              <w:t xml:space="preserve">   </w:t>
            </w:r>
            <w:r>
              <w:rPr>
                <w:rFonts w:ascii="Calibri" w:eastAsia="宋体" w:hAnsi="宋体" w:hint="eastAsia"/>
                <w:color w:val="000000"/>
                <w:kern w:val="0"/>
              </w:rPr>
              <w:t>年</w:t>
            </w:r>
            <w:r>
              <w:rPr>
                <w:rFonts w:ascii="Calibri" w:eastAsia="宋体" w:hAnsi="宋体" w:hint="eastAsia"/>
                <w:color w:val="000000"/>
                <w:kern w:val="0"/>
                <w:u w:val="single"/>
              </w:rPr>
              <w:t xml:space="preserve">  </w:t>
            </w:r>
            <w:r>
              <w:rPr>
                <w:rFonts w:ascii="Calibri" w:eastAsia="宋体" w:hAnsi="宋体" w:hint="eastAsia"/>
                <w:color w:val="000000"/>
                <w:kern w:val="0"/>
              </w:rPr>
              <w:t>月</w:t>
            </w:r>
            <w:r>
              <w:rPr>
                <w:rFonts w:ascii="Calibri" w:eastAsia="宋体" w:hAnsi="宋体" w:hint="eastAsia"/>
                <w:color w:val="000000"/>
                <w:kern w:val="0"/>
                <w:u w:val="single"/>
              </w:rPr>
              <w:t xml:space="preserve">  </w:t>
            </w:r>
            <w:r>
              <w:rPr>
                <w:rFonts w:ascii="Calibri" w:eastAsia="宋体" w:hAnsi="宋体" w:hint="eastAsia"/>
                <w:color w:val="000000"/>
                <w:kern w:val="0"/>
              </w:rPr>
              <w:t>日</w:t>
            </w:r>
            <w:r>
              <w:rPr>
                <w:rFonts w:ascii="Calibri" w:eastAsia="宋体" w:hAnsi="宋体" w:hint="eastAsia"/>
                <w:color w:val="000000"/>
                <w:kern w:val="0"/>
              </w:rPr>
              <w:t>--</w:t>
            </w:r>
            <w:r>
              <w:rPr>
                <w:rFonts w:ascii="Calibri" w:eastAsia="宋体" w:hAnsi="宋体" w:hint="eastAsia"/>
                <w:color w:val="000000"/>
                <w:kern w:val="0"/>
                <w:u w:val="single"/>
              </w:rPr>
              <w:t xml:space="preserve">   </w:t>
            </w:r>
            <w:r>
              <w:rPr>
                <w:rFonts w:ascii="Calibri" w:eastAsia="宋体" w:hAnsi="宋体" w:hint="eastAsia"/>
                <w:color w:val="000000"/>
                <w:kern w:val="0"/>
              </w:rPr>
              <w:t>年</w:t>
            </w:r>
            <w:r>
              <w:rPr>
                <w:rFonts w:ascii="Calibri" w:eastAsia="宋体" w:hAnsi="宋体" w:hint="eastAsia"/>
                <w:color w:val="000000"/>
                <w:kern w:val="0"/>
                <w:u w:val="single"/>
              </w:rPr>
              <w:t xml:space="preserve">  </w:t>
            </w:r>
            <w:r>
              <w:rPr>
                <w:rFonts w:ascii="Calibri" w:eastAsia="宋体" w:hAnsi="宋体" w:hint="eastAsia"/>
                <w:color w:val="000000"/>
                <w:kern w:val="0"/>
              </w:rPr>
              <w:t>月</w:t>
            </w:r>
            <w:r>
              <w:rPr>
                <w:rFonts w:ascii="Calibri" w:eastAsia="宋体" w:hAnsi="宋体" w:hint="eastAsia"/>
                <w:color w:val="000000"/>
                <w:kern w:val="0"/>
                <w:u w:val="single"/>
              </w:rPr>
              <w:t xml:space="preserve">  </w:t>
            </w:r>
            <w:r>
              <w:rPr>
                <w:rFonts w:ascii="Calibri" w:eastAsia="宋体" w:hAnsi="宋体" w:hint="eastAsia"/>
                <w:color w:val="000000"/>
                <w:kern w:val="0"/>
              </w:rPr>
              <w:t>日</w:t>
            </w:r>
          </w:p>
        </w:tc>
        <w:tc>
          <w:tcPr>
            <w:tcW w:w="1532" w:type="dxa"/>
            <w:tcBorders>
              <w:top w:val="single" w:sz="2" w:space="0" w:color="auto"/>
            </w:tcBorders>
            <w:shd w:val="clear" w:color="auto" w:fill="auto"/>
            <w:vAlign w:val="center"/>
          </w:tcPr>
          <w:p w14:paraId="0673F313" w14:textId="77777777" w:rsidR="00086A17" w:rsidRDefault="00086A17" w:rsidP="00263FC6">
            <w:pPr>
              <w:tabs>
                <w:tab w:val="left" w:pos="480"/>
              </w:tabs>
              <w:spacing w:line="320" w:lineRule="exact"/>
              <w:rPr>
                <w:rFonts w:ascii="Calibri" w:eastAsia="宋体" w:hAnsi="宋体"/>
                <w:color w:val="000000"/>
                <w:kern w:val="0"/>
              </w:rPr>
            </w:pPr>
          </w:p>
        </w:tc>
        <w:tc>
          <w:tcPr>
            <w:tcW w:w="995" w:type="dxa"/>
            <w:tcBorders>
              <w:top w:val="single" w:sz="2" w:space="0" w:color="auto"/>
            </w:tcBorders>
            <w:shd w:val="clear" w:color="auto" w:fill="auto"/>
            <w:vAlign w:val="center"/>
          </w:tcPr>
          <w:p w14:paraId="2940C465" w14:textId="77777777" w:rsidR="00086A17" w:rsidRDefault="00086A17" w:rsidP="00263FC6">
            <w:pPr>
              <w:tabs>
                <w:tab w:val="left" w:pos="480"/>
              </w:tabs>
              <w:spacing w:line="320" w:lineRule="exact"/>
              <w:rPr>
                <w:rFonts w:ascii="Calibri" w:eastAsia="宋体" w:hAnsi="宋体"/>
                <w:color w:val="000000"/>
                <w:kern w:val="0"/>
              </w:rPr>
            </w:pPr>
          </w:p>
        </w:tc>
      </w:tr>
      <w:tr w:rsidR="00086A17" w14:paraId="6A44A616" w14:textId="77777777" w:rsidTr="00263FC6">
        <w:trPr>
          <w:trHeight w:val="376"/>
          <w:jc w:val="center"/>
        </w:trPr>
        <w:tc>
          <w:tcPr>
            <w:tcW w:w="415" w:type="dxa"/>
            <w:shd w:val="clear" w:color="auto" w:fill="auto"/>
            <w:vAlign w:val="center"/>
          </w:tcPr>
          <w:p w14:paraId="092566E8" w14:textId="77777777" w:rsidR="00086A17" w:rsidRDefault="00086A17" w:rsidP="00263FC6">
            <w:pPr>
              <w:tabs>
                <w:tab w:val="left" w:pos="480"/>
              </w:tabs>
              <w:spacing w:line="320" w:lineRule="exact"/>
              <w:jc w:val="center"/>
              <w:rPr>
                <w:rFonts w:ascii="Calibri" w:eastAsia="宋体" w:hAnsi="宋体"/>
                <w:color w:val="000000"/>
                <w:kern w:val="0"/>
                <w:szCs w:val="20"/>
              </w:rPr>
            </w:pPr>
            <w:r>
              <w:rPr>
                <w:rFonts w:ascii="Calibri" w:eastAsia="宋体" w:hAnsi="宋体" w:hint="eastAsia"/>
                <w:color w:val="000000"/>
                <w:kern w:val="0"/>
                <w:szCs w:val="20"/>
              </w:rPr>
              <w:t>合计</w:t>
            </w:r>
          </w:p>
        </w:tc>
        <w:tc>
          <w:tcPr>
            <w:tcW w:w="8160" w:type="dxa"/>
            <w:gridSpan w:val="6"/>
            <w:shd w:val="clear" w:color="auto" w:fill="auto"/>
            <w:vAlign w:val="center"/>
          </w:tcPr>
          <w:p w14:paraId="7AE97BF0" w14:textId="77777777" w:rsidR="00086A17" w:rsidRDefault="00086A17" w:rsidP="00263FC6">
            <w:pPr>
              <w:tabs>
                <w:tab w:val="left" w:pos="480"/>
              </w:tabs>
              <w:spacing w:line="320" w:lineRule="exact"/>
              <w:rPr>
                <w:rFonts w:ascii="Calibri" w:eastAsia="宋体" w:hAnsi="宋体"/>
                <w:color w:val="000000"/>
                <w:kern w:val="0"/>
                <w:szCs w:val="20"/>
              </w:rPr>
            </w:pPr>
          </w:p>
        </w:tc>
      </w:tr>
      <w:tr w:rsidR="00086A17" w14:paraId="4103C4A2" w14:textId="77777777" w:rsidTr="00263FC6">
        <w:trPr>
          <w:trHeight w:val="397"/>
          <w:jc w:val="center"/>
        </w:trPr>
        <w:tc>
          <w:tcPr>
            <w:tcW w:w="415" w:type="dxa"/>
            <w:shd w:val="clear" w:color="auto" w:fill="auto"/>
            <w:vAlign w:val="center"/>
          </w:tcPr>
          <w:p w14:paraId="66A49C97" w14:textId="77777777" w:rsidR="00086A17" w:rsidRDefault="00086A17" w:rsidP="00263FC6">
            <w:pPr>
              <w:tabs>
                <w:tab w:val="left" w:pos="480"/>
              </w:tabs>
              <w:spacing w:line="320" w:lineRule="exact"/>
              <w:jc w:val="center"/>
              <w:rPr>
                <w:rFonts w:ascii="Calibri" w:eastAsia="宋体" w:hAnsi="宋体"/>
                <w:color w:val="000000"/>
                <w:kern w:val="0"/>
                <w:szCs w:val="20"/>
              </w:rPr>
            </w:pPr>
            <w:r>
              <w:rPr>
                <w:rFonts w:ascii="Calibri" w:eastAsia="宋体" w:hAnsi="宋体" w:hint="eastAsia"/>
                <w:color w:val="000000"/>
                <w:kern w:val="0"/>
                <w:szCs w:val="20"/>
              </w:rPr>
              <w:t>说明</w:t>
            </w:r>
          </w:p>
        </w:tc>
        <w:tc>
          <w:tcPr>
            <w:tcW w:w="8160" w:type="dxa"/>
            <w:gridSpan w:val="6"/>
            <w:shd w:val="clear" w:color="auto" w:fill="auto"/>
            <w:vAlign w:val="center"/>
          </w:tcPr>
          <w:p w14:paraId="54183DB2" w14:textId="77777777" w:rsidR="00086A17" w:rsidRDefault="00086A17" w:rsidP="00263FC6">
            <w:pPr>
              <w:tabs>
                <w:tab w:val="left" w:pos="480"/>
              </w:tabs>
              <w:spacing w:line="320" w:lineRule="exact"/>
              <w:rPr>
                <w:rFonts w:ascii="Calibri" w:eastAsia="宋体" w:hAnsi="宋体"/>
                <w:color w:val="000000"/>
                <w:kern w:val="0"/>
                <w:szCs w:val="20"/>
              </w:rPr>
            </w:pPr>
            <w:r>
              <w:rPr>
                <w:rFonts w:ascii="Calibri" w:eastAsia="宋体" w:hAnsi="宋体" w:hint="eastAsia"/>
                <w:color w:val="000000"/>
                <w:kern w:val="0"/>
                <w:szCs w:val="20"/>
              </w:rPr>
              <w:t>本合同期限为</w:t>
            </w:r>
            <w:r>
              <w:rPr>
                <w:rFonts w:ascii="Calibri" w:eastAsia="宋体" w:hAnsi="宋体" w:hint="eastAsia"/>
                <w:color w:val="000000"/>
                <w:kern w:val="0"/>
                <w:szCs w:val="20"/>
                <w:u w:val="single"/>
              </w:rPr>
              <w:t xml:space="preserve">      </w:t>
            </w:r>
            <w:r>
              <w:rPr>
                <w:rFonts w:ascii="Calibri" w:eastAsia="宋体" w:hAnsi="宋体" w:hint="eastAsia"/>
                <w:color w:val="000000"/>
                <w:kern w:val="0"/>
                <w:szCs w:val="20"/>
              </w:rPr>
              <w:t>年</w:t>
            </w:r>
            <w:r>
              <w:rPr>
                <w:rFonts w:ascii="Calibri" w:eastAsia="宋体" w:hAnsi="宋体" w:hint="eastAsia"/>
                <w:color w:val="000000"/>
                <w:kern w:val="0"/>
                <w:szCs w:val="20"/>
                <w:u w:val="single"/>
              </w:rPr>
              <w:t xml:space="preserve">    </w:t>
            </w:r>
            <w:r>
              <w:rPr>
                <w:rFonts w:ascii="Calibri" w:eastAsia="宋体" w:hAnsi="宋体" w:hint="eastAsia"/>
                <w:color w:val="C7EDCC" w:themeColor="background1"/>
                <w:kern w:val="0"/>
                <w:szCs w:val="20"/>
                <w:u w:val="single"/>
              </w:rPr>
              <w:t xml:space="preserve"> </w:t>
            </w:r>
            <w:r>
              <w:rPr>
                <w:rFonts w:ascii="Calibri" w:eastAsia="宋体" w:hAnsi="宋体" w:hint="eastAsia"/>
                <w:color w:val="000000"/>
                <w:kern w:val="0"/>
                <w:szCs w:val="20"/>
              </w:rPr>
              <w:t>月</w:t>
            </w:r>
            <w:r>
              <w:rPr>
                <w:rFonts w:ascii="Calibri" w:eastAsia="宋体" w:hAnsi="宋体" w:hint="eastAsia"/>
                <w:color w:val="000000"/>
                <w:kern w:val="0"/>
                <w:szCs w:val="20"/>
                <w:u w:val="single"/>
              </w:rPr>
              <w:t xml:space="preserve">    </w:t>
            </w:r>
            <w:r>
              <w:rPr>
                <w:rFonts w:ascii="Calibri" w:eastAsia="宋体" w:hAnsi="宋体" w:hint="eastAsia"/>
                <w:color w:val="000000"/>
                <w:kern w:val="0"/>
                <w:szCs w:val="20"/>
              </w:rPr>
              <w:t>日至</w:t>
            </w:r>
            <w:r>
              <w:rPr>
                <w:rFonts w:ascii="Calibri" w:eastAsia="宋体" w:hAnsi="宋体" w:hint="eastAsia"/>
                <w:color w:val="000000"/>
                <w:kern w:val="0"/>
                <w:szCs w:val="20"/>
                <w:u w:val="single"/>
              </w:rPr>
              <w:t xml:space="preserve">      </w:t>
            </w:r>
            <w:r>
              <w:rPr>
                <w:rFonts w:ascii="Calibri" w:eastAsia="宋体" w:hAnsi="宋体" w:hint="eastAsia"/>
                <w:color w:val="000000"/>
                <w:kern w:val="0"/>
                <w:szCs w:val="20"/>
              </w:rPr>
              <w:t>年</w:t>
            </w:r>
            <w:r>
              <w:rPr>
                <w:rFonts w:ascii="Calibri" w:eastAsia="宋体" w:hAnsi="宋体" w:hint="eastAsia"/>
                <w:color w:val="000000"/>
                <w:kern w:val="0"/>
                <w:szCs w:val="20"/>
                <w:u w:val="single"/>
              </w:rPr>
              <w:t xml:space="preserve">    </w:t>
            </w:r>
            <w:r>
              <w:rPr>
                <w:rFonts w:ascii="Calibri" w:eastAsia="宋体" w:hAnsi="宋体" w:hint="eastAsia"/>
                <w:color w:val="C7EDCC" w:themeColor="background1"/>
                <w:kern w:val="0"/>
                <w:szCs w:val="20"/>
                <w:u w:val="single"/>
              </w:rPr>
              <w:t xml:space="preserve"> </w:t>
            </w:r>
            <w:r>
              <w:rPr>
                <w:rFonts w:ascii="Calibri" w:eastAsia="宋体" w:hAnsi="宋体" w:hint="eastAsia"/>
                <w:color w:val="000000"/>
                <w:kern w:val="0"/>
                <w:szCs w:val="20"/>
              </w:rPr>
              <w:t>月</w:t>
            </w:r>
            <w:r>
              <w:rPr>
                <w:rFonts w:ascii="Calibri" w:eastAsia="宋体" w:hAnsi="宋体" w:hint="eastAsia"/>
                <w:color w:val="000000"/>
                <w:kern w:val="0"/>
                <w:szCs w:val="20"/>
                <w:u w:val="single"/>
              </w:rPr>
              <w:t xml:space="preserve">    </w:t>
            </w:r>
            <w:r>
              <w:rPr>
                <w:rFonts w:ascii="Calibri" w:eastAsia="宋体" w:hAnsi="宋体" w:hint="eastAsia"/>
                <w:color w:val="000000"/>
                <w:kern w:val="0"/>
                <w:szCs w:val="20"/>
              </w:rPr>
              <w:t>日</w:t>
            </w:r>
          </w:p>
        </w:tc>
      </w:tr>
    </w:tbl>
    <w:p w14:paraId="489B5511" w14:textId="77777777" w:rsidR="00086A17" w:rsidRPr="00ED26A4" w:rsidRDefault="00086A17" w:rsidP="00086A17">
      <w:pPr>
        <w:pStyle w:val="a9"/>
        <w:ind w:firstLineChars="200" w:firstLine="567"/>
        <w:rPr>
          <w:rFonts w:ascii="华文仿宋" w:hAnsi="华文仿宋" w:cs="仿宋"/>
          <w:bCs/>
        </w:rPr>
      </w:pPr>
      <w:r w:rsidRPr="00ED26A4">
        <w:rPr>
          <w:rFonts w:ascii="华文仿宋" w:hAnsi="华文仿宋" w:cs="仿宋" w:hint="eastAsia"/>
          <w:bCs/>
        </w:rPr>
        <w:t>（二）公共区域内的服务内容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90"/>
        <w:gridCol w:w="1875"/>
        <w:gridCol w:w="5857"/>
      </w:tblGrid>
      <w:tr w:rsidR="00086A17" w:rsidRPr="00D034F7" w14:paraId="0DFBDF0D" w14:textId="77777777" w:rsidTr="00263FC6">
        <w:trPr>
          <w:trHeight w:val="397"/>
          <w:tblHeader/>
          <w:jc w:val="center"/>
        </w:trPr>
        <w:tc>
          <w:tcPr>
            <w:tcW w:w="790" w:type="dxa"/>
            <w:tcBorders>
              <w:top w:val="single" w:sz="12" w:space="0" w:color="auto"/>
              <w:bottom w:val="single" w:sz="2" w:space="0" w:color="auto"/>
            </w:tcBorders>
            <w:shd w:val="clear" w:color="auto" w:fill="B6E7BC" w:themeFill="background1" w:themeFillShade="F2"/>
            <w:vAlign w:val="center"/>
          </w:tcPr>
          <w:p w14:paraId="0A1B3B54" w14:textId="77777777" w:rsidR="00086A17" w:rsidRPr="00D034F7" w:rsidRDefault="00086A17" w:rsidP="00263FC6">
            <w:pPr>
              <w:tabs>
                <w:tab w:val="left" w:pos="480"/>
              </w:tabs>
              <w:jc w:val="center"/>
              <w:rPr>
                <w:rFonts w:asciiTheme="minorEastAsia" w:hAnsiTheme="minorEastAsia"/>
                <w:b/>
                <w:color w:val="000000"/>
                <w:kern w:val="0"/>
              </w:rPr>
            </w:pPr>
            <w:r w:rsidRPr="00D034F7">
              <w:rPr>
                <w:rFonts w:asciiTheme="minorEastAsia" w:hAnsiTheme="minorEastAsia" w:hint="eastAsia"/>
                <w:b/>
                <w:color w:val="000000"/>
                <w:kern w:val="0"/>
              </w:rPr>
              <w:t>序号</w:t>
            </w:r>
          </w:p>
        </w:tc>
        <w:tc>
          <w:tcPr>
            <w:tcW w:w="1875" w:type="dxa"/>
            <w:tcBorders>
              <w:top w:val="single" w:sz="12" w:space="0" w:color="auto"/>
              <w:bottom w:val="single" w:sz="2" w:space="0" w:color="auto"/>
            </w:tcBorders>
            <w:shd w:val="clear" w:color="auto" w:fill="B6E7BC" w:themeFill="background1" w:themeFillShade="F2"/>
            <w:vAlign w:val="center"/>
          </w:tcPr>
          <w:p w14:paraId="51BFCA4D" w14:textId="77777777" w:rsidR="00086A17" w:rsidRPr="00D034F7" w:rsidRDefault="00086A17" w:rsidP="00263FC6">
            <w:pPr>
              <w:tabs>
                <w:tab w:val="left" w:pos="480"/>
              </w:tabs>
              <w:jc w:val="center"/>
              <w:rPr>
                <w:rFonts w:asciiTheme="minorEastAsia" w:hAnsiTheme="minorEastAsia"/>
                <w:b/>
                <w:color w:val="000000"/>
                <w:kern w:val="0"/>
              </w:rPr>
            </w:pPr>
            <w:r w:rsidRPr="00D034F7">
              <w:rPr>
                <w:rFonts w:asciiTheme="minorEastAsia" w:hAnsiTheme="minorEastAsia" w:hint="eastAsia"/>
                <w:b/>
                <w:color w:val="000000"/>
                <w:kern w:val="0"/>
              </w:rPr>
              <w:t>服务项</w:t>
            </w:r>
          </w:p>
        </w:tc>
        <w:tc>
          <w:tcPr>
            <w:tcW w:w="5857" w:type="dxa"/>
            <w:tcBorders>
              <w:top w:val="single" w:sz="12" w:space="0" w:color="auto"/>
              <w:bottom w:val="single" w:sz="2" w:space="0" w:color="auto"/>
            </w:tcBorders>
            <w:shd w:val="clear" w:color="auto" w:fill="B6E7BC" w:themeFill="background1" w:themeFillShade="F2"/>
            <w:vAlign w:val="center"/>
          </w:tcPr>
          <w:p w14:paraId="45C0BC12" w14:textId="77777777" w:rsidR="00086A17" w:rsidRPr="00D034F7" w:rsidRDefault="00086A17" w:rsidP="00263FC6">
            <w:pPr>
              <w:tabs>
                <w:tab w:val="left" w:pos="480"/>
              </w:tabs>
              <w:jc w:val="center"/>
              <w:rPr>
                <w:rFonts w:asciiTheme="minorEastAsia" w:hAnsiTheme="minorEastAsia"/>
                <w:b/>
                <w:color w:val="000000"/>
                <w:kern w:val="0"/>
              </w:rPr>
            </w:pPr>
            <w:r w:rsidRPr="00D034F7">
              <w:rPr>
                <w:rFonts w:asciiTheme="minorEastAsia" w:hAnsiTheme="minorEastAsia" w:hint="eastAsia"/>
                <w:b/>
                <w:color w:val="000000"/>
                <w:kern w:val="0"/>
              </w:rPr>
              <w:t>服务内容</w:t>
            </w:r>
          </w:p>
        </w:tc>
      </w:tr>
      <w:tr w:rsidR="00086A17" w:rsidRPr="00D034F7" w14:paraId="0189DCCF" w14:textId="77777777" w:rsidTr="00263FC6">
        <w:trPr>
          <w:trHeight w:val="397"/>
          <w:jc w:val="center"/>
        </w:trPr>
        <w:tc>
          <w:tcPr>
            <w:tcW w:w="790" w:type="dxa"/>
            <w:tcBorders>
              <w:top w:val="single" w:sz="2" w:space="0" w:color="auto"/>
            </w:tcBorders>
            <w:shd w:val="clear" w:color="auto" w:fill="auto"/>
            <w:vAlign w:val="center"/>
          </w:tcPr>
          <w:p w14:paraId="12A8A767"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w:t>
            </w:r>
          </w:p>
        </w:tc>
        <w:tc>
          <w:tcPr>
            <w:tcW w:w="1875" w:type="dxa"/>
            <w:tcBorders>
              <w:top w:val="single" w:sz="2" w:space="0" w:color="auto"/>
            </w:tcBorders>
            <w:shd w:val="clear" w:color="auto" w:fill="auto"/>
            <w:vAlign w:val="center"/>
          </w:tcPr>
          <w:p w14:paraId="6B2ADE4D"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行政支持方面</w:t>
            </w:r>
          </w:p>
        </w:tc>
        <w:tc>
          <w:tcPr>
            <w:tcW w:w="5857" w:type="dxa"/>
            <w:tcBorders>
              <w:top w:val="single" w:sz="2" w:space="0" w:color="auto"/>
            </w:tcBorders>
            <w:shd w:val="clear" w:color="auto" w:fill="auto"/>
            <w:vAlign w:val="center"/>
          </w:tcPr>
          <w:p w14:paraId="669F1F8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各局室领导的报刊、杂志办理及分发（密件除外）</w:t>
            </w:r>
          </w:p>
        </w:tc>
      </w:tr>
      <w:tr w:rsidR="00086A17" w:rsidRPr="00D034F7" w14:paraId="4E1BE672" w14:textId="77777777" w:rsidTr="00263FC6">
        <w:trPr>
          <w:trHeight w:val="397"/>
          <w:jc w:val="center"/>
        </w:trPr>
        <w:tc>
          <w:tcPr>
            <w:tcW w:w="790" w:type="dxa"/>
            <w:shd w:val="clear" w:color="auto" w:fill="auto"/>
            <w:vAlign w:val="center"/>
          </w:tcPr>
          <w:p w14:paraId="20E8A55A"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w:t>
            </w:r>
          </w:p>
        </w:tc>
        <w:tc>
          <w:tcPr>
            <w:tcW w:w="1875" w:type="dxa"/>
            <w:shd w:val="clear" w:color="auto" w:fill="auto"/>
            <w:vAlign w:val="center"/>
          </w:tcPr>
          <w:p w14:paraId="181C315C"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建筑管理服务</w:t>
            </w:r>
          </w:p>
        </w:tc>
        <w:tc>
          <w:tcPr>
            <w:tcW w:w="5857" w:type="dxa"/>
            <w:shd w:val="clear" w:color="auto" w:fill="auto"/>
            <w:vAlign w:val="center"/>
          </w:tcPr>
          <w:p w14:paraId="0C9E563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1．维修养护</w:t>
            </w:r>
          </w:p>
          <w:p w14:paraId="315EA8F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2．巡检</w:t>
            </w:r>
          </w:p>
          <w:p w14:paraId="17846B7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3．标识更新</w:t>
            </w:r>
          </w:p>
        </w:tc>
      </w:tr>
      <w:tr w:rsidR="00086A17" w:rsidRPr="00D034F7" w14:paraId="0EDAEA67" w14:textId="77777777" w:rsidTr="00263FC6">
        <w:trPr>
          <w:trHeight w:val="397"/>
          <w:jc w:val="center"/>
        </w:trPr>
        <w:tc>
          <w:tcPr>
            <w:tcW w:w="790" w:type="dxa"/>
            <w:shd w:val="clear" w:color="auto" w:fill="auto"/>
            <w:vAlign w:val="center"/>
          </w:tcPr>
          <w:p w14:paraId="1F6491AC"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w:t>
            </w:r>
          </w:p>
        </w:tc>
        <w:tc>
          <w:tcPr>
            <w:tcW w:w="1875" w:type="dxa"/>
            <w:shd w:val="clear" w:color="auto" w:fill="auto"/>
            <w:vAlign w:val="center"/>
          </w:tcPr>
          <w:p w14:paraId="70354501"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设施设备维护管理服务</w:t>
            </w:r>
          </w:p>
        </w:tc>
        <w:tc>
          <w:tcPr>
            <w:tcW w:w="5857" w:type="dxa"/>
            <w:shd w:val="clear" w:color="auto" w:fill="auto"/>
            <w:vAlign w:val="center"/>
          </w:tcPr>
          <w:p w14:paraId="46A5292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1．工程巡检</w:t>
            </w:r>
          </w:p>
          <w:p w14:paraId="4929A041"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2．油漆粉刷</w:t>
            </w:r>
          </w:p>
          <w:p w14:paraId="5CF5AF95"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3．给水设施设备</w:t>
            </w:r>
          </w:p>
          <w:p w14:paraId="585DDC6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4．排水设施设备</w:t>
            </w:r>
          </w:p>
          <w:p w14:paraId="23DCCC6F"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5．采暖设施设备</w:t>
            </w:r>
          </w:p>
          <w:p w14:paraId="689B8B93"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6．空调设施设备</w:t>
            </w:r>
          </w:p>
          <w:p w14:paraId="32466AA8"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7．供配电设施设备</w:t>
            </w:r>
          </w:p>
          <w:p w14:paraId="52768A38"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8．地面（硬化地面、石材地面、木质地面）、墙面、门窗、顶面维护管理</w:t>
            </w:r>
          </w:p>
          <w:p w14:paraId="28A1625C"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9．照明灯具、开关及灯罩、亚克力板、天花板、洗手池、水龙头、主供排水和供热管道、房门、配电柜、配电箱、灭蝇灯等维护（不含厨房操作间）</w:t>
            </w:r>
          </w:p>
          <w:p w14:paraId="524718FF" w14:textId="77777777" w:rsidR="00086A17" w:rsidRPr="00D034F7" w:rsidRDefault="00086A17" w:rsidP="00263FC6">
            <w:pPr>
              <w:tabs>
                <w:tab w:val="left" w:pos="480"/>
              </w:tabs>
              <w:rPr>
                <w:rFonts w:asciiTheme="minorEastAsia" w:hAnsiTheme="minorEastAsia" w:cs="仿宋"/>
                <w:bCs/>
                <w:kern w:val="0"/>
                <w:szCs w:val="21"/>
              </w:rPr>
            </w:pPr>
            <w:r w:rsidRPr="00D034F7">
              <w:rPr>
                <w:rFonts w:asciiTheme="minorEastAsia" w:hAnsiTheme="minorEastAsia" w:cs="仿宋" w:hint="eastAsia"/>
                <w:bCs/>
                <w:kern w:val="0"/>
                <w:szCs w:val="21"/>
              </w:rPr>
              <w:t>10．电梯运行管理及维护、保养</w:t>
            </w:r>
          </w:p>
          <w:p w14:paraId="0C96C39C"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bCs/>
                <w:kern w:val="0"/>
                <w:szCs w:val="21"/>
              </w:rPr>
              <w:t>11．安防及消防管理</w:t>
            </w:r>
          </w:p>
        </w:tc>
      </w:tr>
      <w:tr w:rsidR="00086A17" w:rsidRPr="00D034F7" w14:paraId="465A5CA3" w14:textId="77777777" w:rsidTr="00263FC6">
        <w:trPr>
          <w:trHeight w:val="397"/>
          <w:jc w:val="center"/>
        </w:trPr>
        <w:tc>
          <w:tcPr>
            <w:tcW w:w="790" w:type="dxa"/>
            <w:shd w:val="clear" w:color="auto" w:fill="auto"/>
            <w:vAlign w:val="center"/>
          </w:tcPr>
          <w:p w14:paraId="7F5F23C4"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w:t>
            </w:r>
          </w:p>
        </w:tc>
        <w:tc>
          <w:tcPr>
            <w:tcW w:w="1875" w:type="dxa"/>
            <w:shd w:val="clear" w:color="auto" w:fill="auto"/>
            <w:vAlign w:val="center"/>
          </w:tcPr>
          <w:p w14:paraId="7FEC18CD"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清洁管理服务</w:t>
            </w:r>
          </w:p>
        </w:tc>
        <w:tc>
          <w:tcPr>
            <w:tcW w:w="5857" w:type="dxa"/>
            <w:shd w:val="clear" w:color="auto" w:fill="auto"/>
            <w:vAlign w:val="center"/>
          </w:tcPr>
          <w:p w14:paraId="1F80616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1．休息厅、大厅、楼梯、过道及外围保洁</w:t>
            </w:r>
          </w:p>
          <w:p w14:paraId="1B2508FB"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2．玻璃窗、玻璃门、玻璃顶棚的保洁</w:t>
            </w:r>
          </w:p>
          <w:p w14:paraId="76D63BE1"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2．电梯及电梯厅的保洁</w:t>
            </w:r>
          </w:p>
          <w:p w14:paraId="13C41782"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3．卫生间、洗手间保洁</w:t>
            </w:r>
          </w:p>
          <w:p w14:paraId="64C697F0"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4．会议室、设备间的保洁</w:t>
            </w:r>
          </w:p>
          <w:p w14:paraId="31BFB77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5．垃圾桶、果皮箱的保洁</w:t>
            </w:r>
          </w:p>
          <w:p w14:paraId="22EF266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6．办公区室外道路及人行道的保洁</w:t>
            </w:r>
          </w:p>
          <w:p w14:paraId="4BA212A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7．标识、导示牌、宣传牌及信报箱的保洁</w:t>
            </w:r>
          </w:p>
          <w:p w14:paraId="23B1FEC3"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8．楼道、连廊、灯具、扶手及其配件的保洁</w:t>
            </w:r>
          </w:p>
          <w:p w14:paraId="7E8748D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9．门卫、岗亭保洁，室外栏杆及石材表面的保洁</w:t>
            </w:r>
          </w:p>
          <w:p w14:paraId="2703582C"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10．生活垃圾收集、分类和垃圾清运</w:t>
            </w:r>
          </w:p>
        </w:tc>
      </w:tr>
      <w:tr w:rsidR="00086A17" w:rsidRPr="00D034F7" w14:paraId="42E00672" w14:textId="77777777" w:rsidTr="00263FC6">
        <w:trPr>
          <w:trHeight w:val="397"/>
          <w:jc w:val="center"/>
        </w:trPr>
        <w:tc>
          <w:tcPr>
            <w:tcW w:w="790" w:type="dxa"/>
            <w:shd w:val="clear" w:color="auto" w:fill="auto"/>
            <w:vAlign w:val="center"/>
          </w:tcPr>
          <w:p w14:paraId="13A0AC17"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w:t>
            </w:r>
          </w:p>
        </w:tc>
        <w:tc>
          <w:tcPr>
            <w:tcW w:w="1875" w:type="dxa"/>
            <w:shd w:val="clear" w:color="auto" w:fill="auto"/>
            <w:vAlign w:val="center"/>
          </w:tcPr>
          <w:p w14:paraId="15F69DCA"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安保消防</w:t>
            </w:r>
          </w:p>
          <w:p w14:paraId="31100109"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管理服务</w:t>
            </w:r>
          </w:p>
        </w:tc>
        <w:tc>
          <w:tcPr>
            <w:tcW w:w="5857" w:type="dxa"/>
            <w:shd w:val="clear" w:color="auto" w:fill="auto"/>
            <w:vAlign w:val="center"/>
          </w:tcPr>
          <w:p w14:paraId="4E04880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1．保安人员的组织建设</w:t>
            </w:r>
          </w:p>
          <w:p w14:paraId="1EE2E1D0"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2．门卫</w:t>
            </w:r>
          </w:p>
          <w:p w14:paraId="00FDB2AC"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3．巡逻</w:t>
            </w:r>
          </w:p>
          <w:p w14:paraId="1FBC1640"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4．突发事件应急处置。针对本项目可能发生的突发情况，提供应急预案措施（至少包括上访处置预案、安全防范预案、防疫预案、防汛预案、清雪除冰预案、突发情况处置预案）</w:t>
            </w:r>
          </w:p>
          <w:p w14:paraId="0DAE5DB6"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5．其他安全防范措施</w:t>
            </w:r>
          </w:p>
          <w:p w14:paraId="754DC088" w14:textId="77777777" w:rsidR="00086A17" w:rsidRPr="00D034F7" w:rsidRDefault="00086A17" w:rsidP="00263FC6">
            <w:pPr>
              <w:tabs>
                <w:tab w:val="left" w:pos="480"/>
              </w:tabs>
              <w:rPr>
                <w:rFonts w:asciiTheme="minorEastAsia" w:hAnsiTheme="minorEastAsia" w:cs="仿宋"/>
                <w:b/>
                <w:color w:val="FF0000"/>
                <w:kern w:val="0"/>
                <w:szCs w:val="21"/>
              </w:rPr>
            </w:pPr>
            <w:r w:rsidRPr="00D034F7">
              <w:rPr>
                <w:rFonts w:asciiTheme="minorEastAsia" w:hAnsiTheme="minorEastAsia" w:cs="仿宋" w:hint="eastAsia"/>
                <w:color w:val="000000"/>
                <w:kern w:val="0"/>
                <w:szCs w:val="21"/>
              </w:rPr>
              <w:t>6．消防</w:t>
            </w:r>
          </w:p>
        </w:tc>
      </w:tr>
      <w:tr w:rsidR="00086A17" w:rsidRPr="00D034F7" w14:paraId="5DA3A534" w14:textId="77777777" w:rsidTr="00263FC6">
        <w:trPr>
          <w:trHeight w:val="397"/>
          <w:jc w:val="center"/>
        </w:trPr>
        <w:tc>
          <w:tcPr>
            <w:tcW w:w="790" w:type="dxa"/>
            <w:shd w:val="clear" w:color="auto" w:fill="auto"/>
            <w:vAlign w:val="center"/>
          </w:tcPr>
          <w:p w14:paraId="27642E57"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6</w:t>
            </w:r>
          </w:p>
        </w:tc>
        <w:tc>
          <w:tcPr>
            <w:tcW w:w="1875" w:type="dxa"/>
            <w:shd w:val="clear" w:color="auto" w:fill="auto"/>
            <w:vAlign w:val="center"/>
          </w:tcPr>
          <w:p w14:paraId="49527ACC"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节能管理服务</w:t>
            </w:r>
          </w:p>
        </w:tc>
        <w:tc>
          <w:tcPr>
            <w:tcW w:w="5857" w:type="dxa"/>
            <w:shd w:val="clear" w:color="auto" w:fill="auto"/>
            <w:vAlign w:val="center"/>
          </w:tcPr>
          <w:p w14:paraId="7C3DD0F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1．建立、健全节能管理制度和用能系统操作规程</w:t>
            </w:r>
          </w:p>
          <w:p w14:paraId="6A870419"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2．加强节能系统和运行管理、维护保养、巡视检查，推行低成本、无成本节能措施</w:t>
            </w:r>
          </w:p>
          <w:p w14:paraId="58B527E5"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3．合理设置电梯开启数量和时间</w:t>
            </w:r>
          </w:p>
          <w:p w14:paraId="38C85CD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4．应当使用高效节能照明灯具，优化照明系统设计，乙方配合甲方做好节能改造工作</w:t>
            </w:r>
          </w:p>
          <w:p w14:paraId="799ED6C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5．严格落实物业管理服务区内的垃圾分类收集、分类中转、分类清运</w:t>
            </w:r>
          </w:p>
        </w:tc>
      </w:tr>
      <w:tr w:rsidR="00086A17" w:rsidRPr="00D034F7" w14:paraId="24B3B8F3" w14:textId="77777777" w:rsidTr="00263FC6">
        <w:trPr>
          <w:trHeight w:val="397"/>
          <w:jc w:val="center"/>
        </w:trPr>
        <w:tc>
          <w:tcPr>
            <w:tcW w:w="790" w:type="dxa"/>
            <w:shd w:val="clear" w:color="auto" w:fill="auto"/>
            <w:vAlign w:val="center"/>
          </w:tcPr>
          <w:p w14:paraId="6A05AC35"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7</w:t>
            </w:r>
          </w:p>
        </w:tc>
        <w:tc>
          <w:tcPr>
            <w:tcW w:w="1875" w:type="dxa"/>
            <w:shd w:val="clear" w:color="auto" w:fill="auto"/>
            <w:vAlign w:val="center"/>
          </w:tcPr>
          <w:p w14:paraId="76AC51CE"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出入人员</w:t>
            </w:r>
          </w:p>
          <w:p w14:paraId="4BCB42E6"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管理服务</w:t>
            </w:r>
          </w:p>
        </w:tc>
        <w:tc>
          <w:tcPr>
            <w:tcW w:w="5857" w:type="dxa"/>
            <w:shd w:val="clear" w:color="auto" w:fill="auto"/>
            <w:vAlign w:val="center"/>
          </w:tcPr>
          <w:p w14:paraId="4FD23D28"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1．工作人员持卡出入，物业公司工作人员穿制式服装戴胸卡上岗</w:t>
            </w:r>
          </w:p>
          <w:p w14:paraId="4F810BEF"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2．出入登记</w:t>
            </w:r>
          </w:p>
        </w:tc>
      </w:tr>
      <w:tr w:rsidR="00086A17" w:rsidRPr="00D034F7" w14:paraId="18F0BCD7" w14:textId="77777777" w:rsidTr="00263FC6">
        <w:trPr>
          <w:trHeight w:val="397"/>
          <w:jc w:val="center"/>
        </w:trPr>
        <w:tc>
          <w:tcPr>
            <w:tcW w:w="790" w:type="dxa"/>
            <w:shd w:val="clear" w:color="auto" w:fill="auto"/>
            <w:vAlign w:val="center"/>
          </w:tcPr>
          <w:p w14:paraId="1DCB160D"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8</w:t>
            </w:r>
          </w:p>
        </w:tc>
        <w:tc>
          <w:tcPr>
            <w:tcW w:w="1875" w:type="dxa"/>
            <w:shd w:val="clear" w:color="auto" w:fill="auto"/>
            <w:vAlign w:val="center"/>
          </w:tcPr>
          <w:p w14:paraId="1319A70C"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会议服务</w:t>
            </w:r>
          </w:p>
        </w:tc>
        <w:tc>
          <w:tcPr>
            <w:tcW w:w="5857" w:type="dxa"/>
            <w:shd w:val="clear" w:color="auto" w:fill="auto"/>
            <w:vAlign w:val="center"/>
          </w:tcPr>
          <w:p w14:paraId="5A2A4549"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1.会前、会中、会后服务及会场布置</w:t>
            </w:r>
          </w:p>
          <w:p w14:paraId="22B0D7C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2.提前做好公共会议室音响、麦克风等设备调试，保证设备正常使用</w:t>
            </w:r>
          </w:p>
          <w:p w14:paraId="7552304C"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3.做好会议场所会前、会后的卫生清洁及每日清洁</w:t>
            </w:r>
          </w:p>
          <w:p w14:paraId="6D13D95B"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4.提前调节好会议场所室内温度，保证会议场所温度舒适</w:t>
            </w:r>
          </w:p>
          <w:p w14:paraId="2D865AB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5.做好保密工作，不得泄露会议内容</w:t>
            </w:r>
          </w:p>
          <w:p w14:paraId="1653E70B"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6.会议设施设备每月进行不少于1次检查保养</w:t>
            </w:r>
          </w:p>
          <w:p w14:paraId="2BD3576E"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7.会议室墙面每月进行不少于1次清洁</w:t>
            </w:r>
          </w:p>
          <w:p w14:paraId="65CDE6E8"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8.会议期间提供招待茶水，每场会议不少于两次茶水保障</w:t>
            </w:r>
          </w:p>
          <w:p w14:paraId="27204B38"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9.配合办公区做好大型会议接待工作，包含但不限于会议指引、梯控、会场保障</w:t>
            </w:r>
          </w:p>
          <w:p w14:paraId="1CF25D44"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10.出现突发事件，及时有序疏导参会人员撤离会场</w:t>
            </w:r>
          </w:p>
        </w:tc>
      </w:tr>
      <w:tr w:rsidR="00086A17" w:rsidRPr="00D034F7" w14:paraId="5A5C1A19" w14:textId="77777777" w:rsidTr="00263FC6">
        <w:trPr>
          <w:trHeight w:val="397"/>
          <w:jc w:val="center"/>
        </w:trPr>
        <w:tc>
          <w:tcPr>
            <w:tcW w:w="790" w:type="dxa"/>
            <w:shd w:val="clear" w:color="auto" w:fill="auto"/>
            <w:vAlign w:val="center"/>
          </w:tcPr>
          <w:p w14:paraId="6689545A"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9</w:t>
            </w:r>
          </w:p>
        </w:tc>
        <w:tc>
          <w:tcPr>
            <w:tcW w:w="1875" w:type="dxa"/>
            <w:shd w:val="clear" w:color="auto" w:fill="auto"/>
            <w:vAlign w:val="center"/>
          </w:tcPr>
          <w:p w14:paraId="3D75EF24" w14:textId="77777777" w:rsidR="00086A17" w:rsidRPr="00D034F7" w:rsidRDefault="00086A17" w:rsidP="00263FC6">
            <w:pPr>
              <w:tabs>
                <w:tab w:val="left" w:pos="480"/>
              </w:tabs>
              <w:jc w:val="center"/>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其它</w:t>
            </w:r>
          </w:p>
        </w:tc>
        <w:tc>
          <w:tcPr>
            <w:tcW w:w="5857" w:type="dxa"/>
            <w:shd w:val="clear" w:color="auto" w:fill="auto"/>
            <w:vAlign w:val="center"/>
          </w:tcPr>
          <w:p w14:paraId="706407E0"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1．雨水、污水管道的疏通</w:t>
            </w:r>
          </w:p>
          <w:p w14:paraId="488F075F"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2．病媒生物防治和消杀</w:t>
            </w:r>
          </w:p>
          <w:p w14:paraId="321AB00A"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3．外来人员接访及外来车辆管理</w:t>
            </w:r>
          </w:p>
          <w:p w14:paraId="44E03205"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4．物业管理服务区域内禁烟管理</w:t>
            </w:r>
          </w:p>
          <w:p w14:paraId="67EBC11B" w14:textId="77777777" w:rsidR="00086A17" w:rsidRPr="00D034F7" w:rsidRDefault="00086A17" w:rsidP="00263FC6">
            <w:pPr>
              <w:tabs>
                <w:tab w:val="left" w:pos="480"/>
              </w:tabs>
              <w:rPr>
                <w:rFonts w:asciiTheme="minorEastAsia" w:hAnsiTheme="minorEastAsia" w:cs="仿宋"/>
                <w:color w:val="000000"/>
                <w:kern w:val="0"/>
                <w:szCs w:val="21"/>
              </w:rPr>
            </w:pPr>
            <w:r w:rsidRPr="00D034F7">
              <w:rPr>
                <w:rFonts w:asciiTheme="minorEastAsia" w:hAnsiTheme="minorEastAsia" w:cs="仿宋" w:hint="eastAsia"/>
                <w:color w:val="000000"/>
                <w:kern w:val="0"/>
                <w:szCs w:val="21"/>
              </w:rPr>
              <w:t>5．物业管理服务区域内物业档案资料收集、分类和管理</w:t>
            </w:r>
          </w:p>
        </w:tc>
      </w:tr>
    </w:tbl>
    <w:p w14:paraId="1A622380"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（三）服务要求</w:t>
      </w:r>
    </w:p>
    <w:p w14:paraId="41F8A6FD"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1．总体要求</w:t>
      </w:r>
    </w:p>
    <w:p w14:paraId="7B2B084E"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1.1办公区物业服务须严格按照甲方要求的工作制度及工作流程，服从检查监督机制，确保各项服务内容安全落实；严格按照保密制度进行管理，制定具有要素齐全、符合实际、可操作性强的应急预案；提供标准化、专业化、精细化、品质化的服务，每月对所有物业服务人员进行不少于4次的培训。甲方对岗位设置、人员选用与日常管理具有监督权、协调权以及特殊情况下（如重大接待、突发事件、灾害天气等）的调配权。</w:t>
      </w:r>
    </w:p>
    <w:p w14:paraId="40B4C64B" w14:textId="77777777" w:rsidR="002603D8" w:rsidRDefault="00086A17" w:rsidP="00086A17">
      <w:pPr>
        <w:pStyle w:val="a9"/>
        <w:ind w:firstLineChars="200" w:firstLine="567"/>
        <w:rPr>
          <w:rFonts w:ascii="华文仿宋" w:hAnsi="华文仿宋" w:cs="仿宋"/>
          <w:bCs/>
        </w:rPr>
      </w:pPr>
      <w:r w:rsidRPr="0081636B">
        <w:rPr>
          <w:rFonts w:ascii="华文仿宋" w:hAnsi="华文仿宋" w:cs="仿宋" w:hint="eastAsia"/>
          <w:bCs/>
        </w:rPr>
        <w:t>1.2办公区物业服务须严格落实物业安全责任，所聘用人员须持证上岗，要严格审查，没有刑事犯罪记录，重要岗位人员聘用要经甲方审定，在服务期内，如出现任何事故（如因操作不当引起的人身安全事故），须由乙方负责。同时，乙方的服务人员须听从机关事务管理局管理人员调动指挥。</w:t>
      </w:r>
    </w:p>
    <w:p w14:paraId="3CEA94B8" w14:textId="59D96C38" w:rsidR="00086A17" w:rsidRPr="002603D8" w:rsidRDefault="002603D8" w:rsidP="00086A17">
      <w:pPr>
        <w:pStyle w:val="a9"/>
        <w:ind w:firstLineChars="200" w:firstLine="567"/>
        <w:rPr>
          <w:rFonts w:ascii="华文仿宋" w:hAnsi="华文仿宋" w:cs="仿宋"/>
          <w:bCs/>
        </w:rPr>
      </w:pPr>
      <w:r>
        <w:rPr>
          <w:rFonts w:ascii="华文仿宋" w:hAnsi="华文仿宋" w:cs="仿宋" w:hint="eastAsia"/>
          <w:bCs/>
        </w:rPr>
        <w:t>1.3乙方</w:t>
      </w:r>
      <w:r w:rsidRPr="002603D8">
        <w:rPr>
          <w:rFonts w:ascii="华文仿宋" w:hAnsi="华文仿宋" w:cs="仿宋" w:hint="eastAsia"/>
          <w:bCs/>
        </w:rPr>
        <w:t>须在凯瑞大厦办公区医保经办大厅设立便民书吧、水吧、医疗站、母婴室及商务中心。</w:t>
      </w:r>
      <w:r>
        <w:rPr>
          <w:rFonts w:ascii="华文仿宋" w:hAnsi="华文仿宋" w:cs="仿宋" w:hint="eastAsia"/>
          <w:bCs/>
        </w:rPr>
        <w:t>甲方</w:t>
      </w:r>
      <w:r w:rsidRPr="002603D8">
        <w:rPr>
          <w:rFonts w:ascii="华文仿宋" w:hAnsi="华文仿宋" w:cs="仿宋" w:hint="eastAsia"/>
          <w:bCs/>
        </w:rPr>
        <w:t>负责提供场地及现有设施设备。</w:t>
      </w:r>
      <w:r>
        <w:rPr>
          <w:rFonts w:ascii="华文仿宋" w:hAnsi="华文仿宋" w:cs="仿宋" w:hint="eastAsia"/>
          <w:bCs/>
        </w:rPr>
        <w:t>乙方</w:t>
      </w:r>
      <w:r w:rsidRPr="002603D8">
        <w:rPr>
          <w:rFonts w:ascii="华文仿宋" w:hAnsi="华文仿宋" w:cs="仿宋" w:hint="eastAsia"/>
          <w:bCs/>
        </w:rPr>
        <w:t>负责日常运行、设施设备添置更新、维修保养等，并承担因此产生的相关费。</w:t>
      </w:r>
    </w:p>
    <w:p w14:paraId="0E581E67"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2．人员要求</w:t>
      </w:r>
    </w:p>
    <w:p w14:paraId="65931ACD" w14:textId="77777777" w:rsidR="00086A17" w:rsidRPr="0081636B" w:rsidRDefault="00086A17" w:rsidP="00086A17">
      <w:pPr>
        <w:pStyle w:val="a9"/>
        <w:wordWrap/>
        <w:ind w:firstLineChars="200" w:firstLine="567"/>
        <w:rPr>
          <w:rFonts w:ascii="华文仿宋" w:hAnsi="华文仿宋" w:cs="仿宋"/>
          <w:bCs/>
        </w:rPr>
      </w:pPr>
      <w:r w:rsidRPr="0081636B">
        <w:rPr>
          <w:rFonts w:ascii="华文仿宋" w:hAnsi="华文仿宋" w:cs="仿宋" w:hint="eastAsia"/>
          <w:bCs/>
        </w:rPr>
        <w:t>2.1项目所有人员均不得超过国家法定工作年龄。女性55周岁以内，男性60周岁以内。</w:t>
      </w:r>
    </w:p>
    <w:p w14:paraId="57780BF4" w14:textId="1F1E09AA" w:rsidR="00086A17" w:rsidRPr="0081636B" w:rsidRDefault="00086A17" w:rsidP="00086A17">
      <w:pPr>
        <w:pStyle w:val="a9"/>
        <w:wordWrap/>
        <w:ind w:firstLineChars="200" w:firstLine="567"/>
        <w:rPr>
          <w:rFonts w:ascii="华文仿宋" w:hAnsi="华文仿宋" w:cs="仿宋"/>
          <w:bCs/>
        </w:rPr>
      </w:pPr>
      <w:r w:rsidRPr="0081636B">
        <w:rPr>
          <w:rFonts w:ascii="华文仿宋" w:hAnsi="华文仿宋" w:cs="仿宋" w:hint="eastAsia"/>
          <w:bCs/>
        </w:rPr>
        <w:t>2.2所有员工统一着装，佩戴标志，规范标准服务用语，持证上岗率100%，特种作业人员100%持有政府专业管理部门颁发的有效上岗证书。</w:t>
      </w:r>
    </w:p>
    <w:p w14:paraId="79DE533A" w14:textId="77777777" w:rsidR="00A271B6" w:rsidRDefault="00A271B6" w:rsidP="00086A17">
      <w:pPr>
        <w:pStyle w:val="a9"/>
        <w:wordWrap/>
        <w:ind w:firstLineChars="200" w:firstLine="567"/>
        <w:rPr>
          <w:rFonts w:ascii="华文仿宋" w:hAnsi="华文仿宋" w:cs="仿宋"/>
          <w:bCs/>
        </w:rPr>
      </w:pPr>
      <w:r w:rsidRPr="00A271B6">
        <w:rPr>
          <w:rFonts w:ascii="华文仿宋" w:hAnsi="华文仿宋" w:cs="仿宋" w:hint="eastAsia"/>
          <w:bCs/>
        </w:rPr>
        <w:t>2.3拟派项目经理有从事过规模超过5万平米同类物业管理工作经历，并且持有物业行业物业管理师证书。</w:t>
      </w:r>
    </w:p>
    <w:p w14:paraId="55FD3088" w14:textId="612BCB3C" w:rsidR="00086A17" w:rsidRPr="0081636B" w:rsidRDefault="00086A17" w:rsidP="00086A17">
      <w:pPr>
        <w:pStyle w:val="a9"/>
        <w:wordWrap/>
        <w:ind w:firstLineChars="200" w:firstLine="567"/>
        <w:rPr>
          <w:rFonts w:ascii="华文仿宋" w:hAnsi="华文仿宋" w:cs="仿宋"/>
          <w:bCs/>
        </w:rPr>
      </w:pPr>
      <w:r w:rsidRPr="0081636B">
        <w:rPr>
          <w:rFonts w:ascii="华文仿宋" w:hAnsi="华文仿宋" w:cs="仿宋" w:hint="eastAsia"/>
          <w:bCs/>
        </w:rPr>
        <w:t>2.4关键岗位人员稳定，主要物业管理人员未经甲方许可不得随意更换。并且持有物业管理师资格等级证书。</w:t>
      </w:r>
    </w:p>
    <w:p w14:paraId="6D3BC5D8" w14:textId="1E575DEE" w:rsidR="00086A17" w:rsidRPr="0081636B" w:rsidRDefault="00086A17" w:rsidP="00086A17">
      <w:pPr>
        <w:pStyle w:val="a9"/>
        <w:ind w:firstLineChars="200" w:firstLine="567"/>
        <w:rPr>
          <w:rFonts w:ascii="华文仿宋" w:hAnsi="华文仿宋" w:cs="仿宋"/>
          <w:bCs/>
        </w:rPr>
      </w:pPr>
      <w:r w:rsidRPr="00F766DC">
        <w:rPr>
          <w:rFonts w:ascii="华文仿宋" w:hAnsi="华文仿宋" w:cs="仿宋" w:hint="eastAsia"/>
          <w:bCs/>
        </w:rPr>
        <w:t>2.5秩序</w:t>
      </w:r>
      <w:r w:rsidR="00C142DB" w:rsidRPr="00F766DC">
        <w:rPr>
          <w:rFonts w:ascii="华文仿宋" w:hAnsi="华文仿宋" w:cs="仿宋" w:hint="eastAsia"/>
          <w:bCs/>
        </w:rPr>
        <w:t>维护</w:t>
      </w:r>
      <w:r w:rsidRPr="00F766DC">
        <w:rPr>
          <w:rFonts w:ascii="华文仿宋" w:hAnsi="华文仿宋" w:cs="仿宋" w:hint="eastAsia"/>
          <w:bCs/>
        </w:rPr>
        <w:t>人员需持有有效的保安员证。</w:t>
      </w:r>
    </w:p>
    <w:p w14:paraId="2921D3A6"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2.6因甲方部分业务及岗位涉密，乙方员工（至少包括配备的管理人员、保洁人员、安保人员、维修人员）须在正式上岗前接受保密部门开展的业务培训，培训合格后方可上岗服务。</w:t>
      </w:r>
    </w:p>
    <w:p w14:paraId="11C15B9A" w14:textId="77777777" w:rsidR="00086A17" w:rsidRPr="0081636B" w:rsidRDefault="00086A17" w:rsidP="00086A17">
      <w:pPr>
        <w:pStyle w:val="a9"/>
        <w:ind w:firstLineChars="200" w:firstLine="567"/>
        <w:rPr>
          <w:rFonts w:ascii="华文仿宋" w:hAnsi="华文仿宋" w:cs="仿宋"/>
          <w:bCs/>
        </w:rPr>
      </w:pPr>
      <w:r w:rsidRPr="0081636B">
        <w:rPr>
          <w:rFonts w:ascii="华文仿宋" w:hAnsi="华文仿宋" w:cs="仿宋" w:hint="eastAsia"/>
          <w:bCs/>
        </w:rPr>
        <w:t>2.7岗位配置如下：</w:t>
      </w:r>
    </w:p>
    <w:tbl>
      <w:tblPr>
        <w:tblW w:w="90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90"/>
        <w:gridCol w:w="1839"/>
        <w:gridCol w:w="1731"/>
        <w:gridCol w:w="1378"/>
        <w:gridCol w:w="2104"/>
      </w:tblGrid>
      <w:tr w:rsidR="00086A17" w:rsidRPr="006F2CE0" w14:paraId="66DD096D" w14:textId="77777777" w:rsidTr="00263FC6">
        <w:trPr>
          <w:trHeight w:val="496"/>
          <w:jc w:val="center"/>
        </w:trPr>
        <w:tc>
          <w:tcPr>
            <w:tcW w:w="1990" w:type="dxa"/>
            <w:tcBorders>
              <w:bottom w:val="single" w:sz="4" w:space="0" w:color="000000"/>
            </w:tcBorders>
            <w:vAlign w:val="center"/>
          </w:tcPr>
          <w:p w14:paraId="41E3E3AF" w14:textId="77777777" w:rsidR="00086A17" w:rsidRPr="006F2CE0" w:rsidRDefault="00086A17" w:rsidP="00263FC6">
            <w:pPr>
              <w:pStyle w:val="TableParagraph"/>
              <w:spacing w:before="2"/>
              <w:ind w:left="202" w:right="188"/>
              <w:jc w:val="center"/>
              <w:rPr>
                <w:rFonts w:ascii="宋体" w:hAnsi="宋体" w:cs="仿宋_GB2312"/>
                <w:b/>
                <w:bCs/>
                <w:szCs w:val="21"/>
              </w:rPr>
            </w:pPr>
            <w:r w:rsidRPr="006F2CE0">
              <w:rPr>
                <w:rFonts w:ascii="宋体" w:hAnsi="宋体" w:cs="仿宋_GB2312" w:hint="eastAsia"/>
                <w:b/>
                <w:bCs/>
                <w:szCs w:val="21"/>
              </w:rPr>
              <w:t>部门</w:t>
            </w:r>
          </w:p>
        </w:tc>
        <w:tc>
          <w:tcPr>
            <w:tcW w:w="1839" w:type="dxa"/>
            <w:vAlign w:val="center"/>
          </w:tcPr>
          <w:p w14:paraId="5EA28804" w14:textId="77777777" w:rsidR="00086A17" w:rsidRPr="006F2CE0" w:rsidRDefault="00086A17" w:rsidP="00263FC6">
            <w:pPr>
              <w:pStyle w:val="TableParagraph"/>
              <w:spacing w:before="2"/>
              <w:ind w:left="22" w:right="4"/>
              <w:jc w:val="center"/>
              <w:rPr>
                <w:rFonts w:ascii="宋体" w:hAnsi="宋体" w:cs="仿宋_GB2312"/>
                <w:b/>
                <w:bCs/>
                <w:szCs w:val="21"/>
              </w:rPr>
            </w:pPr>
            <w:r w:rsidRPr="006F2CE0">
              <w:rPr>
                <w:rFonts w:ascii="宋体" w:hAnsi="宋体" w:cs="仿宋_GB2312" w:hint="eastAsia"/>
                <w:b/>
                <w:bCs/>
                <w:szCs w:val="21"/>
              </w:rPr>
              <w:t>职务</w:t>
            </w:r>
          </w:p>
        </w:tc>
        <w:tc>
          <w:tcPr>
            <w:tcW w:w="1731" w:type="dxa"/>
            <w:vAlign w:val="center"/>
          </w:tcPr>
          <w:p w14:paraId="1C48DA52" w14:textId="77777777" w:rsidR="00086A17" w:rsidRPr="006F2CE0" w:rsidRDefault="00086A17" w:rsidP="00263FC6">
            <w:pPr>
              <w:pStyle w:val="TableParagraph"/>
              <w:spacing w:before="2"/>
              <w:ind w:left="208"/>
              <w:jc w:val="center"/>
              <w:rPr>
                <w:rFonts w:ascii="宋体" w:hAnsi="宋体" w:cs="仿宋_GB2312"/>
                <w:b/>
                <w:bCs/>
                <w:szCs w:val="21"/>
              </w:rPr>
            </w:pPr>
            <w:r w:rsidRPr="006F2CE0">
              <w:rPr>
                <w:rFonts w:ascii="宋体" w:hAnsi="宋体" w:cs="仿宋_GB2312" w:hint="eastAsia"/>
                <w:b/>
                <w:bCs/>
                <w:szCs w:val="21"/>
              </w:rPr>
              <w:t>人员类别</w:t>
            </w:r>
          </w:p>
        </w:tc>
        <w:tc>
          <w:tcPr>
            <w:tcW w:w="1378" w:type="dxa"/>
            <w:vAlign w:val="center"/>
          </w:tcPr>
          <w:p w14:paraId="31EC3F9A" w14:textId="77777777" w:rsidR="00086A17" w:rsidRPr="006F2CE0" w:rsidRDefault="00086A17" w:rsidP="00263FC6">
            <w:pPr>
              <w:pStyle w:val="TableParagraph"/>
              <w:spacing w:before="2"/>
              <w:ind w:left="146"/>
              <w:jc w:val="center"/>
              <w:rPr>
                <w:rFonts w:ascii="宋体" w:hAnsi="宋体" w:cs="仿宋_GB2312"/>
                <w:b/>
                <w:bCs/>
                <w:szCs w:val="21"/>
              </w:rPr>
            </w:pPr>
            <w:r w:rsidRPr="006F2CE0">
              <w:rPr>
                <w:rFonts w:ascii="宋体" w:hAnsi="宋体" w:cs="仿宋_GB2312" w:hint="eastAsia"/>
                <w:b/>
                <w:bCs/>
                <w:szCs w:val="21"/>
              </w:rPr>
              <w:t>数量（人）</w:t>
            </w:r>
          </w:p>
        </w:tc>
        <w:tc>
          <w:tcPr>
            <w:tcW w:w="2104" w:type="dxa"/>
            <w:vAlign w:val="center"/>
          </w:tcPr>
          <w:p w14:paraId="4F50B92E" w14:textId="77777777" w:rsidR="00086A17" w:rsidRPr="006F2CE0" w:rsidRDefault="00086A17" w:rsidP="00263FC6">
            <w:pPr>
              <w:pStyle w:val="TableParagraph"/>
              <w:spacing w:before="2"/>
              <w:ind w:left="738" w:right="721"/>
              <w:jc w:val="center"/>
              <w:rPr>
                <w:rFonts w:ascii="宋体" w:hAnsi="宋体" w:cs="仿宋_GB2312"/>
                <w:b/>
                <w:bCs/>
                <w:szCs w:val="21"/>
              </w:rPr>
            </w:pPr>
            <w:r w:rsidRPr="006F2CE0">
              <w:rPr>
                <w:rFonts w:ascii="宋体" w:hAnsi="宋体" w:cs="仿宋_GB2312" w:hint="eastAsia"/>
                <w:b/>
                <w:bCs/>
                <w:szCs w:val="21"/>
              </w:rPr>
              <w:t>备注</w:t>
            </w:r>
          </w:p>
        </w:tc>
      </w:tr>
      <w:tr w:rsidR="00086A17" w:rsidRPr="006F2CE0" w14:paraId="7299F6E7" w14:textId="77777777" w:rsidTr="00263FC6">
        <w:tblPrEx>
          <w:tblCellMar>
            <w:left w:w="108" w:type="dxa"/>
            <w:right w:w="108" w:type="dxa"/>
          </w:tblCellMar>
        </w:tblPrEx>
        <w:trPr>
          <w:trHeight w:val="306"/>
          <w:jc w:val="center"/>
        </w:trPr>
        <w:tc>
          <w:tcPr>
            <w:tcW w:w="1990" w:type="dxa"/>
            <w:vMerge w:val="restart"/>
            <w:tcBorders>
              <w:top w:val="single" w:sz="6" w:space="0" w:color="000000"/>
              <w:left w:val="single" w:sz="6" w:space="0" w:color="000000"/>
              <w:right w:val="single" w:sz="6" w:space="0" w:color="000000"/>
            </w:tcBorders>
            <w:vAlign w:val="center"/>
          </w:tcPr>
          <w:p w14:paraId="48BF9422"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综合服务部</w:t>
            </w:r>
          </w:p>
          <w:p w14:paraId="78A2A7A7"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（5人）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1306A091"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项目经理</w:t>
            </w:r>
          </w:p>
        </w:tc>
        <w:tc>
          <w:tcPr>
            <w:tcW w:w="1731" w:type="dxa"/>
            <w:tcBorders>
              <w:top w:val="single" w:sz="6" w:space="0" w:color="000000"/>
              <w:left w:val="single" w:sz="6" w:space="0" w:color="000000"/>
              <w:bottom w:val="single" w:sz="6" w:space="0" w:color="000000"/>
              <w:right w:val="single" w:sz="6" w:space="0" w:color="000000"/>
            </w:tcBorders>
            <w:vAlign w:val="center"/>
          </w:tcPr>
          <w:p w14:paraId="004A8790"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管理人员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463F4B38"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05358E1F"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017C90E9" w14:textId="77777777" w:rsidTr="00263FC6">
        <w:tblPrEx>
          <w:tblCellMar>
            <w:left w:w="108" w:type="dxa"/>
            <w:right w:w="108" w:type="dxa"/>
          </w:tblCellMar>
        </w:tblPrEx>
        <w:trPr>
          <w:trHeight w:val="306"/>
          <w:jc w:val="center"/>
        </w:trPr>
        <w:tc>
          <w:tcPr>
            <w:tcW w:w="1990" w:type="dxa"/>
            <w:vMerge/>
            <w:tcBorders>
              <w:left w:val="single" w:sz="6" w:space="0" w:color="000000"/>
              <w:right w:val="single" w:sz="6" w:space="0" w:color="000000"/>
            </w:tcBorders>
            <w:vAlign w:val="center"/>
          </w:tcPr>
          <w:p w14:paraId="17A1EC3D"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39F09E6D"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客服专员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5EFA9343"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管理人员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4DF05F1C"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3</w:t>
            </w:r>
          </w:p>
        </w:tc>
        <w:tc>
          <w:tcPr>
            <w:tcW w:w="2104" w:type="dxa"/>
            <w:tcBorders>
              <w:top w:val="single" w:sz="6" w:space="0" w:color="000000"/>
              <w:left w:val="single" w:sz="6" w:space="0" w:color="000000"/>
              <w:bottom w:val="single" w:sz="6" w:space="0" w:color="000000"/>
              <w:right w:val="single" w:sz="6" w:space="0" w:color="000000"/>
            </w:tcBorders>
            <w:vAlign w:val="center"/>
          </w:tcPr>
          <w:p w14:paraId="197D92FC"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71640981" w14:textId="77777777" w:rsidTr="00263FC6">
        <w:tblPrEx>
          <w:tblCellMar>
            <w:left w:w="108" w:type="dxa"/>
            <w:right w:w="108" w:type="dxa"/>
          </w:tblCellMar>
        </w:tblPrEx>
        <w:trPr>
          <w:trHeight w:val="306"/>
          <w:jc w:val="center"/>
        </w:trPr>
        <w:tc>
          <w:tcPr>
            <w:tcW w:w="1990" w:type="dxa"/>
            <w:vMerge/>
            <w:tcBorders>
              <w:left w:val="single" w:sz="6" w:space="0" w:color="000000"/>
              <w:bottom w:val="single" w:sz="4" w:space="0" w:color="000000"/>
              <w:right w:val="single" w:sz="6" w:space="0" w:color="000000"/>
            </w:tcBorders>
            <w:vAlign w:val="center"/>
          </w:tcPr>
          <w:p w14:paraId="22CFF970"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1FA0F969"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内  勤</w:t>
            </w:r>
          </w:p>
        </w:tc>
        <w:tc>
          <w:tcPr>
            <w:tcW w:w="1731" w:type="dxa"/>
            <w:tcBorders>
              <w:top w:val="single" w:sz="6" w:space="0" w:color="000000"/>
              <w:left w:val="single" w:sz="6" w:space="0" w:color="000000"/>
              <w:bottom w:val="single" w:sz="6" w:space="0" w:color="000000"/>
              <w:right w:val="single" w:sz="6" w:space="0" w:color="000000"/>
            </w:tcBorders>
            <w:vAlign w:val="center"/>
          </w:tcPr>
          <w:p w14:paraId="7D8CE734"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218EA4F9"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785BB60D"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38A78FAA" w14:textId="77777777" w:rsidTr="00263FC6">
        <w:tblPrEx>
          <w:tblCellMar>
            <w:left w:w="108" w:type="dxa"/>
            <w:right w:w="108" w:type="dxa"/>
          </w:tblCellMar>
        </w:tblPrEx>
        <w:trPr>
          <w:trHeight w:val="306"/>
          <w:jc w:val="center"/>
        </w:trPr>
        <w:tc>
          <w:tcPr>
            <w:tcW w:w="1990" w:type="dxa"/>
            <w:vMerge w:val="restart"/>
            <w:tcBorders>
              <w:top w:val="single" w:sz="6" w:space="0" w:color="000000"/>
              <w:left w:val="single" w:sz="6" w:space="0" w:color="000000"/>
              <w:right w:val="single" w:sz="6" w:space="0" w:color="000000"/>
            </w:tcBorders>
            <w:vAlign w:val="center"/>
          </w:tcPr>
          <w:p w14:paraId="25CD9293"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保洁服务组</w:t>
            </w:r>
          </w:p>
          <w:p w14:paraId="5A7CDCDB"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（16人）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03319408"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保洁班长</w:t>
            </w:r>
          </w:p>
        </w:tc>
        <w:tc>
          <w:tcPr>
            <w:tcW w:w="1731" w:type="dxa"/>
            <w:tcBorders>
              <w:top w:val="single" w:sz="6" w:space="0" w:color="000000"/>
              <w:left w:val="single" w:sz="6" w:space="0" w:color="000000"/>
              <w:bottom w:val="single" w:sz="6" w:space="0" w:color="000000"/>
              <w:right w:val="single" w:sz="6" w:space="0" w:color="000000"/>
            </w:tcBorders>
            <w:vAlign w:val="center"/>
          </w:tcPr>
          <w:p w14:paraId="20089B8C"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05441CE3"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2114DE79"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2D05EFCA" w14:textId="77777777" w:rsidTr="00263FC6">
        <w:tblPrEx>
          <w:tblCellMar>
            <w:left w:w="108" w:type="dxa"/>
            <w:right w:w="108" w:type="dxa"/>
          </w:tblCellMar>
        </w:tblPrEx>
        <w:trPr>
          <w:trHeight w:val="306"/>
          <w:jc w:val="center"/>
        </w:trPr>
        <w:tc>
          <w:tcPr>
            <w:tcW w:w="1990" w:type="dxa"/>
            <w:vMerge/>
            <w:tcBorders>
              <w:left w:val="single" w:sz="6" w:space="0" w:color="000000"/>
              <w:bottom w:val="single" w:sz="4" w:space="0" w:color="000000"/>
              <w:right w:val="single" w:sz="6" w:space="0" w:color="000000"/>
            </w:tcBorders>
            <w:vAlign w:val="center"/>
          </w:tcPr>
          <w:p w14:paraId="0F3F4015"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088A1882"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保洁员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34DAF384"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4EBCE2F2"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15</w:t>
            </w:r>
          </w:p>
        </w:tc>
        <w:tc>
          <w:tcPr>
            <w:tcW w:w="2104" w:type="dxa"/>
            <w:tcBorders>
              <w:top w:val="single" w:sz="6" w:space="0" w:color="000000"/>
              <w:left w:val="single" w:sz="6" w:space="0" w:color="000000"/>
              <w:bottom w:val="single" w:sz="6" w:space="0" w:color="000000"/>
              <w:right w:val="single" w:sz="6" w:space="0" w:color="000000"/>
            </w:tcBorders>
            <w:vAlign w:val="center"/>
          </w:tcPr>
          <w:p w14:paraId="3F5B4F81"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29953AB7" w14:textId="77777777" w:rsidTr="00263FC6">
        <w:tblPrEx>
          <w:tblCellMar>
            <w:left w:w="108" w:type="dxa"/>
            <w:right w:w="108" w:type="dxa"/>
          </w:tblCellMar>
        </w:tblPrEx>
        <w:trPr>
          <w:trHeight w:val="306"/>
          <w:jc w:val="center"/>
        </w:trPr>
        <w:tc>
          <w:tcPr>
            <w:tcW w:w="1990" w:type="dxa"/>
            <w:vMerge w:val="restart"/>
            <w:tcBorders>
              <w:left w:val="single" w:sz="6" w:space="0" w:color="000000"/>
              <w:right w:val="single" w:sz="6" w:space="0" w:color="000000"/>
            </w:tcBorders>
            <w:vAlign w:val="center"/>
          </w:tcPr>
          <w:p w14:paraId="57CCEFC0"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秩序维护组</w:t>
            </w:r>
          </w:p>
          <w:p w14:paraId="6C166AA5"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（19人）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33062A3D"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秩序维护主管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0E8F2807"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管理人员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24FF3B0F"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6E896FDC" w14:textId="77777777" w:rsidR="00086A17" w:rsidRPr="006F2CE0" w:rsidRDefault="00086A17" w:rsidP="00263FC6">
            <w:pPr>
              <w:pStyle w:val="TableParagraph"/>
              <w:spacing w:before="2"/>
              <w:ind w:right="721"/>
              <w:jc w:val="center"/>
              <w:rPr>
                <w:rFonts w:ascii="宋体" w:hAnsi="宋体" w:cs="仿宋_GB2312"/>
                <w:bCs/>
                <w:szCs w:val="21"/>
              </w:rPr>
            </w:pPr>
          </w:p>
        </w:tc>
      </w:tr>
      <w:tr w:rsidR="00086A17" w:rsidRPr="006F2CE0" w14:paraId="4550FC9F" w14:textId="77777777" w:rsidTr="00263FC6">
        <w:tblPrEx>
          <w:tblCellMar>
            <w:left w:w="108" w:type="dxa"/>
            <w:right w:w="108" w:type="dxa"/>
          </w:tblCellMar>
        </w:tblPrEx>
        <w:trPr>
          <w:trHeight w:val="306"/>
          <w:jc w:val="center"/>
        </w:trPr>
        <w:tc>
          <w:tcPr>
            <w:tcW w:w="1990" w:type="dxa"/>
            <w:vMerge/>
            <w:tcBorders>
              <w:left w:val="single" w:sz="6" w:space="0" w:color="000000"/>
              <w:right w:val="single" w:sz="6" w:space="0" w:color="000000"/>
            </w:tcBorders>
            <w:vAlign w:val="center"/>
          </w:tcPr>
          <w:p w14:paraId="5CFA589E"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0B2692F2"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安保人员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61E016D1"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6CD84603"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10</w:t>
            </w:r>
          </w:p>
        </w:tc>
        <w:tc>
          <w:tcPr>
            <w:tcW w:w="2104" w:type="dxa"/>
            <w:tcBorders>
              <w:top w:val="single" w:sz="6" w:space="0" w:color="000000"/>
              <w:left w:val="single" w:sz="6" w:space="0" w:color="000000"/>
              <w:bottom w:val="single" w:sz="6" w:space="0" w:color="000000"/>
              <w:right w:val="single" w:sz="6" w:space="0" w:color="000000"/>
            </w:tcBorders>
            <w:vAlign w:val="center"/>
          </w:tcPr>
          <w:p w14:paraId="4002C51F" w14:textId="77777777" w:rsidR="00086A17" w:rsidRPr="006F2CE0" w:rsidRDefault="00086A17" w:rsidP="00263FC6">
            <w:pPr>
              <w:pStyle w:val="TableParagraph"/>
              <w:spacing w:before="2"/>
              <w:ind w:right="721"/>
              <w:jc w:val="center"/>
              <w:rPr>
                <w:rFonts w:ascii="宋体" w:hAnsi="宋体" w:cs="仿宋_GB2312"/>
                <w:bCs/>
                <w:szCs w:val="21"/>
              </w:rPr>
            </w:pPr>
            <w:r w:rsidRPr="006F2CE0">
              <w:rPr>
                <w:rFonts w:ascii="宋体" w:hAnsi="宋体" w:cs="仿宋_GB2312" w:hint="eastAsia"/>
                <w:bCs/>
                <w:szCs w:val="21"/>
              </w:rPr>
              <w:t>含夜班6名</w:t>
            </w:r>
          </w:p>
        </w:tc>
      </w:tr>
      <w:tr w:rsidR="00086A17" w:rsidRPr="006F2CE0" w14:paraId="624192A0" w14:textId="77777777" w:rsidTr="00263FC6">
        <w:tblPrEx>
          <w:tblCellMar>
            <w:left w:w="108" w:type="dxa"/>
            <w:right w:w="108" w:type="dxa"/>
          </w:tblCellMar>
        </w:tblPrEx>
        <w:trPr>
          <w:trHeight w:val="306"/>
          <w:jc w:val="center"/>
        </w:trPr>
        <w:tc>
          <w:tcPr>
            <w:tcW w:w="1990" w:type="dxa"/>
            <w:vMerge/>
            <w:tcBorders>
              <w:left w:val="single" w:sz="6" w:space="0" w:color="000000"/>
              <w:bottom w:val="single" w:sz="4" w:space="0" w:color="000000"/>
              <w:right w:val="single" w:sz="6" w:space="0" w:color="000000"/>
            </w:tcBorders>
            <w:vAlign w:val="center"/>
          </w:tcPr>
          <w:p w14:paraId="4EF828BE"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213FD7B8"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前台/礼宾人员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29436764"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19E22DFD"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8</w:t>
            </w:r>
          </w:p>
        </w:tc>
        <w:tc>
          <w:tcPr>
            <w:tcW w:w="2104" w:type="dxa"/>
            <w:tcBorders>
              <w:top w:val="single" w:sz="6" w:space="0" w:color="000000"/>
              <w:left w:val="single" w:sz="6" w:space="0" w:color="000000"/>
              <w:bottom w:val="single" w:sz="6" w:space="0" w:color="000000"/>
              <w:right w:val="single" w:sz="6" w:space="0" w:color="000000"/>
            </w:tcBorders>
            <w:vAlign w:val="center"/>
          </w:tcPr>
          <w:p w14:paraId="150B0167" w14:textId="77777777" w:rsidR="00086A17" w:rsidRPr="006F2CE0" w:rsidRDefault="00086A17" w:rsidP="00263FC6">
            <w:pPr>
              <w:pStyle w:val="TableParagraph"/>
              <w:spacing w:before="2"/>
              <w:ind w:right="721"/>
              <w:jc w:val="center"/>
              <w:rPr>
                <w:rFonts w:ascii="宋体" w:hAnsi="宋体" w:cs="仿宋_GB2312"/>
                <w:bCs/>
                <w:szCs w:val="21"/>
              </w:rPr>
            </w:pPr>
          </w:p>
        </w:tc>
      </w:tr>
      <w:tr w:rsidR="00086A17" w:rsidRPr="006F2CE0" w14:paraId="132ED560" w14:textId="77777777" w:rsidTr="00263FC6">
        <w:tblPrEx>
          <w:tblCellMar>
            <w:left w:w="108" w:type="dxa"/>
            <w:right w:w="108" w:type="dxa"/>
          </w:tblCellMar>
        </w:tblPrEx>
        <w:trPr>
          <w:trHeight w:val="306"/>
          <w:jc w:val="center"/>
        </w:trPr>
        <w:tc>
          <w:tcPr>
            <w:tcW w:w="1990" w:type="dxa"/>
            <w:vMerge w:val="restart"/>
            <w:tcBorders>
              <w:left w:val="single" w:sz="6" w:space="0" w:color="000000"/>
              <w:right w:val="single" w:sz="6" w:space="0" w:color="000000"/>
            </w:tcBorders>
            <w:vAlign w:val="center"/>
          </w:tcPr>
          <w:p w14:paraId="08A2E589"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会务班组</w:t>
            </w:r>
          </w:p>
          <w:p w14:paraId="6C4C7157"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（5人）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4BA4F5C4"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会务主管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12752E0F"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管理人员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34749E5C"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78EC1000"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5C2B67FB" w14:textId="77777777" w:rsidTr="00263FC6">
        <w:tblPrEx>
          <w:tblCellMar>
            <w:left w:w="108" w:type="dxa"/>
            <w:right w:w="108" w:type="dxa"/>
          </w:tblCellMar>
        </w:tblPrEx>
        <w:trPr>
          <w:trHeight w:val="306"/>
          <w:jc w:val="center"/>
        </w:trPr>
        <w:tc>
          <w:tcPr>
            <w:tcW w:w="1990" w:type="dxa"/>
            <w:vMerge/>
            <w:tcBorders>
              <w:left w:val="single" w:sz="6" w:space="0" w:color="000000"/>
              <w:bottom w:val="single" w:sz="4" w:space="0" w:color="000000"/>
              <w:right w:val="single" w:sz="6" w:space="0" w:color="000000"/>
            </w:tcBorders>
            <w:vAlign w:val="center"/>
          </w:tcPr>
          <w:p w14:paraId="06BC83A5"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0912F429"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会务人员</w:t>
            </w:r>
          </w:p>
        </w:tc>
        <w:tc>
          <w:tcPr>
            <w:tcW w:w="1731" w:type="dxa"/>
            <w:tcBorders>
              <w:top w:val="single" w:sz="6" w:space="0" w:color="000000"/>
              <w:left w:val="single" w:sz="6" w:space="0" w:color="000000"/>
              <w:bottom w:val="single" w:sz="6" w:space="0" w:color="000000"/>
              <w:right w:val="single" w:sz="6" w:space="0" w:color="000000"/>
            </w:tcBorders>
            <w:vAlign w:val="center"/>
          </w:tcPr>
          <w:p w14:paraId="372D8A9C"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692B419C"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4</w:t>
            </w:r>
          </w:p>
        </w:tc>
        <w:tc>
          <w:tcPr>
            <w:tcW w:w="2104" w:type="dxa"/>
            <w:tcBorders>
              <w:top w:val="single" w:sz="6" w:space="0" w:color="000000"/>
              <w:left w:val="single" w:sz="6" w:space="0" w:color="000000"/>
              <w:bottom w:val="single" w:sz="6" w:space="0" w:color="000000"/>
              <w:right w:val="single" w:sz="6" w:space="0" w:color="000000"/>
            </w:tcBorders>
            <w:vAlign w:val="center"/>
          </w:tcPr>
          <w:p w14:paraId="3B80EDB1"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04DD89F9" w14:textId="77777777" w:rsidTr="00263FC6">
        <w:tblPrEx>
          <w:tblCellMar>
            <w:left w:w="108" w:type="dxa"/>
            <w:right w:w="108" w:type="dxa"/>
          </w:tblCellMar>
        </w:tblPrEx>
        <w:trPr>
          <w:trHeight w:val="306"/>
          <w:jc w:val="center"/>
        </w:trPr>
        <w:tc>
          <w:tcPr>
            <w:tcW w:w="1990" w:type="dxa"/>
            <w:vMerge w:val="restart"/>
            <w:tcBorders>
              <w:top w:val="single" w:sz="6" w:space="0" w:color="000000"/>
              <w:left w:val="single" w:sz="6" w:space="0" w:color="000000"/>
              <w:right w:val="single" w:sz="6" w:space="0" w:color="000000"/>
            </w:tcBorders>
            <w:vAlign w:val="center"/>
          </w:tcPr>
          <w:p w14:paraId="0840E95F"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工程维修组</w:t>
            </w:r>
          </w:p>
          <w:p w14:paraId="3D45852E"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（7人）</w:t>
            </w:r>
          </w:p>
        </w:tc>
        <w:tc>
          <w:tcPr>
            <w:tcW w:w="1839" w:type="dxa"/>
            <w:tcBorders>
              <w:top w:val="single" w:sz="6" w:space="0" w:color="000000"/>
              <w:left w:val="single" w:sz="6" w:space="0" w:color="000000"/>
              <w:bottom w:val="single" w:sz="6" w:space="0" w:color="000000"/>
              <w:right w:val="single" w:sz="6" w:space="0" w:color="000000"/>
            </w:tcBorders>
            <w:vAlign w:val="center"/>
          </w:tcPr>
          <w:p w14:paraId="2F12FADF" w14:textId="77777777" w:rsidR="00086A17" w:rsidRPr="006F2CE0" w:rsidRDefault="00086A17" w:rsidP="00263FC6">
            <w:pPr>
              <w:pStyle w:val="TableParagraph"/>
              <w:spacing w:before="2"/>
              <w:ind w:right="4"/>
              <w:jc w:val="center"/>
              <w:rPr>
                <w:rFonts w:ascii="宋体" w:hAnsi="宋体" w:cs="仿宋_GB2312"/>
                <w:bCs/>
                <w:szCs w:val="21"/>
              </w:rPr>
            </w:pPr>
            <w:r w:rsidRPr="006F2CE0">
              <w:rPr>
                <w:rFonts w:ascii="宋体" w:hAnsi="宋体" w:cs="仿宋_GB2312" w:hint="eastAsia"/>
                <w:bCs/>
                <w:szCs w:val="21"/>
              </w:rPr>
              <w:t>工程主管</w:t>
            </w:r>
          </w:p>
        </w:tc>
        <w:tc>
          <w:tcPr>
            <w:tcW w:w="1731" w:type="dxa"/>
            <w:tcBorders>
              <w:top w:val="single" w:sz="6" w:space="0" w:color="000000"/>
              <w:left w:val="single" w:sz="6" w:space="0" w:color="000000"/>
              <w:bottom w:val="single" w:sz="6" w:space="0" w:color="000000"/>
              <w:right w:val="single" w:sz="6" w:space="0" w:color="000000"/>
            </w:tcBorders>
            <w:vAlign w:val="center"/>
          </w:tcPr>
          <w:p w14:paraId="062F0998"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管理人员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558FB1C2" w14:textId="77777777" w:rsidR="00086A17" w:rsidRPr="006F2CE0" w:rsidRDefault="00086A17" w:rsidP="00263FC6">
            <w:pPr>
              <w:pStyle w:val="TableParagraph"/>
              <w:spacing w:before="2"/>
              <w:ind w:left="146"/>
              <w:jc w:val="center"/>
              <w:rPr>
                <w:rFonts w:ascii="宋体" w:hAnsi="宋体" w:cs="仿宋_GB2312"/>
                <w:bCs/>
                <w:szCs w:val="21"/>
              </w:rPr>
            </w:pPr>
            <w:r w:rsidRPr="006F2CE0">
              <w:rPr>
                <w:rFonts w:ascii="宋体" w:hAnsi="宋体" w:cs="仿宋_GB2312" w:hint="eastAsia"/>
                <w:bCs/>
                <w:szCs w:val="21"/>
              </w:rPr>
              <w:t>1</w:t>
            </w:r>
          </w:p>
        </w:tc>
        <w:tc>
          <w:tcPr>
            <w:tcW w:w="2104" w:type="dxa"/>
            <w:tcBorders>
              <w:top w:val="single" w:sz="6" w:space="0" w:color="000000"/>
              <w:left w:val="single" w:sz="6" w:space="0" w:color="000000"/>
              <w:bottom w:val="single" w:sz="6" w:space="0" w:color="000000"/>
              <w:right w:val="single" w:sz="6" w:space="0" w:color="000000"/>
            </w:tcBorders>
            <w:vAlign w:val="center"/>
          </w:tcPr>
          <w:p w14:paraId="04A33965" w14:textId="77777777" w:rsidR="00086A17" w:rsidRPr="006F2CE0" w:rsidRDefault="00086A17" w:rsidP="00263FC6">
            <w:pPr>
              <w:pStyle w:val="TableParagraph"/>
              <w:spacing w:before="2"/>
              <w:ind w:left="738" w:right="721"/>
              <w:jc w:val="center"/>
              <w:rPr>
                <w:rFonts w:ascii="宋体" w:hAnsi="宋体" w:cs="仿宋_GB2312"/>
                <w:bCs/>
                <w:szCs w:val="21"/>
              </w:rPr>
            </w:pPr>
          </w:p>
        </w:tc>
      </w:tr>
      <w:tr w:rsidR="00086A17" w:rsidRPr="006F2CE0" w14:paraId="06938CFA" w14:textId="77777777" w:rsidTr="00263FC6">
        <w:tblPrEx>
          <w:tblCellMar>
            <w:left w:w="108" w:type="dxa"/>
            <w:right w:w="108" w:type="dxa"/>
          </w:tblCellMar>
        </w:tblPrEx>
        <w:trPr>
          <w:trHeight w:val="306"/>
          <w:jc w:val="center"/>
        </w:trPr>
        <w:tc>
          <w:tcPr>
            <w:tcW w:w="1990" w:type="dxa"/>
            <w:vMerge/>
            <w:tcBorders>
              <w:left w:val="single" w:sz="6" w:space="0" w:color="000000"/>
              <w:bottom w:val="single" w:sz="4" w:space="0" w:color="000000"/>
              <w:right w:val="single" w:sz="6" w:space="0" w:color="000000"/>
            </w:tcBorders>
            <w:vAlign w:val="center"/>
          </w:tcPr>
          <w:p w14:paraId="4202C45D" w14:textId="77777777" w:rsidR="00086A17" w:rsidRPr="006F2CE0" w:rsidRDefault="00086A17" w:rsidP="00263FC6">
            <w:pPr>
              <w:pStyle w:val="TableParagraph"/>
              <w:spacing w:before="2"/>
              <w:ind w:left="202" w:right="188"/>
              <w:jc w:val="center"/>
              <w:rPr>
                <w:rFonts w:ascii="宋体" w:hAnsi="宋体" w:cs="仿宋_GB2312"/>
                <w:bCs/>
                <w:szCs w:val="21"/>
              </w:rPr>
            </w:pPr>
          </w:p>
        </w:tc>
        <w:tc>
          <w:tcPr>
            <w:tcW w:w="1839" w:type="dxa"/>
            <w:tcBorders>
              <w:top w:val="single" w:sz="6" w:space="0" w:color="000000"/>
              <w:left w:val="single" w:sz="6" w:space="0" w:color="000000"/>
              <w:bottom w:val="single" w:sz="6" w:space="0" w:color="000000"/>
              <w:right w:val="single" w:sz="6" w:space="0" w:color="000000"/>
            </w:tcBorders>
            <w:vAlign w:val="center"/>
          </w:tcPr>
          <w:p w14:paraId="7F33F262"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维修工</w:t>
            </w:r>
          </w:p>
        </w:tc>
        <w:tc>
          <w:tcPr>
            <w:tcW w:w="1731" w:type="dxa"/>
            <w:tcBorders>
              <w:top w:val="single" w:sz="6" w:space="0" w:color="000000"/>
              <w:left w:val="single" w:sz="6" w:space="0" w:color="000000"/>
              <w:bottom w:val="single" w:sz="6" w:space="0" w:color="000000"/>
              <w:right w:val="single" w:sz="6" w:space="0" w:color="000000"/>
            </w:tcBorders>
            <w:vAlign w:val="center"/>
          </w:tcPr>
          <w:p w14:paraId="06E68833" w14:textId="77777777" w:rsidR="00086A17" w:rsidRPr="006F2CE0" w:rsidRDefault="00086A17" w:rsidP="00263FC6">
            <w:pPr>
              <w:pStyle w:val="TableParagraph"/>
              <w:spacing w:before="2"/>
              <w:jc w:val="center"/>
              <w:rPr>
                <w:rFonts w:ascii="宋体" w:hAnsi="宋体" w:cs="仿宋_GB2312"/>
                <w:bCs/>
                <w:szCs w:val="21"/>
              </w:rPr>
            </w:pPr>
            <w:r w:rsidRPr="006F2CE0">
              <w:rPr>
                <w:rFonts w:ascii="宋体" w:hAnsi="宋体" w:cs="仿宋_GB2312" w:hint="eastAsia"/>
                <w:bCs/>
                <w:szCs w:val="21"/>
              </w:rPr>
              <w:t>作业人员</w:t>
            </w:r>
          </w:p>
        </w:tc>
        <w:tc>
          <w:tcPr>
            <w:tcW w:w="1378" w:type="dxa"/>
            <w:tcBorders>
              <w:top w:val="single" w:sz="6" w:space="0" w:color="000000"/>
              <w:left w:val="single" w:sz="6" w:space="0" w:color="000000"/>
              <w:bottom w:val="single" w:sz="6" w:space="0" w:color="000000"/>
              <w:right w:val="single" w:sz="6" w:space="0" w:color="000000"/>
            </w:tcBorders>
            <w:vAlign w:val="center"/>
          </w:tcPr>
          <w:p w14:paraId="5503C3E6" w14:textId="77777777" w:rsidR="00086A17" w:rsidRPr="006F2CE0" w:rsidRDefault="00086A17" w:rsidP="00263FC6">
            <w:pPr>
              <w:pStyle w:val="TableParagraph"/>
              <w:spacing w:before="2"/>
              <w:ind w:left="146"/>
              <w:jc w:val="center"/>
              <w:rPr>
                <w:rFonts w:ascii="宋体" w:hAnsi="宋体" w:cs="仿宋_GB2312"/>
                <w:bCs/>
                <w:szCs w:val="21"/>
              </w:rPr>
            </w:pPr>
            <w:r w:rsidRPr="006F2CE0">
              <w:rPr>
                <w:rFonts w:ascii="宋体" w:hAnsi="宋体" w:cs="仿宋_GB2312" w:hint="eastAsia"/>
                <w:bCs/>
                <w:szCs w:val="21"/>
              </w:rPr>
              <w:t>6</w:t>
            </w:r>
          </w:p>
        </w:tc>
        <w:tc>
          <w:tcPr>
            <w:tcW w:w="2104" w:type="dxa"/>
            <w:tcBorders>
              <w:top w:val="single" w:sz="6" w:space="0" w:color="000000"/>
              <w:left w:val="single" w:sz="6" w:space="0" w:color="000000"/>
              <w:bottom w:val="single" w:sz="6" w:space="0" w:color="000000"/>
              <w:right w:val="single" w:sz="6" w:space="0" w:color="000000"/>
            </w:tcBorders>
            <w:vAlign w:val="center"/>
          </w:tcPr>
          <w:p w14:paraId="0C7F3150" w14:textId="77777777" w:rsidR="00086A17" w:rsidRPr="006F2CE0" w:rsidRDefault="00086A17" w:rsidP="00263FC6">
            <w:pPr>
              <w:pStyle w:val="TableParagraph"/>
              <w:spacing w:before="2"/>
              <w:ind w:right="721"/>
              <w:rPr>
                <w:rFonts w:ascii="宋体" w:hAnsi="宋体" w:cs="仿宋_GB2312"/>
                <w:bCs/>
                <w:szCs w:val="21"/>
              </w:rPr>
            </w:pPr>
            <w:r w:rsidRPr="006F2CE0">
              <w:rPr>
                <w:rFonts w:ascii="宋体" w:hAnsi="宋体" w:cs="仿宋_GB2312" w:hint="eastAsia"/>
                <w:bCs/>
                <w:szCs w:val="21"/>
              </w:rPr>
              <w:t>电工：3人，水工：3人</w:t>
            </w:r>
          </w:p>
        </w:tc>
      </w:tr>
      <w:tr w:rsidR="00086A17" w:rsidRPr="006F2CE0" w14:paraId="3E2BDE52" w14:textId="77777777" w:rsidTr="00263FC6">
        <w:tblPrEx>
          <w:tblCellMar>
            <w:left w:w="108" w:type="dxa"/>
            <w:right w:w="108" w:type="dxa"/>
          </w:tblCellMar>
        </w:tblPrEx>
        <w:trPr>
          <w:trHeight w:val="306"/>
          <w:jc w:val="center"/>
        </w:trPr>
        <w:tc>
          <w:tcPr>
            <w:tcW w:w="1990" w:type="dxa"/>
            <w:tcBorders>
              <w:top w:val="single" w:sz="6" w:space="0" w:color="000000"/>
              <w:left w:val="single" w:sz="6" w:space="0" w:color="000000"/>
              <w:bottom w:val="single" w:sz="4" w:space="0" w:color="000000"/>
              <w:right w:val="single" w:sz="6" w:space="0" w:color="000000"/>
            </w:tcBorders>
            <w:vAlign w:val="center"/>
          </w:tcPr>
          <w:p w14:paraId="65940E29" w14:textId="77777777" w:rsidR="00086A17" w:rsidRPr="006F2CE0" w:rsidRDefault="00086A17" w:rsidP="00263FC6">
            <w:pPr>
              <w:pStyle w:val="TableParagraph"/>
              <w:spacing w:before="2"/>
              <w:ind w:left="202" w:right="188"/>
              <w:jc w:val="center"/>
              <w:rPr>
                <w:rFonts w:ascii="宋体" w:hAnsi="宋体" w:cs="仿宋_GB2312"/>
                <w:bCs/>
                <w:szCs w:val="21"/>
              </w:rPr>
            </w:pPr>
            <w:r w:rsidRPr="006F2CE0">
              <w:rPr>
                <w:rFonts w:ascii="宋体" w:hAnsi="宋体" w:cs="仿宋_GB2312" w:hint="eastAsia"/>
                <w:bCs/>
                <w:szCs w:val="21"/>
              </w:rPr>
              <w:t>合计</w:t>
            </w:r>
          </w:p>
        </w:tc>
        <w:tc>
          <w:tcPr>
            <w:tcW w:w="1839" w:type="dxa"/>
            <w:tcBorders>
              <w:top w:val="single" w:sz="6" w:space="0" w:color="000000"/>
              <w:left w:val="single" w:sz="6" w:space="0" w:color="000000"/>
              <w:bottom w:val="single" w:sz="6" w:space="0" w:color="000000"/>
              <w:right w:val="single" w:sz="6" w:space="0" w:color="000000"/>
            </w:tcBorders>
            <w:vAlign w:val="center"/>
          </w:tcPr>
          <w:p w14:paraId="7BF035B3" w14:textId="77777777" w:rsidR="00086A17" w:rsidRPr="006F2CE0" w:rsidRDefault="00086A17" w:rsidP="00263FC6">
            <w:pPr>
              <w:pStyle w:val="TableParagraph"/>
              <w:spacing w:before="2"/>
              <w:ind w:left="22" w:right="4"/>
              <w:jc w:val="center"/>
              <w:rPr>
                <w:rFonts w:ascii="宋体" w:hAnsi="宋体" w:cs="仿宋_GB2312"/>
                <w:bCs/>
                <w:szCs w:val="21"/>
              </w:rPr>
            </w:pPr>
            <w:r w:rsidRPr="006F2CE0">
              <w:rPr>
                <w:rFonts w:ascii="宋体" w:hAnsi="宋体" w:cs="仿宋_GB2312" w:hint="eastAsia"/>
                <w:bCs/>
                <w:szCs w:val="21"/>
              </w:rPr>
              <w:t>/</w:t>
            </w:r>
          </w:p>
        </w:tc>
        <w:tc>
          <w:tcPr>
            <w:tcW w:w="1731" w:type="dxa"/>
            <w:tcBorders>
              <w:top w:val="single" w:sz="6" w:space="0" w:color="000000"/>
              <w:left w:val="single" w:sz="6" w:space="0" w:color="000000"/>
              <w:bottom w:val="single" w:sz="6" w:space="0" w:color="000000"/>
              <w:right w:val="single" w:sz="6" w:space="0" w:color="000000"/>
            </w:tcBorders>
            <w:vAlign w:val="center"/>
          </w:tcPr>
          <w:p w14:paraId="49490911" w14:textId="77777777" w:rsidR="00086A17" w:rsidRPr="006F2CE0" w:rsidRDefault="00086A17" w:rsidP="00263FC6">
            <w:pPr>
              <w:pStyle w:val="TableParagraph"/>
              <w:spacing w:before="2"/>
              <w:ind w:left="208"/>
              <w:jc w:val="center"/>
              <w:rPr>
                <w:rFonts w:ascii="宋体" w:hAnsi="宋体" w:cs="仿宋_GB2312"/>
                <w:bCs/>
                <w:szCs w:val="21"/>
              </w:rPr>
            </w:pPr>
            <w:r w:rsidRPr="006F2CE0">
              <w:rPr>
                <w:rFonts w:ascii="宋体" w:hAnsi="宋体" w:cs="仿宋_GB2312" w:hint="eastAsia"/>
                <w:bCs/>
                <w:szCs w:val="21"/>
              </w:rPr>
              <w:t>/</w:t>
            </w:r>
          </w:p>
        </w:tc>
        <w:tc>
          <w:tcPr>
            <w:tcW w:w="1378" w:type="dxa"/>
            <w:tcBorders>
              <w:top w:val="single" w:sz="6" w:space="0" w:color="000000"/>
              <w:left w:val="single" w:sz="6" w:space="0" w:color="000000"/>
              <w:bottom w:val="single" w:sz="6" w:space="0" w:color="000000"/>
              <w:right w:val="single" w:sz="6" w:space="0" w:color="000000"/>
            </w:tcBorders>
            <w:vAlign w:val="center"/>
          </w:tcPr>
          <w:p w14:paraId="11EDA087" w14:textId="77777777" w:rsidR="00086A17" w:rsidRPr="006F2CE0" w:rsidRDefault="00086A17" w:rsidP="00263FC6">
            <w:pPr>
              <w:pStyle w:val="TableParagraph"/>
              <w:spacing w:before="2"/>
              <w:ind w:left="146"/>
              <w:jc w:val="center"/>
              <w:rPr>
                <w:rFonts w:ascii="宋体" w:hAnsi="宋体" w:cs="仿宋_GB2312"/>
                <w:bCs/>
                <w:szCs w:val="21"/>
              </w:rPr>
            </w:pPr>
            <w:r w:rsidRPr="006F2CE0">
              <w:rPr>
                <w:rFonts w:ascii="宋体" w:hAnsi="宋体" w:cs="仿宋_GB2312" w:hint="eastAsia"/>
                <w:bCs/>
                <w:szCs w:val="21"/>
              </w:rPr>
              <w:t>52</w:t>
            </w:r>
          </w:p>
        </w:tc>
        <w:tc>
          <w:tcPr>
            <w:tcW w:w="2104" w:type="dxa"/>
            <w:tcBorders>
              <w:top w:val="single" w:sz="6" w:space="0" w:color="000000"/>
              <w:left w:val="single" w:sz="6" w:space="0" w:color="000000"/>
              <w:bottom w:val="single" w:sz="6" w:space="0" w:color="000000"/>
              <w:right w:val="single" w:sz="6" w:space="0" w:color="000000"/>
            </w:tcBorders>
            <w:vAlign w:val="center"/>
          </w:tcPr>
          <w:p w14:paraId="64341C3B" w14:textId="77777777" w:rsidR="00086A17" w:rsidRPr="006F2CE0" w:rsidRDefault="00086A17" w:rsidP="00263FC6">
            <w:pPr>
              <w:pStyle w:val="TableParagraph"/>
              <w:spacing w:before="2"/>
              <w:ind w:left="738" w:right="721"/>
              <w:jc w:val="center"/>
              <w:rPr>
                <w:rFonts w:ascii="宋体" w:hAnsi="宋体" w:cs="仿宋_GB2312"/>
                <w:bCs/>
                <w:szCs w:val="21"/>
              </w:rPr>
            </w:pPr>
          </w:p>
        </w:tc>
      </w:tr>
    </w:tbl>
    <w:p w14:paraId="33FCD64B" w14:textId="755B232F" w:rsidR="00086A17" w:rsidRPr="00BE59DF" w:rsidRDefault="00086A17" w:rsidP="00086A17">
      <w:pPr>
        <w:pStyle w:val="a9"/>
        <w:ind w:firstLineChars="200" w:firstLine="567"/>
        <w:rPr>
          <w:rFonts w:ascii="华文仿宋" w:hAnsi="华文仿宋" w:cs="仿宋"/>
        </w:rPr>
      </w:pPr>
      <w:r w:rsidRPr="00BE59DF">
        <w:rPr>
          <w:rFonts w:ascii="华文仿宋" w:hAnsi="华文仿宋" w:cs="仿宋" w:hint="eastAsia"/>
        </w:rPr>
        <w:t>2.8乙方紧急联系人：</w:t>
      </w:r>
      <w:r w:rsidR="007C0850" w:rsidRPr="00BE59DF">
        <w:rPr>
          <w:rFonts w:ascii="华文仿宋" w:hAnsi="华文仿宋" w:cs="仿宋" w:hint="eastAsia"/>
        </w:rPr>
        <w:t>＿</w:t>
      </w:r>
      <w:r w:rsidR="007C0850" w:rsidRPr="00BE59DF">
        <w:rPr>
          <w:rFonts w:ascii="华文仿宋" w:hAnsi="华文仿宋" w:cs="仿宋"/>
        </w:rPr>
        <w:t>＿＿＿</w:t>
      </w:r>
    </w:p>
    <w:p w14:paraId="05B5C14F" w14:textId="702CD2A8" w:rsidR="00086A17" w:rsidRPr="00BE59DF" w:rsidRDefault="00086A17" w:rsidP="00086A17">
      <w:pPr>
        <w:pStyle w:val="40"/>
        <w:ind w:firstLine="1134"/>
        <w:rPr>
          <w:rFonts w:ascii="华文仿宋" w:hAnsi="华文仿宋" w:cs="仿宋"/>
        </w:rPr>
      </w:pPr>
      <w:r w:rsidRPr="00BE59DF">
        <w:rPr>
          <w:rFonts w:ascii="华文仿宋" w:hAnsi="华文仿宋" w:cs="仿宋" w:hint="eastAsia"/>
        </w:rPr>
        <w:t>联系电话：</w:t>
      </w:r>
      <w:r w:rsidR="007C0850" w:rsidRPr="00BE59DF">
        <w:rPr>
          <w:rFonts w:ascii="华文仿宋" w:hAnsi="华文仿宋" w:cs="仿宋" w:hint="eastAsia"/>
        </w:rPr>
        <w:t>＿</w:t>
      </w:r>
      <w:r w:rsidR="007C0850" w:rsidRPr="00BE59DF">
        <w:rPr>
          <w:rFonts w:ascii="华文仿宋" w:hAnsi="华文仿宋" w:cs="仿宋"/>
        </w:rPr>
        <w:t>＿＿＿＿＿＿</w:t>
      </w:r>
    </w:p>
    <w:p w14:paraId="28C5A0CF" w14:textId="77777777" w:rsidR="00086A17" w:rsidRPr="00BE59DF" w:rsidRDefault="00086A17" w:rsidP="00086A17">
      <w:pPr>
        <w:pStyle w:val="a9"/>
        <w:ind w:firstLineChars="200" w:firstLine="567"/>
        <w:rPr>
          <w:rFonts w:ascii="华文仿宋" w:hAnsi="华文仿宋" w:cs="仿宋"/>
        </w:rPr>
      </w:pPr>
      <w:r w:rsidRPr="00BE59DF">
        <w:rPr>
          <w:rFonts w:ascii="华文仿宋" w:hAnsi="华文仿宋" w:cs="仿宋" w:hint="eastAsia"/>
        </w:rPr>
        <w:t>（四）服务标准</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71"/>
        <w:gridCol w:w="1354"/>
        <w:gridCol w:w="3062"/>
        <w:gridCol w:w="3435"/>
      </w:tblGrid>
      <w:tr w:rsidR="00086A17" w:rsidRPr="00CB56FB" w14:paraId="46BE8E9E" w14:textId="77777777" w:rsidTr="00263FC6">
        <w:trPr>
          <w:trHeight w:val="397"/>
          <w:tblHeader/>
          <w:jc w:val="center"/>
        </w:trPr>
        <w:tc>
          <w:tcPr>
            <w:tcW w:w="671" w:type="dxa"/>
            <w:tcBorders>
              <w:top w:val="single" w:sz="12" w:space="0" w:color="auto"/>
              <w:bottom w:val="single" w:sz="2" w:space="0" w:color="auto"/>
            </w:tcBorders>
            <w:shd w:val="clear" w:color="auto" w:fill="B6E7BC" w:themeFill="background1" w:themeFillShade="F2"/>
            <w:vAlign w:val="center"/>
          </w:tcPr>
          <w:p w14:paraId="40B6E603" w14:textId="77777777" w:rsidR="00086A17" w:rsidRPr="00CB56FB" w:rsidRDefault="00086A17" w:rsidP="00263FC6">
            <w:pPr>
              <w:tabs>
                <w:tab w:val="left" w:pos="480"/>
              </w:tabs>
              <w:spacing w:line="320" w:lineRule="exact"/>
              <w:jc w:val="center"/>
              <w:rPr>
                <w:rFonts w:ascii="宋体" w:eastAsia="宋体" w:hAnsi="宋体" w:cs="仿宋"/>
                <w:b/>
                <w:color w:val="000000"/>
                <w:kern w:val="0"/>
              </w:rPr>
            </w:pPr>
            <w:r w:rsidRPr="00CB56FB">
              <w:rPr>
                <w:rFonts w:ascii="宋体" w:eastAsia="宋体" w:hAnsi="宋体" w:cs="仿宋" w:hint="eastAsia"/>
                <w:b/>
                <w:color w:val="000000"/>
                <w:kern w:val="0"/>
              </w:rPr>
              <w:t>序号</w:t>
            </w:r>
          </w:p>
        </w:tc>
        <w:tc>
          <w:tcPr>
            <w:tcW w:w="1354" w:type="dxa"/>
            <w:tcBorders>
              <w:top w:val="single" w:sz="12" w:space="0" w:color="auto"/>
              <w:bottom w:val="single" w:sz="2" w:space="0" w:color="auto"/>
            </w:tcBorders>
            <w:shd w:val="clear" w:color="auto" w:fill="B6E7BC" w:themeFill="background1" w:themeFillShade="F2"/>
            <w:vAlign w:val="center"/>
          </w:tcPr>
          <w:p w14:paraId="43A2DF80" w14:textId="77777777" w:rsidR="00086A17" w:rsidRPr="00CB56FB" w:rsidRDefault="00086A17" w:rsidP="00263FC6">
            <w:pPr>
              <w:tabs>
                <w:tab w:val="left" w:pos="480"/>
              </w:tabs>
              <w:spacing w:line="320" w:lineRule="exact"/>
              <w:jc w:val="center"/>
              <w:rPr>
                <w:rFonts w:ascii="宋体" w:eastAsia="宋体" w:hAnsi="宋体" w:cs="仿宋"/>
                <w:b/>
                <w:color w:val="000000"/>
                <w:kern w:val="0"/>
              </w:rPr>
            </w:pPr>
            <w:r w:rsidRPr="00CB56FB">
              <w:rPr>
                <w:rFonts w:ascii="宋体" w:eastAsia="宋体" w:hAnsi="宋体" w:cs="仿宋" w:hint="eastAsia"/>
                <w:b/>
                <w:color w:val="000000"/>
                <w:kern w:val="0"/>
              </w:rPr>
              <w:t>工作事项</w:t>
            </w:r>
          </w:p>
        </w:tc>
        <w:tc>
          <w:tcPr>
            <w:tcW w:w="3062" w:type="dxa"/>
            <w:tcBorders>
              <w:top w:val="single" w:sz="12" w:space="0" w:color="auto"/>
              <w:bottom w:val="single" w:sz="2" w:space="0" w:color="auto"/>
            </w:tcBorders>
            <w:shd w:val="clear" w:color="auto" w:fill="B6E7BC" w:themeFill="background1" w:themeFillShade="F2"/>
            <w:vAlign w:val="center"/>
          </w:tcPr>
          <w:p w14:paraId="5A65063E" w14:textId="77777777" w:rsidR="00086A17" w:rsidRPr="00CB56FB" w:rsidRDefault="00086A17" w:rsidP="00263FC6">
            <w:pPr>
              <w:tabs>
                <w:tab w:val="left" w:pos="480"/>
              </w:tabs>
              <w:spacing w:line="320" w:lineRule="exact"/>
              <w:jc w:val="center"/>
              <w:rPr>
                <w:rFonts w:ascii="宋体" w:eastAsia="宋体" w:hAnsi="宋体" w:cs="仿宋"/>
                <w:b/>
                <w:color w:val="000000"/>
                <w:kern w:val="0"/>
              </w:rPr>
            </w:pPr>
            <w:r w:rsidRPr="00CB56FB">
              <w:rPr>
                <w:rFonts w:ascii="宋体" w:eastAsia="宋体" w:hAnsi="宋体" w:cs="仿宋" w:hint="eastAsia"/>
                <w:b/>
                <w:color w:val="000000"/>
                <w:kern w:val="0"/>
              </w:rPr>
              <w:t>工作内容</w:t>
            </w:r>
          </w:p>
        </w:tc>
        <w:tc>
          <w:tcPr>
            <w:tcW w:w="3435" w:type="dxa"/>
            <w:tcBorders>
              <w:top w:val="single" w:sz="12" w:space="0" w:color="auto"/>
              <w:bottom w:val="single" w:sz="2" w:space="0" w:color="auto"/>
            </w:tcBorders>
            <w:shd w:val="clear" w:color="auto" w:fill="B6E7BC" w:themeFill="background1" w:themeFillShade="F2"/>
            <w:vAlign w:val="center"/>
          </w:tcPr>
          <w:p w14:paraId="70AD6312" w14:textId="77777777" w:rsidR="00086A17" w:rsidRPr="00CB56FB" w:rsidRDefault="00086A17" w:rsidP="00263FC6">
            <w:pPr>
              <w:tabs>
                <w:tab w:val="left" w:pos="480"/>
              </w:tabs>
              <w:spacing w:line="320" w:lineRule="exact"/>
              <w:jc w:val="center"/>
              <w:rPr>
                <w:rFonts w:ascii="宋体" w:eastAsia="宋体" w:hAnsi="宋体" w:cs="仿宋"/>
                <w:b/>
                <w:color w:val="000000"/>
                <w:kern w:val="0"/>
              </w:rPr>
            </w:pPr>
            <w:r w:rsidRPr="00CB56FB">
              <w:rPr>
                <w:rFonts w:ascii="宋体" w:eastAsia="宋体" w:hAnsi="宋体" w:cs="仿宋" w:hint="eastAsia"/>
                <w:b/>
                <w:color w:val="000000"/>
                <w:kern w:val="0"/>
              </w:rPr>
              <w:t>服务标准</w:t>
            </w:r>
          </w:p>
        </w:tc>
      </w:tr>
      <w:tr w:rsidR="00086A17" w:rsidRPr="00CB56FB" w14:paraId="3937C826" w14:textId="77777777" w:rsidTr="00263FC6">
        <w:trPr>
          <w:trHeight w:val="397"/>
          <w:jc w:val="center"/>
        </w:trPr>
        <w:tc>
          <w:tcPr>
            <w:tcW w:w="671" w:type="dxa"/>
            <w:tcBorders>
              <w:top w:val="single" w:sz="2" w:space="0" w:color="auto"/>
            </w:tcBorders>
            <w:shd w:val="clear" w:color="auto" w:fill="auto"/>
            <w:vAlign w:val="center"/>
          </w:tcPr>
          <w:p w14:paraId="17721E97"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1</w:t>
            </w:r>
          </w:p>
        </w:tc>
        <w:tc>
          <w:tcPr>
            <w:tcW w:w="1354" w:type="dxa"/>
            <w:tcBorders>
              <w:top w:val="single" w:sz="2" w:space="0" w:color="auto"/>
            </w:tcBorders>
            <w:shd w:val="clear" w:color="auto" w:fill="auto"/>
            <w:vAlign w:val="center"/>
          </w:tcPr>
          <w:p w14:paraId="100C3C82"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房屋及设施设备维修</w:t>
            </w:r>
          </w:p>
          <w:p w14:paraId="4079FCCD"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管理</w:t>
            </w:r>
          </w:p>
        </w:tc>
        <w:tc>
          <w:tcPr>
            <w:tcW w:w="3062" w:type="dxa"/>
            <w:tcBorders>
              <w:top w:val="single" w:sz="2" w:space="0" w:color="auto"/>
            </w:tcBorders>
            <w:shd w:val="clear" w:color="auto" w:fill="auto"/>
            <w:vAlign w:val="center"/>
          </w:tcPr>
          <w:p w14:paraId="22E41972"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1、做好房屋及设施设备的维护维修管理工作，保持办公楼及设施设备完好，尽可能延长其使用寿命；</w:t>
            </w:r>
          </w:p>
          <w:p w14:paraId="23B0DD24"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2、房屋地面、墙台面及吊顶、门窗、楼梯、通风道等部位要做好日常养护维修。</w:t>
            </w:r>
          </w:p>
        </w:tc>
        <w:tc>
          <w:tcPr>
            <w:tcW w:w="3435" w:type="dxa"/>
            <w:tcBorders>
              <w:top w:val="single" w:sz="2" w:space="0" w:color="auto"/>
            </w:tcBorders>
            <w:shd w:val="clear" w:color="auto" w:fill="auto"/>
            <w:vAlign w:val="center"/>
          </w:tcPr>
          <w:p w14:paraId="532086C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1、确保办公楼(区)房屋的完好和正常使用。</w:t>
            </w:r>
          </w:p>
          <w:p w14:paraId="21DFF5FC"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2、建立设施设备台账及维护计划，合格率96%以上。</w:t>
            </w:r>
          </w:p>
          <w:p w14:paraId="27EC8F07"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3、及时完成各项零修任务，零修合格率100%，一般维修任务不超过 24 小时，并建立回访记录。</w:t>
            </w:r>
          </w:p>
        </w:tc>
      </w:tr>
      <w:tr w:rsidR="00086A17" w:rsidRPr="00CB56FB" w14:paraId="3A84E435" w14:textId="77777777" w:rsidTr="00263FC6">
        <w:trPr>
          <w:trHeight w:val="397"/>
          <w:jc w:val="center"/>
        </w:trPr>
        <w:tc>
          <w:tcPr>
            <w:tcW w:w="671" w:type="dxa"/>
            <w:shd w:val="clear" w:color="auto" w:fill="auto"/>
            <w:vAlign w:val="center"/>
          </w:tcPr>
          <w:p w14:paraId="2C063405"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2</w:t>
            </w:r>
          </w:p>
        </w:tc>
        <w:tc>
          <w:tcPr>
            <w:tcW w:w="1354" w:type="dxa"/>
            <w:shd w:val="clear" w:color="auto" w:fill="auto"/>
            <w:vAlign w:val="center"/>
          </w:tcPr>
          <w:p w14:paraId="050671F8"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给排水和供暖系统运行维护</w:t>
            </w:r>
          </w:p>
        </w:tc>
        <w:tc>
          <w:tcPr>
            <w:tcW w:w="3062" w:type="dxa"/>
            <w:shd w:val="clear" w:color="auto" w:fill="auto"/>
            <w:vAlign w:val="center"/>
          </w:tcPr>
          <w:p w14:paraId="634EFBE0"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做好办公楼（区）室内给排水和供暖系统的设施，如水处理设备、换热器、水泵、管道、管件、阀门、水嘴、卫生清洁具、排水管、透气管及疏通水封设备及其附属构筑物的日常养护维修，保证其正常运行使用。</w:t>
            </w:r>
          </w:p>
        </w:tc>
        <w:tc>
          <w:tcPr>
            <w:tcW w:w="3435" w:type="dxa"/>
            <w:shd w:val="clear" w:color="auto" w:fill="auto"/>
            <w:vAlign w:val="center"/>
          </w:tcPr>
          <w:p w14:paraId="6821B6D6"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1、建立正常供水和供暖管理制度，保障水质符合国家标准、防止跑、冒、滴、漏，对室内供水和供暖系统管路进行日常清洁卫生。</w:t>
            </w:r>
          </w:p>
          <w:p w14:paraId="7070103F"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2、定期对排水管进行清通、养护及清除污垢，保证室内排水系统通畅。</w:t>
            </w:r>
          </w:p>
          <w:p w14:paraId="162C3F4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3、及时发现并解决故障，维修合格率 100%，故障排除不过夜，做好节约用水工作。</w:t>
            </w:r>
          </w:p>
        </w:tc>
      </w:tr>
      <w:tr w:rsidR="00086A17" w:rsidRPr="00CB56FB" w14:paraId="0446469A" w14:textId="77777777" w:rsidTr="00263FC6">
        <w:trPr>
          <w:trHeight w:val="397"/>
          <w:jc w:val="center"/>
        </w:trPr>
        <w:tc>
          <w:tcPr>
            <w:tcW w:w="671" w:type="dxa"/>
            <w:shd w:val="clear" w:color="auto" w:fill="auto"/>
            <w:vAlign w:val="center"/>
          </w:tcPr>
          <w:p w14:paraId="1733956E"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3</w:t>
            </w:r>
          </w:p>
        </w:tc>
        <w:tc>
          <w:tcPr>
            <w:tcW w:w="1354" w:type="dxa"/>
            <w:shd w:val="clear" w:color="auto" w:fill="auto"/>
            <w:vAlign w:val="center"/>
          </w:tcPr>
          <w:p w14:paraId="30F85E13"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供配电系统运行维护</w:t>
            </w:r>
          </w:p>
        </w:tc>
        <w:tc>
          <w:tcPr>
            <w:tcW w:w="3062" w:type="dxa"/>
            <w:shd w:val="clear" w:color="auto" w:fill="auto"/>
            <w:vAlign w:val="center"/>
          </w:tcPr>
          <w:p w14:paraId="433DD2D2"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做好办公楼（区）供电系统低压电气设备、电气照明装置的日常维护，保证其正常运行使用。</w:t>
            </w:r>
          </w:p>
        </w:tc>
        <w:tc>
          <w:tcPr>
            <w:tcW w:w="3435" w:type="dxa"/>
            <w:shd w:val="clear" w:color="auto" w:fill="auto"/>
            <w:vAlign w:val="center"/>
          </w:tcPr>
          <w:p w14:paraId="35CDACEA"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1、对供电范围内的电器定期巡视维护和重点检测，建立台帐、维修记录，做到安全、合理、节约用电。</w:t>
            </w:r>
          </w:p>
          <w:p w14:paraId="2E6F52B1"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2、建立严格的电器维修制度和配电房管理制度，维修人员必须持证上岗。</w:t>
            </w:r>
          </w:p>
          <w:p w14:paraId="7FC4274A"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3、建立 24 小时运行维修值班制度，及时排除故障，零修合格率 100%。</w:t>
            </w:r>
          </w:p>
          <w:p w14:paraId="23243DA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4、加强日常维护检修，公共照明、指示灯具线路、开关要保证完好，确保用电安全。</w:t>
            </w:r>
          </w:p>
          <w:p w14:paraId="405E7F4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5、管理和维护好办公楼照明设施。</w:t>
            </w:r>
          </w:p>
        </w:tc>
      </w:tr>
      <w:tr w:rsidR="00086A17" w:rsidRPr="00CB56FB" w14:paraId="1F77C480" w14:textId="77777777" w:rsidTr="00263FC6">
        <w:trPr>
          <w:trHeight w:val="397"/>
          <w:jc w:val="center"/>
        </w:trPr>
        <w:tc>
          <w:tcPr>
            <w:tcW w:w="671" w:type="dxa"/>
            <w:shd w:val="clear" w:color="auto" w:fill="auto"/>
            <w:vAlign w:val="center"/>
          </w:tcPr>
          <w:p w14:paraId="170F3A12"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4</w:t>
            </w:r>
          </w:p>
        </w:tc>
        <w:tc>
          <w:tcPr>
            <w:tcW w:w="1354" w:type="dxa"/>
            <w:shd w:val="clear" w:color="auto" w:fill="auto"/>
            <w:vAlign w:val="center"/>
          </w:tcPr>
          <w:p w14:paraId="3E3379E3"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电梯运行</w:t>
            </w:r>
          </w:p>
          <w:p w14:paraId="57D7DFE4"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维护</w:t>
            </w:r>
          </w:p>
        </w:tc>
        <w:tc>
          <w:tcPr>
            <w:tcW w:w="3062" w:type="dxa"/>
            <w:shd w:val="clear" w:color="auto" w:fill="auto"/>
            <w:vAlign w:val="center"/>
          </w:tcPr>
          <w:p w14:paraId="0FB51349"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做好电梯运行管理及维护工作，定期对机房设备、井道系统、轿厢设备进行的日常维护和检修。</w:t>
            </w:r>
          </w:p>
        </w:tc>
        <w:tc>
          <w:tcPr>
            <w:tcW w:w="3435" w:type="dxa"/>
            <w:shd w:val="clear" w:color="auto" w:fill="auto"/>
            <w:vAlign w:val="center"/>
          </w:tcPr>
          <w:p w14:paraId="30B188C0"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1、建立电梯运行管理、设备管理、安全管理制度，电梯按规定时间运行，安全设施及附属设施完好，轿厢、井道保持清洁。</w:t>
            </w:r>
          </w:p>
          <w:p w14:paraId="25D7EE31"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2、严格执行国家有关电梯管理规定和安全规程，电梯准用证、年检合格证、维修保养合同完备，定期配合电梯维保单位进行维修保养，每月覆盖 1 次。</w:t>
            </w:r>
          </w:p>
          <w:p w14:paraId="67D9895E"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3、电梯出现故障，接到报修后维修人员应在20 分钟内到达现场抢修，及时排除故障。</w:t>
            </w:r>
          </w:p>
        </w:tc>
      </w:tr>
      <w:tr w:rsidR="00086A17" w:rsidRPr="00CB56FB" w14:paraId="7761429E" w14:textId="77777777" w:rsidTr="00263FC6">
        <w:trPr>
          <w:trHeight w:val="397"/>
          <w:jc w:val="center"/>
        </w:trPr>
        <w:tc>
          <w:tcPr>
            <w:tcW w:w="671" w:type="dxa"/>
            <w:shd w:val="clear" w:color="auto" w:fill="auto"/>
            <w:vAlign w:val="center"/>
          </w:tcPr>
          <w:p w14:paraId="50BA24D0"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5</w:t>
            </w:r>
          </w:p>
        </w:tc>
        <w:tc>
          <w:tcPr>
            <w:tcW w:w="1354" w:type="dxa"/>
            <w:shd w:val="clear" w:color="auto" w:fill="auto"/>
            <w:vAlign w:val="center"/>
          </w:tcPr>
          <w:p w14:paraId="10230FE4"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安防消防</w:t>
            </w:r>
          </w:p>
          <w:p w14:paraId="2C254684"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服务</w:t>
            </w:r>
          </w:p>
        </w:tc>
        <w:tc>
          <w:tcPr>
            <w:tcW w:w="3062" w:type="dxa"/>
            <w:shd w:val="clear" w:color="auto" w:fill="auto"/>
            <w:vAlign w:val="center"/>
          </w:tcPr>
          <w:p w14:paraId="2D0F01A2"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做好服务区域安防、消防系统的日常管理，并配合维保单位做好系统维护和问题处理。</w:t>
            </w:r>
          </w:p>
        </w:tc>
        <w:tc>
          <w:tcPr>
            <w:tcW w:w="3435" w:type="dxa"/>
            <w:shd w:val="clear" w:color="auto" w:fill="auto"/>
            <w:vAlign w:val="center"/>
          </w:tcPr>
          <w:p w14:paraId="33BE68DD"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1、严格执行国家法律法规，建立安防消防管理制度，并做好相应的管理工作。</w:t>
            </w:r>
          </w:p>
          <w:p w14:paraId="2AC9A4ED"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2、每月对消防箱进行检查，确保各种配件完好，灭火器压力正常，发现问题及时统计上报，重大节日增加检查次数。</w:t>
            </w:r>
          </w:p>
          <w:p w14:paraId="14C8EC3F"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3、每季度至少进行一次消防演练。如遇突发应急事件，及时上报，同时按突发事件预案实施。</w:t>
            </w:r>
          </w:p>
          <w:p w14:paraId="7B1BDFAF"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4、监督并配合安防消防维保单位做好系统维保和故障处理。</w:t>
            </w:r>
          </w:p>
        </w:tc>
      </w:tr>
      <w:tr w:rsidR="00086A17" w:rsidRPr="00CB56FB" w14:paraId="7D67A716" w14:textId="77777777" w:rsidTr="00263FC6">
        <w:trPr>
          <w:trHeight w:val="397"/>
          <w:jc w:val="center"/>
        </w:trPr>
        <w:tc>
          <w:tcPr>
            <w:tcW w:w="671" w:type="dxa"/>
            <w:shd w:val="clear" w:color="auto" w:fill="auto"/>
            <w:vAlign w:val="center"/>
          </w:tcPr>
          <w:p w14:paraId="6945A5F3"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6</w:t>
            </w:r>
          </w:p>
        </w:tc>
        <w:tc>
          <w:tcPr>
            <w:tcW w:w="1354" w:type="dxa"/>
            <w:shd w:val="clear" w:color="auto" w:fill="auto"/>
            <w:vAlign w:val="center"/>
          </w:tcPr>
          <w:p w14:paraId="2FFC538A"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环境卫生</w:t>
            </w:r>
          </w:p>
          <w:p w14:paraId="7E1D9D0F"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管理</w:t>
            </w:r>
          </w:p>
        </w:tc>
        <w:tc>
          <w:tcPr>
            <w:tcW w:w="3062" w:type="dxa"/>
            <w:shd w:val="clear" w:color="auto" w:fill="auto"/>
            <w:vAlign w:val="center"/>
          </w:tcPr>
          <w:p w14:paraId="511F5709"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对办公区内楼梯、大厅、走廊、天台、电梯间、卫生间、茶水间、公共活动场所、道路等做好日常清洁保洁，根据大楼内外墙、地面所用石材性质配合甲方进行必要的清洁养护。做好垃圾等废弃物清理等工作。</w:t>
            </w:r>
          </w:p>
        </w:tc>
        <w:tc>
          <w:tcPr>
            <w:tcW w:w="3435" w:type="dxa"/>
            <w:shd w:val="clear" w:color="auto" w:fill="auto"/>
            <w:vAlign w:val="center"/>
          </w:tcPr>
          <w:p w14:paraId="3A5AE796"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1、建立和落实环境卫生管理制度，环卫设施齐备。</w:t>
            </w:r>
          </w:p>
          <w:p w14:paraId="4C732DDF"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2、实行标准化清扫保洁，专人负责检查监督楼梯、扶手、大厅、走廊、电梯间、茶水间、内外墙面等，所有公共区域保持清洁，不得堆放杂物，无废弃物、污渍，卫生间洁净无异味。</w:t>
            </w:r>
          </w:p>
          <w:p w14:paraId="79B3AFAE"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3、对办公区公共场所和周围环境定期进行预防性卫生消毒。垃圾实行袋装化，及时清运，确保办公区卫生整洁。</w:t>
            </w:r>
          </w:p>
        </w:tc>
      </w:tr>
      <w:tr w:rsidR="00086A17" w:rsidRPr="00CB56FB" w14:paraId="13895C99" w14:textId="77777777" w:rsidTr="00263FC6">
        <w:trPr>
          <w:trHeight w:val="397"/>
          <w:jc w:val="center"/>
        </w:trPr>
        <w:tc>
          <w:tcPr>
            <w:tcW w:w="671" w:type="dxa"/>
            <w:shd w:val="clear" w:color="auto" w:fill="auto"/>
            <w:vAlign w:val="center"/>
          </w:tcPr>
          <w:p w14:paraId="0C81E105"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7</w:t>
            </w:r>
          </w:p>
        </w:tc>
        <w:tc>
          <w:tcPr>
            <w:tcW w:w="1354" w:type="dxa"/>
            <w:shd w:val="clear" w:color="auto" w:fill="auto"/>
            <w:vAlign w:val="center"/>
          </w:tcPr>
          <w:p w14:paraId="6DA23130"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垃圾分类及清运</w:t>
            </w:r>
          </w:p>
        </w:tc>
        <w:tc>
          <w:tcPr>
            <w:tcW w:w="3062" w:type="dxa"/>
            <w:shd w:val="clear" w:color="auto" w:fill="auto"/>
            <w:vAlign w:val="center"/>
          </w:tcPr>
          <w:p w14:paraId="0245FD5F"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对垃圾分类设施进行管理，健全分类标识，规范收运处置，强化系统管理。</w:t>
            </w:r>
          </w:p>
        </w:tc>
        <w:tc>
          <w:tcPr>
            <w:tcW w:w="3435" w:type="dxa"/>
            <w:shd w:val="clear" w:color="auto" w:fill="auto"/>
            <w:vAlign w:val="center"/>
          </w:tcPr>
          <w:p w14:paraId="5215CD99"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1、实行生活垃圾分类制度，建立垃圾分类及清运台账。</w:t>
            </w:r>
          </w:p>
          <w:p w14:paraId="297D473E"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2、楼内垃圾分类、定点存放，无乱堆乱放现象，无异味。</w:t>
            </w:r>
          </w:p>
          <w:p w14:paraId="4622EC24"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3、垃圾桶内外干净，加盖摆放整齐，垃圾桶四周墙面、地面干净，无污染，桶内垃圾不得多于 2/3，无异味。</w:t>
            </w:r>
          </w:p>
          <w:p w14:paraId="44C9FA05"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4、每天及时分类收集垃圾，更换垃圾袋，清运沿途地面无污染。</w:t>
            </w:r>
          </w:p>
        </w:tc>
      </w:tr>
      <w:tr w:rsidR="00086A17" w:rsidRPr="00CB56FB" w14:paraId="4F7341DC" w14:textId="77777777" w:rsidTr="00263FC6">
        <w:trPr>
          <w:trHeight w:val="397"/>
          <w:jc w:val="center"/>
        </w:trPr>
        <w:tc>
          <w:tcPr>
            <w:tcW w:w="671" w:type="dxa"/>
            <w:shd w:val="clear" w:color="auto" w:fill="auto"/>
            <w:vAlign w:val="center"/>
          </w:tcPr>
          <w:p w14:paraId="17B217B3"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8</w:t>
            </w:r>
          </w:p>
        </w:tc>
        <w:tc>
          <w:tcPr>
            <w:tcW w:w="1354" w:type="dxa"/>
            <w:shd w:val="clear" w:color="auto" w:fill="auto"/>
            <w:vAlign w:val="center"/>
          </w:tcPr>
          <w:p w14:paraId="2643F7C2"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除“四害”管理和卫生</w:t>
            </w:r>
          </w:p>
          <w:p w14:paraId="18849D21"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消毒</w:t>
            </w:r>
          </w:p>
        </w:tc>
        <w:tc>
          <w:tcPr>
            <w:tcW w:w="3062" w:type="dxa"/>
            <w:shd w:val="clear" w:color="auto" w:fill="auto"/>
            <w:vAlign w:val="center"/>
          </w:tcPr>
          <w:p w14:paraId="328CB1B0"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经常保持室内外环境卫生，科学消杀，消灭蚊、蝇、鼠、蟑螂的孳生条件。</w:t>
            </w:r>
          </w:p>
        </w:tc>
        <w:tc>
          <w:tcPr>
            <w:tcW w:w="3435" w:type="dxa"/>
            <w:shd w:val="clear" w:color="auto" w:fill="auto"/>
            <w:vAlign w:val="center"/>
          </w:tcPr>
          <w:p w14:paraId="5A897757"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1、采取综合措施消灭老鼠，鼠密度用粉迹法测定不得超过 1%。</w:t>
            </w:r>
          </w:p>
          <w:p w14:paraId="66B42C9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2、严格控制室内苍蝇孽生地，办公室、大厅、走廊、及室内公共部分都应达到基本无蝇。</w:t>
            </w:r>
          </w:p>
          <w:p w14:paraId="292014A5"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3、采取综合措施杀灭蟑螂，房间蟑螂侵害率不得超过 5%，有蟑螂房间的成虫数不得超过 5 只。</w:t>
            </w:r>
          </w:p>
          <w:p w14:paraId="4EC4CBB7"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4、严格控制室内外蚊虫孽生，逐步做到有蚊房间的蚊数不得超过 3 只。</w:t>
            </w:r>
          </w:p>
          <w:p w14:paraId="6EC81A26"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5、在化学防治中，注重科学合理用药，不使用国家禁用的药品。</w:t>
            </w:r>
          </w:p>
          <w:p w14:paraId="0DA00883"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6、灭鼠、灭蚊、灭蝇、灭蟑螂达到全国爱卫会规定的标准。科学有效地进行卫生消毒。</w:t>
            </w:r>
          </w:p>
        </w:tc>
      </w:tr>
      <w:tr w:rsidR="00086A17" w:rsidRPr="00CB56FB" w14:paraId="0729AEE4" w14:textId="77777777" w:rsidTr="00263FC6">
        <w:trPr>
          <w:trHeight w:val="397"/>
          <w:jc w:val="center"/>
        </w:trPr>
        <w:tc>
          <w:tcPr>
            <w:tcW w:w="671" w:type="dxa"/>
            <w:shd w:val="clear" w:color="auto" w:fill="auto"/>
            <w:vAlign w:val="center"/>
          </w:tcPr>
          <w:p w14:paraId="13B27E93"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9</w:t>
            </w:r>
          </w:p>
        </w:tc>
        <w:tc>
          <w:tcPr>
            <w:tcW w:w="1354" w:type="dxa"/>
            <w:shd w:val="clear" w:color="auto" w:fill="auto"/>
            <w:vAlign w:val="center"/>
          </w:tcPr>
          <w:p w14:paraId="41AE8539"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会议服务</w:t>
            </w:r>
          </w:p>
        </w:tc>
        <w:tc>
          <w:tcPr>
            <w:tcW w:w="3062" w:type="dxa"/>
            <w:shd w:val="clear" w:color="auto" w:fill="auto"/>
            <w:vAlign w:val="center"/>
          </w:tcPr>
          <w:p w14:paraId="5F39C1E8" w14:textId="77777777" w:rsidR="00086A17" w:rsidRPr="00CB56FB" w:rsidRDefault="00086A17" w:rsidP="00263FC6">
            <w:pPr>
              <w:tabs>
                <w:tab w:val="left" w:pos="480"/>
              </w:tabs>
              <w:rPr>
                <w:rFonts w:ascii="宋体" w:eastAsia="宋体" w:hAnsi="宋体" w:cs="仿宋"/>
                <w:szCs w:val="21"/>
              </w:rPr>
            </w:pPr>
            <w:r w:rsidRPr="00CB56FB">
              <w:rPr>
                <w:rFonts w:ascii="宋体" w:eastAsia="宋体" w:hAnsi="宋体" w:cs="仿宋" w:hint="eastAsia"/>
                <w:szCs w:val="21"/>
              </w:rPr>
              <w:t>做好会议登记、会议设备维护保养、会议服务、会议室清洁、重大活动保障等</w:t>
            </w:r>
          </w:p>
        </w:tc>
        <w:tc>
          <w:tcPr>
            <w:tcW w:w="3435" w:type="dxa"/>
            <w:shd w:val="clear" w:color="auto" w:fill="auto"/>
            <w:vAlign w:val="center"/>
          </w:tcPr>
          <w:p w14:paraId="45D0D831"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1.会前、会中、会后服务及会场布置</w:t>
            </w:r>
          </w:p>
          <w:p w14:paraId="7802B3C1"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2.提前做好公共会议室音响、麦克风等设备调试，保证设备正常使用</w:t>
            </w:r>
          </w:p>
          <w:p w14:paraId="1AB6D8C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3.做好会议场所会前、会后的卫生清洁及每日清洁</w:t>
            </w:r>
          </w:p>
          <w:p w14:paraId="73A7A9F3"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4.提前调节好会议场所室内温度，保证会议场所温度舒适</w:t>
            </w:r>
          </w:p>
          <w:p w14:paraId="022FD70D"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5.做好保密工作，不得泄露会议内容</w:t>
            </w:r>
          </w:p>
          <w:p w14:paraId="0059C64C"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6.会议设施设备每月进行不少于1次检查保养</w:t>
            </w:r>
          </w:p>
          <w:p w14:paraId="0F190A69"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7.会议室墙面每月进行不少于1次清洁</w:t>
            </w:r>
          </w:p>
          <w:p w14:paraId="4EB11C7B"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8.会议期间提供招待茶水，每场会议不少于两次茶水保障</w:t>
            </w:r>
          </w:p>
          <w:p w14:paraId="7B9E690E"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9.配合办公区做好大型会议接待工作，包含但不限于会议指引、梯控、会场保障</w:t>
            </w:r>
          </w:p>
          <w:p w14:paraId="07313E24" w14:textId="77777777" w:rsidR="00086A17" w:rsidRPr="00CB56FB" w:rsidRDefault="00086A17" w:rsidP="00263FC6">
            <w:pPr>
              <w:tabs>
                <w:tab w:val="left" w:pos="480"/>
              </w:tabs>
              <w:rPr>
                <w:rFonts w:ascii="宋体" w:eastAsia="宋体" w:hAnsi="宋体" w:cs="仿宋"/>
                <w:szCs w:val="21"/>
              </w:rPr>
            </w:pPr>
            <w:r w:rsidRPr="00CB56FB">
              <w:rPr>
                <w:rFonts w:ascii="宋体" w:eastAsia="宋体" w:hAnsi="宋体" w:cs="仿宋" w:hint="eastAsia"/>
                <w:color w:val="000000"/>
                <w:kern w:val="0"/>
                <w:szCs w:val="21"/>
              </w:rPr>
              <w:t>10.出现突发事件，及时有序疏导参会人员撤离会场</w:t>
            </w:r>
          </w:p>
        </w:tc>
      </w:tr>
      <w:tr w:rsidR="00086A17" w:rsidRPr="00CB56FB" w14:paraId="38A1424B" w14:textId="77777777" w:rsidTr="00263FC6">
        <w:trPr>
          <w:trHeight w:val="397"/>
          <w:jc w:val="center"/>
        </w:trPr>
        <w:tc>
          <w:tcPr>
            <w:tcW w:w="671" w:type="dxa"/>
            <w:shd w:val="clear" w:color="auto" w:fill="auto"/>
            <w:vAlign w:val="center"/>
          </w:tcPr>
          <w:p w14:paraId="65272310"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10</w:t>
            </w:r>
          </w:p>
        </w:tc>
        <w:tc>
          <w:tcPr>
            <w:tcW w:w="1354" w:type="dxa"/>
            <w:shd w:val="clear" w:color="auto" w:fill="auto"/>
            <w:vAlign w:val="center"/>
          </w:tcPr>
          <w:p w14:paraId="29790C88" w14:textId="77777777" w:rsidR="00086A17" w:rsidRPr="00CB56FB" w:rsidRDefault="00086A17" w:rsidP="00263FC6">
            <w:pPr>
              <w:tabs>
                <w:tab w:val="left" w:pos="480"/>
              </w:tabs>
              <w:jc w:val="center"/>
              <w:rPr>
                <w:rFonts w:ascii="宋体" w:eastAsia="宋体" w:hAnsi="宋体" w:cs="仿宋"/>
                <w:color w:val="000000"/>
                <w:kern w:val="0"/>
                <w:szCs w:val="21"/>
              </w:rPr>
            </w:pPr>
            <w:r w:rsidRPr="00CB56FB">
              <w:rPr>
                <w:rFonts w:ascii="宋体" w:eastAsia="宋体" w:hAnsi="宋体" w:cs="仿宋" w:hint="eastAsia"/>
                <w:color w:val="000000"/>
                <w:kern w:val="0"/>
                <w:szCs w:val="21"/>
              </w:rPr>
              <w:t>协防管理</w:t>
            </w:r>
          </w:p>
        </w:tc>
        <w:tc>
          <w:tcPr>
            <w:tcW w:w="3062" w:type="dxa"/>
            <w:shd w:val="clear" w:color="auto" w:fill="auto"/>
            <w:vAlign w:val="center"/>
          </w:tcPr>
          <w:p w14:paraId="23E29094"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办公楼（区）来人来访证件检验、登记等；门卫、守护和巡逻，车辆停放管理及公共秩序维护，治安及其它突发事件处理等管理等。</w:t>
            </w:r>
          </w:p>
        </w:tc>
        <w:tc>
          <w:tcPr>
            <w:tcW w:w="3435" w:type="dxa"/>
            <w:shd w:val="clear" w:color="auto" w:fill="auto"/>
            <w:vAlign w:val="center"/>
          </w:tcPr>
          <w:p w14:paraId="45D14912"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1、门岗值班人员 24 小时值守，8 小时立岗，严格验证制度，杜绝闲杂人员进入办公区域。</w:t>
            </w:r>
          </w:p>
          <w:p w14:paraId="08ED0013"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2、每两小时巡逻 1 次，做好巡逻记录，及时发现和处理各种事故隐患，迅速有效的处理突发事件。</w:t>
            </w:r>
          </w:p>
          <w:p w14:paraId="072885CA" w14:textId="77777777" w:rsidR="00086A17" w:rsidRPr="00CB56FB" w:rsidRDefault="00086A17" w:rsidP="00263FC6">
            <w:pPr>
              <w:tabs>
                <w:tab w:val="left" w:pos="480"/>
              </w:tabs>
              <w:rPr>
                <w:rFonts w:ascii="宋体" w:eastAsia="宋体" w:hAnsi="宋体" w:cs="仿宋"/>
                <w:color w:val="000000"/>
                <w:kern w:val="0"/>
                <w:szCs w:val="21"/>
              </w:rPr>
            </w:pPr>
            <w:r w:rsidRPr="00CB56FB">
              <w:rPr>
                <w:rFonts w:ascii="宋体" w:eastAsia="宋体" w:hAnsi="宋体" w:cs="仿宋" w:hint="eastAsia"/>
                <w:color w:val="000000"/>
                <w:kern w:val="0"/>
                <w:szCs w:val="21"/>
              </w:rPr>
              <w:t>3、协助做好大型会议接待安保工作。</w:t>
            </w:r>
          </w:p>
        </w:tc>
      </w:tr>
    </w:tbl>
    <w:p w14:paraId="1D78FBA8"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（五）甲方区域的自行管理内容</w:t>
      </w:r>
    </w:p>
    <w:p w14:paraId="455B2FA7"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1．区域内的房屋维护与管理，包括：</w:t>
      </w:r>
    </w:p>
    <w:p w14:paraId="563FE86B"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1.1区域内配置办公设施保修期后的维修、养护；</w:t>
      </w:r>
    </w:p>
    <w:p w14:paraId="6CC42709"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1.2区域内甲方自有设备，如网络交换机、适配器等。</w:t>
      </w:r>
    </w:p>
    <w:p w14:paraId="3C1A8020"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2．区域内的公共秩序管理，包括：</w:t>
      </w:r>
    </w:p>
    <w:p w14:paraId="5FB22F34"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2.1配合物业管理区域内突发事件的处理；</w:t>
      </w:r>
    </w:p>
    <w:p w14:paraId="51C9C717"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2.2协助属地公安机关对区域内紧急突发事件的处理。</w:t>
      </w:r>
    </w:p>
    <w:p w14:paraId="44E79818"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3．区域内消防安全管理，包括：</w:t>
      </w:r>
    </w:p>
    <w:p w14:paraId="03C2A94A"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3.1应遵守乙方制定的消防管理制度；</w:t>
      </w:r>
    </w:p>
    <w:p w14:paraId="5DE523D1"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3.2如需二次消防改动请按照《装修手册》中有关消防相关内容规定；</w:t>
      </w:r>
    </w:p>
    <w:p w14:paraId="3A9C0203"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3.2接受乙方及政府主管部门的消防业务指导监督检查，对不符合要求事项，应按乙方或政府主管业务部门的要求进行整改直至达到相应要求；</w:t>
      </w:r>
    </w:p>
    <w:p w14:paraId="0E05F4F3"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3.4制定区域内的消防应急预案，但不能与乙方制定的大厦消防应急预案相冲突。</w:t>
      </w:r>
    </w:p>
    <w:p w14:paraId="1592C92D"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4.甲方紧急联系人：黄晨元</w:t>
      </w:r>
    </w:p>
    <w:p w14:paraId="3B3C6DFC" w14:textId="77777777" w:rsidR="00086A17" w:rsidRPr="006F2CE0" w:rsidRDefault="00086A17" w:rsidP="00095AEF">
      <w:pPr>
        <w:pStyle w:val="a9"/>
        <w:ind w:firstLineChars="200" w:firstLine="567"/>
        <w:rPr>
          <w:rFonts w:ascii="华文仿宋" w:hAnsi="华文仿宋" w:cs="仿宋"/>
          <w:bCs/>
        </w:rPr>
      </w:pPr>
      <w:r w:rsidRPr="006F2CE0">
        <w:rPr>
          <w:rFonts w:ascii="华文仿宋" w:hAnsi="华文仿宋" w:cs="仿宋" w:hint="eastAsia"/>
          <w:bCs/>
        </w:rPr>
        <w:t>联系电话：13572530123</w:t>
      </w:r>
    </w:p>
    <w:p w14:paraId="18541D96" w14:textId="77777777" w:rsidR="00086A17" w:rsidRDefault="00086A17" w:rsidP="0080573D">
      <w:pPr>
        <w:pStyle w:val="a9"/>
        <w:spacing w:before="120"/>
        <w:ind w:firstLineChars="200" w:firstLine="569"/>
        <w:outlineLvl w:val="1"/>
        <w:rPr>
          <w:rFonts w:ascii="仿宋" w:eastAsia="仿宋" w:hAnsi="仿宋" w:cs="仿宋"/>
          <w:b/>
        </w:rPr>
      </w:pPr>
      <w:r>
        <w:rPr>
          <w:rFonts w:ascii="仿宋" w:eastAsia="仿宋" w:hAnsi="仿宋" w:cs="仿宋" w:hint="eastAsia"/>
          <w:b/>
        </w:rPr>
        <w:t>二、服务条件：</w:t>
      </w:r>
    </w:p>
    <w:p w14:paraId="6DFFD071" w14:textId="77777777" w:rsidR="00086A17" w:rsidRPr="001B565C" w:rsidRDefault="00086A17" w:rsidP="00095AEF">
      <w:pPr>
        <w:pStyle w:val="a9"/>
        <w:ind w:firstLineChars="200" w:firstLine="567"/>
        <w:rPr>
          <w:rFonts w:ascii="华文仿宋" w:hAnsi="华文仿宋" w:cs="仿宋"/>
          <w:u w:val="single"/>
        </w:rPr>
      </w:pPr>
      <w:r w:rsidRPr="001B565C">
        <w:rPr>
          <w:rFonts w:ascii="华文仿宋" w:hAnsi="华文仿宋" w:cs="仿宋" w:hint="eastAsia"/>
        </w:rPr>
        <w:t>（一）服务地点：</w:t>
      </w:r>
      <w:r w:rsidRPr="001B565C">
        <w:rPr>
          <w:rFonts w:ascii="华文仿宋" w:hAnsi="华文仿宋" w:cs="仿宋" w:hint="eastAsia"/>
          <w:u w:val="single"/>
        </w:rPr>
        <w:t xml:space="preserve">            </w:t>
      </w:r>
    </w:p>
    <w:p w14:paraId="09EC6DCC" w14:textId="501B005F" w:rsidR="00086A17" w:rsidRPr="001B565C" w:rsidRDefault="00086A17" w:rsidP="00095AEF">
      <w:pPr>
        <w:pStyle w:val="a9"/>
        <w:ind w:leftChars="200" w:left="427"/>
        <w:rPr>
          <w:rFonts w:ascii="华文仿宋" w:hAnsi="华文仿宋" w:cs="仿宋"/>
        </w:rPr>
      </w:pPr>
      <w:r w:rsidRPr="001B565C">
        <w:rPr>
          <w:rFonts w:ascii="华文仿宋" w:hAnsi="华文仿宋" w:cs="仿宋" w:hint="eastAsia"/>
        </w:rPr>
        <w:t>（二）服务期：</w:t>
      </w:r>
      <w:r w:rsidRPr="009051A7">
        <w:rPr>
          <w:rFonts w:ascii="华文仿宋" w:hAnsi="华文仿宋" w:cs="仿宋" w:hint="eastAsia"/>
        </w:rPr>
        <w:t>总服务期为</w:t>
      </w:r>
      <w:r w:rsidR="00030F00" w:rsidRPr="009051A7">
        <w:rPr>
          <w:rFonts w:ascii="华文仿宋" w:hAnsi="华文仿宋" w:cs="仿宋"/>
        </w:rPr>
        <w:t>3</w:t>
      </w:r>
      <w:r w:rsidRPr="009051A7">
        <w:rPr>
          <w:rFonts w:ascii="华文仿宋" w:hAnsi="华文仿宋" w:cs="仿宋" w:hint="eastAsia"/>
        </w:rPr>
        <w:t>年</w:t>
      </w:r>
      <w:r w:rsidRPr="001B565C">
        <w:rPr>
          <w:rFonts w:ascii="华文仿宋" w:hAnsi="华文仿宋" w:cs="仿宋" w:hint="eastAsia"/>
        </w:rPr>
        <w:t>（自</w:t>
      </w:r>
      <w:r w:rsidRPr="001B565C">
        <w:rPr>
          <w:rFonts w:ascii="华文仿宋" w:hAnsi="华文仿宋" w:cs="仿宋" w:hint="eastAsia"/>
          <w:u w:val="single"/>
        </w:rPr>
        <w:t xml:space="preserve">    </w:t>
      </w:r>
      <w:r w:rsidRPr="001B565C">
        <w:rPr>
          <w:rFonts w:ascii="华文仿宋" w:hAnsi="华文仿宋" w:cs="仿宋" w:hint="eastAsia"/>
        </w:rPr>
        <w:t>年</w:t>
      </w:r>
      <w:r w:rsidRPr="001B565C">
        <w:rPr>
          <w:rFonts w:ascii="华文仿宋" w:hAnsi="华文仿宋" w:cs="仿宋" w:hint="eastAsia"/>
          <w:u w:val="single"/>
        </w:rPr>
        <w:t xml:space="preserve">   </w:t>
      </w:r>
      <w:r w:rsidRPr="001B565C">
        <w:rPr>
          <w:rFonts w:ascii="华文仿宋" w:hAnsi="华文仿宋" w:cs="仿宋" w:hint="eastAsia"/>
        </w:rPr>
        <w:t>月</w:t>
      </w:r>
      <w:r w:rsidRPr="001B565C">
        <w:rPr>
          <w:rFonts w:ascii="华文仿宋" w:hAnsi="华文仿宋" w:cs="仿宋" w:hint="eastAsia"/>
          <w:u w:val="single"/>
        </w:rPr>
        <w:t xml:space="preserve">   </w:t>
      </w:r>
      <w:r w:rsidRPr="001B565C">
        <w:rPr>
          <w:rFonts w:ascii="华文仿宋" w:hAnsi="华文仿宋" w:cs="仿宋" w:hint="eastAsia"/>
        </w:rPr>
        <w:t>日至</w:t>
      </w:r>
      <w:r w:rsidRPr="001B565C">
        <w:rPr>
          <w:rFonts w:ascii="华文仿宋" w:hAnsi="华文仿宋" w:cs="仿宋" w:hint="eastAsia"/>
          <w:u w:val="single"/>
        </w:rPr>
        <w:t xml:space="preserve">    </w:t>
      </w:r>
      <w:r w:rsidRPr="001B565C">
        <w:rPr>
          <w:rFonts w:ascii="华文仿宋" w:hAnsi="华文仿宋" w:cs="仿宋" w:hint="eastAsia"/>
        </w:rPr>
        <w:t>年</w:t>
      </w:r>
      <w:r w:rsidRPr="001B565C">
        <w:rPr>
          <w:rFonts w:ascii="华文仿宋" w:hAnsi="华文仿宋" w:cs="仿宋" w:hint="eastAsia"/>
          <w:u w:val="single"/>
        </w:rPr>
        <w:t xml:space="preserve">   </w:t>
      </w:r>
      <w:r w:rsidRPr="001B565C">
        <w:rPr>
          <w:rFonts w:ascii="华文仿宋" w:hAnsi="华文仿宋" w:cs="仿宋" w:hint="eastAsia"/>
        </w:rPr>
        <w:t>月</w:t>
      </w:r>
      <w:r w:rsidRPr="001B565C">
        <w:rPr>
          <w:rFonts w:ascii="华文仿宋" w:hAnsi="华文仿宋" w:cs="仿宋" w:hint="eastAsia"/>
          <w:u w:val="single"/>
        </w:rPr>
        <w:t xml:space="preserve">   </w:t>
      </w:r>
      <w:r w:rsidRPr="001B565C">
        <w:rPr>
          <w:rFonts w:ascii="华文仿宋" w:hAnsi="华文仿宋" w:cs="仿宋" w:hint="eastAsia"/>
        </w:rPr>
        <w:t>日）。</w:t>
      </w:r>
    </w:p>
    <w:p w14:paraId="4E3CF091" w14:textId="77777777" w:rsidR="00086A17" w:rsidRDefault="00086A17" w:rsidP="00095AEF">
      <w:pPr>
        <w:pStyle w:val="a9"/>
        <w:spacing w:before="120"/>
        <w:ind w:firstLineChars="200" w:firstLine="569"/>
        <w:rPr>
          <w:rFonts w:ascii="仿宋" w:eastAsia="仿宋" w:hAnsi="仿宋" w:cs="仿宋"/>
          <w:b/>
        </w:rPr>
      </w:pPr>
      <w:r>
        <w:rPr>
          <w:rFonts w:ascii="仿宋" w:eastAsia="仿宋" w:hAnsi="仿宋" w:cs="仿宋" w:hint="eastAsia"/>
          <w:b/>
        </w:rPr>
        <w:t>三、合同价款</w:t>
      </w:r>
    </w:p>
    <w:p w14:paraId="12E5D321" w14:textId="77777777" w:rsidR="00086A17" w:rsidRPr="00501031" w:rsidRDefault="00086A17" w:rsidP="00095AEF">
      <w:pPr>
        <w:pStyle w:val="a9"/>
        <w:ind w:leftChars="100" w:left="213" w:firstLineChars="100" w:firstLine="283"/>
        <w:rPr>
          <w:rFonts w:ascii="华文仿宋" w:hAnsi="华文仿宋" w:cs="仿宋"/>
        </w:rPr>
      </w:pPr>
      <w:r w:rsidRPr="00501031">
        <w:rPr>
          <w:rFonts w:ascii="华文仿宋" w:hAnsi="华文仿宋" w:cs="仿宋" w:hint="eastAsia"/>
        </w:rPr>
        <w:t>（一）合同总价款为人民币￥</w:t>
      </w:r>
      <w:r w:rsidRPr="00501031">
        <w:rPr>
          <w:rFonts w:ascii="华文仿宋" w:hAnsi="华文仿宋" w:cs="仿宋" w:hint="eastAsia"/>
          <w:color w:val="000000"/>
        </w:rPr>
        <w:t>[</w:t>
      </w:r>
      <w:r w:rsidRPr="00501031">
        <w:rPr>
          <w:rFonts w:ascii="华文仿宋" w:hAnsi="华文仿宋" w:cs="仿宋" w:hint="eastAsia"/>
          <w:color w:val="000000"/>
          <w:u w:val="single"/>
        </w:rPr>
        <w:t xml:space="preserve">           </w:t>
      </w:r>
      <w:r w:rsidRPr="00501031">
        <w:rPr>
          <w:rFonts w:ascii="华文仿宋" w:hAnsi="华文仿宋" w:cs="仿宋" w:hint="eastAsia"/>
          <w:color w:val="000000"/>
        </w:rPr>
        <w:t>]</w:t>
      </w:r>
      <w:r w:rsidRPr="00501031">
        <w:rPr>
          <w:rFonts w:ascii="华文仿宋" w:hAnsi="华文仿宋" w:cs="仿宋" w:hint="eastAsia"/>
        </w:rPr>
        <w:t>元（人民币大写：[</w:t>
      </w:r>
      <w:r w:rsidRPr="00501031">
        <w:rPr>
          <w:rFonts w:ascii="华文仿宋" w:hAnsi="华文仿宋" w:cs="仿宋" w:hint="eastAsia"/>
          <w:u w:val="single"/>
        </w:rPr>
        <w:t xml:space="preserve">         </w:t>
      </w:r>
      <w:r w:rsidRPr="00501031">
        <w:rPr>
          <w:rFonts w:ascii="华文仿宋" w:hAnsi="华文仿宋" w:cs="仿宋" w:hint="eastAsia"/>
        </w:rPr>
        <w:t>]</w:t>
      </w:r>
      <w:r w:rsidRPr="00501031">
        <w:rPr>
          <w:rFonts w:ascii="华文仿宋" w:hAnsi="华文仿宋" w:cs="仿宋" w:hint="eastAsia"/>
          <w:color w:val="000000"/>
        </w:rPr>
        <w:t>）</w:t>
      </w:r>
      <w:r w:rsidRPr="00501031">
        <w:rPr>
          <w:rFonts w:ascii="华文仿宋" w:hAnsi="华文仿宋" w:cs="仿宋" w:hint="eastAsia"/>
        </w:rPr>
        <w:t>。其中年度物业费用（1年）共计人民币￥</w:t>
      </w:r>
      <w:r w:rsidRPr="00501031">
        <w:rPr>
          <w:rFonts w:ascii="华文仿宋" w:hAnsi="华文仿宋" w:cs="仿宋" w:hint="eastAsia"/>
          <w:color w:val="000000"/>
        </w:rPr>
        <w:t>[</w:t>
      </w:r>
      <w:r w:rsidRPr="00501031">
        <w:rPr>
          <w:rFonts w:ascii="华文仿宋" w:hAnsi="华文仿宋" w:cs="仿宋" w:hint="eastAsia"/>
          <w:color w:val="000000"/>
          <w:u w:val="single"/>
        </w:rPr>
        <w:t xml:space="preserve">          </w:t>
      </w:r>
      <w:r w:rsidRPr="00501031">
        <w:rPr>
          <w:rFonts w:ascii="华文仿宋" w:hAnsi="华文仿宋" w:cs="仿宋" w:hint="eastAsia"/>
          <w:color w:val="000000"/>
        </w:rPr>
        <w:t>]</w:t>
      </w:r>
      <w:r w:rsidRPr="00501031">
        <w:rPr>
          <w:rFonts w:ascii="华文仿宋" w:hAnsi="华文仿宋" w:cs="仿宋" w:hint="eastAsia"/>
        </w:rPr>
        <w:t>元（人民币大写：[</w:t>
      </w:r>
      <w:r w:rsidRPr="00501031">
        <w:rPr>
          <w:rFonts w:ascii="华文仿宋" w:hAnsi="华文仿宋" w:cs="仿宋" w:hint="eastAsia"/>
          <w:u w:val="single"/>
        </w:rPr>
        <w:t xml:space="preserve">           </w:t>
      </w:r>
      <w:r w:rsidRPr="00501031">
        <w:rPr>
          <w:rFonts w:ascii="华文仿宋" w:hAnsi="华文仿宋" w:cs="仿宋" w:hint="eastAsia"/>
        </w:rPr>
        <w:t>]</w:t>
      </w:r>
      <w:r w:rsidRPr="00501031">
        <w:rPr>
          <w:rFonts w:ascii="华文仿宋" w:hAnsi="华文仿宋" w:cs="仿宋" w:hint="eastAsia"/>
          <w:color w:val="000000"/>
        </w:rPr>
        <w:t>）</w:t>
      </w:r>
      <w:r w:rsidRPr="00501031">
        <w:rPr>
          <w:rFonts w:ascii="华文仿宋" w:hAnsi="华文仿宋" w:cs="仿宋" w:hint="eastAsia"/>
        </w:rPr>
        <w:t>。</w:t>
      </w:r>
    </w:p>
    <w:p w14:paraId="15E15469" w14:textId="1465A094" w:rsidR="00086A17" w:rsidRPr="00501031" w:rsidRDefault="00086A17" w:rsidP="00095AEF">
      <w:pPr>
        <w:pStyle w:val="a9"/>
        <w:ind w:firstLineChars="200" w:firstLine="567"/>
        <w:rPr>
          <w:rFonts w:ascii="华文仿宋" w:hAnsi="华文仿宋" w:cs="仿宋"/>
        </w:rPr>
      </w:pPr>
      <w:r w:rsidRPr="00501031">
        <w:rPr>
          <w:rFonts w:ascii="华文仿宋" w:hAnsi="华文仿宋" w:cs="仿宋" w:hint="eastAsia"/>
        </w:rPr>
        <w:t>（二）合同总价包括：管理人员和服务人员的人工费（工资、社保、福利等）、节假日加班费、员工培训费、办公经费、员工食宿费、清洁材料、办公区公共区域绿植配备、保洁设施设备及工具、工程维修设施设备及工具、劳保及人身意外保险费，物业服务所需之低值易耗品，办公区日常宣传品制作及因宣传工作需要所产生的其它费用，企业法定利润、财务费用、管理费用和税金及乙方认为需要的其他一切费用。人员的工资、社保、福利等必须符合国家及省、市相关法律法规所规定的标准要求。</w:t>
      </w:r>
    </w:p>
    <w:p w14:paraId="006FF533" w14:textId="77777777" w:rsidR="00086A17" w:rsidRPr="00501031" w:rsidRDefault="00086A17" w:rsidP="00095AEF">
      <w:pPr>
        <w:pStyle w:val="a9"/>
        <w:ind w:firstLineChars="200" w:firstLine="567"/>
        <w:rPr>
          <w:rFonts w:ascii="华文仿宋" w:hAnsi="华文仿宋" w:cs="仿宋"/>
        </w:rPr>
      </w:pPr>
      <w:r w:rsidRPr="00501031">
        <w:rPr>
          <w:rFonts w:ascii="华文仿宋" w:hAnsi="华文仿宋" w:cs="仿宋" w:hint="eastAsia"/>
        </w:rPr>
        <w:t>（三）合同总价一次性包死，不受市场价格变化因素的影响。</w:t>
      </w:r>
    </w:p>
    <w:p w14:paraId="3EFEE76B"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四、款项结算</w:t>
      </w:r>
    </w:p>
    <w:p w14:paraId="5400D56D"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（一）甲方每季度向乙方支付物业服务费用。每季度支付物业服务费用=年服务费÷4个季度-季度奖惩预留金</w:t>
      </w:r>
      <w:r w:rsidRPr="004D7E48">
        <w:rPr>
          <w:rFonts w:ascii="华文仿宋" w:hAnsi="华文仿宋" w:cs="仿宋" w:hint="eastAsia"/>
        </w:rPr>
        <w:t>（总物业费÷12个季度×1%）</w:t>
      </w:r>
      <w:r w:rsidRPr="00FB7720">
        <w:rPr>
          <w:rFonts w:ascii="华文仿宋" w:hAnsi="华文仿宋" w:cs="仿宋" w:hint="eastAsia"/>
        </w:rPr>
        <w:t>=</w:t>
      </w:r>
      <w:r w:rsidRPr="00FB7720">
        <w:rPr>
          <w:rFonts w:ascii="华文仿宋" w:hAnsi="华文仿宋" w:cs="仿宋" w:hint="eastAsia"/>
          <w:color w:val="000000"/>
        </w:rPr>
        <w:t>[</w:t>
      </w:r>
      <w:r w:rsidRPr="00FB7720">
        <w:rPr>
          <w:rFonts w:ascii="华文仿宋" w:hAnsi="华文仿宋" w:cs="仿宋" w:hint="eastAsia"/>
          <w:color w:val="000000"/>
          <w:u w:val="single"/>
        </w:rPr>
        <w:t xml:space="preserve">          </w:t>
      </w:r>
      <w:r w:rsidRPr="00FB7720">
        <w:rPr>
          <w:rFonts w:ascii="华文仿宋" w:hAnsi="华文仿宋" w:cs="仿宋" w:hint="eastAsia"/>
          <w:color w:val="000000"/>
        </w:rPr>
        <w:t>]</w:t>
      </w:r>
      <w:r w:rsidRPr="00FB7720">
        <w:rPr>
          <w:rFonts w:ascii="华文仿宋" w:hAnsi="华文仿宋" w:cs="仿宋" w:hint="eastAsia"/>
        </w:rPr>
        <w:t>元/季度。</w:t>
      </w:r>
    </w:p>
    <w:p w14:paraId="3F08A378" w14:textId="77777777" w:rsidR="00086A17" w:rsidRPr="00FB7720" w:rsidRDefault="00086A17" w:rsidP="00FB7720">
      <w:pPr>
        <w:pStyle w:val="a9"/>
        <w:wordWrap/>
        <w:ind w:firstLineChars="200" w:firstLine="567"/>
        <w:rPr>
          <w:rFonts w:ascii="华文仿宋" w:hAnsi="华文仿宋" w:cs="仿宋_GB2312"/>
          <w:color w:val="000000" w:themeColor="text1"/>
        </w:rPr>
      </w:pPr>
      <w:r w:rsidRPr="00FB7720">
        <w:rPr>
          <w:rFonts w:ascii="华文仿宋" w:hAnsi="华文仿宋" w:cs="仿宋_GB2312" w:hint="eastAsia"/>
        </w:rPr>
        <w:t>（二）</w:t>
      </w:r>
      <w:r w:rsidRPr="00FB7720">
        <w:rPr>
          <w:rFonts w:ascii="华文仿宋" w:hAnsi="华文仿宋" w:cs="仿宋_GB2312" w:hint="eastAsia"/>
          <w:color w:val="000000" w:themeColor="text1"/>
        </w:rPr>
        <w:t>双方在合同签署后，甲方每月月末对乙方服务质量进行考核，乙方须在当月考核结束后3个工作日内，向甲方缴纳当月考核金，乙方无正当理由拒不缴纳考核金，甲方有权扣除当季物业服务费用总额的10%；乙方连续三个月无正当理由拒不缴纳考核金，甲方有权解除《服务合同》，并通过公开招标另行确定物业服务保障企业。</w:t>
      </w:r>
    </w:p>
    <w:p w14:paraId="49740983" w14:textId="77777777" w:rsidR="00086A17" w:rsidRPr="00FB7720" w:rsidRDefault="00086A17" w:rsidP="00FB7720">
      <w:pPr>
        <w:pStyle w:val="a9"/>
        <w:wordWrap/>
        <w:ind w:firstLineChars="200" w:firstLine="567"/>
        <w:rPr>
          <w:rFonts w:ascii="华文仿宋" w:hAnsi="华文仿宋" w:cs="仿宋_GB2312"/>
          <w:color w:val="000000" w:themeColor="text1"/>
        </w:rPr>
      </w:pPr>
      <w:r w:rsidRPr="00FB7720">
        <w:rPr>
          <w:rFonts w:ascii="华文仿宋" w:hAnsi="华文仿宋" w:cs="仿宋_GB2312" w:hint="eastAsia"/>
        </w:rPr>
        <w:t>（三）甲方每季度向乙方支付一次物业服务费，在季度末支付物业服务费时，乙方应向甲方提供当季服务费用正式发票（增值税普通发票，具体税率以国家税务机关的规定为准），甲方收到发票之日起10个工作日内向乙方支付该季度物业服务费。</w:t>
      </w:r>
    </w:p>
    <w:p w14:paraId="039DB50B" w14:textId="7AF0C70B" w:rsidR="00086A17" w:rsidRPr="00FB7720" w:rsidRDefault="00086A17" w:rsidP="00FB7720">
      <w:pPr>
        <w:spacing w:line="400" w:lineRule="exact"/>
        <w:ind w:firstLineChars="200" w:firstLine="567"/>
        <w:rPr>
          <w:rFonts w:ascii="华文仿宋" w:eastAsia="华文仿宋" w:hAnsi="华文仿宋"/>
        </w:rPr>
      </w:pPr>
      <w:r w:rsidRPr="00FB7720">
        <w:rPr>
          <w:rFonts w:ascii="华文仿宋" w:eastAsia="华文仿宋" w:hAnsi="华文仿宋" w:cs="仿宋_GB2312" w:hint="eastAsia"/>
          <w:color w:val="000000" w:themeColor="text1"/>
          <w:sz w:val="28"/>
          <w:szCs w:val="28"/>
        </w:rPr>
        <w:t>（四）西安市集中办公区综合管理中心每月将对市级机关各集中办公区物业服务保障考核情况进行排名，连续三个月排名垫底的物业服务保障</w:t>
      </w:r>
      <w:r w:rsidRPr="00D86F63">
        <w:rPr>
          <w:rFonts w:ascii="华文仿宋" w:eastAsia="华文仿宋" w:hAnsi="华文仿宋" w:cs="仿宋_GB2312" w:hint="eastAsia"/>
          <w:color w:val="000000" w:themeColor="text1"/>
          <w:sz w:val="28"/>
          <w:szCs w:val="28"/>
        </w:rPr>
        <w:t>企业，将处以季度</w:t>
      </w:r>
      <w:r w:rsidR="00B14875" w:rsidRPr="00D86F63">
        <w:rPr>
          <w:rFonts w:ascii="华文仿宋" w:eastAsia="华文仿宋" w:hAnsi="华文仿宋" w:cs="仿宋_GB2312" w:hint="eastAsia"/>
          <w:color w:val="000000" w:themeColor="text1"/>
          <w:sz w:val="28"/>
          <w:szCs w:val="28"/>
        </w:rPr>
        <w:t>物业服务费</w:t>
      </w:r>
      <w:r w:rsidRPr="00D86F63">
        <w:rPr>
          <w:rFonts w:ascii="华文仿宋" w:eastAsia="华文仿宋" w:hAnsi="华文仿宋" w:cs="仿宋_GB2312" w:hint="eastAsia"/>
          <w:color w:val="000000" w:themeColor="text1"/>
          <w:sz w:val="28"/>
          <w:szCs w:val="28"/>
        </w:rPr>
        <w:t>5%的处罚</w:t>
      </w:r>
      <w:r w:rsidRPr="00FB7720">
        <w:rPr>
          <w:rFonts w:ascii="华文仿宋" w:eastAsia="华文仿宋" w:hAnsi="华文仿宋" w:cs="仿宋_GB2312" w:hint="eastAsia"/>
          <w:color w:val="000000" w:themeColor="text1"/>
          <w:sz w:val="28"/>
          <w:szCs w:val="28"/>
        </w:rPr>
        <w:t>（乙方应在下季度物业服务费支付前缴清）；连续三个月考核排名均列第一的物业服务保障企业，将予以季度物业服务费1%的奖励，甲方将在年终统一给予奖励。</w:t>
      </w:r>
    </w:p>
    <w:p w14:paraId="5437214A"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乙方指定的银行账户如下：</w:t>
      </w:r>
    </w:p>
    <w:p w14:paraId="6204F9DC" w14:textId="77777777" w:rsidR="00086A17" w:rsidRPr="00FB7720" w:rsidRDefault="00086A17" w:rsidP="00FB7720">
      <w:pPr>
        <w:spacing w:line="400" w:lineRule="exact"/>
        <w:ind w:firstLineChars="200" w:firstLine="567"/>
        <w:rPr>
          <w:rFonts w:ascii="华文仿宋" w:eastAsia="华文仿宋" w:hAnsi="华文仿宋" w:cs="仿宋"/>
        </w:rPr>
      </w:pPr>
      <w:r w:rsidRPr="00FB7720">
        <w:rPr>
          <w:rFonts w:ascii="华文仿宋" w:eastAsia="华文仿宋" w:hAnsi="华文仿宋" w:cs="仿宋" w:hint="eastAsia"/>
          <w:sz w:val="28"/>
          <w:szCs w:val="28"/>
        </w:rPr>
        <w:t>账  号：</w:t>
      </w:r>
    </w:p>
    <w:p w14:paraId="73F24EED" w14:textId="77777777" w:rsidR="00086A17" w:rsidRPr="00FB7720" w:rsidRDefault="00086A17" w:rsidP="00FB7720">
      <w:pPr>
        <w:spacing w:line="400" w:lineRule="exact"/>
        <w:ind w:firstLineChars="200" w:firstLine="567"/>
        <w:rPr>
          <w:rFonts w:ascii="华文仿宋" w:eastAsia="华文仿宋" w:hAnsi="华文仿宋" w:cs="仿宋"/>
        </w:rPr>
      </w:pPr>
      <w:r w:rsidRPr="00FB7720">
        <w:rPr>
          <w:rFonts w:ascii="华文仿宋" w:eastAsia="华文仿宋" w:hAnsi="华文仿宋" w:cs="仿宋" w:hint="eastAsia"/>
          <w:sz w:val="28"/>
          <w:szCs w:val="28"/>
        </w:rPr>
        <w:t>账户名：</w:t>
      </w:r>
    </w:p>
    <w:p w14:paraId="31CACA6B"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开户行：</w:t>
      </w:r>
    </w:p>
    <w:p w14:paraId="4BC42923"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办公区特殊活动所产生的费用由甲方另行支付。</w:t>
      </w:r>
    </w:p>
    <w:p w14:paraId="3F6AFB62"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（三）能源费：</w:t>
      </w:r>
    </w:p>
    <w:p w14:paraId="063AA603"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电费：人民币</w:t>
      </w:r>
      <w:r w:rsidRPr="00FB7720">
        <w:rPr>
          <w:rFonts w:ascii="华文仿宋" w:hAnsi="华文仿宋" w:cs="仿宋" w:hint="eastAsia"/>
          <w:u w:val="single"/>
        </w:rPr>
        <w:t xml:space="preserve">    </w:t>
      </w:r>
      <w:r w:rsidRPr="00FB7720">
        <w:rPr>
          <w:rFonts w:ascii="华文仿宋" w:hAnsi="华文仿宋" w:cs="仿宋" w:hint="eastAsia"/>
        </w:rPr>
        <w:t>元/度；</w:t>
      </w:r>
    </w:p>
    <w:p w14:paraId="12FF788A"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水费：人民币</w:t>
      </w:r>
      <w:r w:rsidRPr="00FB7720">
        <w:rPr>
          <w:rFonts w:ascii="华文仿宋" w:hAnsi="华文仿宋" w:cs="仿宋" w:hint="eastAsia"/>
          <w:u w:val="single"/>
        </w:rPr>
        <w:t xml:space="preserve">    </w:t>
      </w:r>
      <w:r w:rsidRPr="00FB7720">
        <w:rPr>
          <w:rFonts w:ascii="华文仿宋" w:hAnsi="华文仿宋" w:cs="仿宋" w:hint="eastAsia"/>
        </w:rPr>
        <w:t>元/吨。</w:t>
      </w:r>
    </w:p>
    <w:p w14:paraId="6DC0097E"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如遇政府相关部门对电费、水费及供暖等能源费用进行调整，物业有权对电费、供冷服务费、供暖服务费收费标准进行调整，对此甲方同意并保证配合。</w:t>
      </w:r>
    </w:p>
    <w:p w14:paraId="7B390BEC" w14:textId="77777777" w:rsidR="00086A17" w:rsidRPr="00FB7720" w:rsidRDefault="00086A17" w:rsidP="00FB7720">
      <w:pPr>
        <w:pStyle w:val="a9"/>
        <w:wordWrap/>
        <w:ind w:firstLineChars="200" w:firstLine="567"/>
        <w:rPr>
          <w:rFonts w:ascii="华文仿宋" w:hAnsi="华文仿宋" w:cs="仿宋"/>
        </w:rPr>
      </w:pPr>
      <w:r w:rsidRPr="00FB7720">
        <w:rPr>
          <w:rFonts w:ascii="华文仿宋" w:hAnsi="华文仿宋" w:cs="仿宋" w:hint="eastAsia"/>
        </w:rPr>
        <w:t>（四）水电气等能源费用由乙方代缴，甲乙双方按约定定期由乙方开具相关票据，甲方向乙方支付水电气相关费用。其中，水电费用每季度据实结算，天然气费用于年度合同期限截止前据实结算。</w:t>
      </w:r>
    </w:p>
    <w:p w14:paraId="568B6554" w14:textId="77777777" w:rsidR="00086A17" w:rsidRDefault="00086A17" w:rsidP="00B11D17">
      <w:pPr>
        <w:pStyle w:val="a9"/>
        <w:spacing w:before="120"/>
        <w:ind w:firstLineChars="200" w:firstLine="569"/>
        <w:outlineLvl w:val="1"/>
        <w:rPr>
          <w:rFonts w:ascii="仿宋" w:eastAsia="仿宋" w:hAnsi="仿宋" w:cs="仿宋"/>
          <w:b/>
        </w:rPr>
      </w:pPr>
      <w:r>
        <w:rPr>
          <w:rFonts w:ascii="仿宋" w:eastAsia="仿宋" w:hAnsi="仿宋" w:cs="仿宋" w:hint="eastAsia"/>
          <w:b/>
        </w:rPr>
        <w:t>五、双方权利和义务</w:t>
      </w:r>
    </w:p>
    <w:p w14:paraId="3CBB2673" w14:textId="77777777" w:rsidR="00086A17" w:rsidRPr="00B11D17" w:rsidRDefault="00086A17" w:rsidP="00086A17">
      <w:pPr>
        <w:pStyle w:val="a9"/>
        <w:ind w:firstLineChars="200" w:firstLine="567"/>
        <w:rPr>
          <w:rFonts w:ascii="华文仿宋" w:hAnsi="华文仿宋" w:cs="仿宋"/>
          <w:bCs/>
        </w:rPr>
      </w:pPr>
      <w:r w:rsidRPr="00B11D17">
        <w:rPr>
          <w:rFonts w:ascii="华文仿宋" w:hAnsi="华文仿宋" w:cs="仿宋" w:hint="eastAsia"/>
          <w:bCs/>
        </w:rPr>
        <w:t>（一）甲方权利和义务</w:t>
      </w:r>
    </w:p>
    <w:p w14:paraId="72BEE8EF"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1．有权使用公共地方和公共设施设备，但须遵守相关管理规定和履行相应的义务。</w:t>
      </w:r>
    </w:p>
    <w:p w14:paraId="20FB0CE4"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2．检查监督考核乙方物业管理的服务实施情况。</w:t>
      </w:r>
    </w:p>
    <w:p w14:paraId="5A2A483D"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3．有义务积极配合乙方或政府相关部门的消防突击检查。</w:t>
      </w:r>
    </w:p>
    <w:p w14:paraId="23223BF5"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4．遵守《服务手册》及物业制定的物业管理规章制度，由于违反相关管理制度，由此对其它业主/使用人带来影响时，应停止违规行为，并承担由此造成的实际直接经济损失。</w:t>
      </w:r>
    </w:p>
    <w:p w14:paraId="7362D9C7"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5．甲方根据物业管理服务考核实施办法对乙方物业服务进行考核，考核结果将作为付款的主要依据，考核办法详见附件。</w:t>
      </w:r>
    </w:p>
    <w:p w14:paraId="324994D7"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6．按时足额向乙方缴纳物业服务费、能源费及其它应付费用。</w:t>
      </w:r>
    </w:p>
    <w:p w14:paraId="4BDFC529" w14:textId="77777777" w:rsidR="00086A17" w:rsidRPr="00B11D17" w:rsidRDefault="00086A17" w:rsidP="00086A17">
      <w:pPr>
        <w:pStyle w:val="a9"/>
        <w:ind w:firstLineChars="200" w:firstLine="567"/>
        <w:rPr>
          <w:rFonts w:ascii="华文仿宋" w:hAnsi="华文仿宋" w:cs="仿宋"/>
          <w:bCs/>
        </w:rPr>
      </w:pPr>
      <w:r w:rsidRPr="00B11D17">
        <w:rPr>
          <w:rFonts w:ascii="华文仿宋" w:hAnsi="华文仿宋" w:cs="仿宋" w:hint="eastAsia"/>
          <w:bCs/>
        </w:rPr>
        <w:t>（二）乙方权利和义务</w:t>
      </w:r>
    </w:p>
    <w:p w14:paraId="629B938E"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1．根据有关法律法规及《服务手册》的规定，制定有利于办公区的物业管理服务规章制度。</w:t>
      </w:r>
    </w:p>
    <w:p w14:paraId="05788A61"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2．对甲方违反《服务手册》及相关物业管理服务制度的行为，可采取劝说、警告、制止、限期整改及经济处罚或上报政府部门等措施，以利于办公区的管理。</w:t>
      </w:r>
    </w:p>
    <w:p w14:paraId="7C614BE7"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3．依据本合同条款向甲方收取物业服务费及相关费用。</w:t>
      </w:r>
    </w:p>
    <w:p w14:paraId="3BA9E49D"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4．采取必要合法合理的有力措施以遵守政府对本大厦的管理要求，并有权要求甲方配合这些措施的实施，由此给甲方带来的不便或影响，乙方不承担责任。但是，如果乙方采取的措施超过必要合理限度或者是违法的，甲方有权不予配合，如因此给甲方造成任何损失的，乙方应承担赔偿责任。</w:t>
      </w:r>
    </w:p>
    <w:p w14:paraId="7FB43313"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5．有权要求甲方参与并积极配合乙方组织的消防演练、培训工作，甲方应尽量积极配合。但是，如果甲方有合法合理的特殊情况不能参与配合乙方组织的消防演练、培训工作，乙方应允许甲方不参与，甲方不必为此承担任何责任。</w:t>
      </w:r>
    </w:p>
    <w:p w14:paraId="3F184A27"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6．编制共用部位、公共设施设备、附属建筑物、构筑物的年度维修保养计划。对涉及甲方使用区内的维修保养计划，乙方应按月度计划提前通知甲方，并要求甲方按双方事先约定的维保时间和形式进行，甲方应给予配合。</w:t>
      </w:r>
    </w:p>
    <w:p w14:paraId="21E18386"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7．由于甲方入驻后自行装修造成的空调室内温度波动、排水管道堵塞等造成甲方损失的，乙方不承担责任，若甲方上述行为给其他业主造成损失的，应向其他业主赔偿。</w:t>
      </w:r>
    </w:p>
    <w:p w14:paraId="637F7ED9"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8．乙方履行本合同项下相关设施、建筑物、设备等的维修义务的响应时限应为接到甲方通知后24小时内。</w:t>
      </w:r>
    </w:p>
    <w:p w14:paraId="2D323C80"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9．乙方承诺其具有履行本合同项下服务的合法有效的营业范围、资质和能力，否则，乙方应向甲方承担相应的法律责任。</w:t>
      </w:r>
    </w:p>
    <w:p w14:paraId="7B47C307"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10．乙方承诺其制定的《服务手册》以及各类物业管理服务规章制度是公平合理的并且符合相关国家、地方法律法规规定，如否，甲方有权不予遵守并要求乙方进行修改而不必为此承担任何责任。乙方应将《服务手册》以及各类物业管理服务规章制度的文本及其更新版本（如有）及时告知并提供给甲方，否则甲方不对违反上述规章制度承担任何责任。</w:t>
      </w:r>
    </w:p>
    <w:p w14:paraId="0B11DD28" w14:textId="77777777" w:rsidR="00086A17" w:rsidRDefault="00086A17" w:rsidP="00B11D17">
      <w:pPr>
        <w:pStyle w:val="a9"/>
        <w:spacing w:before="120"/>
        <w:ind w:firstLineChars="200" w:firstLine="569"/>
        <w:outlineLvl w:val="1"/>
        <w:rPr>
          <w:rFonts w:ascii="仿宋" w:eastAsia="仿宋" w:hAnsi="仿宋" w:cs="仿宋"/>
          <w:b/>
        </w:rPr>
      </w:pPr>
      <w:r>
        <w:rPr>
          <w:rFonts w:ascii="仿宋" w:eastAsia="仿宋" w:hAnsi="仿宋" w:cs="仿宋" w:hint="eastAsia"/>
          <w:b/>
        </w:rPr>
        <w:t>六、质量保证</w:t>
      </w:r>
    </w:p>
    <w:p w14:paraId="475DF384"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（一）公共部位、公共设施设备的维修、维护和管理</w:t>
      </w:r>
    </w:p>
    <w:p w14:paraId="7A53DA54"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1．公共部位、公共设施设备的维修保养；</w:t>
      </w:r>
    </w:p>
    <w:p w14:paraId="7DEBBE60"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2．公共设施设备实施专人管理，随时保证可正常运行的能力；</w:t>
      </w:r>
    </w:p>
    <w:p w14:paraId="57F35E70"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3．大厦外观保持完整无损、清洁卫生。</w:t>
      </w:r>
    </w:p>
    <w:p w14:paraId="2E7AC861"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4．实行24小时报修值班制度，急修10分钟内到达现场，一般维修30分钟内或在双方约定的时间到达现场，确保维修及时，维修质量合格。对投诉处理结果应建立回访制度，有回访记录，年回访率90%以上。</w:t>
      </w:r>
    </w:p>
    <w:p w14:paraId="3765F4F9"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（二）公共环境卫生的维护和管理</w:t>
      </w:r>
    </w:p>
    <w:p w14:paraId="5D73D616"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1．派人定时清扫，专人流动保洁；</w:t>
      </w:r>
    </w:p>
    <w:p w14:paraId="3FE8FDD5"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2．垃圾定点堆放，定时清运；化粪池定期清掏无堵塞；</w:t>
      </w:r>
    </w:p>
    <w:p w14:paraId="685EA72C"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3．绿化布局优美，无枯枝黄叶缺株死苗大面积裸土等现象；</w:t>
      </w:r>
    </w:p>
    <w:p w14:paraId="1240382D"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4．定期进行防虫除害工作，每次工作开展之前提前公示。</w:t>
      </w:r>
    </w:p>
    <w:p w14:paraId="44B7CD1F"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（三）公共秩序的维护和管理</w:t>
      </w:r>
    </w:p>
    <w:p w14:paraId="5A44EFA2"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1．人防技防相结合，24小时监控和24小时值班巡逻；</w:t>
      </w:r>
    </w:p>
    <w:p w14:paraId="21A9FDBC"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2．无因管理责任导致的重大治安事件、刑事案件的发生。</w:t>
      </w:r>
    </w:p>
    <w:p w14:paraId="1177CDA5"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（四）交通秩序与车辆停放管理</w:t>
      </w:r>
    </w:p>
    <w:p w14:paraId="3C18FD32"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1．专人管理、适时疏导、定点停放、停放有序；</w:t>
      </w:r>
    </w:p>
    <w:p w14:paraId="25B6413B"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2．无因管理责任导致的交通事故发生。</w:t>
      </w:r>
    </w:p>
    <w:p w14:paraId="5BF134A5"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3．房屋装饰装修管理无乱搭乱建、乱凿乱砸、无施工扰民现象。</w:t>
      </w:r>
    </w:p>
    <w:p w14:paraId="4F7D9155"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（五）消防安全管理</w:t>
      </w:r>
    </w:p>
    <w:p w14:paraId="1F3D393B"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1．消防设施设备实施专人管理，随时保证可正常运行的能力；</w:t>
      </w:r>
    </w:p>
    <w:p w14:paraId="0AC94DA0"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2．消防监控室24小时无间断值守；</w:t>
      </w:r>
    </w:p>
    <w:p w14:paraId="67B3A7A6" w14:textId="77777777" w:rsidR="00086A17" w:rsidRPr="00B11D17" w:rsidRDefault="00086A17" w:rsidP="00086A17">
      <w:pPr>
        <w:pStyle w:val="a9"/>
        <w:ind w:firstLineChars="200" w:firstLine="567"/>
        <w:rPr>
          <w:rFonts w:ascii="华文仿宋" w:hAnsi="华文仿宋" w:cs="仿宋"/>
        </w:rPr>
      </w:pPr>
      <w:r w:rsidRPr="00B11D17">
        <w:rPr>
          <w:rFonts w:ascii="华文仿宋" w:hAnsi="华文仿宋" w:cs="仿宋" w:hint="eastAsia"/>
        </w:rPr>
        <w:t>3．定期举行消防培训与演练，无因管理责任导致的消防事故发生。</w:t>
      </w:r>
    </w:p>
    <w:p w14:paraId="723371CE" w14:textId="77777777" w:rsidR="00086A17" w:rsidRDefault="00086A17" w:rsidP="00894709">
      <w:pPr>
        <w:pStyle w:val="a9"/>
        <w:spacing w:before="120"/>
        <w:ind w:firstLineChars="200" w:firstLine="569"/>
        <w:outlineLvl w:val="1"/>
        <w:rPr>
          <w:rFonts w:ascii="仿宋" w:eastAsia="仿宋" w:hAnsi="仿宋" w:cs="仿宋"/>
          <w:b/>
        </w:rPr>
      </w:pPr>
      <w:r>
        <w:rPr>
          <w:rFonts w:ascii="仿宋" w:eastAsia="仿宋" w:hAnsi="仿宋" w:cs="仿宋" w:hint="eastAsia"/>
          <w:b/>
        </w:rPr>
        <w:t>七、验收</w:t>
      </w:r>
    </w:p>
    <w:p w14:paraId="3AA1D842"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一）服务内容完成后先由乙方进行自检，自检合格后邀请甲方进行验收。甲方确认乙方的自检内容后，组织乙方（必要时请有关专家）进行最终验收，验收时乙方应派员参加，共同对验收结果进行确认，并承担相关责任。验收合格后，填写政府采购项目履约验收单（一式伍份）作为对服务的最终认可。政府采购项目履约验收单送采购代理机构一份，并据此退还履约保证金。</w:t>
      </w:r>
    </w:p>
    <w:p w14:paraId="6DF22F85"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（二）乙方向甲方提交服务实施过程中的所有资料。以便甲方日后管理和维护。</w:t>
      </w:r>
    </w:p>
    <w:p w14:paraId="7F15EF75"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（三）验收依据：</w:t>
      </w:r>
    </w:p>
    <w:p w14:paraId="07905C4F"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1．单一来源采购文件、单一来源采购响应文件、澄清表（函）；</w:t>
      </w:r>
    </w:p>
    <w:p w14:paraId="4831FF77"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2．本合同及附件文本；</w:t>
      </w:r>
    </w:p>
    <w:p w14:paraId="41225DFC" w14:textId="77777777" w:rsidR="00086A17" w:rsidRPr="00894709" w:rsidRDefault="00086A17" w:rsidP="002A2BDE">
      <w:pPr>
        <w:pStyle w:val="a9"/>
        <w:ind w:firstLineChars="200" w:firstLine="567"/>
        <w:rPr>
          <w:rFonts w:ascii="华文仿宋" w:hAnsi="华文仿宋" w:cs="仿宋"/>
        </w:rPr>
      </w:pPr>
      <w:r w:rsidRPr="00894709">
        <w:rPr>
          <w:rFonts w:ascii="华文仿宋" w:hAnsi="华文仿宋" w:cs="仿宋" w:hint="eastAsia"/>
        </w:rPr>
        <w:t>3．国家相应的标准、规范。</w:t>
      </w:r>
    </w:p>
    <w:p w14:paraId="5E7C59A6" w14:textId="77777777" w:rsidR="00086A17" w:rsidRDefault="00086A17" w:rsidP="002A2BDE">
      <w:pPr>
        <w:pStyle w:val="a9"/>
        <w:spacing w:before="120"/>
        <w:ind w:firstLineChars="200" w:firstLine="569"/>
        <w:outlineLvl w:val="1"/>
        <w:rPr>
          <w:rFonts w:ascii="仿宋" w:eastAsia="仿宋" w:hAnsi="仿宋" w:cs="仿宋"/>
          <w:b/>
        </w:rPr>
      </w:pPr>
      <w:r>
        <w:rPr>
          <w:rFonts w:ascii="仿宋" w:eastAsia="仿宋" w:hAnsi="仿宋" w:cs="仿宋" w:hint="eastAsia"/>
          <w:b/>
        </w:rPr>
        <w:t>八、违约责任</w:t>
      </w:r>
    </w:p>
    <w:p w14:paraId="63880B9F"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（一）在本合同履行过程中，双方因违约或造成对方经济、社会效益等损失的应当赔偿。</w:t>
      </w:r>
    </w:p>
    <w:p w14:paraId="7532B630"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（二）甲方无正当理由逾期向乙方支付物业费，应给予乙方相应的经济赔偿。</w:t>
      </w:r>
    </w:p>
    <w:p w14:paraId="35845110"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三）因乙方提供的服务达不到合同约定标准，甲方有权要求乙方限期整改，逾期未整改或者经一次整改后仍达不到约定服务标准的，甲方有权终止本合同。造成甲方经济损失的，乙方赔偿全部损失。因甲方行为违约导致乙方未能完成管理服务内容，乙方有权要求甲方在一定期限内解决，逾期不解决的，乙方有权终止合同。造成乙方经济损失的，甲方应给予乙方相应的经济赔偿。</w:t>
      </w:r>
    </w:p>
    <w:p w14:paraId="3026B5F2"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（四）未经甲方同意，乙方不得擅自将本合同服务转包第三方承担。</w:t>
      </w:r>
    </w:p>
    <w:p w14:paraId="581EC44D"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五）乙方未按合同要求提供服务或服务质量不能满足合同要求，甲方应当将乙方违约的情况以及拟采取的措施以书面形式报政府采购监管部门，根据政府采购监管部门的处理意见，甲方有权依据《民法典》有关条款及合同约定终止合同，并要求乙方承担违约责任。同时，政府采购监管部门有权依据《中华人民共和国政府采购法》及相关法律法规对乙方的违法行为进行相应的处罚。</w:t>
      </w:r>
    </w:p>
    <w:p w14:paraId="2F5DB170" w14:textId="77777777" w:rsidR="00086A17" w:rsidRPr="002A2BDE" w:rsidRDefault="00086A17" w:rsidP="002A2BDE">
      <w:pPr>
        <w:pStyle w:val="a9"/>
        <w:ind w:firstLineChars="200" w:firstLine="567"/>
        <w:rPr>
          <w:rFonts w:ascii="华文仿宋" w:hAnsi="华文仿宋" w:cs="仿宋"/>
        </w:rPr>
      </w:pPr>
      <w:r w:rsidRPr="002A2BDE">
        <w:rPr>
          <w:rFonts w:ascii="华文仿宋" w:hAnsi="华文仿宋" w:cs="仿宋" w:hint="eastAsia"/>
        </w:rPr>
        <w:t>（六）未尽事宜由双方遵照《民法典》协商补充。</w:t>
      </w:r>
    </w:p>
    <w:p w14:paraId="386CEC01"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九、保密条款</w:t>
      </w:r>
    </w:p>
    <w:p w14:paraId="45A6C5CB" w14:textId="77777777" w:rsidR="00086A17" w:rsidRPr="002312B3" w:rsidRDefault="00086A17" w:rsidP="00086A17">
      <w:pPr>
        <w:pStyle w:val="a9"/>
        <w:ind w:firstLineChars="200" w:firstLine="567"/>
        <w:rPr>
          <w:rFonts w:ascii="华文仿宋" w:hAnsi="华文仿宋" w:cs="仿宋"/>
        </w:rPr>
      </w:pPr>
      <w:r w:rsidRPr="002312B3">
        <w:rPr>
          <w:rFonts w:ascii="华文仿宋" w:hAnsi="华文仿宋" w:cs="仿宋" w:hint="eastAsia"/>
        </w:rPr>
        <w:t>（一）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29FED803" w14:textId="77777777" w:rsidR="00086A17" w:rsidRPr="002312B3" w:rsidRDefault="00086A17" w:rsidP="00086A17">
      <w:pPr>
        <w:pStyle w:val="a9"/>
        <w:ind w:firstLineChars="200" w:firstLine="567"/>
        <w:rPr>
          <w:rFonts w:ascii="华文仿宋" w:hAnsi="华文仿宋" w:cs="仿宋"/>
        </w:rPr>
      </w:pPr>
      <w:r w:rsidRPr="002312B3">
        <w:rPr>
          <w:rFonts w:ascii="华文仿宋" w:hAnsi="华文仿宋" w:cs="仿宋" w:hint="eastAsia"/>
        </w:rPr>
        <w:t>（二）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14:paraId="30B1A7B5" w14:textId="77777777" w:rsidR="00086A17" w:rsidRPr="002312B3" w:rsidRDefault="00086A17" w:rsidP="00086A17">
      <w:pPr>
        <w:pStyle w:val="a9"/>
        <w:ind w:firstLineChars="200" w:firstLine="567"/>
        <w:rPr>
          <w:rFonts w:ascii="华文仿宋" w:hAnsi="华文仿宋" w:cs="仿宋"/>
        </w:rPr>
      </w:pPr>
      <w:r w:rsidRPr="002312B3">
        <w:rPr>
          <w:rFonts w:ascii="华文仿宋" w:hAnsi="华文仿宋" w:cs="仿宋" w:hint="eastAsia"/>
        </w:rPr>
        <w:t>（三）本条款为独立条款，本合同的无效、变更、解除和终止均不影响本条款的效力。</w:t>
      </w:r>
    </w:p>
    <w:p w14:paraId="2A7BA292"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十、争议解决</w:t>
      </w:r>
    </w:p>
    <w:p w14:paraId="64189061" w14:textId="77777777" w:rsidR="00086A17" w:rsidRPr="007561B0" w:rsidRDefault="00086A17" w:rsidP="007561B0">
      <w:pPr>
        <w:pStyle w:val="a9"/>
        <w:ind w:firstLineChars="200" w:firstLine="567"/>
        <w:rPr>
          <w:rFonts w:ascii="华文仿宋" w:hAnsi="华文仿宋" w:cs="仿宋"/>
        </w:rPr>
      </w:pPr>
      <w:r w:rsidRPr="007561B0">
        <w:rPr>
          <w:rFonts w:ascii="华文仿宋" w:hAnsi="华文仿宋" w:cs="仿宋" w:hint="eastAsia"/>
        </w:rPr>
        <w:t>（一）本合同在履行过程中发生的争议，由甲、乙双方当事人协商解决，协商不成的按下列第</w:t>
      </w:r>
      <w:r w:rsidRPr="007561B0">
        <w:rPr>
          <w:rFonts w:ascii="华文仿宋" w:hAnsi="华文仿宋" w:cs="仿宋" w:hint="eastAsia"/>
          <w:u w:val="single"/>
        </w:rPr>
        <w:t xml:space="preserve"> 2 </w:t>
      </w:r>
      <w:r w:rsidRPr="007561B0">
        <w:rPr>
          <w:rFonts w:ascii="华文仿宋" w:hAnsi="华文仿宋" w:cs="仿宋" w:hint="eastAsia"/>
        </w:rPr>
        <w:t>种方式解决：</w:t>
      </w:r>
    </w:p>
    <w:p w14:paraId="1D67D52C" w14:textId="77777777" w:rsidR="00086A17" w:rsidRPr="007561B0" w:rsidRDefault="00086A17" w:rsidP="007561B0">
      <w:pPr>
        <w:pStyle w:val="a9"/>
        <w:ind w:firstLineChars="200" w:firstLine="567"/>
        <w:rPr>
          <w:rFonts w:ascii="华文仿宋" w:hAnsi="华文仿宋" w:cs="仿宋"/>
        </w:rPr>
      </w:pPr>
      <w:r w:rsidRPr="007561B0">
        <w:rPr>
          <w:rFonts w:ascii="华文仿宋" w:hAnsi="华文仿宋" w:cs="仿宋" w:hint="eastAsia"/>
        </w:rPr>
        <w:t>1．提交西安仲裁委员会仲裁；</w:t>
      </w:r>
    </w:p>
    <w:p w14:paraId="3369BD18" w14:textId="77777777" w:rsidR="00086A17" w:rsidRPr="007561B0" w:rsidRDefault="00086A17" w:rsidP="007561B0">
      <w:pPr>
        <w:pStyle w:val="a9"/>
        <w:ind w:firstLineChars="200" w:firstLine="567"/>
        <w:rPr>
          <w:rFonts w:ascii="华文仿宋" w:hAnsi="华文仿宋" w:cs="仿宋"/>
        </w:rPr>
      </w:pPr>
      <w:r w:rsidRPr="007561B0">
        <w:rPr>
          <w:rFonts w:ascii="华文仿宋" w:hAnsi="华文仿宋" w:cs="仿宋" w:hint="eastAsia"/>
        </w:rPr>
        <w:t>2．依法向甲方所在地人民法院起诉。</w:t>
      </w:r>
    </w:p>
    <w:p w14:paraId="7A881FD3" w14:textId="77777777" w:rsidR="00086A17" w:rsidRPr="007561B0" w:rsidRDefault="00086A17" w:rsidP="007561B0">
      <w:pPr>
        <w:pStyle w:val="a9"/>
        <w:ind w:firstLineChars="200" w:firstLine="567"/>
        <w:rPr>
          <w:rFonts w:ascii="华文仿宋" w:hAnsi="华文仿宋" w:cs="仿宋"/>
        </w:rPr>
      </w:pPr>
      <w:r w:rsidRPr="007561B0">
        <w:rPr>
          <w:rFonts w:ascii="华文仿宋" w:hAnsi="华文仿宋" w:cs="仿宋" w:hint="eastAsia"/>
        </w:rPr>
        <w:t>（二）本条款为独立条款，本合同的无效、变更、解除和终止均不影响本条款的效力。</w:t>
      </w:r>
    </w:p>
    <w:p w14:paraId="5339E740"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十一、合同变更</w:t>
      </w:r>
    </w:p>
    <w:p w14:paraId="6F6956FE" w14:textId="77777777" w:rsidR="00086A17" w:rsidRDefault="00086A17" w:rsidP="007561B0">
      <w:pPr>
        <w:pStyle w:val="a9"/>
        <w:ind w:firstLineChars="200" w:firstLine="567"/>
        <w:rPr>
          <w:rFonts w:ascii="仿宋" w:eastAsia="仿宋" w:hAnsi="仿宋" w:cs="仿宋"/>
        </w:rPr>
      </w:pPr>
      <w:r>
        <w:rPr>
          <w:rFonts w:ascii="仿宋" w:eastAsia="仿宋" w:hAnsi="仿宋" w:cs="仿宋" w:hint="eastAsia"/>
        </w:rPr>
        <w:t>在合同的执行期内，双方均不得随意变更或解除合同。如因项目需求情况发生变化，需要项目变更的，应双方协商后签订项目变更协议，并经鉴证方确认后生效（如双方变更事项不能达成一致的，仍按原合同履行，否则视为违约）。</w:t>
      </w:r>
    </w:p>
    <w:p w14:paraId="373B38D3"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十二、合同生效及其他</w:t>
      </w:r>
    </w:p>
    <w:p w14:paraId="75FFB584" w14:textId="77777777" w:rsidR="00086A17" w:rsidRPr="007561B0" w:rsidRDefault="00086A17" w:rsidP="00086A17">
      <w:pPr>
        <w:pStyle w:val="a9"/>
        <w:ind w:firstLineChars="200" w:firstLine="567"/>
        <w:rPr>
          <w:rFonts w:ascii="华文仿宋" w:hAnsi="华文仿宋" w:cs="仿宋"/>
        </w:rPr>
      </w:pPr>
      <w:r w:rsidRPr="007561B0">
        <w:rPr>
          <w:rFonts w:ascii="华文仿宋" w:hAnsi="华文仿宋" w:cs="仿宋" w:hint="eastAsia"/>
        </w:rPr>
        <w:t>1．本合同自签订之日起生效。</w:t>
      </w:r>
    </w:p>
    <w:p w14:paraId="6DE37200" w14:textId="77777777" w:rsidR="00086A17" w:rsidRPr="007561B0" w:rsidRDefault="00086A17" w:rsidP="00086A17">
      <w:pPr>
        <w:pStyle w:val="a9"/>
        <w:ind w:firstLineChars="200" w:firstLine="567"/>
        <w:rPr>
          <w:rFonts w:ascii="华文仿宋" w:hAnsi="华文仿宋" w:cs="仿宋"/>
        </w:rPr>
      </w:pPr>
      <w:r w:rsidRPr="007561B0">
        <w:rPr>
          <w:rFonts w:ascii="华文仿宋" w:hAnsi="华文仿宋" w:cs="仿宋" w:hint="eastAsia"/>
        </w:rPr>
        <w:t>2．本合同一式捌份，甲方持肆份，乙方持贰份，鉴证方持壹份，西安市财政局政府采购管理处备案壹份。本合同甲、乙、鉴证各方签字盖章后生效，合同执行完毕后，自动失效（合同的服务承诺则长期有效）。</w:t>
      </w:r>
    </w:p>
    <w:p w14:paraId="49995D50" w14:textId="77777777" w:rsidR="00086A17" w:rsidRPr="007561B0" w:rsidRDefault="00086A17" w:rsidP="00086A17">
      <w:pPr>
        <w:pStyle w:val="a9"/>
        <w:ind w:firstLineChars="200" w:firstLine="567"/>
        <w:rPr>
          <w:rFonts w:ascii="华文仿宋" w:hAnsi="华文仿宋" w:cs="仿宋"/>
        </w:rPr>
      </w:pPr>
      <w:r w:rsidRPr="007561B0">
        <w:rPr>
          <w:rFonts w:ascii="华文仿宋" w:hAnsi="华文仿宋" w:cs="仿宋" w:hint="eastAsia"/>
        </w:rPr>
        <w:t>3．如本合同有未尽事宜，以采购文件为准，采购文件未做要求的，由双方依法订立补充合同。</w:t>
      </w:r>
    </w:p>
    <w:p w14:paraId="1B9DB4E2" w14:textId="77777777" w:rsidR="00086A17" w:rsidRDefault="00086A17" w:rsidP="00086A17">
      <w:pPr>
        <w:pStyle w:val="a9"/>
        <w:spacing w:before="120"/>
        <w:ind w:firstLineChars="200" w:firstLine="569"/>
        <w:rPr>
          <w:rFonts w:ascii="仿宋" w:eastAsia="仿宋" w:hAnsi="仿宋" w:cs="仿宋"/>
          <w:b/>
        </w:rPr>
      </w:pPr>
      <w:r>
        <w:rPr>
          <w:rFonts w:ascii="仿宋" w:eastAsia="仿宋" w:hAnsi="仿宋" w:cs="仿宋" w:hint="eastAsia"/>
          <w:b/>
        </w:rPr>
        <w:t>十三、其他事项</w:t>
      </w:r>
    </w:p>
    <w:p w14:paraId="0C310E62" w14:textId="77777777" w:rsidR="00086A17" w:rsidRPr="007561B0" w:rsidRDefault="00086A17" w:rsidP="007561B0">
      <w:pPr>
        <w:pStyle w:val="a9"/>
        <w:wordWrap/>
        <w:ind w:firstLineChars="200" w:firstLine="567"/>
        <w:rPr>
          <w:rFonts w:ascii="华文仿宋" w:hAnsi="华文仿宋" w:cs="仿宋"/>
        </w:rPr>
      </w:pPr>
      <w:r w:rsidRPr="007561B0">
        <w:rPr>
          <w:rFonts w:ascii="华文仿宋" w:hAnsi="华文仿宋" w:cs="仿宋" w:hint="eastAsia"/>
        </w:rPr>
        <w:t>（一）鉴证方作为集中采购代理机构对合同进行确认。</w:t>
      </w:r>
    </w:p>
    <w:p w14:paraId="510175A1" w14:textId="77777777" w:rsidR="00086A17" w:rsidRPr="007561B0" w:rsidRDefault="00086A17" w:rsidP="007561B0">
      <w:pPr>
        <w:pStyle w:val="a9"/>
        <w:wordWrap/>
        <w:ind w:firstLineChars="200" w:firstLine="567"/>
        <w:rPr>
          <w:rFonts w:ascii="华文仿宋" w:hAnsi="华文仿宋" w:cs="仿宋"/>
        </w:rPr>
      </w:pPr>
      <w:r w:rsidRPr="007561B0">
        <w:rPr>
          <w:rFonts w:ascii="华文仿宋" w:hAnsi="华文仿宋" w:cs="仿宋" w:hint="eastAsia"/>
        </w:rPr>
        <w:t>（二）西安市财政局政府采购管理处在合同的履行期间以及履行期后，可以随时检查项目的执行情况，对采购标准、采购内容进行调查核实，并对发现的问题进行处理。</w:t>
      </w:r>
    </w:p>
    <w:p w14:paraId="400A8BE3" w14:textId="77777777" w:rsidR="00086A17" w:rsidRPr="007561B0" w:rsidRDefault="00086A17" w:rsidP="007561B0">
      <w:pPr>
        <w:pStyle w:val="a9"/>
        <w:wordWrap/>
        <w:ind w:firstLineChars="200" w:firstLine="567"/>
        <w:rPr>
          <w:rFonts w:ascii="华文仿宋" w:hAnsi="华文仿宋" w:cs="仿宋"/>
        </w:rPr>
      </w:pPr>
      <w:r w:rsidRPr="007561B0">
        <w:rPr>
          <w:rFonts w:ascii="华文仿宋" w:hAnsi="华文仿宋" w:cs="仿宋" w:hint="eastAsia"/>
        </w:rPr>
        <w:t>（三）单一来源采购文件、单一来源采购响应文件、澄清表（函）、成交通知书、合同附件均成为合同不可分割的部分。</w:t>
      </w:r>
    </w:p>
    <w:p w14:paraId="6FA55A9B" w14:textId="77777777" w:rsidR="00086A17" w:rsidRDefault="00086A17" w:rsidP="007561B0">
      <w:pPr>
        <w:pStyle w:val="a9"/>
        <w:wordWrap/>
        <w:ind w:firstLineChars="200" w:firstLine="567"/>
        <w:rPr>
          <w:rFonts w:ascii="华文仿宋" w:hAnsi="华文仿宋" w:cs="仿宋"/>
        </w:rPr>
      </w:pPr>
      <w:r w:rsidRPr="007561B0">
        <w:rPr>
          <w:rFonts w:ascii="华文仿宋" w:hAnsi="华文仿宋" w:cs="仿宋" w:hint="eastAsia"/>
        </w:rPr>
        <w:t>（四）合同未尽事宜，由甲、乙双方协商并经鉴证方确认后签订政府采购补充合同，与原合同具有同等法律效力。</w:t>
      </w:r>
    </w:p>
    <w:p w14:paraId="2D0C8406" w14:textId="77777777" w:rsidR="007561B0" w:rsidRPr="007561B0" w:rsidRDefault="007561B0" w:rsidP="007561B0"/>
    <w:p w14:paraId="3591CFAA" w14:textId="77777777" w:rsidR="00086A17" w:rsidRPr="007561B0" w:rsidRDefault="00086A17" w:rsidP="004839C7">
      <w:pPr>
        <w:pStyle w:val="a9"/>
        <w:wordWrap/>
        <w:ind w:firstLineChars="200" w:firstLine="567"/>
        <w:rPr>
          <w:rFonts w:ascii="华文仿宋" w:hAnsi="华文仿宋" w:cs="仿宋"/>
          <w:b/>
        </w:rPr>
      </w:pPr>
      <w:r w:rsidRPr="007561B0">
        <w:rPr>
          <w:rFonts w:ascii="华文仿宋" w:hAnsi="华文仿宋" w:cs="仿宋" w:hint="eastAsia"/>
          <w:b/>
          <w:color w:val="000000"/>
        </w:rPr>
        <w:t>附件1：</w:t>
      </w:r>
      <w:r w:rsidRPr="007561B0">
        <w:rPr>
          <w:rFonts w:ascii="华文仿宋" w:hAnsi="华文仿宋" w:cs="仿宋" w:hint="eastAsia"/>
          <w:b/>
          <w:bCs/>
        </w:rPr>
        <w:t>物业管理服务考核实施办法</w:t>
      </w:r>
    </w:p>
    <w:p w14:paraId="35D88134" w14:textId="57F2829A" w:rsidR="00086A17" w:rsidRPr="007561B0" w:rsidRDefault="00086A17" w:rsidP="004839C7">
      <w:pPr>
        <w:pStyle w:val="23"/>
        <w:spacing w:line="400" w:lineRule="exact"/>
        <w:ind w:leftChars="250" w:left="1527" w:right="640" w:hangingChars="350" w:hanging="993"/>
        <w:jc w:val="left"/>
        <w:rPr>
          <w:rFonts w:ascii="华文仿宋" w:eastAsia="华文仿宋" w:hAnsi="华文仿宋" w:cs="仿宋"/>
          <w:b/>
          <w:color w:val="000000"/>
          <w:sz w:val="28"/>
        </w:rPr>
      </w:pPr>
      <w:r w:rsidRPr="007561B0">
        <w:rPr>
          <w:rFonts w:ascii="华文仿宋" w:eastAsia="华文仿宋" w:hAnsi="华文仿宋" w:cs="仿宋" w:hint="eastAsia"/>
          <w:b/>
          <w:color w:val="000000"/>
          <w:sz w:val="28"/>
          <w:szCs w:val="28"/>
        </w:rPr>
        <w:t>附件2：</w:t>
      </w:r>
      <w:r w:rsidR="006A59F1" w:rsidRPr="006A59F1">
        <w:rPr>
          <w:rFonts w:ascii="华文仿宋" w:eastAsia="华文仿宋" w:hAnsi="华文仿宋" w:cs="仿宋" w:hint="eastAsia"/>
          <w:b/>
          <w:color w:val="000000"/>
          <w:sz w:val="28"/>
          <w:szCs w:val="28"/>
        </w:rPr>
        <w:t>西安市集中办公区综合管理中心市级机关凯瑞大厦办</w:t>
      </w:r>
      <w:r w:rsidR="004839C7">
        <w:rPr>
          <w:rFonts w:ascii="华文仿宋" w:eastAsia="华文仿宋" w:hAnsi="华文仿宋" w:cs="仿宋" w:hint="eastAsia"/>
          <w:b/>
          <w:color w:val="000000"/>
          <w:sz w:val="28"/>
          <w:szCs w:val="28"/>
        </w:rPr>
        <w:t xml:space="preserve"> </w:t>
      </w:r>
      <w:r w:rsidR="006A59F1" w:rsidRPr="006A59F1">
        <w:rPr>
          <w:rFonts w:ascii="华文仿宋" w:eastAsia="华文仿宋" w:hAnsi="华文仿宋" w:cs="仿宋" w:hint="eastAsia"/>
          <w:b/>
          <w:color w:val="000000"/>
          <w:sz w:val="28"/>
          <w:szCs w:val="28"/>
        </w:rPr>
        <w:t>公区2024年</w:t>
      </w:r>
      <w:r w:rsidR="006A59F1">
        <w:rPr>
          <w:rFonts w:ascii="仿宋" w:eastAsia="仿宋" w:hAnsi="仿宋" w:cs="仿宋" w:hint="eastAsia"/>
          <w:sz w:val="28"/>
          <w:szCs w:val="28"/>
          <w:u w:val="single"/>
        </w:rPr>
        <w:t xml:space="preserve">   </w:t>
      </w:r>
      <w:r w:rsidR="006A59F1" w:rsidRPr="006A59F1">
        <w:rPr>
          <w:rFonts w:ascii="华文仿宋" w:eastAsia="华文仿宋" w:hAnsi="华文仿宋" w:cs="仿宋" w:hint="eastAsia"/>
          <w:b/>
          <w:color w:val="000000"/>
          <w:sz w:val="28"/>
          <w:szCs w:val="28"/>
        </w:rPr>
        <w:t>月物业服务考核评分表</w:t>
      </w:r>
    </w:p>
    <w:p w14:paraId="4DE17691" w14:textId="77777777" w:rsidR="00086A17" w:rsidRDefault="00086A17" w:rsidP="00086A17">
      <w:pPr>
        <w:jc w:val="left"/>
        <w:rPr>
          <w:b/>
        </w:rPr>
      </w:pPr>
      <w:r>
        <w:rPr>
          <w:b/>
        </w:rPr>
        <w:br w:type="page"/>
      </w:r>
    </w:p>
    <w:p w14:paraId="56F2E5F9" w14:textId="2F400B25" w:rsidR="00086A17" w:rsidRDefault="00086A17" w:rsidP="00A56E8E">
      <w:pPr>
        <w:outlineLvl w:val="1"/>
        <w:rPr>
          <w:rFonts w:ascii="仿宋" w:eastAsia="仿宋" w:hAnsi="仿宋" w:cs="仿宋"/>
          <w:b/>
        </w:rPr>
      </w:pPr>
      <w:r>
        <w:rPr>
          <w:rFonts w:ascii="仿宋" w:eastAsia="仿宋" w:hAnsi="仿宋" w:cs="仿宋" w:hint="eastAsia"/>
          <w:b/>
          <w:sz w:val="28"/>
          <w:szCs w:val="28"/>
        </w:rPr>
        <w:t>附件</w:t>
      </w:r>
      <w:r w:rsidR="00B74A89">
        <w:rPr>
          <w:rFonts w:ascii="仿宋" w:eastAsia="仿宋" w:hAnsi="仿宋" w:cs="仿宋" w:hint="eastAsia"/>
          <w:b/>
          <w:sz w:val="28"/>
          <w:szCs w:val="28"/>
        </w:rPr>
        <w:t>1</w:t>
      </w:r>
      <w:r>
        <w:rPr>
          <w:rFonts w:ascii="仿宋" w:eastAsia="仿宋" w:hAnsi="仿宋" w:cs="仿宋" w:hint="eastAsia"/>
          <w:b/>
          <w:sz w:val="28"/>
          <w:szCs w:val="28"/>
        </w:rPr>
        <w:t>：</w:t>
      </w:r>
    </w:p>
    <w:p w14:paraId="3F6D6988" w14:textId="77777777" w:rsidR="00086A17" w:rsidRDefault="00086A17" w:rsidP="00086A17">
      <w:pPr>
        <w:pStyle w:val="a9"/>
        <w:wordWrap/>
        <w:ind w:firstLineChars="200" w:firstLine="567"/>
        <w:jc w:val="center"/>
        <w:rPr>
          <w:rFonts w:ascii="方正小标宋简体" w:eastAsia="方正小标宋简体" w:hAnsi="方正小标宋简体" w:cs="方正小标宋简体"/>
          <w:bCs/>
        </w:rPr>
      </w:pPr>
      <w:r>
        <w:rPr>
          <w:rFonts w:ascii="方正小标宋简体" w:eastAsia="方正小标宋简体" w:hAnsi="方正小标宋简体" w:cs="方正小标宋简体" w:hint="eastAsia"/>
          <w:bCs/>
        </w:rPr>
        <w:t>物业管理服务考核实施办法</w:t>
      </w:r>
    </w:p>
    <w:p w14:paraId="63766BB5"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为规范市级机关各集中办公区物业管理服务活动，实现物业管理服务目标，维护甲乙双方的合法权益，根据《民法典》、《物业管理条例》、《机关事务管理条例》，结合办公区物业管理服务实际，制定以下物业服务考核办法。</w:t>
      </w:r>
    </w:p>
    <w:p w14:paraId="510EEEC5" w14:textId="77777777" w:rsidR="00086A17" w:rsidRDefault="00086A17" w:rsidP="003522B9">
      <w:pPr>
        <w:tabs>
          <w:tab w:val="left" w:pos="480"/>
        </w:tabs>
        <w:ind w:firstLineChars="196" w:firstLine="558"/>
        <w:outlineLvl w:val="2"/>
        <w:rPr>
          <w:rFonts w:ascii="仿宋" w:eastAsia="仿宋" w:hAnsi="仿宋" w:cs="仿宋"/>
          <w:b/>
          <w:color w:val="000000"/>
          <w:kern w:val="0"/>
        </w:rPr>
      </w:pPr>
      <w:r>
        <w:rPr>
          <w:rFonts w:ascii="仿宋" w:eastAsia="仿宋" w:hAnsi="仿宋" w:cs="仿宋" w:hint="eastAsia"/>
          <w:b/>
          <w:color w:val="000000"/>
          <w:kern w:val="0"/>
          <w:sz w:val="28"/>
          <w:szCs w:val="28"/>
        </w:rPr>
        <w:t>一、考核目的</w:t>
      </w:r>
    </w:p>
    <w:p w14:paraId="44EAEA9C"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通过对物业管理服务企业的考核，调动物业服务企业积极性、主动性、创造性，以达到规范物业管理服务行为，稳定物业服务质量，促进物业管理服务向精细化方向发展，为广大干部职工提供优质高效的服务保障，营造干净、优美、舒适的办公环境。</w:t>
      </w:r>
    </w:p>
    <w:p w14:paraId="033743DC" w14:textId="77777777" w:rsidR="00086A17" w:rsidRDefault="00086A17" w:rsidP="003522B9">
      <w:pPr>
        <w:tabs>
          <w:tab w:val="left" w:pos="480"/>
        </w:tabs>
        <w:ind w:firstLineChars="196" w:firstLine="558"/>
        <w:outlineLvl w:val="2"/>
        <w:rPr>
          <w:rFonts w:ascii="仿宋" w:eastAsia="仿宋" w:hAnsi="仿宋" w:cs="仿宋"/>
          <w:b/>
          <w:color w:val="000000"/>
          <w:kern w:val="0"/>
        </w:rPr>
      </w:pPr>
      <w:r>
        <w:rPr>
          <w:rFonts w:ascii="仿宋" w:eastAsia="仿宋" w:hAnsi="仿宋" w:cs="仿宋" w:hint="eastAsia"/>
          <w:b/>
          <w:color w:val="000000"/>
          <w:kern w:val="0"/>
          <w:sz w:val="28"/>
          <w:szCs w:val="28"/>
        </w:rPr>
        <w:t>二、考核项目</w:t>
      </w:r>
    </w:p>
    <w:p w14:paraId="7A32F296"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物业管理服务区域内设施设备及建筑的运行、检查、维修、养护、检测、校验和管理（不含外部设施设备的维修），雨水、污水管道的疏通；场地及楼宇外立面和楼顶层的卫生清洁，垃圾收集、分类和清运；所有场地的病媒生物防治和消杀；公共秩序维护、安全防范等事项的协助管理，突发事件应急处置管控；所有设施设备及建筑的能源节约；车辆停放管理；装饰装修管理；特约服务；物业档案资料收集、分类和管理等物业管理服务项目，以及工作执行力、安全隐患处置、投诉处置等情况。</w:t>
      </w:r>
    </w:p>
    <w:p w14:paraId="0F915005" w14:textId="77777777" w:rsidR="00086A17" w:rsidRDefault="00086A17" w:rsidP="003522B9">
      <w:pPr>
        <w:tabs>
          <w:tab w:val="left" w:pos="480"/>
        </w:tabs>
        <w:ind w:firstLineChars="196" w:firstLine="558"/>
        <w:outlineLvl w:val="2"/>
        <w:rPr>
          <w:rFonts w:ascii="仿宋" w:eastAsia="仿宋" w:hAnsi="仿宋" w:cs="仿宋"/>
          <w:b/>
          <w:color w:val="000000"/>
          <w:kern w:val="0"/>
        </w:rPr>
      </w:pPr>
      <w:r>
        <w:rPr>
          <w:rFonts w:ascii="仿宋" w:eastAsia="仿宋" w:hAnsi="仿宋" w:cs="仿宋" w:hint="eastAsia"/>
          <w:b/>
          <w:color w:val="000000"/>
          <w:kern w:val="0"/>
          <w:sz w:val="28"/>
          <w:szCs w:val="28"/>
        </w:rPr>
        <w:t>三、考核办法</w:t>
      </w:r>
    </w:p>
    <w:p w14:paraId="54B78D08"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（一）责任单位</w:t>
      </w:r>
    </w:p>
    <w:p w14:paraId="20AA551C"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由西安市集中办公区综合管理中心（以下简称综合管理中心）负责组织考核工作。</w:t>
      </w:r>
    </w:p>
    <w:p w14:paraId="418FC78C"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（二）考核制度</w:t>
      </w:r>
    </w:p>
    <w:p w14:paraId="43E71E6D"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1．月考核（50%）</w:t>
      </w:r>
    </w:p>
    <w:p w14:paraId="148709E7" w14:textId="77777777" w:rsidR="00086A17" w:rsidRDefault="00086A17" w:rsidP="00086A17">
      <w:pPr>
        <w:tabs>
          <w:tab w:val="left" w:pos="480"/>
        </w:tabs>
        <w:ind w:firstLineChars="196" w:firstLine="556"/>
        <w:rPr>
          <w:rFonts w:ascii="仿宋" w:eastAsia="仿宋" w:hAnsi="仿宋" w:cs="仿宋"/>
          <w:color w:val="000000"/>
          <w:kern w:val="0"/>
        </w:rPr>
      </w:pPr>
      <w:r>
        <w:rPr>
          <w:rFonts w:ascii="仿宋" w:eastAsia="仿宋" w:hAnsi="仿宋" w:cs="仿宋" w:hint="eastAsia"/>
          <w:color w:val="000000"/>
          <w:kern w:val="0"/>
          <w:sz w:val="28"/>
          <w:szCs w:val="28"/>
        </w:rPr>
        <w:t>每月组织一次考核，对照考核办法及评分标准进行考核，月考核实行百分制。检查所发现问题，根据对应评分标准，扣除对应分值，考核工作负责人填写扣分说明并签字确认。每月考核情况由考核工作负责人进行汇总并核算出当月最终分值。具体考核标准如下：</w:t>
      </w:r>
    </w:p>
    <w:p w14:paraId="1B938F47" w14:textId="77777777" w:rsidR="00086A17" w:rsidRDefault="00086A17" w:rsidP="00086A17">
      <w:pPr>
        <w:tabs>
          <w:tab w:val="left" w:pos="480"/>
        </w:tabs>
        <w:ind w:firstLineChars="196" w:firstLine="556"/>
      </w:pPr>
      <w:r>
        <w:rPr>
          <w:rFonts w:ascii="仿宋" w:eastAsia="仿宋" w:hAnsi="仿宋" w:cs="仿宋" w:hint="eastAsia"/>
          <w:color w:val="000000"/>
          <w:kern w:val="0"/>
          <w:sz w:val="28"/>
          <w:szCs w:val="28"/>
        </w:rPr>
        <w:t>1.1安全保卫考核</w:t>
      </w:r>
    </w:p>
    <w:p w14:paraId="06EC5EA7"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1.1.1基本要求</w:t>
      </w:r>
    </w:p>
    <w:p w14:paraId="34F7E790"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秩序维护人员上岗时应统一服装和佩戴统一标志，按要求佩带设备，办公区全域必须配置安全管理所需的设施设备（包括安保设备、防爆器材等）。</w:t>
      </w:r>
    </w:p>
    <w:p w14:paraId="257B5050"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1.1.2出入管理</w:t>
      </w:r>
    </w:p>
    <w:p w14:paraId="06C4CE1B"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a.人员出入管理：办公区严格执行出入人员登记制度，对进入办公区域的非办公人员进行核实、记录，并对所携带物品进行目检，预防危险物品进入。</w:t>
      </w:r>
    </w:p>
    <w:p w14:paraId="47238866"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b.物品出入管理：若发现有携带可疑危险品（易燃、易爆、剧毒等）进入时，应予以暂扣，并立即上报物业管理单位；大件物品出门需查验相关部门签发的放行单，并形成记录；转交物品应做好登记。</w:t>
      </w:r>
    </w:p>
    <w:p w14:paraId="39347970"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c.车辆出入和停放管理：公务和工作人员车辆实行号码登记，电子扫码进入车库/停车场；标示车辆行驶路线，对进出办公楼的车辆进行有效疏导，保证出入口的通畅；其他外来人员车辆（含摩托车、自行车）按指定的位置停放；禁止载有易燃、易爆等危险物品的车辆进入办公楼（区）。</w:t>
      </w:r>
    </w:p>
    <w:p w14:paraId="2D2382FF"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1.1.3监控中心</w:t>
      </w:r>
    </w:p>
    <w:p w14:paraId="46654B26"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监控中心应实行专人 24 小时值班制度，值班电话务必 24 小时畅通，值班期间应遵守操作规程和保密制度，其他人员进入监控中心或查阅监控记录，应经授权人批准；收到火情、险情及其他异常情况报警信号后，应立即确认，情况属实立即启动应急预案，并填写相关记录，若为误报，查明原因并做好记录。</w:t>
      </w:r>
    </w:p>
    <w:p w14:paraId="3700DAD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1.1.4巡查</w:t>
      </w:r>
    </w:p>
    <w:p w14:paraId="36D7D1AE"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按指定时间和路线对相关区域进行巡查，重点对可疑人员和设备出现异常情况进行检查和处置，对于重点区域、重点部位和重点设备宜增加巡查频次；巡查中若发现异常情况，应立即查明并现场处置，如现场无法处置，应按程序上报并记录。</w:t>
      </w:r>
    </w:p>
    <w:p w14:paraId="1093D1D0"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1.1.5应急管理</w:t>
      </w:r>
    </w:p>
    <w:p w14:paraId="11E4C4A0"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a.基本要求：制定防汛、火警火灾、群体性上访等应急预案，如遇突发事件时应立即启动；定期开展应急预案的培训及演练，保持应急预案的适宜性、可操作性。</w:t>
      </w:r>
    </w:p>
    <w:p w14:paraId="1057DA1C"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b.消防安全管理：对管理区域内消防设施设备、安全通道情况进行检查、保养、维护，对存在问题及时上报处理；在显著位置张贴平面疏散示意图，定期开展防火检查、巡查，并组织消防知识宣传和培训，开展灭火和应急疏散演练；若发现火情及时上报，并按规定程序处理。</w:t>
      </w:r>
    </w:p>
    <w:p w14:paraId="15572F8D"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1.1.6安全管理</w:t>
      </w:r>
    </w:p>
    <w:p w14:paraId="4CC803B9"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秩序维护部管理人员必须确保秩序维护队伍的人员稳定，确保管理区内的财、物安全，有效落实物业管理部门意见。</w:t>
      </w:r>
    </w:p>
    <w:p w14:paraId="30439F55"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1.2维修管理考核</w:t>
      </w:r>
    </w:p>
    <w:p w14:paraId="2D445287"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1.2.1房屋维护与管理</w:t>
      </w:r>
    </w:p>
    <w:p w14:paraId="311EC5EF"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保证办公楼（区）附属构筑物、道路、户外设置物、标识标牌等功能完好，定期检查房屋的使用状况，及时完成日常维修，做好房屋报修、维修和回访记录；制订房屋的年度维护保养计划，及时对房屋进行维护保养，并做好记录，发现外观有变形、开裂等现象时，应及时建议房屋使用单位申请房屋安全鉴定，并采取必要的避险和防护措施。</w:t>
      </w:r>
    </w:p>
    <w:p w14:paraId="049C20D8"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1.2.2使用单位报修：接到使用单位报修后，及时赶到现场，并开展事后回访；接待报修人员，态度应礼貌和气，用语应文明规范，维修说明应易懂。</w:t>
      </w:r>
    </w:p>
    <w:p w14:paraId="74A4A8BA"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1.2.3应急管理：制定停电、跑水、电梯困人等应急预案，如遇突发事件时应立即启动；定期开展应急预案的培训及演练，保持应急预案的适宜性、可操作性。</w:t>
      </w:r>
    </w:p>
    <w:p w14:paraId="6BE9D27E"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1.3节能管理考核</w:t>
      </w:r>
    </w:p>
    <w:p w14:paraId="043D0D69"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1.3.1基本要求：对员工进行能源管理制度、节能政策法规宣传教育和岗位技术培训，配合相关处室在醒目处张贴节能节水标识提示；根据工作性质、气候变化和物业管理单位或使用单位需求，设定或调整设施设备的启停时间、运行参数，制定合理、可行的节能运行计划。</w:t>
      </w:r>
    </w:p>
    <w:p w14:paraId="35381C55"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1.3.2节能管理：设立能源管理岗位，制定节能目标落实节能奖惩制度；确保照明设施完好，无损坏、断亮；公共耗能设备管理责任需到人，无长明灯、长流水等浪费情况（应急灯除外）；按规定开启、关闭路灯及景观照明。</w:t>
      </w:r>
    </w:p>
    <w:p w14:paraId="44A3C2A5"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1.3.3生活垃圾分类管理：垃圾分类投放工具配备齐全、标识明确；公共区域垃圾分类收集；垃圾分类中转、分类清运；建立垃圾分类台账，并按时报送。</w:t>
      </w:r>
    </w:p>
    <w:p w14:paraId="596EFEA5"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1.4设备管理考核</w:t>
      </w:r>
    </w:p>
    <w:p w14:paraId="122BDD7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1.4.1基本要求：设施设备运行安全稳定，并符合相关安全规范；建立现场管理、设施设备台账及年度预防性维护保养计划，配备符合要求的运行维护专业技术人员，定期更新设施设备台账；配置先进、安全性能可靠的作业工具，所有工作器具应建立台账，责任到人，安全工作器具按期进行检测和保养，并确认使用的计量器材检定（校准）合格；定期对现场危险源和环境因素进行风险识别与管理，针对潜在风险制定相适应的预防措施和应急预案；根据设施设备管理的需要，实行巡检制，明确巡检路线、巡检范围、巡检周期、巡检内容和巡检要求，如实记录设施设备运行参数及运行状况。发现问题及时向物业管理单位报告，并及时组织维修，做好记录；特种设备由专业性机构进行维修养护，物业服务人对其监督并进行日常管理。</w:t>
      </w:r>
    </w:p>
    <w:p w14:paraId="37DB78FE"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1.4.2空调系统：建立空调运行管理制度和安全操作规程，保证空调系统安全运行和正常使用；制冷、供暖系统温度设定及启用时间符合节能要求，每月对能耗进行统计、分析；中央空调运行前对冷水机组、循环水泵、冷却塔、风机等设施设备进行系统检查，运行期间定期进行巡查，确保安全和运行正常；定期对空调通风系统进行检查维护、清洗、消毒，确保运行正常；空调系统出现运行故障后，维修人员应及时到达现场维修，并做好记录；冷温水管道保温设施、防腐油漆无破损，户外管道支架无腐蚀；管道温度计、压力表、传感器和电磁阀完好无损、无故障，表面分色、流向指示清晰明确；各类泵压力计指示正常，泵芯无超标准滴漏，泵台架无锈蚀；设备运行期间每1小时巡检一次，并记录在案。</w:t>
      </w:r>
    </w:p>
    <w:p w14:paraId="79BD778B"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1.4.3电梯设备：建立电梯运行管理、设备维护、安全管理等标准或制度；应委托取得相应电梯维修项目许可的单位进行维保，并与维保单位签订维保合同，约定维保期限、要求和双方的权利义务；配置取得特种设备作业证的电梯安全管理人员，对电梯维保单位进行监督，对电梯日常运行进行管理，并做好电梯运行巡检与记录；在对电梯进行日常巡视、检查时，发现异常情况应及时联系维保单位进行处理。并要求维保单位每 15 日至少进行一次保洁、润滑、调整和检查，并分半月、季度、半年、年度进行电梯维修保养；在电梯轿厢内或出入口的显著位置标明电梯使用标志、安全注意事项、应急救援电话、电梯使用管理和维护保养单位等相关信息,电梯年检测证和维护保养记录完整；</w:t>
      </w:r>
    </w:p>
    <w:p w14:paraId="74A01670"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电梯困人时，应立即启动电梯困人应急预案；每季度进行一次电梯应急演练；运行中突发故障，乙方做好上报工作，维修人员必须在15分钟内赶到现场处理故障；轿厢运行平稳，无明显无抖动、摆动或异响现象。轿厢外各层按键、显示灯完好，楼层显示正确。轿厢门开关正常，防水措施严密；停、检修电梯时，须提前告示后方可执行（紧急情况除外），并在电梯最底层轿厢门外设置警示标牌；轿厢电风扇、照明、按键、各类标志和楼层显示灯完好，楼层显示正确；层召唤键工作正常。</w:t>
      </w:r>
    </w:p>
    <w:p w14:paraId="3C89CC23"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1.4.4给排水系统：动态巡检供水设施设备，如发现跑、冒、滴、漏现象，应及时进行处理；如遇供水单位限水、停水，应按规定及时通知办公楼（区）内工作人员；定期对所有支架、管路等进行养护，以防锈蚀；控制开关无损坏，线路接口无松动、锈斑；仪表显示清晰正确，重要仪表设定刻度处有标注，报警系统（包括超高水位溢流装置及湿式报警阀）运行正常。定期对机械传动部位进行清理、润滑工作；非专业操作人员不得调整各种开关和控制参数，如保温水箱温度和太阳能集热器出水口的温度；定期对排水管进行疏通、清污，保持室内外排水系统通畅，每年汛前对雨（污水）井、屋面雨水口等排水设施进行检查。雨、污水管井排水畅通，井底沉淀物不超出5cm，井盖无污物、无缺损、无丢失；水泵运行平稳、无异响，无渗、漏水现象发生；各类阀门完好，无漏水、锈斑；有明显功能、工作状态标识；管道分色、流向明晰，无防腐油漆、保温层破损现象发生。蓄水池检修口上锁，泻水管口安装防虫纱网；污水泵电源电缆无老化，浮球阀工作灵活。</w:t>
      </w:r>
    </w:p>
    <w:p w14:paraId="0D692187"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1.5保洁考核</w:t>
      </w:r>
    </w:p>
    <w:p w14:paraId="1537DE1C"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1.5.1基本要求：应建立相关管理机制，明确保洁服务人员、职责及服务范围；制定保洁、消杀等作业的具体操作规程；保洁冲洗建筑物公共场所、过道、楼梯和大堂等地面时，现场应设置“小心防滑”、“正在清洁”等安全标识；根据不同部位的保洁需求，采用日常保洁和专项保洁相结合的方式；对所使用的拖布、抹布、应根据保洁区域的不同，使用不同颜色进行区分；开展2米及以上高空保洁作业时，现场应至少两人操作，且班长必须在场，3米以上外墙、外立面由专业机构进行清洁；定期进行预防性卫生消杀，采取综合措施消灭“四害”，并做好记录；保洁时应采取相应安全防护措施，防止对作业人员或他人造成伤害。</w:t>
      </w:r>
    </w:p>
    <w:p w14:paraId="1B50962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1.5.2公共区域：保持干净卫生、无死角，定期做好设施设备维护工作。</w:t>
      </w:r>
    </w:p>
    <w:p w14:paraId="7D9C9EDE"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1.5.3卫生间：确保地面、面盆、墙面、门窗等无污迹、积尘、杂物、水迹；烘手器、阀门、龙头等保持亮洁，设备完好；做好灭杀并记录，避免出现孽生四害及蝇虫类问题。</w:t>
      </w:r>
    </w:p>
    <w:p w14:paraId="7C87A8E6"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1.5.4消杀和环境消毒</w:t>
      </w:r>
    </w:p>
    <w:p w14:paraId="7B67824D"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a.消杀：应制定消杀工作计划，包括消杀对象、消杀区域、消杀方式与药物配比、消杀时间等内容；消杀药物应符合国家农药管理要求，消杀药物乙方应具有有效资格证书；应提前告知消杀时间、地点、范围，明确注意事项等信息，每次消杀工作前，应放置消杀警示标识；消杀作业完毕应将器具、药具统一清洗并送至指定地点保管；做好消杀记录。</w:t>
      </w:r>
    </w:p>
    <w:p w14:paraId="4CFEC2D3"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b.环境消毒：定时开展环境消毒；消毒产品应符合国家卫生健康部门管理要求，在确保消毒效果的前提下，尽量选择对人体伤害小、对物品破坏少、对环境污染小的消毒产品；做好环境消毒记录。</w:t>
      </w:r>
    </w:p>
    <w:p w14:paraId="6485066C"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1.6会务管理考核</w:t>
      </w:r>
    </w:p>
    <w:p w14:paraId="5E543B0B"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1.6.1基本要求：服务人员应仪容仪表整洁，举止端庄得体，语言精练准确，服务礼仪规范；对服务人员进行系统性培训，培训内容包括会议服务、职业道德、职业形象和专业技能等；制定服务工作程序及岗位职责。</w:t>
      </w:r>
    </w:p>
    <w:p w14:paraId="6069FEB8"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1.6.2接待服务：接待服务工作时间应根据物业管理单位或使用单位的要求覆盖服务对象工作时间；提供多种接待服务，包括但不限于现场接待、引导、接听电话；对咨询、建议、求助、投诉等事项，应及时处理或答复，并做好记录。</w:t>
      </w:r>
    </w:p>
    <w:p w14:paraId="5D5DBDFF"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1.6.3报修服务：准确及时受理报修事宜，并做好报修信息的登记；在约定时限内通知相关部门及时处理物业服务对象的报修维修项目，并做好记录；及时对维修项目进行回访，并做好记录。</w:t>
      </w:r>
    </w:p>
    <w:p w14:paraId="704EC1B7"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1.6.4会议服务</w:t>
      </w:r>
    </w:p>
    <w:p w14:paraId="186A80C5"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a.会前准备：会议管理人员登记会议服务需求信息，安排会议服务人员；会议服务人员接到会议通知后，确认会议服务信息并进行会前准备；准备工作完毕，会议服务人员应通知办会人员进行检查确认；大型或重要会议应制定接待方案，根据办会方要求在门口、电梯口等场所设置告示牌，在指定区域做好迎接工作，并做好突发情况的应急准备。</w:t>
      </w:r>
    </w:p>
    <w:p w14:paraId="48DABFA3"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b.会中服务：会议期间随时关注参会人员需求，根据现场情况提供茶水、导引、设备调试、突发事件处置等服务；会议中场休息时，会议服务人员应及时清理桌面卫生等；会议服务人员若因故提前离开，应告知办会人员并做好接替人员的交接工作。</w:t>
      </w:r>
    </w:p>
    <w:p w14:paraId="0AF6A14A"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c.会后整理：参会人员离开后，应立即检查会议室内有无遗留物品，如有应及时归还失主，如不能及时送还，应妥善管理并做好登记，同时通知会议主办单位；会后应及时进行会场清理和物资归位，并报告会议管理人员；应做好会议服务记录归档。</w:t>
      </w:r>
    </w:p>
    <w:p w14:paraId="32965BE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1.6.5会议室管理及预定：桌、椅、沙发摆放整齐，地面无积水、无明显污渍，无纸屑等杂物，无脚印；门窗无污垢、积尘、蜘蛛网，保持亮洁，窗台清洁明亮，无积尘；墙面无积尘、蜘蛛网、无乱涂乱画；玻璃保持亮洁；照明更换及时，明线整齐、相对固定；侯会议室沙发摆放整齐、干净整洁，提前开启空气清新器；调音人员应具有会议室设施设备维修保养的基本知识，能够判断并处置简单的故障；桌椅、单色LED屏和会议系统等设施设备出现故障能及时处置并记录报备，严重问题在第一时间进行维修；会议室除办会期间外，随时保持桌椅横、竖一条线；接到平台信息后，并与办会单位取得联系，基本确定会议需求，给予答复；备会，一般情况下，应提前30分钟到场，能够协助办会方做好会务文件等物品摆放，按照办会方要求做好多媒体及电视电话系统安装的配合工作，做到干净、整洁、有序；会议召开过程中，不得擅自离岗、脱岗，服务人员应动做规范，服务贴心周到；服务保障人员不得讨论传播会议具体内容；会议结束，平台将该会议调为“已开会”状态；8小时内应完成回访，不能处理的意见应及时报告；定期组织公共会议室设施设备检查工作并做好记录，如发现问题及时报告。</w:t>
      </w:r>
    </w:p>
    <w:p w14:paraId="4D5002A8"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1.7随机抽查考核</w:t>
      </w:r>
    </w:p>
    <w:p w14:paraId="1182D627"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1.7.1人员要求</w:t>
      </w:r>
    </w:p>
    <w:p w14:paraId="635E57F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a.物业服务人：应具有独立的法人资格；应根据物业服务合同约定，设置相适应的办公楼（区）物业管理服务职能部门及必要的物业服务场所，并根据服务项目、现场复杂情况、区域特点和服务面积等配备相应数量的专业服务人员、服务设备及用品；应建立相应的管理机制和工作程序。</w:t>
      </w:r>
    </w:p>
    <w:p w14:paraId="356117EA"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b.服务人员及培训：应根据物业使用单位需求确定物业服务人员的类别、数量、资格和能力要求；有特殊安全保密等方面要求的岗位应明确指定服务人员的资格和资历要求，并进行政审；现场管理人员应具备相应的物业管理知识、专业技术人员应取得相应专业技术证书或职 业技能资格证书，从事特种设备作业的人员应取得特种作业资格；服务人员应遵守国家法律、法规及物业管理单位和使用单位的各项规章制度；接受思想教育、专业技能、法律法规、安全、保密等培训，保守工作秘密；具有良好的职业道德，遵守岗位纪律，具备所需专业的技能和知识；物业服务人应有年度培训计划和月度培训计划，每人每月培训时长应不少于4学时；培训类型包括法律法规培训、常规培训和专业培训；培训完毕后及时对培训效果进行评估。</w:t>
      </w:r>
    </w:p>
    <w:p w14:paraId="68DF318A"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1.7.2环境卫生抽查：门前台阶每周清洗3次；广场污染物须及时清理，每天第一次须在8:30前完成，无垃圾杂物，无污渍、无积水，干净整洁；对服务区域内加大卫生巡查，及时捡拾纸屑烟头等垃圾，周一到周五一小时全覆盖巡检一次。</w:t>
      </w:r>
    </w:p>
    <w:p w14:paraId="557C6A8D"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1.8应急预案</w:t>
      </w:r>
    </w:p>
    <w:p w14:paraId="211080E3"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1.8.1应急预案：各类突发情况应急预案齐全，应急预案内容详实，可操作强。</w:t>
      </w:r>
    </w:p>
    <w:p w14:paraId="112D39E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1.8.2物业人员：物业人员能熟练掌握各类突发情况处理方式、流程。</w:t>
      </w:r>
    </w:p>
    <w:p w14:paraId="0F12A6DD"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1.8.3应急物资：应急物资储备齐全或应急物资采购渠道顺畅，遇到突发情况可在第一时间完成应急物资筹措。</w:t>
      </w:r>
    </w:p>
    <w:p w14:paraId="59982741"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1.9投诉考核</w:t>
      </w:r>
    </w:p>
    <w:p w14:paraId="3D26C094"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1.9.1 APP平台：平台有无投诉，经调查确认无误的。</w:t>
      </w:r>
    </w:p>
    <w:p w14:paraId="12B6D10C"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1.9.2信件投诉：物业服务质量及服务态度投诉，经调查确认无误的。</w:t>
      </w:r>
    </w:p>
    <w:p w14:paraId="0A7E86B0"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1.9.3现场投诉：物业服务质量及服务态度投诉，经调查确认无误的。</w:t>
      </w:r>
    </w:p>
    <w:p w14:paraId="3301D2CC"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1.10信息报送及值班考核</w:t>
      </w:r>
    </w:p>
    <w:p w14:paraId="6800B32D"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1.10.1信息报送：每日按时报送工作信息；每月有效报送工作信息（美篇）不少于2次。</w:t>
      </w:r>
    </w:p>
    <w:p w14:paraId="7DE6A1BB" w14:textId="77777777" w:rsidR="00086A17" w:rsidRPr="00A56E8E" w:rsidRDefault="00086A17" w:rsidP="00A56E8E">
      <w:pPr>
        <w:spacing w:line="400" w:lineRule="exact"/>
        <w:ind w:firstLineChars="200" w:firstLine="567"/>
        <w:rPr>
          <w:rFonts w:ascii="华文仿宋" w:eastAsia="华文仿宋" w:hAnsi="华文仿宋" w:cs="仿宋"/>
          <w:b/>
          <w:bCs/>
          <w:color w:val="000000"/>
          <w:kern w:val="0"/>
          <w:sz w:val="28"/>
          <w:szCs w:val="28"/>
        </w:rPr>
      </w:pPr>
      <w:r w:rsidRPr="00A56E8E">
        <w:rPr>
          <w:rFonts w:ascii="华文仿宋" w:eastAsia="华文仿宋" w:hAnsi="华文仿宋" w:cs="仿宋" w:hint="eastAsia"/>
          <w:color w:val="000000"/>
          <w:kern w:val="0"/>
          <w:sz w:val="28"/>
          <w:szCs w:val="28"/>
        </w:rPr>
        <w:t>1.10.2值班情况：工作日夜间或法定节假日人员值班安排合理，无人员在岗在位，部门负责人及项目经理联络畅通；能妥善处置值班期间各类应急事件、突发事件，认真做好值班信息收集汇总上报工作；积极与办公区内各单位值班人员联系，做好办公区内的巡查工作。</w:t>
      </w:r>
    </w:p>
    <w:p w14:paraId="13D781B7"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 xml:space="preserve">2．日常考核（10%）：各办公区负责人以《西安市集中办公区物业考核评分表》以依据，每月对物业进行不少于4次的日常考核打分，年终以日常考核打分总合除以考核次数，按10%的占比计入年终考核总分。   </w:t>
      </w:r>
    </w:p>
    <w:p w14:paraId="4D9809D8"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3．满意度测评(30%)：每季度进行一次满意度测评表，测评结果由西安市机关事务服务中心（西安市集中办公区综合管理中心）进行统计汇总〔满意度在95%以上（不含95分）的为优秀，按照满意度百分比的100%得分；93%—95%（含93%）的为良好，按照满意度百分比的80%得分；满意度在90%—92%（含90%）的为合格，按照满意度百分比的50%得分；满意度在89%以下的（含89%）为不合格，不得分。</w:t>
      </w:r>
    </w:p>
    <w:p w14:paraId="5CBE7E6E"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4．上级检查（5%）：上级领导对物业工作进行随机检查并评分。</w:t>
      </w:r>
    </w:p>
    <w:p w14:paraId="13052F6F"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5．专项检查（5%）：定期组织消防安全、电梯安全、监控设备等日常专项检查并评分。</w:t>
      </w:r>
    </w:p>
    <w:p w14:paraId="48F97743"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6．年度综合考评得分计算方法</w:t>
      </w:r>
    </w:p>
    <w:p w14:paraId="25611930" w14:textId="77777777" w:rsidR="00086A17" w:rsidRPr="00A56E8E" w:rsidRDefault="00086A17" w:rsidP="00A56E8E">
      <w:pPr>
        <w:spacing w:line="400" w:lineRule="exact"/>
        <w:ind w:firstLineChars="200" w:firstLine="567"/>
        <w:rPr>
          <w:rFonts w:ascii="华文仿宋" w:eastAsia="华文仿宋" w:hAnsi="华文仿宋"/>
          <w:sz w:val="28"/>
          <w:szCs w:val="28"/>
        </w:rPr>
      </w:pPr>
      <w:r w:rsidRPr="00A56E8E">
        <w:rPr>
          <w:rFonts w:ascii="华文仿宋" w:eastAsia="华文仿宋" w:hAnsi="华文仿宋" w:cs="仿宋" w:hint="eastAsia"/>
          <w:color w:val="000000"/>
          <w:kern w:val="0"/>
          <w:sz w:val="28"/>
          <w:szCs w:val="28"/>
        </w:rPr>
        <w:t>年度综合考评得分=12个月月考核得分之和/12×50%+日常考核得分之和/日常考核次数×10%+上级检查评分之和/检查次数×5%＋专项检查评分之和/检查次数×5%+满意度测评得分总和÷4×30%。</w:t>
      </w:r>
    </w:p>
    <w:p w14:paraId="191003BB"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（三）其他</w:t>
      </w:r>
    </w:p>
    <w:p w14:paraId="166BE6BE"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1．考核须保留原始资料（文字、表格、图片、视频），所有资料均由甲方派驻院外集中办公区综合管理人员统一保管，存储时间为一年。</w:t>
      </w:r>
    </w:p>
    <w:p w14:paraId="447FB747"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2．月综合考核成绩应通知物业管理服务单位，如有异议，须在24小时内书面报甲方，经核实后报送市机关事务服务中心分管领导审定。</w:t>
      </w:r>
    </w:p>
    <w:p w14:paraId="72A6F7BB"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3．考核处罚金乙方应以现金形式向甲方财务部门交纳，甲方财务部门向乙方提供相应收据。乙方项目经理确认过的考核结果，或乙方对考核结果存在异议，但未在规定时限提出意见的，乙方应按考核办法规定及时按考核结果交纳相应金额的处罚金。如乙方无正当理由拒不按月交纳考核处罚金，甲方有权扣除当季度物业服务费用总额的10%，如乙方连续3个月无正当理由拒不交纳考核处罚金，甲方有权解除《服务合同》，并通过公开招标另行确定物业管理服务企业。</w:t>
      </w:r>
    </w:p>
    <w:p w14:paraId="0A7AB214" w14:textId="77777777" w:rsidR="00086A17" w:rsidRPr="00A56E8E" w:rsidRDefault="00086A17" w:rsidP="003522B9">
      <w:pPr>
        <w:spacing w:line="400" w:lineRule="exact"/>
        <w:ind w:firstLineChars="200" w:firstLine="567"/>
        <w:outlineLvl w:val="2"/>
        <w:rPr>
          <w:rFonts w:ascii="华文仿宋" w:eastAsia="华文仿宋" w:hAnsi="华文仿宋" w:cs="仿宋"/>
          <w:b/>
          <w:color w:val="000000"/>
          <w:kern w:val="0"/>
          <w:sz w:val="28"/>
          <w:szCs w:val="28"/>
        </w:rPr>
      </w:pPr>
      <w:r w:rsidRPr="00A56E8E">
        <w:rPr>
          <w:rFonts w:ascii="华文仿宋" w:eastAsia="华文仿宋" w:hAnsi="华文仿宋" w:cs="仿宋" w:hint="eastAsia"/>
          <w:b/>
          <w:color w:val="000000"/>
          <w:kern w:val="0"/>
          <w:sz w:val="28"/>
          <w:szCs w:val="28"/>
        </w:rPr>
        <w:t>四、考核结果运用</w:t>
      </w:r>
    </w:p>
    <w:p w14:paraId="200E6789"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一）月考核结果运用。物业服务费每季度支付一次，且在季度末支付。在每季度支付物业服务管理费时，乙方要先向综合管理中心出具本季度每月月考核处罚金交纳收据（如有），乙方交纳的考核处罚金数应为当月所扣分数乘以 1分所对应的物业管理服务费金额，每分对应金额为    元（即年度物业服务费</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元除以 12 再除以 100），处罚金交财务备存。月考核处罚金乙方应在甲方结束当月月考核后5个工作日内向甲方财务部门交纳。</w:t>
      </w:r>
    </w:p>
    <w:p w14:paraId="63A6A412"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综合管理中心每月将各市级各集中办公区物业服务保障考核情况进行排名，连续三个月考核排名垫底的物业服务公司，将处以季度物业服务费用 5%的处罚，乙方应在综合管理中心支付下季度物业服务费前缴清处罚金；连续三个月考核排名均列第一的物业服务公司，将予以季度物业服务费用 1%的奖励，甲方将在年终统一给予奖励，奖励金从备存处罚金中支出。</w:t>
      </w:r>
    </w:p>
    <w:p w14:paraId="0AF13450"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（二）年度考核结果运用。本项目总服务期为</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年（自</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年</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月</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日至</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年</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月</w:t>
      </w:r>
      <w:r w:rsidRPr="00A56E8E">
        <w:rPr>
          <w:rFonts w:ascii="华文仿宋" w:eastAsia="华文仿宋" w:hAnsi="华文仿宋" w:cs="仿宋" w:hint="eastAsia"/>
          <w:color w:val="000000"/>
          <w:kern w:val="0"/>
          <w:sz w:val="28"/>
          <w:szCs w:val="28"/>
          <w:u w:val="single"/>
        </w:rPr>
        <w:t xml:space="preserve">  </w:t>
      </w:r>
      <w:r w:rsidRPr="00A56E8E">
        <w:rPr>
          <w:rFonts w:ascii="华文仿宋" w:eastAsia="华文仿宋" w:hAnsi="华文仿宋" w:cs="仿宋" w:hint="eastAsia"/>
          <w:color w:val="000000"/>
          <w:kern w:val="0"/>
          <w:sz w:val="28"/>
          <w:szCs w:val="28"/>
        </w:rPr>
        <w:t>日），年度考核成绩做为物业服务费用结算依据。如果年度物业管理服务考核结果高于95分（不含95分），甲方须和乙方签订下年度物业管理服务合同，否则不续签下一年度物业管理服务合同。甲方可通过公开招标另行确定物业管理服务企业。</w:t>
      </w:r>
    </w:p>
    <w:p w14:paraId="62709882"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（三）奖惩</w:t>
      </w:r>
    </w:p>
    <w:p w14:paraId="14979CF4"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1．奖励</w:t>
      </w:r>
    </w:p>
    <w:p w14:paraId="176CFB6F"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奖励在年终进行。年底汇总月考评分值，平均分值在95分以上（不含95分）全额发放奖惩预留金，并进行物质奖励；90—95（含90分）发放奖惩预留金90%，并进行物质奖励；85—89分（含89分）发放奖惩预留金80%。</w:t>
      </w:r>
    </w:p>
    <w:p w14:paraId="4AF68D0B"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2．惩处</w:t>
      </w:r>
    </w:p>
    <w:p w14:paraId="6F8DAFEB"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处罚分日常惩处和年终惩处两部分。</w:t>
      </w:r>
    </w:p>
    <w:p w14:paraId="29A2AACE" w14:textId="77777777" w:rsidR="00086A17" w:rsidRPr="00A56E8E"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（1）日常惩处主要在日常检查、抽查时进行，处罚金额详见《西安市集中办公区物业考核表》。</w:t>
      </w:r>
    </w:p>
    <w:p w14:paraId="607F71FB" w14:textId="77777777" w:rsidR="00086A17" w:rsidRDefault="00086A17" w:rsidP="00A56E8E">
      <w:pPr>
        <w:spacing w:line="400" w:lineRule="exact"/>
        <w:ind w:firstLineChars="200" w:firstLine="567"/>
        <w:rPr>
          <w:rFonts w:ascii="华文仿宋" w:eastAsia="华文仿宋" w:hAnsi="华文仿宋" w:cs="仿宋"/>
          <w:color w:val="000000"/>
          <w:kern w:val="0"/>
          <w:sz w:val="28"/>
          <w:szCs w:val="28"/>
        </w:rPr>
      </w:pPr>
      <w:r w:rsidRPr="00A56E8E">
        <w:rPr>
          <w:rFonts w:ascii="华文仿宋" w:eastAsia="华文仿宋" w:hAnsi="华文仿宋" w:cs="仿宋" w:hint="eastAsia"/>
          <w:color w:val="000000"/>
          <w:kern w:val="0"/>
          <w:sz w:val="28"/>
          <w:szCs w:val="28"/>
        </w:rPr>
        <w:t>（2）年终惩处在当年年底进行。年底汇总月考评分值，平均分值在90—95分（不含90分）扣除10%奖惩预留金；85—89分（不含89分）扣除20%奖惩预留金；85分以下（不含85分）扣除全额奖惩预留金，并终止续签下一年度服务合同。</w:t>
      </w:r>
    </w:p>
    <w:p w14:paraId="70BA1E64" w14:textId="31FAD40A" w:rsidR="007C50AA" w:rsidRPr="007C50AA" w:rsidRDefault="007C50AA" w:rsidP="00A56E8E">
      <w:pPr>
        <w:spacing w:line="400" w:lineRule="exact"/>
        <w:ind w:firstLineChars="200" w:firstLine="567"/>
        <w:rPr>
          <w:rFonts w:ascii="华文仿宋" w:eastAsia="华文仿宋" w:hAnsi="华文仿宋" w:cs="仿宋"/>
          <w:color w:val="000000"/>
          <w:kern w:val="0"/>
          <w:sz w:val="28"/>
          <w:szCs w:val="28"/>
        </w:rPr>
      </w:pPr>
      <w:r w:rsidRPr="007C50AA">
        <w:rPr>
          <w:rFonts w:ascii="华文仿宋" w:eastAsia="华文仿宋" w:hAnsi="华文仿宋" w:cs="仿宋" w:hint="eastAsia"/>
          <w:color w:val="000000"/>
          <w:kern w:val="0"/>
          <w:sz w:val="28"/>
          <w:szCs w:val="28"/>
        </w:rPr>
        <w:t>此物业管理服务考核实施办法最终解释权在西安市集中办公区综合管理中心，西安市集中办公区综合管理中心有权根据实际工作需要适时对本《考核办法》及附属《XXXX办公区物业服务考核评分表》进行修订完善。</w:t>
      </w:r>
    </w:p>
    <w:p w14:paraId="0A847176" w14:textId="77777777" w:rsidR="00086A17" w:rsidRDefault="00086A17" w:rsidP="00086A17">
      <w:pPr>
        <w:jc w:val="left"/>
        <w:rPr>
          <w:rFonts w:ascii="仿宋" w:eastAsia="仿宋" w:hAnsi="仿宋" w:cs="仿宋"/>
          <w:b/>
        </w:rPr>
      </w:pPr>
      <w:r>
        <w:rPr>
          <w:rFonts w:ascii="仿宋" w:eastAsia="仿宋" w:hAnsi="仿宋" w:cs="仿宋" w:hint="eastAsia"/>
          <w:b/>
        </w:rPr>
        <w:br w:type="page"/>
      </w:r>
    </w:p>
    <w:p w14:paraId="06607AF5" w14:textId="4725079B" w:rsidR="00C2396F" w:rsidRDefault="00C2396F" w:rsidP="007C58EC">
      <w:pPr>
        <w:pStyle w:val="a9"/>
        <w:spacing w:line="240" w:lineRule="auto"/>
        <w:jc w:val="left"/>
        <w:outlineLvl w:val="1"/>
        <w:rPr>
          <w:b/>
        </w:rPr>
      </w:pPr>
      <w:r>
        <w:rPr>
          <w:rFonts w:hint="eastAsia"/>
          <w:b/>
        </w:rPr>
        <w:t>附件</w:t>
      </w:r>
      <w:r>
        <w:rPr>
          <w:rFonts w:hint="eastAsia"/>
          <w:b/>
        </w:rPr>
        <w:t>2</w:t>
      </w:r>
      <w:r w:rsidR="007C58EC">
        <w:rPr>
          <w:rFonts w:hint="eastAsia"/>
          <w:b/>
        </w:rPr>
        <w:t>：</w:t>
      </w:r>
    </w:p>
    <w:p w14:paraId="6AA21D75" w14:textId="77777777" w:rsidR="00880A7F" w:rsidRPr="00880A7F" w:rsidRDefault="00880A7F" w:rsidP="00880A7F">
      <w:pPr>
        <w:pStyle w:val="a9"/>
        <w:widowControl w:val="0"/>
        <w:spacing w:line="0" w:lineRule="atLeast"/>
        <w:jc w:val="center"/>
        <w:rPr>
          <w:rFonts w:ascii="方正小标宋简体" w:eastAsia="方正小标宋简体" w:hAnsi="方正小标宋简体" w:cs="方正小标宋简体"/>
          <w:bCs/>
        </w:rPr>
      </w:pPr>
      <w:r w:rsidRPr="00880A7F">
        <w:rPr>
          <w:rFonts w:ascii="方正小标宋简体" w:eastAsia="方正小标宋简体" w:hAnsi="方正小标宋简体" w:cs="方正小标宋简体" w:hint="eastAsia"/>
          <w:bCs/>
        </w:rPr>
        <w:t>西安市集中办公区综合管理中心</w:t>
      </w:r>
    </w:p>
    <w:p w14:paraId="6850EFC3" w14:textId="77777777" w:rsidR="00880A7F" w:rsidRPr="00880A7F" w:rsidRDefault="00880A7F" w:rsidP="00880A7F">
      <w:pPr>
        <w:pStyle w:val="a9"/>
        <w:widowControl w:val="0"/>
        <w:spacing w:line="0" w:lineRule="atLeast"/>
        <w:jc w:val="center"/>
        <w:rPr>
          <w:rFonts w:ascii="方正小标宋简体" w:eastAsia="方正小标宋简体" w:hAnsi="方正小标宋简体" w:cs="方正小标宋简体"/>
          <w:bCs/>
          <w:w w:val="90"/>
        </w:rPr>
      </w:pPr>
      <w:r w:rsidRPr="00880A7F">
        <w:rPr>
          <w:rFonts w:ascii="方正小标宋简体" w:eastAsia="方正小标宋简体" w:hAnsi="方正小标宋简体" w:cs="方正小标宋简体" w:hint="eastAsia"/>
          <w:bCs/>
          <w:w w:val="90"/>
        </w:rPr>
        <w:t>市级机关凯瑞大厦办公区2024年</w:t>
      </w:r>
      <w:r w:rsidRPr="00880A7F">
        <w:rPr>
          <w:rFonts w:ascii="方正小标宋简体" w:eastAsia="方正小标宋简体" w:hAnsi="方正小标宋简体" w:cs="方正小标宋简体" w:hint="eastAsia"/>
          <w:bCs/>
          <w:w w:val="90"/>
          <w:u w:val="single"/>
        </w:rPr>
        <w:t xml:space="preserve">   </w:t>
      </w:r>
      <w:r w:rsidRPr="00880A7F">
        <w:rPr>
          <w:rFonts w:ascii="方正小标宋简体" w:eastAsia="方正小标宋简体" w:hAnsi="方正小标宋简体" w:cs="方正小标宋简体" w:hint="eastAsia"/>
          <w:bCs/>
          <w:w w:val="90"/>
        </w:rPr>
        <w:t>月物业服务考核评分表</w:t>
      </w:r>
    </w:p>
    <w:p w14:paraId="5120E591" w14:textId="77777777" w:rsidR="00D22FF0" w:rsidRDefault="00D22FF0" w:rsidP="002075B9">
      <w:pPr>
        <w:pStyle w:val="a9"/>
        <w:spacing w:before="156"/>
        <w:rPr>
          <w:rFonts w:ascii="仿宋" w:eastAsia="仿宋" w:hAnsi="仿宋" w:cs="仿宋_GB2312"/>
        </w:rPr>
      </w:pPr>
    </w:p>
    <w:p w14:paraId="33FFB485" w14:textId="77777777" w:rsidR="00880A7F" w:rsidRPr="002075B9" w:rsidRDefault="00880A7F" w:rsidP="002075B9">
      <w:pPr>
        <w:pStyle w:val="a9"/>
        <w:spacing w:before="156"/>
        <w:rPr>
          <w:rFonts w:ascii="仿宋" w:eastAsia="仿宋" w:hAnsi="仿宋" w:cs="仿宋_GB2312"/>
          <w:u w:val="single"/>
        </w:rPr>
      </w:pPr>
      <w:r w:rsidRPr="002075B9">
        <w:rPr>
          <w:rFonts w:ascii="仿宋" w:eastAsia="仿宋" w:hAnsi="仿宋" w:cs="仿宋_GB2312" w:hint="eastAsia"/>
        </w:rPr>
        <w:t>考核负责人：</w:t>
      </w:r>
      <w:r w:rsidRPr="002075B9">
        <w:rPr>
          <w:rFonts w:ascii="仿宋" w:eastAsia="仿宋" w:hAnsi="仿宋" w:cs="仿宋_GB2312" w:hint="eastAsia"/>
          <w:u w:val="single"/>
        </w:rPr>
        <w:t xml:space="preserve">             </w:t>
      </w:r>
      <w:r w:rsidRPr="002075B9">
        <w:rPr>
          <w:rFonts w:ascii="仿宋" w:eastAsia="仿宋" w:hAnsi="仿宋" w:cs="仿宋_GB2312" w:hint="eastAsia"/>
        </w:rPr>
        <w:t xml:space="preserve">    办公区负责人：</w:t>
      </w:r>
      <w:r w:rsidRPr="002075B9">
        <w:rPr>
          <w:rFonts w:ascii="仿宋" w:eastAsia="仿宋" w:hAnsi="仿宋" w:cs="仿宋_GB2312" w:hint="eastAsia"/>
          <w:u w:val="single"/>
        </w:rPr>
        <w:t xml:space="preserve">             </w:t>
      </w:r>
    </w:p>
    <w:p w14:paraId="73BD1047" w14:textId="77777777" w:rsidR="00880A7F" w:rsidRPr="002075B9" w:rsidRDefault="00880A7F" w:rsidP="002075B9">
      <w:pPr>
        <w:pStyle w:val="a9"/>
        <w:spacing w:before="156"/>
        <w:rPr>
          <w:rFonts w:ascii="仿宋" w:eastAsia="仿宋" w:hAnsi="仿宋" w:cs="仿宋_GB2312"/>
          <w:u w:val="single"/>
        </w:rPr>
      </w:pPr>
      <w:r w:rsidRPr="002075B9">
        <w:rPr>
          <w:rFonts w:ascii="仿宋" w:eastAsia="仿宋" w:hAnsi="仿宋" w:cs="仿宋_GB2312" w:hint="eastAsia"/>
        </w:rPr>
        <w:t>项目经理：</w:t>
      </w:r>
      <w:r w:rsidRPr="002075B9">
        <w:rPr>
          <w:rFonts w:ascii="仿宋" w:eastAsia="仿宋" w:hAnsi="仿宋" w:cs="仿宋_GB2312" w:hint="eastAsia"/>
          <w:u w:val="single"/>
        </w:rPr>
        <w:t xml:space="preserve">                </w:t>
      </w:r>
      <w:r w:rsidRPr="002075B9">
        <w:rPr>
          <w:rFonts w:ascii="仿宋" w:eastAsia="仿宋" w:hAnsi="仿宋" w:cs="仿宋_GB2312" w:hint="eastAsia"/>
        </w:rPr>
        <w:t xml:space="preserve">    月度考核评分：</w:t>
      </w:r>
      <w:r w:rsidRPr="002075B9">
        <w:rPr>
          <w:rFonts w:ascii="仿宋" w:eastAsia="仿宋" w:hAnsi="仿宋" w:cs="仿宋_GB2312" w:hint="eastAsia"/>
          <w:u w:val="single"/>
        </w:rPr>
        <w:t xml:space="preserve">            </w:t>
      </w:r>
    </w:p>
    <w:p w14:paraId="37267C50" w14:textId="77777777" w:rsidR="00880A7F" w:rsidRPr="002075B9" w:rsidRDefault="00880A7F" w:rsidP="00880A7F">
      <w:pPr>
        <w:pStyle w:val="a9"/>
        <w:spacing w:before="156"/>
        <w:ind w:firstLineChars="200" w:firstLine="567"/>
        <w:outlineLvl w:val="2"/>
        <w:rPr>
          <w:rFonts w:ascii="黑体" w:eastAsia="黑体"/>
        </w:rPr>
      </w:pPr>
      <w:r w:rsidRPr="002075B9">
        <w:rPr>
          <w:rFonts w:ascii="黑体" w:eastAsia="黑体" w:hint="eastAsia"/>
        </w:rPr>
        <w:t>一、安全保卫（20分）</w:t>
      </w:r>
    </w:p>
    <w:tbl>
      <w:tblPr>
        <w:tblW w:w="901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84"/>
        <w:gridCol w:w="429"/>
        <w:gridCol w:w="420"/>
        <w:gridCol w:w="4156"/>
        <w:gridCol w:w="678"/>
        <w:gridCol w:w="1093"/>
        <w:gridCol w:w="1555"/>
      </w:tblGrid>
      <w:tr w:rsidR="00880A7F" w:rsidRPr="004A2220" w14:paraId="165BBCF9" w14:textId="77777777" w:rsidTr="002075B9">
        <w:trPr>
          <w:trHeight w:val="336"/>
          <w:jc w:val="center"/>
        </w:trPr>
        <w:tc>
          <w:tcPr>
            <w:tcW w:w="719" w:type="dxa"/>
            <w:tcBorders>
              <w:tl2br w:val="nil"/>
              <w:tr2bl w:val="nil"/>
            </w:tcBorders>
            <w:vAlign w:val="center"/>
          </w:tcPr>
          <w:p w14:paraId="5A7BE11A"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序号</w:t>
            </w:r>
          </w:p>
        </w:tc>
        <w:tc>
          <w:tcPr>
            <w:tcW w:w="879" w:type="dxa"/>
            <w:gridSpan w:val="2"/>
            <w:tcBorders>
              <w:tl2br w:val="nil"/>
              <w:tr2bl w:val="nil"/>
            </w:tcBorders>
            <w:vAlign w:val="center"/>
          </w:tcPr>
          <w:p w14:paraId="5D778CB1"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项目</w:t>
            </w:r>
          </w:p>
        </w:tc>
        <w:tc>
          <w:tcPr>
            <w:tcW w:w="4466" w:type="dxa"/>
            <w:tcBorders>
              <w:tl2br w:val="nil"/>
              <w:tr2bl w:val="nil"/>
            </w:tcBorders>
            <w:vAlign w:val="center"/>
          </w:tcPr>
          <w:p w14:paraId="4E5D51DE"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考核内容</w:t>
            </w:r>
          </w:p>
        </w:tc>
        <w:tc>
          <w:tcPr>
            <w:tcW w:w="713" w:type="dxa"/>
            <w:tcBorders>
              <w:tl2br w:val="nil"/>
              <w:tr2bl w:val="nil"/>
            </w:tcBorders>
            <w:vAlign w:val="center"/>
          </w:tcPr>
          <w:p w14:paraId="6D1A9D3E"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分值</w:t>
            </w:r>
          </w:p>
        </w:tc>
        <w:tc>
          <w:tcPr>
            <w:tcW w:w="1161" w:type="dxa"/>
            <w:tcBorders>
              <w:tl2br w:val="nil"/>
              <w:tr2bl w:val="nil"/>
            </w:tcBorders>
            <w:vAlign w:val="center"/>
          </w:tcPr>
          <w:p w14:paraId="310F4D6F"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考核方式</w:t>
            </w:r>
          </w:p>
        </w:tc>
        <w:tc>
          <w:tcPr>
            <w:tcW w:w="1659" w:type="dxa"/>
            <w:tcBorders>
              <w:tl2br w:val="nil"/>
              <w:tr2bl w:val="nil"/>
            </w:tcBorders>
            <w:vAlign w:val="center"/>
          </w:tcPr>
          <w:p w14:paraId="331A632E" w14:textId="77777777" w:rsidR="00880A7F" w:rsidRPr="004A2220" w:rsidRDefault="00880A7F" w:rsidP="00B04379">
            <w:pPr>
              <w:spacing w:line="360" w:lineRule="exact"/>
              <w:jc w:val="center"/>
              <w:rPr>
                <w:rFonts w:ascii="宋体" w:eastAsia="宋体" w:hAnsi="宋体" w:cs="黑体"/>
                <w:b/>
                <w:sz w:val="23"/>
                <w:szCs w:val="21"/>
              </w:rPr>
            </w:pPr>
            <w:r w:rsidRPr="004A2220">
              <w:rPr>
                <w:rFonts w:ascii="宋体" w:eastAsia="宋体" w:hAnsi="宋体" w:cs="黑体" w:hint="eastAsia"/>
                <w:b/>
                <w:sz w:val="23"/>
                <w:szCs w:val="21"/>
              </w:rPr>
              <w:t>考核标准</w:t>
            </w:r>
          </w:p>
        </w:tc>
      </w:tr>
      <w:tr w:rsidR="00880A7F" w:rsidRPr="004A2220" w14:paraId="509F2E74" w14:textId="77777777" w:rsidTr="002075B9">
        <w:trPr>
          <w:trHeight w:val="633"/>
          <w:jc w:val="center"/>
        </w:trPr>
        <w:tc>
          <w:tcPr>
            <w:tcW w:w="719" w:type="dxa"/>
            <w:vMerge w:val="restart"/>
            <w:tcBorders>
              <w:tl2br w:val="nil"/>
              <w:tr2bl w:val="nil"/>
            </w:tcBorders>
            <w:vAlign w:val="center"/>
          </w:tcPr>
          <w:p w14:paraId="586D4717"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1</w:t>
            </w:r>
          </w:p>
        </w:tc>
        <w:tc>
          <w:tcPr>
            <w:tcW w:w="879" w:type="dxa"/>
            <w:gridSpan w:val="2"/>
            <w:vMerge w:val="restart"/>
            <w:tcBorders>
              <w:tl2br w:val="nil"/>
              <w:tr2bl w:val="nil"/>
            </w:tcBorders>
            <w:vAlign w:val="center"/>
          </w:tcPr>
          <w:p w14:paraId="734D24C1"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基</w:t>
            </w:r>
            <w:r w:rsidRPr="004A2220">
              <w:rPr>
                <w:rFonts w:ascii="宋体" w:eastAsia="宋体" w:hAnsi="宋体" w:cs="仿宋" w:hint="eastAsia"/>
                <w:b/>
                <w:bCs/>
                <w:szCs w:val="21"/>
              </w:rPr>
              <w:t xml:space="preserve">   </w:t>
            </w:r>
            <w:r w:rsidRPr="004A2220">
              <w:rPr>
                <w:rFonts w:ascii="宋体" w:eastAsia="宋体" w:hAnsi="宋体" w:cs="仿宋"/>
                <w:b/>
                <w:bCs/>
                <w:szCs w:val="21"/>
              </w:rPr>
              <w:t>本</w:t>
            </w:r>
            <w:r w:rsidRPr="004A2220">
              <w:rPr>
                <w:rFonts w:ascii="宋体" w:eastAsia="宋体" w:hAnsi="宋体" w:cs="仿宋" w:hint="eastAsia"/>
                <w:b/>
                <w:bCs/>
                <w:szCs w:val="21"/>
              </w:rPr>
              <w:t xml:space="preserve">   </w:t>
            </w:r>
            <w:r w:rsidRPr="004A2220">
              <w:rPr>
                <w:rFonts w:ascii="宋体" w:eastAsia="宋体" w:hAnsi="宋体" w:cs="仿宋"/>
                <w:b/>
                <w:bCs/>
                <w:szCs w:val="21"/>
              </w:rPr>
              <w:t>要</w:t>
            </w:r>
            <w:r w:rsidRPr="004A2220">
              <w:rPr>
                <w:rFonts w:ascii="宋体" w:eastAsia="宋体" w:hAnsi="宋体" w:cs="仿宋" w:hint="eastAsia"/>
                <w:b/>
                <w:bCs/>
                <w:szCs w:val="21"/>
              </w:rPr>
              <w:t xml:space="preserve">   </w:t>
            </w:r>
            <w:r w:rsidRPr="004A2220">
              <w:rPr>
                <w:rFonts w:ascii="宋体" w:eastAsia="宋体" w:hAnsi="宋体" w:cs="仿宋"/>
                <w:b/>
                <w:bCs/>
                <w:szCs w:val="21"/>
              </w:rPr>
              <w:t>求</w:t>
            </w:r>
          </w:p>
        </w:tc>
        <w:tc>
          <w:tcPr>
            <w:tcW w:w="4466" w:type="dxa"/>
            <w:tcBorders>
              <w:tl2br w:val="nil"/>
              <w:tr2bl w:val="nil"/>
            </w:tcBorders>
            <w:vAlign w:val="center"/>
          </w:tcPr>
          <w:p w14:paraId="7187F36D"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秩序维护人员上岗时应统一服装和佩戴统一标志，按要求佩带设备。</w:t>
            </w:r>
          </w:p>
        </w:tc>
        <w:tc>
          <w:tcPr>
            <w:tcW w:w="713" w:type="dxa"/>
            <w:vMerge w:val="restart"/>
            <w:tcBorders>
              <w:tl2br w:val="nil"/>
              <w:tr2bl w:val="nil"/>
            </w:tcBorders>
            <w:vAlign w:val="center"/>
          </w:tcPr>
          <w:p w14:paraId="07928B6C" w14:textId="77777777" w:rsidR="00880A7F" w:rsidRPr="004A2220" w:rsidRDefault="00880A7F" w:rsidP="00B04379">
            <w:pPr>
              <w:spacing w:line="320" w:lineRule="exact"/>
              <w:jc w:val="center"/>
              <w:rPr>
                <w:rFonts w:ascii="宋体" w:eastAsia="宋体" w:hAnsi="宋体" w:cs="仿宋"/>
                <w:b/>
                <w:szCs w:val="21"/>
              </w:rPr>
            </w:pPr>
            <w:r w:rsidRPr="004A2220">
              <w:rPr>
                <w:rFonts w:ascii="宋体" w:eastAsia="宋体" w:hAnsi="宋体" w:cs="仿宋" w:hint="eastAsia"/>
                <w:bCs/>
                <w:szCs w:val="21"/>
              </w:rPr>
              <w:t>2分</w:t>
            </w:r>
          </w:p>
        </w:tc>
        <w:tc>
          <w:tcPr>
            <w:tcW w:w="1161" w:type="dxa"/>
            <w:vMerge w:val="restart"/>
            <w:tcBorders>
              <w:tl2br w:val="nil"/>
              <w:tr2bl w:val="nil"/>
            </w:tcBorders>
            <w:vAlign w:val="center"/>
          </w:tcPr>
          <w:p w14:paraId="1BFB543A"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现场检查，查看人员资质及培训等情况</w:t>
            </w:r>
          </w:p>
        </w:tc>
        <w:tc>
          <w:tcPr>
            <w:tcW w:w="1659" w:type="dxa"/>
            <w:vMerge w:val="restart"/>
            <w:tcBorders>
              <w:tl2br w:val="nil"/>
              <w:tr2bl w:val="nil"/>
            </w:tcBorders>
            <w:vAlign w:val="center"/>
          </w:tcPr>
          <w:p w14:paraId="13DAEC12"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上岗证检查不合格一项扣0.1分；其他检查不合格一项扣0.1分；扣完为止</w:t>
            </w:r>
          </w:p>
        </w:tc>
      </w:tr>
      <w:tr w:rsidR="00880A7F" w:rsidRPr="004A2220" w14:paraId="64A7550B" w14:textId="77777777" w:rsidTr="002075B9">
        <w:trPr>
          <w:trHeight w:val="930"/>
          <w:jc w:val="center"/>
        </w:trPr>
        <w:tc>
          <w:tcPr>
            <w:tcW w:w="719" w:type="dxa"/>
            <w:vMerge/>
            <w:tcBorders>
              <w:bottom w:val="single" w:sz="4" w:space="0" w:color="auto"/>
              <w:tl2br w:val="nil"/>
              <w:tr2bl w:val="nil"/>
            </w:tcBorders>
            <w:vAlign w:val="center"/>
          </w:tcPr>
          <w:p w14:paraId="05C5EFA9"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1587DFDE"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18A40757"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配置安全管理所需的设施设备，可包括安保设备、防爆器材等。</w:t>
            </w:r>
          </w:p>
        </w:tc>
        <w:tc>
          <w:tcPr>
            <w:tcW w:w="713" w:type="dxa"/>
            <w:vMerge/>
            <w:tcBorders>
              <w:tl2br w:val="nil"/>
              <w:tr2bl w:val="nil"/>
            </w:tcBorders>
            <w:vAlign w:val="center"/>
          </w:tcPr>
          <w:p w14:paraId="67BA5737" w14:textId="77777777" w:rsidR="00880A7F" w:rsidRPr="004A2220" w:rsidRDefault="00880A7F" w:rsidP="00B04379">
            <w:pPr>
              <w:spacing w:line="320" w:lineRule="exact"/>
              <w:rPr>
                <w:rFonts w:ascii="宋体" w:eastAsia="宋体" w:hAnsi="宋体"/>
              </w:rPr>
            </w:pPr>
          </w:p>
        </w:tc>
        <w:tc>
          <w:tcPr>
            <w:tcW w:w="1161" w:type="dxa"/>
            <w:vMerge/>
            <w:tcBorders>
              <w:tl2br w:val="nil"/>
              <w:tr2bl w:val="nil"/>
            </w:tcBorders>
            <w:vAlign w:val="center"/>
          </w:tcPr>
          <w:p w14:paraId="72B0C52D" w14:textId="77777777" w:rsidR="00880A7F" w:rsidRPr="004A2220" w:rsidRDefault="00880A7F" w:rsidP="00B04379">
            <w:pPr>
              <w:spacing w:line="320" w:lineRule="exact"/>
              <w:rPr>
                <w:rFonts w:ascii="宋体" w:eastAsia="宋体" w:hAnsi="宋体"/>
              </w:rPr>
            </w:pPr>
          </w:p>
        </w:tc>
        <w:tc>
          <w:tcPr>
            <w:tcW w:w="1659" w:type="dxa"/>
            <w:vMerge/>
            <w:tcBorders>
              <w:tl2br w:val="nil"/>
              <w:tr2bl w:val="nil"/>
            </w:tcBorders>
            <w:vAlign w:val="center"/>
          </w:tcPr>
          <w:p w14:paraId="02893448" w14:textId="77777777" w:rsidR="00880A7F" w:rsidRPr="004A2220" w:rsidRDefault="00880A7F" w:rsidP="00B04379">
            <w:pPr>
              <w:spacing w:line="320" w:lineRule="exact"/>
              <w:rPr>
                <w:rFonts w:ascii="宋体" w:eastAsia="宋体" w:hAnsi="宋体"/>
              </w:rPr>
            </w:pPr>
          </w:p>
        </w:tc>
      </w:tr>
      <w:tr w:rsidR="00880A7F" w:rsidRPr="004A2220" w14:paraId="181C132D" w14:textId="77777777" w:rsidTr="002075B9">
        <w:trPr>
          <w:trHeight w:val="1872"/>
          <w:jc w:val="center"/>
        </w:trPr>
        <w:tc>
          <w:tcPr>
            <w:tcW w:w="719" w:type="dxa"/>
            <w:vMerge w:val="restart"/>
            <w:tcBorders>
              <w:top w:val="single" w:sz="4" w:space="0" w:color="auto"/>
              <w:tl2br w:val="nil"/>
              <w:tr2bl w:val="nil"/>
            </w:tcBorders>
            <w:vAlign w:val="center"/>
          </w:tcPr>
          <w:p w14:paraId="02766B42"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2</w:t>
            </w:r>
          </w:p>
        </w:tc>
        <w:tc>
          <w:tcPr>
            <w:tcW w:w="444" w:type="dxa"/>
            <w:vMerge w:val="restart"/>
            <w:tcBorders>
              <w:tl2br w:val="nil"/>
              <w:tr2bl w:val="nil"/>
            </w:tcBorders>
            <w:vAlign w:val="center"/>
          </w:tcPr>
          <w:p w14:paraId="13FD6872"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出入管理</w:t>
            </w:r>
          </w:p>
        </w:tc>
        <w:tc>
          <w:tcPr>
            <w:tcW w:w="435" w:type="dxa"/>
            <w:vMerge w:val="restart"/>
            <w:tcBorders>
              <w:tl2br w:val="nil"/>
              <w:tr2bl w:val="nil"/>
            </w:tcBorders>
            <w:vAlign w:val="center"/>
          </w:tcPr>
          <w:p w14:paraId="7B9C89FF"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人员出入管理</w:t>
            </w:r>
          </w:p>
        </w:tc>
        <w:tc>
          <w:tcPr>
            <w:tcW w:w="4466" w:type="dxa"/>
            <w:tcBorders>
              <w:tl2br w:val="nil"/>
              <w:tr2bl w:val="nil"/>
            </w:tcBorders>
            <w:vAlign w:val="center"/>
          </w:tcPr>
          <w:p w14:paraId="3F66EF67"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严格执行出入人员登记制度，对进入办公区域的非办公人员进行核实、记录；并对所携带物品进行目检，预防危险物品进入；对可疑人员要做出预判，随时与巡逻岗联系，协助工作，及时做好记录；施工人员进入办公楼时，办理施工许可手续后方可进入，相关部门负责现场监管。</w:t>
            </w:r>
          </w:p>
        </w:tc>
        <w:tc>
          <w:tcPr>
            <w:tcW w:w="713" w:type="dxa"/>
            <w:vMerge w:val="restart"/>
            <w:tcBorders>
              <w:tl2br w:val="nil"/>
              <w:tr2bl w:val="nil"/>
            </w:tcBorders>
            <w:vAlign w:val="center"/>
          </w:tcPr>
          <w:p w14:paraId="6AFB0E51" w14:textId="77777777" w:rsidR="00880A7F" w:rsidRPr="004A2220" w:rsidRDefault="00880A7F" w:rsidP="00B04379">
            <w:pPr>
              <w:spacing w:line="360" w:lineRule="exact"/>
              <w:jc w:val="center"/>
              <w:rPr>
                <w:rFonts w:ascii="宋体" w:eastAsia="宋体" w:hAnsi="宋体" w:cs="仿宋"/>
                <w:b/>
                <w:szCs w:val="21"/>
              </w:rPr>
            </w:pPr>
            <w:r w:rsidRPr="004A2220">
              <w:rPr>
                <w:rFonts w:ascii="宋体" w:eastAsia="宋体" w:hAnsi="宋体" w:cs="仿宋" w:hint="eastAsia"/>
                <w:bCs/>
                <w:szCs w:val="21"/>
              </w:rPr>
              <w:t>3分</w:t>
            </w:r>
          </w:p>
        </w:tc>
        <w:tc>
          <w:tcPr>
            <w:tcW w:w="1161" w:type="dxa"/>
            <w:vMerge w:val="restart"/>
            <w:tcBorders>
              <w:tl2br w:val="nil"/>
              <w:tr2bl w:val="nil"/>
            </w:tcBorders>
            <w:vAlign w:val="center"/>
          </w:tcPr>
          <w:p w14:paraId="3C6139B4"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现场检查，查看人员进出记录</w:t>
            </w:r>
          </w:p>
        </w:tc>
        <w:tc>
          <w:tcPr>
            <w:tcW w:w="1659" w:type="dxa"/>
            <w:vMerge w:val="restart"/>
            <w:tcBorders>
              <w:tl2br w:val="nil"/>
              <w:tr2bl w:val="nil"/>
            </w:tcBorders>
            <w:vAlign w:val="center"/>
          </w:tcPr>
          <w:p w14:paraId="78EF8707"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检查不合格一项扣0.1分；扣完为止</w:t>
            </w:r>
          </w:p>
        </w:tc>
      </w:tr>
      <w:tr w:rsidR="00880A7F" w:rsidRPr="004A2220" w14:paraId="762273B9" w14:textId="77777777" w:rsidTr="002075B9">
        <w:trPr>
          <w:trHeight w:val="1252"/>
          <w:jc w:val="center"/>
        </w:trPr>
        <w:tc>
          <w:tcPr>
            <w:tcW w:w="719" w:type="dxa"/>
            <w:vMerge/>
            <w:tcBorders>
              <w:tl2br w:val="nil"/>
              <w:tr2bl w:val="nil"/>
            </w:tcBorders>
            <w:vAlign w:val="center"/>
          </w:tcPr>
          <w:p w14:paraId="0818741A"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2D2AB940"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5B11A1BE"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4E76D987"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协助相关部门做好上访群众秩序维护工作，对强行冲闯情况及时通知相关部门领导；对于不出示证件、不按规定登记、不听劝阻而强行闯入者，应及时劝离，必要时通知公安机关进行处理。</w:t>
            </w:r>
          </w:p>
        </w:tc>
        <w:tc>
          <w:tcPr>
            <w:tcW w:w="713" w:type="dxa"/>
            <w:vMerge/>
            <w:tcBorders>
              <w:tl2br w:val="nil"/>
              <w:tr2bl w:val="nil"/>
            </w:tcBorders>
            <w:vAlign w:val="center"/>
          </w:tcPr>
          <w:p w14:paraId="4083F246"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20F2464B"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097F5D14" w14:textId="77777777" w:rsidR="00880A7F" w:rsidRPr="004A2220" w:rsidRDefault="00880A7F" w:rsidP="00B04379">
            <w:pPr>
              <w:rPr>
                <w:rFonts w:ascii="宋体" w:eastAsia="宋体" w:hAnsi="宋体"/>
              </w:rPr>
            </w:pPr>
          </w:p>
        </w:tc>
      </w:tr>
      <w:tr w:rsidR="00880A7F" w:rsidRPr="004A2220" w14:paraId="32B34971" w14:textId="77777777" w:rsidTr="002075B9">
        <w:trPr>
          <w:trHeight w:val="943"/>
          <w:jc w:val="center"/>
        </w:trPr>
        <w:tc>
          <w:tcPr>
            <w:tcW w:w="719" w:type="dxa"/>
            <w:vMerge/>
            <w:tcBorders>
              <w:tl2br w:val="nil"/>
              <w:tr2bl w:val="nil"/>
            </w:tcBorders>
            <w:vAlign w:val="center"/>
          </w:tcPr>
          <w:p w14:paraId="22BE6789"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7D96B8D3" w14:textId="77777777" w:rsidR="00880A7F" w:rsidRPr="004A2220" w:rsidRDefault="00880A7F" w:rsidP="00B04379">
            <w:pPr>
              <w:rPr>
                <w:rFonts w:ascii="宋体" w:eastAsia="宋体" w:hAnsi="宋体"/>
              </w:rPr>
            </w:pPr>
          </w:p>
        </w:tc>
        <w:tc>
          <w:tcPr>
            <w:tcW w:w="435" w:type="dxa"/>
            <w:vMerge w:val="restart"/>
            <w:tcBorders>
              <w:tl2br w:val="nil"/>
              <w:tr2bl w:val="nil"/>
            </w:tcBorders>
            <w:vAlign w:val="center"/>
          </w:tcPr>
          <w:p w14:paraId="1A3D707D" w14:textId="77777777" w:rsidR="00880A7F" w:rsidRPr="004A2220" w:rsidRDefault="00880A7F" w:rsidP="00B04379">
            <w:pPr>
              <w:spacing w:line="320" w:lineRule="exact"/>
              <w:jc w:val="center"/>
              <w:rPr>
                <w:rFonts w:ascii="宋体" w:eastAsia="宋体" w:hAnsi="宋体" w:cs="仿宋"/>
                <w:b/>
                <w:bCs/>
                <w:szCs w:val="21"/>
              </w:rPr>
            </w:pPr>
            <w:r w:rsidRPr="004A2220">
              <w:rPr>
                <w:rFonts w:ascii="宋体" w:eastAsia="宋体" w:hAnsi="宋体" w:cs="仿宋"/>
                <w:b/>
                <w:bCs/>
                <w:szCs w:val="21"/>
              </w:rPr>
              <w:t>物品出入管理</w:t>
            </w:r>
          </w:p>
        </w:tc>
        <w:tc>
          <w:tcPr>
            <w:tcW w:w="4466" w:type="dxa"/>
            <w:tcBorders>
              <w:tl2br w:val="nil"/>
              <w:tr2bl w:val="nil"/>
            </w:tcBorders>
            <w:vAlign w:val="center"/>
          </w:tcPr>
          <w:p w14:paraId="42112C60"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当发现有携带可疑危险品（易燃、易爆、剧毒等）进入时，应予以暂扣，并立即上报物业管理单位按相关规定进行核实和处理。</w:t>
            </w:r>
          </w:p>
        </w:tc>
        <w:tc>
          <w:tcPr>
            <w:tcW w:w="713" w:type="dxa"/>
            <w:vMerge w:val="restart"/>
            <w:tcBorders>
              <w:tl2br w:val="nil"/>
              <w:tr2bl w:val="nil"/>
            </w:tcBorders>
            <w:vAlign w:val="center"/>
          </w:tcPr>
          <w:p w14:paraId="27E024DC" w14:textId="77777777" w:rsidR="00880A7F" w:rsidRPr="004A2220" w:rsidRDefault="00880A7F" w:rsidP="00B04379">
            <w:pPr>
              <w:spacing w:line="360" w:lineRule="exact"/>
              <w:jc w:val="center"/>
              <w:rPr>
                <w:rFonts w:ascii="宋体" w:eastAsia="宋体" w:hAnsi="宋体" w:cs="仿宋"/>
                <w:b/>
                <w:szCs w:val="21"/>
              </w:rPr>
            </w:pPr>
            <w:r w:rsidRPr="004A2220">
              <w:rPr>
                <w:rFonts w:ascii="宋体" w:eastAsia="宋体" w:hAnsi="宋体" w:cs="仿宋" w:hint="eastAsia"/>
                <w:bCs/>
                <w:szCs w:val="21"/>
              </w:rPr>
              <w:t>2分</w:t>
            </w:r>
          </w:p>
        </w:tc>
        <w:tc>
          <w:tcPr>
            <w:tcW w:w="1161" w:type="dxa"/>
            <w:vMerge w:val="restart"/>
            <w:tcBorders>
              <w:tl2br w:val="nil"/>
              <w:tr2bl w:val="nil"/>
            </w:tcBorders>
            <w:vAlign w:val="center"/>
          </w:tcPr>
          <w:p w14:paraId="5CF2D86C"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查看物品登记表放行单等资料</w:t>
            </w:r>
          </w:p>
        </w:tc>
        <w:tc>
          <w:tcPr>
            <w:tcW w:w="1659" w:type="dxa"/>
            <w:vMerge w:val="restart"/>
            <w:tcBorders>
              <w:tl2br w:val="nil"/>
              <w:tr2bl w:val="nil"/>
            </w:tcBorders>
            <w:vAlign w:val="center"/>
          </w:tcPr>
          <w:p w14:paraId="6B659288"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检查不合格一项扣0.1分；扣完为止</w:t>
            </w:r>
          </w:p>
        </w:tc>
      </w:tr>
      <w:tr w:rsidR="00880A7F" w:rsidRPr="004A2220" w14:paraId="5B0398E5" w14:textId="77777777" w:rsidTr="002075B9">
        <w:trPr>
          <w:trHeight w:val="633"/>
          <w:jc w:val="center"/>
        </w:trPr>
        <w:tc>
          <w:tcPr>
            <w:tcW w:w="719" w:type="dxa"/>
            <w:vMerge/>
            <w:tcBorders>
              <w:tl2br w:val="nil"/>
              <w:tr2bl w:val="nil"/>
            </w:tcBorders>
            <w:vAlign w:val="center"/>
          </w:tcPr>
          <w:p w14:paraId="23154C65"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03207817"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0FABC314"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4B679D00"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大件物品出门应有相关部门签发的放行单， 经查验后放行，并形成记录。</w:t>
            </w:r>
          </w:p>
        </w:tc>
        <w:tc>
          <w:tcPr>
            <w:tcW w:w="713" w:type="dxa"/>
            <w:vMerge/>
            <w:tcBorders>
              <w:tl2br w:val="nil"/>
              <w:tr2bl w:val="nil"/>
            </w:tcBorders>
            <w:vAlign w:val="center"/>
          </w:tcPr>
          <w:p w14:paraId="60FEE576"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2DB5BF41"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3076DCDB" w14:textId="77777777" w:rsidR="00880A7F" w:rsidRPr="004A2220" w:rsidRDefault="00880A7F" w:rsidP="00B04379">
            <w:pPr>
              <w:rPr>
                <w:rFonts w:ascii="宋体" w:eastAsia="宋体" w:hAnsi="宋体"/>
              </w:rPr>
            </w:pPr>
          </w:p>
        </w:tc>
      </w:tr>
      <w:tr w:rsidR="00880A7F" w:rsidRPr="004A2220" w14:paraId="0B472DC8" w14:textId="77777777" w:rsidTr="002075B9">
        <w:trPr>
          <w:trHeight w:val="323"/>
          <w:jc w:val="center"/>
        </w:trPr>
        <w:tc>
          <w:tcPr>
            <w:tcW w:w="719" w:type="dxa"/>
            <w:vMerge/>
            <w:tcBorders>
              <w:tl2br w:val="nil"/>
              <w:tr2bl w:val="nil"/>
            </w:tcBorders>
            <w:vAlign w:val="center"/>
          </w:tcPr>
          <w:p w14:paraId="340D7324"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0306FFC7"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3E8F24A6"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147DC65B"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转交物品应做好登记。</w:t>
            </w:r>
          </w:p>
        </w:tc>
        <w:tc>
          <w:tcPr>
            <w:tcW w:w="713" w:type="dxa"/>
            <w:vMerge/>
            <w:tcBorders>
              <w:tl2br w:val="nil"/>
              <w:tr2bl w:val="nil"/>
            </w:tcBorders>
            <w:vAlign w:val="center"/>
          </w:tcPr>
          <w:p w14:paraId="382F5791"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0B3F2C99"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119E91AC" w14:textId="77777777" w:rsidR="00880A7F" w:rsidRPr="004A2220" w:rsidRDefault="00880A7F" w:rsidP="00B04379">
            <w:pPr>
              <w:rPr>
                <w:rFonts w:ascii="宋体" w:eastAsia="宋体" w:hAnsi="宋体"/>
              </w:rPr>
            </w:pPr>
          </w:p>
        </w:tc>
      </w:tr>
      <w:tr w:rsidR="00880A7F" w:rsidRPr="004A2220" w14:paraId="13CE2525" w14:textId="77777777" w:rsidTr="002075B9">
        <w:trPr>
          <w:trHeight w:val="633"/>
          <w:jc w:val="center"/>
        </w:trPr>
        <w:tc>
          <w:tcPr>
            <w:tcW w:w="719" w:type="dxa"/>
            <w:vMerge/>
            <w:tcBorders>
              <w:tl2br w:val="nil"/>
              <w:tr2bl w:val="nil"/>
            </w:tcBorders>
            <w:vAlign w:val="center"/>
          </w:tcPr>
          <w:p w14:paraId="44B41145"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4B076612" w14:textId="77777777" w:rsidR="00880A7F" w:rsidRPr="004A2220" w:rsidRDefault="00880A7F" w:rsidP="00B04379">
            <w:pPr>
              <w:rPr>
                <w:rFonts w:ascii="宋体" w:eastAsia="宋体" w:hAnsi="宋体"/>
              </w:rPr>
            </w:pPr>
          </w:p>
        </w:tc>
        <w:tc>
          <w:tcPr>
            <w:tcW w:w="435" w:type="dxa"/>
            <w:vMerge w:val="restart"/>
            <w:tcBorders>
              <w:tl2br w:val="nil"/>
              <w:tr2bl w:val="nil"/>
            </w:tcBorders>
            <w:vAlign w:val="center"/>
          </w:tcPr>
          <w:p w14:paraId="75E3B0DB" w14:textId="77777777" w:rsidR="00880A7F" w:rsidRPr="004A2220" w:rsidRDefault="00880A7F" w:rsidP="00B04379">
            <w:pPr>
              <w:spacing w:line="320" w:lineRule="exact"/>
              <w:jc w:val="center"/>
              <w:rPr>
                <w:rFonts w:ascii="宋体" w:eastAsia="宋体" w:hAnsi="宋体" w:cs="仿宋"/>
                <w:b/>
                <w:bCs/>
                <w:szCs w:val="21"/>
              </w:rPr>
            </w:pPr>
            <w:r w:rsidRPr="004A2220">
              <w:rPr>
                <w:rFonts w:ascii="宋体" w:eastAsia="宋体" w:hAnsi="宋体" w:cs="仿宋"/>
                <w:b/>
                <w:bCs/>
                <w:szCs w:val="21"/>
              </w:rPr>
              <w:t>车辆出入和停放管理</w:t>
            </w:r>
          </w:p>
        </w:tc>
        <w:tc>
          <w:tcPr>
            <w:tcW w:w="4466" w:type="dxa"/>
            <w:tcBorders>
              <w:tl2br w:val="nil"/>
              <w:tr2bl w:val="nil"/>
            </w:tcBorders>
            <w:vAlign w:val="center"/>
          </w:tcPr>
          <w:p w14:paraId="3B04A61D" w14:textId="77777777" w:rsidR="00880A7F" w:rsidRPr="004A2220" w:rsidRDefault="00880A7F" w:rsidP="00B04379">
            <w:pPr>
              <w:pStyle w:val="TableParagraph"/>
              <w:tabs>
                <w:tab w:val="left" w:pos="191"/>
              </w:tabs>
              <w:spacing w:line="340" w:lineRule="exact"/>
              <w:rPr>
                <w:rFonts w:ascii="宋体" w:hAnsi="宋体" w:cs="仿宋"/>
                <w:szCs w:val="21"/>
              </w:rPr>
            </w:pPr>
            <w:r w:rsidRPr="004A2220">
              <w:rPr>
                <w:rFonts w:ascii="宋体" w:hAnsi="宋体" w:cs="仿宋" w:hint="eastAsia"/>
                <w:szCs w:val="21"/>
              </w:rPr>
              <w:t>公务和工作人员车辆实行号码登记，电子扫码进入车库/停车场。</w:t>
            </w:r>
          </w:p>
        </w:tc>
        <w:tc>
          <w:tcPr>
            <w:tcW w:w="713" w:type="dxa"/>
            <w:vMerge w:val="restart"/>
            <w:tcBorders>
              <w:tl2br w:val="nil"/>
              <w:tr2bl w:val="nil"/>
            </w:tcBorders>
            <w:vAlign w:val="center"/>
          </w:tcPr>
          <w:p w14:paraId="3C657762"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3分</w:t>
            </w:r>
          </w:p>
        </w:tc>
        <w:tc>
          <w:tcPr>
            <w:tcW w:w="1161" w:type="dxa"/>
            <w:vMerge w:val="restart"/>
            <w:tcBorders>
              <w:tl2br w:val="nil"/>
              <w:tr2bl w:val="nil"/>
            </w:tcBorders>
            <w:vAlign w:val="center"/>
          </w:tcPr>
          <w:p w14:paraId="1BA1C412"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现场查看，查看登记记录等资料</w:t>
            </w:r>
          </w:p>
        </w:tc>
        <w:tc>
          <w:tcPr>
            <w:tcW w:w="1659" w:type="dxa"/>
            <w:vMerge w:val="restart"/>
            <w:tcBorders>
              <w:tl2br w:val="nil"/>
              <w:tr2bl w:val="nil"/>
            </w:tcBorders>
            <w:vAlign w:val="center"/>
          </w:tcPr>
          <w:p w14:paraId="27EB955F"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检查不合格一项扣0.1分；扣完为止</w:t>
            </w:r>
          </w:p>
        </w:tc>
      </w:tr>
      <w:tr w:rsidR="00880A7F" w:rsidRPr="004A2220" w14:paraId="0B5E2F94" w14:textId="77777777" w:rsidTr="002075B9">
        <w:trPr>
          <w:trHeight w:val="633"/>
          <w:jc w:val="center"/>
        </w:trPr>
        <w:tc>
          <w:tcPr>
            <w:tcW w:w="719" w:type="dxa"/>
            <w:vMerge/>
            <w:tcBorders>
              <w:tl2br w:val="nil"/>
              <w:tr2bl w:val="nil"/>
            </w:tcBorders>
            <w:vAlign w:val="center"/>
          </w:tcPr>
          <w:p w14:paraId="6673C8CB"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02EAF11C"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0A307F17"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01884684" w14:textId="77777777" w:rsidR="00880A7F" w:rsidRPr="004A2220" w:rsidRDefault="00880A7F" w:rsidP="00B04379">
            <w:pPr>
              <w:pStyle w:val="TableParagraph"/>
              <w:tabs>
                <w:tab w:val="left" w:pos="191"/>
              </w:tabs>
              <w:spacing w:line="320" w:lineRule="exact"/>
              <w:rPr>
                <w:rFonts w:ascii="宋体" w:hAnsi="宋体" w:cs="仿宋"/>
                <w:szCs w:val="21"/>
              </w:rPr>
            </w:pPr>
            <w:r w:rsidRPr="004A2220">
              <w:rPr>
                <w:rFonts w:ascii="宋体" w:hAnsi="宋体" w:cs="仿宋" w:hint="eastAsia"/>
                <w:szCs w:val="21"/>
              </w:rPr>
              <w:t>标示车辆行驶路线，对进出办公楼的车辆进行有效疏导，保证出入口的通畅。</w:t>
            </w:r>
          </w:p>
        </w:tc>
        <w:tc>
          <w:tcPr>
            <w:tcW w:w="713" w:type="dxa"/>
            <w:vMerge/>
            <w:tcBorders>
              <w:tl2br w:val="nil"/>
              <w:tr2bl w:val="nil"/>
            </w:tcBorders>
            <w:vAlign w:val="center"/>
          </w:tcPr>
          <w:p w14:paraId="6405E00D"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507146D1"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24B69426" w14:textId="77777777" w:rsidR="00880A7F" w:rsidRPr="004A2220" w:rsidRDefault="00880A7F" w:rsidP="00B04379">
            <w:pPr>
              <w:rPr>
                <w:rFonts w:ascii="宋体" w:eastAsia="宋体" w:hAnsi="宋体"/>
              </w:rPr>
            </w:pPr>
          </w:p>
        </w:tc>
      </w:tr>
      <w:tr w:rsidR="00880A7F" w:rsidRPr="004A2220" w14:paraId="179AE1BA" w14:textId="77777777" w:rsidTr="002075B9">
        <w:trPr>
          <w:trHeight w:val="633"/>
          <w:jc w:val="center"/>
        </w:trPr>
        <w:tc>
          <w:tcPr>
            <w:tcW w:w="719" w:type="dxa"/>
            <w:vMerge/>
            <w:tcBorders>
              <w:tl2br w:val="nil"/>
              <w:tr2bl w:val="nil"/>
            </w:tcBorders>
            <w:vAlign w:val="center"/>
          </w:tcPr>
          <w:p w14:paraId="3753F5F7"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2B0FDD39"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1AA69B0B"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0496A57B"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其他外来人员车辆（含摩托车、自行车）按指定的位置进行停放。</w:t>
            </w:r>
          </w:p>
        </w:tc>
        <w:tc>
          <w:tcPr>
            <w:tcW w:w="713" w:type="dxa"/>
            <w:vMerge/>
            <w:tcBorders>
              <w:tl2br w:val="nil"/>
              <w:tr2bl w:val="nil"/>
            </w:tcBorders>
            <w:vAlign w:val="center"/>
          </w:tcPr>
          <w:p w14:paraId="225700CE"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7EC69D3F"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248B85DB" w14:textId="77777777" w:rsidR="00880A7F" w:rsidRPr="004A2220" w:rsidRDefault="00880A7F" w:rsidP="00B04379">
            <w:pPr>
              <w:rPr>
                <w:rFonts w:ascii="宋体" w:eastAsia="宋体" w:hAnsi="宋体"/>
              </w:rPr>
            </w:pPr>
          </w:p>
        </w:tc>
      </w:tr>
      <w:tr w:rsidR="00880A7F" w:rsidRPr="004A2220" w14:paraId="43C0008C" w14:textId="77777777" w:rsidTr="002075B9">
        <w:trPr>
          <w:trHeight w:val="904"/>
          <w:jc w:val="center"/>
        </w:trPr>
        <w:tc>
          <w:tcPr>
            <w:tcW w:w="719" w:type="dxa"/>
            <w:vMerge/>
            <w:tcBorders>
              <w:tl2br w:val="nil"/>
              <w:tr2bl w:val="nil"/>
            </w:tcBorders>
            <w:vAlign w:val="center"/>
          </w:tcPr>
          <w:p w14:paraId="2BD254C5"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3F0AC5E2"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1B565169"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597DE89C" w14:textId="77777777" w:rsidR="00880A7F" w:rsidRPr="004A2220" w:rsidRDefault="00880A7F" w:rsidP="00B04379">
            <w:pPr>
              <w:spacing w:line="320" w:lineRule="exact"/>
              <w:rPr>
                <w:rFonts w:ascii="宋体" w:eastAsia="宋体" w:hAnsi="宋体" w:cs="仿宋"/>
                <w:szCs w:val="21"/>
              </w:rPr>
            </w:pPr>
            <w:r w:rsidRPr="004A2220">
              <w:rPr>
                <w:rFonts w:ascii="宋体" w:eastAsia="宋体" w:hAnsi="宋体" w:cs="仿宋" w:hint="eastAsia"/>
                <w:szCs w:val="21"/>
              </w:rPr>
              <w:t>禁止载有易燃、易爆等危险物品的车辆进入办公楼（区）。</w:t>
            </w:r>
          </w:p>
        </w:tc>
        <w:tc>
          <w:tcPr>
            <w:tcW w:w="713" w:type="dxa"/>
            <w:vMerge/>
            <w:tcBorders>
              <w:tl2br w:val="nil"/>
              <w:tr2bl w:val="nil"/>
            </w:tcBorders>
            <w:vAlign w:val="center"/>
          </w:tcPr>
          <w:p w14:paraId="4E517CBE"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272B5739"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44BDE326" w14:textId="77777777" w:rsidR="00880A7F" w:rsidRPr="004A2220" w:rsidRDefault="00880A7F" w:rsidP="00B04379">
            <w:pPr>
              <w:rPr>
                <w:rFonts w:ascii="宋体" w:eastAsia="宋体" w:hAnsi="宋体"/>
              </w:rPr>
            </w:pPr>
          </w:p>
        </w:tc>
      </w:tr>
      <w:tr w:rsidR="00880A7F" w:rsidRPr="004A2220" w14:paraId="334A6618" w14:textId="77777777" w:rsidTr="002075B9">
        <w:trPr>
          <w:trHeight w:val="633"/>
          <w:jc w:val="center"/>
        </w:trPr>
        <w:tc>
          <w:tcPr>
            <w:tcW w:w="719" w:type="dxa"/>
            <w:vMerge w:val="restart"/>
            <w:tcBorders>
              <w:tl2br w:val="nil"/>
              <w:tr2bl w:val="nil"/>
            </w:tcBorders>
            <w:vAlign w:val="center"/>
          </w:tcPr>
          <w:p w14:paraId="37E1C93C"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3</w:t>
            </w:r>
          </w:p>
        </w:tc>
        <w:tc>
          <w:tcPr>
            <w:tcW w:w="879" w:type="dxa"/>
            <w:gridSpan w:val="2"/>
            <w:vMerge w:val="restart"/>
            <w:tcBorders>
              <w:tl2br w:val="nil"/>
              <w:tr2bl w:val="nil"/>
            </w:tcBorders>
            <w:vAlign w:val="center"/>
          </w:tcPr>
          <w:p w14:paraId="6BF1DC7C"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监</w:t>
            </w:r>
            <w:r w:rsidRPr="004A2220">
              <w:rPr>
                <w:rFonts w:ascii="宋体" w:eastAsia="宋体" w:hAnsi="宋体" w:cs="仿宋" w:hint="eastAsia"/>
                <w:b/>
                <w:bCs/>
                <w:szCs w:val="21"/>
              </w:rPr>
              <w:t xml:space="preserve">   </w:t>
            </w:r>
            <w:r w:rsidRPr="004A2220">
              <w:rPr>
                <w:rFonts w:ascii="宋体" w:eastAsia="宋体" w:hAnsi="宋体" w:cs="仿宋"/>
                <w:b/>
                <w:bCs/>
                <w:szCs w:val="21"/>
              </w:rPr>
              <w:t>控</w:t>
            </w:r>
            <w:r w:rsidRPr="004A2220">
              <w:rPr>
                <w:rFonts w:ascii="宋体" w:eastAsia="宋体" w:hAnsi="宋体" w:cs="仿宋" w:hint="eastAsia"/>
                <w:b/>
                <w:bCs/>
                <w:szCs w:val="21"/>
              </w:rPr>
              <w:t xml:space="preserve">   </w:t>
            </w:r>
            <w:r w:rsidRPr="004A2220">
              <w:rPr>
                <w:rFonts w:ascii="宋体" w:eastAsia="宋体" w:hAnsi="宋体" w:cs="仿宋"/>
                <w:b/>
                <w:bCs/>
                <w:szCs w:val="21"/>
              </w:rPr>
              <w:t>中</w:t>
            </w:r>
            <w:r w:rsidRPr="004A2220">
              <w:rPr>
                <w:rFonts w:ascii="宋体" w:eastAsia="宋体" w:hAnsi="宋体" w:cs="仿宋" w:hint="eastAsia"/>
                <w:b/>
                <w:bCs/>
                <w:szCs w:val="21"/>
              </w:rPr>
              <w:t xml:space="preserve">   </w:t>
            </w:r>
            <w:r w:rsidRPr="004A2220">
              <w:rPr>
                <w:rFonts w:ascii="宋体" w:eastAsia="宋体" w:hAnsi="宋体" w:cs="仿宋"/>
                <w:b/>
                <w:bCs/>
                <w:szCs w:val="21"/>
              </w:rPr>
              <w:t>心</w:t>
            </w:r>
            <w:r w:rsidRPr="004A2220">
              <w:rPr>
                <w:rFonts w:ascii="宋体" w:eastAsia="宋体" w:hAnsi="宋体" w:cs="仿宋" w:hint="eastAsia"/>
                <w:b/>
                <w:bCs/>
                <w:szCs w:val="21"/>
              </w:rPr>
              <w:t xml:space="preserve"> </w:t>
            </w:r>
          </w:p>
        </w:tc>
        <w:tc>
          <w:tcPr>
            <w:tcW w:w="4466" w:type="dxa"/>
            <w:tcBorders>
              <w:tl2br w:val="nil"/>
              <w:tr2bl w:val="nil"/>
            </w:tcBorders>
            <w:vAlign w:val="center"/>
          </w:tcPr>
          <w:p w14:paraId="38A46B25"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监控中心实行专人 24 小时值班制度，值班电话保持 24 小时畅通，实时做好相关记录。</w:t>
            </w:r>
          </w:p>
        </w:tc>
        <w:tc>
          <w:tcPr>
            <w:tcW w:w="713" w:type="dxa"/>
            <w:vMerge w:val="restart"/>
            <w:tcBorders>
              <w:tl2br w:val="nil"/>
              <w:tr2bl w:val="nil"/>
            </w:tcBorders>
            <w:vAlign w:val="center"/>
          </w:tcPr>
          <w:p w14:paraId="16AF4C13" w14:textId="77777777" w:rsidR="00880A7F" w:rsidRPr="004A2220" w:rsidRDefault="00880A7F" w:rsidP="00B04379">
            <w:pPr>
              <w:spacing w:line="360" w:lineRule="exact"/>
              <w:jc w:val="center"/>
              <w:rPr>
                <w:rFonts w:ascii="宋体" w:eastAsia="宋体" w:hAnsi="宋体" w:cs="仿宋"/>
                <w:szCs w:val="21"/>
              </w:rPr>
            </w:pPr>
            <w:r w:rsidRPr="004A2220">
              <w:rPr>
                <w:rFonts w:ascii="宋体" w:eastAsia="宋体" w:hAnsi="宋体" w:cs="仿宋" w:hint="eastAsia"/>
                <w:szCs w:val="21"/>
              </w:rPr>
              <w:t>2分</w:t>
            </w:r>
          </w:p>
        </w:tc>
        <w:tc>
          <w:tcPr>
            <w:tcW w:w="1161" w:type="dxa"/>
            <w:vMerge w:val="restart"/>
            <w:tcBorders>
              <w:tl2br w:val="nil"/>
              <w:tr2bl w:val="nil"/>
            </w:tcBorders>
            <w:vAlign w:val="center"/>
          </w:tcPr>
          <w:p w14:paraId="5E064260"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现场检查，抽查录像记录，查看监控记录、操作保密规程等文件资料</w:t>
            </w:r>
          </w:p>
        </w:tc>
        <w:tc>
          <w:tcPr>
            <w:tcW w:w="1659" w:type="dxa"/>
            <w:vMerge w:val="restart"/>
            <w:tcBorders>
              <w:tl2br w:val="nil"/>
              <w:tr2bl w:val="nil"/>
            </w:tcBorders>
            <w:vAlign w:val="center"/>
          </w:tcPr>
          <w:p w14:paraId="312D5609"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检查不合格一项扣0.1分；扣完为止</w:t>
            </w:r>
          </w:p>
        </w:tc>
      </w:tr>
      <w:tr w:rsidR="00880A7F" w:rsidRPr="004A2220" w14:paraId="77F5ACF3" w14:textId="77777777" w:rsidTr="002075B9">
        <w:trPr>
          <w:trHeight w:val="943"/>
          <w:jc w:val="center"/>
        </w:trPr>
        <w:tc>
          <w:tcPr>
            <w:tcW w:w="719" w:type="dxa"/>
            <w:vMerge/>
            <w:tcBorders>
              <w:tl2br w:val="nil"/>
              <w:tr2bl w:val="nil"/>
            </w:tcBorders>
            <w:vAlign w:val="center"/>
          </w:tcPr>
          <w:p w14:paraId="483B83DB"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2E3E39EF"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24414358"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值班期间应遵守操作规程和保密制度，其他人员进入监控中心或查阅监控记录，应经授权人批准。</w:t>
            </w:r>
          </w:p>
        </w:tc>
        <w:tc>
          <w:tcPr>
            <w:tcW w:w="713" w:type="dxa"/>
            <w:vMerge/>
            <w:tcBorders>
              <w:tl2br w:val="nil"/>
              <w:tr2bl w:val="nil"/>
            </w:tcBorders>
            <w:vAlign w:val="center"/>
          </w:tcPr>
          <w:p w14:paraId="76C13F50"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6EA6D0AD"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10A07D5A" w14:textId="77777777" w:rsidR="00880A7F" w:rsidRPr="004A2220" w:rsidRDefault="00880A7F" w:rsidP="00B04379">
            <w:pPr>
              <w:rPr>
                <w:rFonts w:ascii="宋体" w:eastAsia="宋体" w:hAnsi="宋体"/>
              </w:rPr>
            </w:pPr>
          </w:p>
        </w:tc>
      </w:tr>
      <w:tr w:rsidR="00880A7F" w:rsidRPr="004A2220" w14:paraId="16512B88" w14:textId="77777777" w:rsidTr="002075B9">
        <w:trPr>
          <w:trHeight w:val="943"/>
          <w:jc w:val="center"/>
        </w:trPr>
        <w:tc>
          <w:tcPr>
            <w:tcW w:w="719" w:type="dxa"/>
            <w:vMerge/>
            <w:tcBorders>
              <w:tl2br w:val="nil"/>
              <w:tr2bl w:val="nil"/>
            </w:tcBorders>
            <w:vAlign w:val="center"/>
          </w:tcPr>
          <w:p w14:paraId="26F8DC84"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34307FB5"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43A00EBB" w14:textId="77777777" w:rsidR="00880A7F" w:rsidRPr="004A2220" w:rsidRDefault="00880A7F" w:rsidP="00B04379">
            <w:pPr>
              <w:pStyle w:val="TableParagraph"/>
              <w:tabs>
                <w:tab w:val="left" w:pos="191"/>
              </w:tabs>
              <w:spacing w:line="360" w:lineRule="exact"/>
              <w:rPr>
                <w:rFonts w:ascii="宋体" w:hAnsi="宋体" w:cs="仿宋"/>
                <w:szCs w:val="21"/>
              </w:rPr>
            </w:pPr>
            <w:r w:rsidRPr="004A2220">
              <w:rPr>
                <w:rFonts w:ascii="宋体" w:hAnsi="宋体" w:cs="仿宋" w:hint="eastAsia"/>
                <w:szCs w:val="21"/>
              </w:rPr>
              <w:t>收到火情、险情及其他异常情况报警信号后，应立即确认，情况属实时，应立即启动应急预案，并填写相关记录。</w:t>
            </w:r>
          </w:p>
        </w:tc>
        <w:tc>
          <w:tcPr>
            <w:tcW w:w="713" w:type="dxa"/>
            <w:vMerge/>
            <w:tcBorders>
              <w:tl2br w:val="nil"/>
              <w:tr2bl w:val="nil"/>
            </w:tcBorders>
            <w:vAlign w:val="center"/>
          </w:tcPr>
          <w:p w14:paraId="6E61FCD0"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402CB272"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0DC6950F" w14:textId="77777777" w:rsidR="00880A7F" w:rsidRPr="004A2220" w:rsidRDefault="00880A7F" w:rsidP="00B04379">
            <w:pPr>
              <w:rPr>
                <w:rFonts w:ascii="宋体" w:eastAsia="宋体" w:hAnsi="宋体"/>
              </w:rPr>
            </w:pPr>
          </w:p>
        </w:tc>
      </w:tr>
      <w:tr w:rsidR="00880A7F" w:rsidRPr="004A2220" w14:paraId="7B86B99F" w14:textId="77777777" w:rsidTr="002075B9">
        <w:trPr>
          <w:trHeight w:val="323"/>
          <w:jc w:val="center"/>
        </w:trPr>
        <w:tc>
          <w:tcPr>
            <w:tcW w:w="719" w:type="dxa"/>
            <w:vMerge/>
            <w:tcBorders>
              <w:tl2br w:val="nil"/>
              <w:tr2bl w:val="nil"/>
            </w:tcBorders>
            <w:vAlign w:val="center"/>
          </w:tcPr>
          <w:p w14:paraId="42FFB408"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66AA7683"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3491771A"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属于误报时，查明误报原因并填写相关记录。</w:t>
            </w:r>
          </w:p>
        </w:tc>
        <w:tc>
          <w:tcPr>
            <w:tcW w:w="713" w:type="dxa"/>
            <w:vMerge/>
            <w:tcBorders>
              <w:tl2br w:val="nil"/>
              <w:tr2bl w:val="nil"/>
            </w:tcBorders>
            <w:vAlign w:val="center"/>
          </w:tcPr>
          <w:p w14:paraId="4B92EF6B"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5EF7C6F1"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6297FB0B" w14:textId="77777777" w:rsidR="00880A7F" w:rsidRPr="004A2220" w:rsidRDefault="00880A7F" w:rsidP="00B04379">
            <w:pPr>
              <w:rPr>
                <w:rFonts w:ascii="宋体" w:eastAsia="宋体" w:hAnsi="宋体"/>
              </w:rPr>
            </w:pPr>
          </w:p>
        </w:tc>
      </w:tr>
      <w:tr w:rsidR="00880A7F" w:rsidRPr="004A2220" w14:paraId="69BC0500" w14:textId="77777777" w:rsidTr="002075B9">
        <w:trPr>
          <w:trHeight w:val="633"/>
          <w:jc w:val="center"/>
        </w:trPr>
        <w:tc>
          <w:tcPr>
            <w:tcW w:w="719" w:type="dxa"/>
            <w:vMerge w:val="restart"/>
            <w:tcBorders>
              <w:tl2br w:val="nil"/>
              <w:tr2bl w:val="nil"/>
            </w:tcBorders>
            <w:vAlign w:val="center"/>
          </w:tcPr>
          <w:p w14:paraId="7A8C06CA"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4</w:t>
            </w:r>
          </w:p>
        </w:tc>
        <w:tc>
          <w:tcPr>
            <w:tcW w:w="879" w:type="dxa"/>
            <w:gridSpan w:val="2"/>
            <w:vMerge w:val="restart"/>
            <w:tcBorders>
              <w:tl2br w:val="nil"/>
              <w:tr2bl w:val="nil"/>
            </w:tcBorders>
            <w:vAlign w:val="center"/>
          </w:tcPr>
          <w:p w14:paraId="68ED614D"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巡</w:t>
            </w:r>
            <w:r w:rsidRPr="004A2220">
              <w:rPr>
                <w:rFonts w:ascii="宋体" w:eastAsia="宋体" w:hAnsi="宋体" w:cs="仿宋" w:hint="eastAsia"/>
                <w:b/>
                <w:bCs/>
                <w:szCs w:val="21"/>
              </w:rPr>
              <w:t xml:space="preserve">   </w:t>
            </w:r>
            <w:r w:rsidRPr="004A2220">
              <w:rPr>
                <w:rFonts w:ascii="宋体" w:eastAsia="宋体" w:hAnsi="宋体" w:cs="仿宋"/>
                <w:b/>
                <w:bCs/>
                <w:szCs w:val="21"/>
              </w:rPr>
              <w:t>查</w:t>
            </w:r>
          </w:p>
        </w:tc>
        <w:tc>
          <w:tcPr>
            <w:tcW w:w="4466" w:type="dxa"/>
            <w:tcBorders>
              <w:tl2br w:val="nil"/>
              <w:tr2bl w:val="nil"/>
            </w:tcBorders>
            <w:vAlign w:val="center"/>
          </w:tcPr>
          <w:p w14:paraId="75BAB2CB"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应按指定时间和路线对相关区域进行巡查， 重点区域、重点部位和重点设备宜增加巡查频次。</w:t>
            </w:r>
          </w:p>
        </w:tc>
        <w:tc>
          <w:tcPr>
            <w:tcW w:w="713" w:type="dxa"/>
            <w:vMerge w:val="restart"/>
            <w:tcBorders>
              <w:tl2br w:val="nil"/>
              <w:tr2bl w:val="nil"/>
            </w:tcBorders>
            <w:vAlign w:val="center"/>
          </w:tcPr>
          <w:p w14:paraId="1669FE33"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2分</w:t>
            </w:r>
          </w:p>
        </w:tc>
        <w:tc>
          <w:tcPr>
            <w:tcW w:w="1161" w:type="dxa"/>
            <w:vMerge w:val="restart"/>
            <w:tcBorders>
              <w:tl2br w:val="nil"/>
              <w:tr2bl w:val="nil"/>
            </w:tcBorders>
            <w:vAlign w:val="center"/>
          </w:tcPr>
          <w:p w14:paraId="7B49A618"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现场检查，查看方案计划规程等资料和巡查记录表</w:t>
            </w:r>
          </w:p>
        </w:tc>
        <w:tc>
          <w:tcPr>
            <w:tcW w:w="1659" w:type="dxa"/>
            <w:vMerge w:val="restart"/>
            <w:tcBorders>
              <w:tl2br w:val="nil"/>
              <w:tr2bl w:val="nil"/>
            </w:tcBorders>
            <w:vAlign w:val="center"/>
          </w:tcPr>
          <w:p w14:paraId="5375D011"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检查不合格一项扣0.1分；扣完为止</w:t>
            </w:r>
          </w:p>
        </w:tc>
      </w:tr>
      <w:tr w:rsidR="00880A7F" w:rsidRPr="004A2220" w14:paraId="582687BA" w14:textId="77777777" w:rsidTr="002075B9">
        <w:trPr>
          <w:trHeight w:val="633"/>
          <w:jc w:val="center"/>
        </w:trPr>
        <w:tc>
          <w:tcPr>
            <w:tcW w:w="719" w:type="dxa"/>
            <w:vMerge/>
            <w:tcBorders>
              <w:tl2br w:val="nil"/>
              <w:tr2bl w:val="nil"/>
            </w:tcBorders>
            <w:vAlign w:val="center"/>
          </w:tcPr>
          <w:p w14:paraId="6D18AF42"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67086425"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47F6D24E"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巡查期间应重点对可疑人员和设备出现异常情况进行检查和处置，如设施异响、异味。</w:t>
            </w:r>
          </w:p>
        </w:tc>
        <w:tc>
          <w:tcPr>
            <w:tcW w:w="713" w:type="dxa"/>
            <w:vMerge/>
            <w:tcBorders>
              <w:tl2br w:val="nil"/>
              <w:tr2bl w:val="nil"/>
            </w:tcBorders>
            <w:vAlign w:val="center"/>
          </w:tcPr>
          <w:p w14:paraId="62EEE5A2"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01EC55E4"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62A7BDBB" w14:textId="77777777" w:rsidR="00880A7F" w:rsidRPr="004A2220" w:rsidRDefault="00880A7F" w:rsidP="00B04379">
            <w:pPr>
              <w:rPr>
                <w:rFonts w:ascii="宋体" w:eastAsia="宋体" w:hAnsi="宋体"/>
              </w:rPr>
            </w:pPr>
          </w:p>
        </w:tc>
      </w:tr>
      <w:tr w:rsidR="00880A7F" w:rsidRPr="004A2220" w14:paraId="11557A4C" w14:textId="77777777" w:rsidTr="002075B9">
        <w:trPr>
          <w:trHeight w:val="633"/>
          <w:jc w:val="center"/>
        </w:trPr>
        <w:tc>
          <w:tcPr>
            <w:tcW w:w="719" w:type="dxa"/>
            <w:vMerge/>
            <w:tcBorders>
              <w:tl2br w:val="nil"/>
              <w:tr2bl w:val="nil"/>
            </w:tcBorders>
            <w:vAlign w:val="center"/>
          </w:tcPr>
          <w:p w14:paraId="5931BE6A" w14:textId="77777777" w:rsidR="00880A7F" w:rsidRPr="004A2220" w:rsidRDefault="00880A7F" w:rsidP="00B04379">
            <w:pPr>
              <w:rPr>
                <w:rFonts w:ascii="宋体" w:eastAsia="宋体" w:hAnsi="宋体"/>
              </w:rPr>
            </w:pPr>
          </w:p>
        </w:tc>
        <w:tc>
          <w:tcPr>
            <w:tcW w:w="879" w:type="dxa"/>
            <w:gridSpan w:val="2"/>
            <w:vMerge/>
            <w:tcBorders>
              <w:tl2br w:val="nil"/>
              <w:tr2bl w:val="nil"/>
            </w:tcBorders>
            <w:vAlign w:val="center"/>
          </w:tcPr>
          <w:p w14:paraId="6462CC29"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3D3F3110"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巡查中发现异常情况，应立即查明并现场处置，如现场无法处置，应按程序上报并记录。</w:t>
            </w:r>
          </w:p>
        </w:tc>
        <w:tc>
          <w:tcPr>
            <w:tcW w:w="713" w:type="dxa"/>
            <w:vMerge/>
            <w:tcBorders>
              <w:tl2br w:val="nil"/>
              <w:tr2bl w:val="nil"/>
            </w:tcBorders>
            <w:vAlign w:val="center"/>
          </w:tcPr>
          <w:p w14:paraId="3C4A096E"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7F5899E6"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0514FDB3" w14:textId="77777777" w:rsidR="00880A7F" w:rsidRPr="004A2220" w:rsidRDefault="00880A7F" w:rsidP="00B04379">
            <w:pPr>
              <w:rPr>
                <w:rFonts w:ascii="宋体" w:eastAsia="宋体" w:hAnsi="宋体"/>
              </w:rPr>
            </w:pPr>
          </w:p>
        </w:tc>
      </w:tr>
      <w:tr w:rsidR="00880A7F" w:rsidRPr="004A2220" w14:paraId="3217200E" w14:textId="77777777" w:rsidTr="002075B9">
        <w:trPr>
          <w:trHeight w:val="1252"/>
          <w:jc w:val="center"/>
        </w:trPr>
        <w:tc>
          <w:tcPr>
            <w:tcW w:w="719" w:type="dxa"/>
            <w:vMerge w:val="restart"/>
            <w:tcBorders>
              <w:tl2br w:val="nil"/>
              <w:tr2bl w:val="nil"/>
            </w:tcBorders>
            <w:vAlign w:val="center"/>
          </w:tcPr>
          <w:p w14:paraId="174166EA"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5</w:t>
            </w:r>
          </w:p>
        </w:tc>
        <w:tc>
          <w:tcPr>
            <w:tcW w:w="444" w:type="dxa"/>
            <w:vMerge w:val="restart"/>
            <w:tcBorders>
              <w:tl2br w:val="nil"/>
              <w:tr2bl w:val="nil"/>
            </w:tcBorders>
            <w:vAlign w:val="center"/>
          </w:tcPr>
          <w:p w14:paraId="4315E66A"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应急管理</w:t>
            </w:r>
          </w:p>
        </w:tc>
        <w:tc>
          <w:tcPr>
            <w:tcW w:w="435" w:type="dxa"/>
            <w:vMerge w:val="restart"/>
            <w:tcBorders>
              <w:tl2br w:val="nil"/>
              <w:tr2bl w:val="nil"/>
            </w:tcBorders>
            <w:vAlign w:val="center"/>
          </w:tcPr>
          <w:p w14:paraId="3A354E52"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基本要求</w:t>
            </w:r>
          </w:p>
        </w:tc>
        <w:tc>
          <w:tcPr>
            <w:tcW w:w="4466" w:type="dxa"/>
            <w:tcBorders>
              <w:tl2br w:val="nil"/>
              <w:tr2bl w:val="nil"/>
            </w:tcBorders>
            <w:vAlign w:val="center"/>
          </w:tcPr>
          <w:p w14:paraId="2A0A6327"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应急预案包括但不限于下列内容：</w:t>
            </w:r>
          </w:p>
          <w:p w14:paraId="6B8A8DF5"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——防汛应急预案</w:t>
            </w:r>
          </w:p>
          <w:p w14:paraId="3D74D216"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——群体性上访应急预案</w:t>
            </w:r>
          </w:p>
          <w:p w14:paraId="45AC66FD"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——火警火灾应急预案</w:t>
            </w:r>
          </w:p>
        </w:tc>
        <w:tc>
          <w:tcPr>
            <w:tcW w:w="713" w:type="dxa"/>
            <w:vMerge w:val="restart"/>
            <w:tcBorders>
              <w:tl2br w:val="nil"/>
              <w:tr2bl w:val="nil"/>
            </w:tcBorders>
            <w:vAlign w:val="center"/>
          </w:tcPr>
          <w:p w14:paraId="01F7DF51" w14:textId="77777777" w:rsidR="00880A7F" w:rsidRPr="004A2220" w:rsidRDefault="00880A7F" w:rsidP="00B04379">
            <w:pPr>
              <w:spacing w:line="360" w:lineRule="exact"/>
              <w:jc w:val="center"/>
              <w:rPr>
                <w:rFonts w:ascii="宋体" w:eastAsia="宋体" w:hAnsi="宋体" w:cs="仿宋"/>
                <w:szCs w:val="21"/>
              </w:rPr>
            </w:pPr>
            <w:r w:rsidRPr="004A2220">
              <w:rPr>
                <w:rFonts w:ascii="宋体" w:eastAsia="宋体" w:hAnsi="宋体" w:cs="仿宋" w:hint="eastAsia"/>
                <w:szCs w:val="21"/>
              </w:rPr>
              <w:t>2分</w:t>
            </w:r>
          </w:p>
        </w:tc>
        <w:tc>
          <w:tcPr>
            <w:tcW w:w="1161" w:type="dxa"/>
            <w:vMerge w:val="restart"/>
            <w:tcBorders>
              <w:tl2br w:val="nil"/>
              <w:tr2bl w:val="nil"/>
            </w:tcBorders>
            <w:vAlign w:val="center"/>
          </w:tcPr>
          <w:p w14:paraId="1D3ECD04"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查看应急管理责任制度、预案等相关纸质资料</w:t>
            </w:r>
          </w:p>
        </w:tc>
        <w:tc>
          <w:tcPr>
            <w:tcW w:w="1659" w:type="dxa"/>
            <w:vMerge w:val="restart"/>
            <w:tcBorders>
              <w:tl2br w:val="nil"/>
              <w:tr2bl w:val="nil"/>
            </w:tcBorders>
            <w:vAlign w:val="center"/>
          </w:tcPr>
          <w:p w14:paraId="0D4BDAD7"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检 查 不 合 格一项扣0.1分，因处置不当造成影响和后果扣0.1分，扣完为止</w:t>
            </w:r>
          </w:p>
        </w:tc>
      </w:tr>
      <w:tr w:rsidR="00880A7F" w:rsidRPr="004A2220" w14:paraId="6DF46DB2" w14:textId="77777777" w:rsidTr="002075B9">
        <w:trPr>
          <w:trHeight w:val="1252"/>
          <w:jc w:val="center"/>
        </w:trPr>
        <w:tc>
          <w:tcPr>
            <w:tcW w:w="719" w:type="dxa"/>
            <w:vMerge/>
            <w:tcBorders>
              <w:tl2br w:val="nil"/>
              <w:tr2bl w:val="nil"/>
            </w:tcBorders>
            <w:vAlign w:val="center"/>
          </w:tcPr>
          <w:p w14:paraId="3C358A89"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6D106E40"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2A628E34"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21F62B99"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突发事件发生时应立即启动应急预案，协同物业管理单位和使用单位迅速展开指挥协调、信息报告、紧急处置、秩序维护、抢险救援、后勤保障等工作。</w:t>
            </w:r>
          </w:p>
        </w:tc>
        <w:tc>
          <w:tcPr>
            <w:tcW w:w="713" w:type="dxa"/>
            <w:vMerge/>
            <w:tcBorders>
              <w:tl2br w:val="nil"/>
              <w:tr2bl w:val="nil"/>
            </w:tcBorders>
            <w:vAlign w:val="center"/>
          </w:tcPr>
          <w:p w14:paraId="7BF343BA"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3E7A2AC9"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6FC8305E" w14:textId="77777777" w:rsidR="00880A7F" w:rsidRPr="004A2220" w:rsidRDefault="00880A7F" w:rsidP="00B04379">
            <w:pPr>
              <w:rPr>
                <w:rFonts w:ascii="宋体" w:eastAsia="宋体" w:hAnsi="宋体"/>
              </w:rPr>
            </w:pPr>
          </w:p>
        </w:tc>
      </w:tr>
      <w:tr w:rsidR="00880A7F" w:rsidRPr="004A2220" w14:paraId="508E8826" w14:textId="77777777" w:rsidTr="002075B9">
        <w:trPr>
          <w:trHeight w:val="633"/>
          <w:jc w:val="center"/>
        </w:trPr>
        <w:tc>
          <w:tcPr>
            <w:tcW w:w="719" w:type="dxa"/>
            <w:vMerge/>
            <w:tcBorders>
              <w:tl2br w:val="nil"/>
              <w:tr2bl w:val="nil"/>
            </w:tcBorders>
            <w:vAlign w:val="center"/>
          </w:tcPr>
          <w:p w14:paraId="55214710"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78B02553"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1894CC4D"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1F6E7639" w14:textId="77777777" w:rsidR="00880A7F" w:rsidRPr="004A2220" w:rsidRDefault="00880A7F" w:rsidP="00B04379">
            <w:pPr>
              <w:pStyle w:val="TableParagraph"/>
              <w:tabs>
                <w:tab w:val="left" w:pos="188"/>
              </w:tabs>
              <w:spacing w:line="360" w:lineRule="exact"/>
              <w:rPr>
                <w:rFonts w:ascii="宋体" w:hAnsi="宋体" w:cs="仿宋"/>
                <w:szCs w:val="21"/>
              </w:rPr>
            </w:pPr>
            <w:r w:rsidRPr="004A2220">
              <w:rPr>
                <w:rFonts w:ascii="宋体" w:hAnsi="宋体" w:cs="仿宋" w:hint="eastAsia"/>
                <w:szCs w:val="21"/>
              </w:rPr>
              <w:t>定期开展应急预案的培训及演练，保持应急预案的适宜性、可操作性。</w:t>
            </w:r>
          </w:p>
        </w:tc>
        <w:tc>
          <w:tcPr>
            <w:tcW w:w="713" w:type="dxa"/>
            <w:vMerge/>
            <w:tcBorders>
              <w:tl2br w:val="nil"/>
              <w:tr2bl w:val="nil"/>
            </w:tcBorders>
            <w:vAlign w:val="center"/>
          </w:tcPr>
          <w:p w14:paraId="6BBA30C9"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60EE852E"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397820C9" w14:textId="77777777" w:rsidR="00880A7F" w:rsidRPr="004A2220" w:rsidRDefault="00880A7F" w:rsidP="00B04379">
            <w:pPr>
              <w:rPr>
                <w:rFonts w:ascii="宋体" w:eastAsia="宋体" w:hAnsi="宋体"/>
              </w:rPr>
            </w:pPr>
          </w:p>
        </w:tc>
      </w:tr>
      <w:tr w:rsidR="00880A7F" w:rsidRPr="004A2220" w14:paraId="784259DD" w14:textId="77777777" w:rsidTr="002075B9">
        <w:trPr>
          <w:trHeight w:val="1562"/>
          <w:jc w:val="center"/>
        </w:trPr>
        <w:tc>
          <w:tcPr>
            <w:tcW w:w="719" w:type="dxa"/>
            <w:vMerge/>
            <w:tcBorders>
              <w:tl2br w:val="nil"/>
              <w:tr2bl w:val="nil"/>
            </w:tcBorders>
            <w:vAlign w:val="center"/>
          </w:tcPr>
          <w:p w14:paraId="0709FE70"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2572BFFE" w14:textId="77777777" w:rsidR="00880A7F" w:rsidRPr="004A2220" w:rsidRDefault="00880A7F" w:rsidP="00B04379">
            <w:pPr>
              <w:rPr>
                <w:rFonts w:ascii="宋体" w:eastAsia="宋体" w:hAnsi="宋体"/>
              </w:rPr>
            </w:pPr>
          </w:p>
        </w:tc>
        <w:tc>
          <w:tcPr>
            <w:tcW w:w="435" w:type="dxa"/>
            <w:vMerge w:val="restart"/>
            <w:tcBorders>
              <w:tl2br w:val="nil"/>
              <w:tr2bl w:val="nil"/>
            </w:tcBorders>
            <w:vAlign w:val="center"/>
          </w:tcPr>
          <w:p w14:paraId="3E3C3AAE"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消防安全管理</w:t>
            </w:r>
          </w:p>
        </w:tc>
        <w:tc>
          <w:tcPr>
            <w:tcW w:w="4466" w:type="dxa"/>
            <w:tcBorders>
              <w:tl2br w:val="nil"/>
              <w:tr2bl w:val="nil"/>
            </w:tcBorders>
            <w:vAlign w:val="center"/>
          </w:tcPr>
          <w:p w14:paraId="27A40306"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按照相关规定对管理区域内消防设施设备、安全通道情况进行检查、保养、维护，对存在问题及时上报处理。定期组织相关消防知识宣传。发现火情时及时上报，并按规定程序处理。定期对消防通道和安全出口进行检查，保持畅通。</w:t>
            </w:r>
          </w:p>
        </w:tc>
        <w:tc>
          <w:tcPr>
            <w:tcW w:w="713" w:type="dxa"/>
            <w:vMerge w:val="restart"/>
            <w:tcBorders>
              <w:tl2br w:val="nil"/>
              <w:tr2bl w:val="nil"/>
            </w:tcBorders>
            <w:vAlign w:val="center"/>
          </w:tcPr>
          <w:p w14:paraId="5A14C08A" w14:textId="77777777" w:rsidR="00880A7F" w:rsidRPr="004A2220" w:rsidRDefault="00880A7F" w:rsidP="00B04379">
            <w:pPr>
              <w:spacing w:line="360" w:lineRule="exact"/>
              <w:jc w:val="center"/>
              <w:rPr>
                <w:rFonts w:ascii="宋体" w:eastAsia="宋体" w:hAnsi="宋体" w:cs="仿宋"/>
                <w:szCs w:val="21"/>
              </w:rPr>
            </w:pPr>
            <w:r w:rsidRPr="004A2220">
              <w:rPr>
                <w:rFonts w:ascii="宋体" w:eastAsia="宋体" w:hAnsi="宋体" w:cs="仿宋" w:hint="eastAsia"/>
                <w:szCs w:val="21"/>
              </w:rPr>
              <w:t>2分</w:t>
            </w:r>
          </w:p>
        </w:tc>
        <w:tc>
          <w:tcPr>
            <w:tcW w:w="1161" w:type="dxa"/>
            <w:vMerge w:val="restart"/>
            <w:tcBorders>
              <w:tl2br w:val="nil"/>
              <w:tr2bl w:val="nil"/>
            </w:tcBorders>
            <w:vAlign w:val="center"/>
          </w:tcPr>
          <w:p w14:paraId="692B5349" w14:textId="77777777" w:rsidR="00880A7F" w:rsidRPr="004A2220" w:rsidRDefault="00880A7F" w:rsidP="00B04379">
            <w:pPr>
              <w:pStyle w:val="TableParagraph"/>
              <w:spacing w:line="360" w:lineRule="exact"/>
              <w:rPr>
                <w:rFonts w:ascii="宋体" w:hAnsi="宋体" w:cs="仿宋"/>
                <w:szCs w:val="21"/>
              </w:rPr>
            </w:pPr>
            <w:r w:rsidRPr="004A2220">
              <w:rPr>
                <w:rFonts w:ascii="宋体" w:hAnsi="宋体" w:cs="仿宋" w:hint="eastAsia"/>
                <w:szCs w:val="21"/>
              </w:rPr>
              <w:t>查看消防安全规程、标识设置、检查培训记录等相关纸质资料</w:t>
            </w:r>
          </w:p>
        </w:tc>
        <w:tc>
          <w:tcPr>
            <w:tcW w:w="1659" w:type="dxa"/>
            <w:vMerge w:val="restart"/>
            <w:tcBorders>
              <w:tl2br w:val="nil"/>
              <w:tr2bl w:val="nil"/>
            </w:tcBorders>
            <w:vAlign w:val="center"/>
          </w:tcPr>
          <w:p w14:paraId="3E26F99A" w14:textId="77777777" w:rsidR="00880A7F" w:rsidRPr="004A2220" w:rsidRDefault="00880A7F" w:rsidP="00B04379">
            <w:pPr>
              <w:pStyle w:val="TableParagraph"/>
              <w:spacing w:line="360" w:lineRule="exact"/>
              <w:rPr>
                <w:rFonts w:ascii="宋体" w:hAnsi="宋体" w:cs="仿宋"/>
                <w:szCs w:val="21"/>
              </w:rPr>
            </w:pPr>
            <w:r w:rsidRPr="004A2220">
              <w:rPr>
                <w:rFonts w:ascii="宋体" w:hAnsi="宋体" w:cs="仿宋" w:hint="eastAsia"/>
                <w:szCs w:val="21"/>
              </w:rPr>
              <w:t>检查不合格一项扣2分，扣完为止</w:t>
            </w:r>
          </w:p>
        </w:tc>
      </w:tr>
      <w:tr w:rsidR="00880A7F" w:rsidRPr="004A2220" w14:paraId="69EE4AEA" w14:textId="77777777" w:rsidTr="002075B9">
        <w:trPr>
          <w:trHeight w:val="633"/>
          <w:jc w:val="center"/>
        </w:trPr>
        <w:tc>
          <w:tcPr>
            <w:tcW w:w="719" w:type="dxa"/>
            <w:vMerge/>
            <w:tcBorders>
              <w:tl2br w:val="nil"/>
              <w:tr2bl w:val="nil"/>
            </w:tcBorders>
            <w:vAlign w:val="center"/>
          </w:tcPr>
          <w:p w14:paraId="247E7A15"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231E48C7"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5BDAC944"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736820C6"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在显著位置张贴平面疏散示意图，定期开展防火检查、巡查，及时消除隐患。</w:t>
            </w:r>
          </w:p>
        </w:tc>
        <w:tc>
          <w:tcPr>
            <w:tcW w:w="713" w:type="dxa"/>
            <w:vMerge/>
            <w:tcBorders>
              <w:tl2br w:val="nil"/>
              <w:tr2bl w:val="nil"/>
            </w:tcBorders>
            <w:vAlign w:val="center"/>
          </w:tcPr>
          <w:p w14:paraId="7CBE3B6B"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28FA82DD"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2D7B3007" w14:textId="77777777" w:rsidR="00880A7F" w:rsidRPr="004A2220" w:rsidRDefault="00880A7F" w:rsidP="00B04379">
            <w:pPr>
              <w:rPr>
                <w:rFonts w:ascii="宋体" w:eastAsia="宋体" w:hAnsi="宋体"/>
              </w:rPr>
            </w:pPr>
          </w:p>
        </w:tc>
      </w:tr>
      <w:tr w:rsidR="00880A7F" w:rsidRPr="004A2220" w14:paraId="064B9891" w14:textId="77777777" w:rsidTr="002075B9">
        <w:trPr>
          <w:trHeight w:val="633"/>
          <w:jc w:val="center"/>
        </w:trPr>
        <w:tc>
          <w:tcPr>
            <w:tcW w:w="719" w:type="dxa"/>
            <w:vMerge/>
            <w:tcBorders>
              <w:tl2br w:val="nil"/>
              <w:tr2bl w:val="nil"/>
            </w:tcBorders>
            <w:vAlign w:val="center"/>
          </w:tcPr>
          <w:p w14:paraId="75BCF30F" w14:textId="77777777" w:rsidR="00880A7F" w:rsidRPr="004A2220" w:rsidRDefault="00880A7F" w:rsidP="00B04379">
            <w:pPr>
              <w:rPr>
                <w:rFonts w:ascii="宋体" w:eastAsia="宋体" w:hAnsi="宋体"/>
              </w:rPr>
            </w:pPr>
          </w:p>
        </w:tc>
        <w:tc>
          <w:tcPr>
            <w:tcW w:w="444" w:type="dxa"/>
            <w:vMerge/>
            <w:tcBorders>
              <w:tl2br w:val="nil"/>
              <w:tr2bl w:val="nil"/>
            </w:tcBorders>
            <w:vAlign w:val="center"/>
          </w:tcPr>
          <w:p w14:paraId="6CC5708C" w14:textId="77777777" w:rsidR="00880A7F" w:rsidRPr="004A2220" w:rsidRDefault="00880A7F" w:rsidP="00B04379">
            <w:pPr>
              <w:rPr>
                <w:rFonts w:ascii="宋体" w:eastAsia="宋体" w:hAnsi="宋体"/>
              </w:rPr>
            </w:pPr>
          </w:p>
        </w:tc>
        <w:tc>
          <w:tcPr>
            <w:tcW w:w="435" w:type="dxa"/>
            <w:vMerge/>
            <w:tcBorders>
              <w:tl2br w:val="nil"/>
              <w:tr2bl w:val="nil"/>
            </w:tcBorders>
            <w:vAlign w:val="center"/>
          </w:tcPr>
          <w:p w14:paraId="6D7B8C7D" w14:textId="77777777" w:rsidR="00880A7F" w:rsidRPr="004A2220" w:rsidRDefault="00880A7F" w:rsidP="00B04379">
            <w:pPr>
              <w:rPr>
                <w:rFonts w:ascii="宋体" w:eastAsia="宋体" w:hAnsi="宋体"/>
              </w:rPr>
            </w:pPr>
          </w:p>
        </w:tc>
        <w:tc>
          <w:tcPr>
            <w:tcW w:w="4466" w:type="dxa"/>
            <w:tcBorders>
              <w:tl2br w:val="nil"/>
              <w:tr2bl w:val="nil"/>
            </w:tcBorders>
            <w:vAlign w:val="center"/>
          </w:tcPr>
          <w:p w14:paraId="37C98B53"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定期组织消防安全宣传和培训，开展灭火和应急疏散演练。</w:t>
            </w:r>
          </w:p>
        </w:tc>
        <w:tc>
          <w:tcPr>
            <w:tcW w:w="713" w:type="dxa"/>
            <w:vMerge/>
            <w:tcBorders>
              <w:tl2br w:val="nil"/>
              <w:tr2bl w:val="nil"/>
            </w:tcBorders>
            <w:vAlign w:val="center"/>
          </w:tcPr>
          <w:p w14:paraId="49F2C8FE" w14:textId="77777777" w:rsidR="00880A7F" w:rsidRPr="004A2220" w:rsidRDefault="00880A7F" w:rsidP="00B04379">
            <w:pPr>
              <w:rPr>
                <w:rFonts w:ascii="宋体" w:eastAsia="宋体" w:hAnsi="宋体"/>
              </w:rPr>
            </w:pPr>
          </w:p>
        </w:tc>
        <w:tc>
          <w:tcPr>
            <w:tcW w:w="1161" w:type="dxa"/>
            <w:vMerge/>
            <w:tcBorders>
              <w:tl2br w:val="nil"/>
              <w:tr2bl w:val="nil"/>
            </w:tcBorders>
            <w:vAlign w:val="center"/>
          </w:tcPr>
          <w:p w14:paraId="021589F3" w14:textId="77777777" w:rsidR="00880A7F" w:rsidRPr="004A2220" w:rsidRDefault="00880A7F" w:rsidP="00B04379">
            <w:pPr>
              <w:rPr>
                <w:rFonts w:ascii="宋体" w:eastAsia="宋体" w:hAnsi="宋体"/>
              </w:rPr>
            </w:pPr>
          </w:p>
        </w:tc>
        <w:tc>
          <w:tcPr>
            <w:tcW w:w="1659" w:type="dxa"/>
            <w:vMerge/>
            <w:tcBorders>
              <w:tl2br w:val="nil"/>
              <w:tr2bl w:val="nil"/>
            </w:tcBorders>
            <w:vAlign w:val="center"/>
          </w:tcPr>
          <w:p w14:paraId="0F59E24F" w14:textId="77777777" w:rsidR="00880A7F" w:rsidRPr="004A2220" w:rsidRDefault="00880A7F" w:rsidP="00B04379">
            <w:pPr>
              <w:rPr>
                <w:rFonts w:ascii="宋体" w:eastAsia="宋体" w:hAnsi="宋体"/>
              </w:rPr>
            </w:pPr>
          </w:p>
        </w:tc>
      </w:tr>
      <w:tr w:rsidR="00880A7F" w:rsidRPr="004A2220" w14:paraId="28B9042D" w14:textId="77777777" w:rsidTr="002075B9">
        <w:trPr>
          <w:trHeight w:val="836"/>
          <w:jc w:val="center"/>
        </w:trPr>
        <w:tc>
          <w:tcPr>
            <w:tcW w:w="719" w:type="dxa"/>
            <w:tcBorders>
              <w:tl2br w:val="nil"/>
              <w:tr2bl w:val="nil"/>
            </w:tcBorders>
            <w:vAlign w:val="center"/>
          </w:tcPr>
          <w:p w14:paraId="1D28AF12" w14:textId="77777777" w:rsidR="00880A7F" w:rsidRPr="004A2220" w:rsidRDefault="00880A7F" w:rsidP="00B04379">
            <w:pPr>
              <w:spacing w:line="360" w:lineRule="exact"/>
              <w:jc w:val="center"/>
              <w:rPr>
                <w:rFonts w:ascii="宋体" w:eastAsia="宋体" w:hAnsi="宋体" w:cs="仿宋"/>
                <w:b/>
                <w:bCs/>
                <w:szCs w:val="21"/>
              </w:rPr>
            </w:pPr>
            <w:r w:rsidRPr="004A2220">
              <w:rPr>
                <w:rFonts w:ascii="宋体" w:eastAsia="宋体" w:hAnsi="宋体" w:cs="仿宋"/>
                <w:b/>
                <w:bCs/>
                <w:szCs w:val="21"/>
              </w:rPr>
              <w:t>6</w:t>
            </w:r>
          </w:p>
        </w:tc>
        <w:tc>
          <w:tcPr>
            <w:tcW w:w="879" w:type="dxa"/>
            <w:gridSpan w:val="2"/>
            <w:tcBorders>
              <w:tl2br w:val="nil"/>
              <w:tr2bl w:val="nil"/>
            </w:tcBorders>
            <w:vAlign w:val="center"/>
          </w:tcPr>
          <w:p w14:paraId="3CD10873" w14:textId="77777777" w:rsidR="00880A7F" w:rsidRPr="004A2220" w:rsidRDefault="00880A7F" w:rsidP="00B04379">
            <w:pPr>
              <w:spacing w:line="320" w:lineRule="exact"/>
              <w:jc w:val="center"/>
              <w:rPr>
                <w:rFonts w:ascii="宋体" w:eastAsia="宋体" w:hAnsi="宋体" w:cs="仿宋"/>
                <w:b/>
                <w:bCs/>
                <w:szCs w:val="21"/>
              </w:rPr>
            </w:pPr>
            <w:r w:rsidRPr="004A2220">
              <w:rPr>
                <w:rFonts w:ascii="宋体" w:eastAsia="宋体" w:hAnsi="宋体" w:cs="仿宋"/>
                <w:b/>
                <w:bCs/>
                <w:szCs w:val="21"/>
              </w:rPr>
              <w:t>安</w:t>
            </w:r>
            <w:r w:rsidRPr="004A2220">
              <w:rPr>
                <w:rFonts w:ascii="宋体" w:eastAsia="宋体" w:hAnsi="宋体" w:cs="仿宋" w:hint="eastAsia"/>
                <w:b/>
                <w:bCs/>
                <w:szCs w:val="21"/>
              </w:rPr>
              <w:t xml:space="preserve">   </w:t>
            </w:r>
            <w:r w:rsidRPr="004A2220">
              <w:rPr>
                <w:rFonts w:ascii="宋体" w:eastAsia="宋体" w:hAnsi="宋体" w:cs="仿宋"/>
                <w:b/>
                <w:bCs/>
                <w:szCs w:val="21"/>
              </w:rPr>
              <w:t>全</w:t>
            </w:r>
            <w:r w:rsidRPr="004A2220">
              <w:rPr>
                <w:rFonts w:ascii="宋体" w:eastAsia="宋体" w:hAnsi="宋体" w:cs="仿宋" w:hint="eastAsia"/>
                <w:b/>
                <w:bCs/>
                <w:szCs w:val="21"/>
              </w:rPr>
              <w:t xml:space="preserve">   </w:t>
            </w:r>
            <w:r w:rsidRPr="004A2220">
              <w:rPr>
                <w:rFonts w:ascii="宋体" w:eastAsia="宋体" w:hAnsi="宋体" w:cs="仿宋"/>
                <w:b/>
                <w:bCs/>
                <w:szCs w:val="21"/>
              </w:rPr>
              <w:t>管</w:t>
            </w:r>
            <w:r w:rsidRPr="004A2220">
              <w:rPr>
                <w:rFonts w:ascii="宋体" w:eastAsia="宋体" w:hAnsi="宋体" w:cs="仿宋" w:hint="eastAsia"/>
                <w:b/>
                <w:bCs/>
                <w:szCs w:val="21"/>
              </w:rPr>
              <w:t xml:space="preserve">   </w:t>
            </w:r>
            <w:r w:rsidRPr="004A2220">
              <w:rPr>
                <w:rFonts w:ascii="宋体" w:eastAsia="宋体" w:hAnsi="宋体" w:cs="仿宋"/>
                <w:b/>
                <w:bCs/>
                <w:szCs w:val="21"/>
              </w:rPr>
              <w:t>理</w:t>
            </w:r>
          </w:p>
        </w:tc>
        <w:tc>
          <w:tcPr>
            <w:tcW w:w="4466" w:type="dxa"/>
            <w:tcBorders>
              <w:tl2br w:val="nil"/>
              <w:tr2bl w:val="nil"/>
            </w:tcBorders>
            <w:vAlign w:val="center"/>
          </w:tcPr>
          <w:p w14:paraId="3A3E057C"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秩序维护部管理人员必须坚守值班岗位，认真履行管理职责，确保秩序维护队伍的人员稳定；全力确保管理区内的财、物安全。服从命令，听从指挥，确保物业管理部门意见得到有效落实。</w:t>
            </w:r>
          </w:p>
        </w:tc>
        <w:tc>
          <w:tcPr>
            <w:tcW w:w="713" w:type="dxa"/>
            <w:tcBorders>
              <w:tl2br w:val="nil"/>
              <w:tr2bl w:val="nil"/>
            </w:tcBorders>
            <w:vAlign w:val="center"/>
          </w:tcPr>
          <w:p w14:paraId="78653A7D" w14:textId="77777777" w:rsidR="00880A7F" w:rsidRPr="004A2220" w:rsidRDefault="00880A7F" w:rsidP="00B04379">
            <w:pPr>
              <w:spacing w:line="360" w:lineRule="exact"/>
              <w:jc w:val="center"/>
              <w:rPr>
                <w:rFonts w:ascii="宋体" w:eastAsia="宋体" w:hAnsi="宋体" w:cs="仿宋"/>
                <w:b/>
                <w:szCs w:val="21"/>
              </w:rPr>
            </w:pPr>
            <w:r w:rsidRPr="004A2220">
              <w:rPr>
                <w:rFonts w:ascii="宋体" w:eastAsia="宋体" w:hAnsi="宋体" w:cs="仿宋" w:hint="eastAsia"/>
                <w:bCs/>
                <w:szCs w:val="21"/>
              </w:rPr>
              <w:t>2分</w:t>
            </w:r>
          </w:p>
        </w:tc>
        <w:tc>
          <w:tcPr>
            <w:tcW w:w="1161" w:type="dxa"/>
            <w:tcBorders>
              <w:tl2br w:val="nil"/>
              <w:tr2bl w:val="nil"/>
            </w:tcBorders>
            <w:vAlign w:val="center"/>
          </w:tcPr>
          <w:p w14:paraId="5E81C272"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现场检查，抽查值班记录，</w:t>
            </w:r>
          </w:p>
        </w:tc>
        <w:tc>
          <w:tcPr>
            <w:tcW w:w="1659" w:type="dxa"/>
            <w:tcBorders>
              <w:tl2br w:val="nil"/>
              <w:tr2bl w:val="nil"/>
            </w:tcBorders>
            <w:vAlign w:val="center"/>
          </w:tcPr>
          <w:p w14:paraId="330D8521" w14:textId="77777777" w:rsidR="00880A7F" w:rsidRPr="004A2220" w:rsidRDefault="00880A7F" w:rsidP="00B04379">
            <w:pPr>
              <w:spacing w:line="360" w:lineRule="exact"/>
              <w:rPr>
                <w:rFonts w:ascii="宋体" w:eastAsia="宋体" w:hAnsi="宋体" w:cs="仿宋"/>
                <w:szCs w:val="21"/>
              </w:rPr>
            </w:pPr>
            <w:r w:rsidRPr="004A2220">
              <w:rPr>
                <w:rFonts w:ascii="宋体" w:eastAsia="宋体" w:hAnsi="宋体" w:cs="仿宋" w:hint="eastAsia"/>
                <w:szCs w:val="21"/>
              </w:rPr>
              <w:t>每发生一起扣0.1分。未及时上报的扣0.1分；隐瞒不报和不按程序处理的扣0.1分；造成不良后果的扣0.1分。</w:t>
            </w:r>
          </w:p>
        </w:tc>
      </w:tr>
      <w:tr w:rsidR="00880A7F" w:rsidRPr="004A2220" w14:paraId="39D95B61" w14:textId="77777777" w:rsidTr="002075B9">
        <w:trPr>
          <w:trHeight w:val="394"/>
          <w:jc w:val="center"/>
        </w:trPr>
        <w:tc>
          <w:tcPr>
            <w:tcW w:w="1598" w:type="dxa"/>
            <w:gridSpan w:val="3"/>
            <w:tcBorders>
              <w:tl2br w:val="nil"/>
              <w:tr2bl w:val="nil"/>
            </w:tcBorders>
            <w:vAlign w:val="center"/>
          </w:tcPr>
          <w:p w14:paraId="5CE20D3C" w14:textId="77777777" w:rsidR="00880A7F" w:rsidRPr="004A2220" w:rsidRDefault="00880A7F" w:rsidP="00B04379">
            <w:pPr>
              <w:pStyle w:val="TableParagraph"/>
              <w:spacing w:line="280" w:lineRule="exact"/>
              <w:jc w:val="center"/>
              <w:rPr>
                <w:rFonts w:ascii="宋体" w:hAnsi="宋体" w:cs="仿宋"/>
                <w:b/>
                <w:szCs w:val="21"/>
              </w:rPr>
            </w:pPr>
            <w:r w:rsidRPr="004A2220">
              <w:rPr>
                <w:rFonts w:ascii="宋体" w:hAnsi="宋体" w:cs="仿宋"/>
                <w:b/>
                <w:szCs w:val="21"/>
              </w:rPr>
              <w:t>本月</w:t>
            </w:r>
          </w:p>
          <w:p w14:paraId="67229D4C" w14:textId="77777777" w:rsidR="00880A7F" w:rsidRPr="004A2220" w:rsidRDefault="00880A7F" w:rsidP="00B04379">
            <w:pPr>
              <w:pStyle w:val="TableParagraph"/>
              <w:spacing w:line="280" w:lineRule="exact"/>
              <w:jc w:val="center"/>
              <w:rPr>
                <w:rFonts w:ascii="宋体" w:hAnsi="宋体" w:cs="仿宋"/>
                <w:b/>
                <w:szCs w:val="21"/>
              </w:rPr>
            </w:pPr>
            <w:r w:rsidRPr="004A2220">
              <w:rPr>
                <w:rFonts w:ascii="宋体" w:hAnsi="宋体" w:cs="仿宋"/>
                <w:b/>
                <w:szCs w:val="21"/>
              </w:rPr>
              <w:t>扣分值</w:t>
            </w:r>
          </w:p>
        </w:tc>
        <w:tc>
          <w:tcPr>
            <w:tcW w:w="7999" w:type="dxa"/>
            <w:gridSpan w:val="4"/>
            <w:tcBorders>
              <w:tl2br w:val="nil"/>
              <w:tr2bl w:val="nil"/>
            </w:tcBorders>
            <w:vAlign w:val="center"/>
          </w:tcPr>
          <w:p w14:paraId="35F95908" w14:textId="77777777" w:rsidR="00880A7F" w:rsidRPr="004A2220" w:rsidRDefault="00880A7F" w:rsidP="00B04379">
            <w:pPr>
              <w:pStyle w:val="TableParagraph"/>
              <w:spacing w:line="280" w:lineRule="exact"/>
              <w:jc w:val="center"/>
              <w:rPr>
                <w:rFonts w:ascii="宋体" w:hAnsi="宋体" w:cs="仿宋"/>
                <w:b/>
                <w:spacing w:val="-10"/>
                <w:szCs w:val="21"/>
              </w:rPr>
            </w:pPr>
            <w:r w:rsidRPr="004A2220">
              <w:rPr>
                <w:rFonts w:ascii="宋体" w:hAnsi="宋体" w:cs="仿宋"/>
                <w:b/>
                <w:spacing w:val="-10"/>
                <w:szCs w:val="21"/>
              </w:rPr>
              <w:t>扣分项及理由</w:t>
            </w:r>
          </w:p>
        </w:tc>
      </w:tr>
      <w:tr w:rsidR="00880A7F" w:rsidRPr="004A2220" w14:paraId="37DFBB19" w14:textId="77777777" w:rsidTr="002075B9">
        <w:trPr>
          <w:trHeight w:val="349"/>
          <w:jc w:val="center"/>
        </w:trPr>
        <w:tc>
          <w:tcPr>
            <w:tcW w:w="1598" w:type="dxa"/>
            <w:gridSpan w:val="3"/>
            <w:tcBorders>
              <w:tl2br w:val="nil"/>
              <w:tr2bl w:val="nil"/>
            </w:tcBorders>
            <w:vAlign w:val="center"/>
          </w:tcPr>
          <w:p w14:paraId="6293590D" w14:textId="77777777" w:rsidR="00880A7F" w:rsidRPr="004A2220" w:rsidRDefault="00880A7F" w:rsidP="00B04379">
            <w:pPr>
              <w:spacing w:line="360" w:lineRule="exact"/>
              <w:jc w:val="center"/>
              <w:rPr>
                <w:rFonts w:ascii="宋体" w:eastAsia="宋体" w:hAnsi="宋体" w:cs="仿宋"/>
                <w:b/>
                <w:szCs w:val="21"/>
              </w:rPr>
            </w:pPr>
          </w:p>
        </w:tc>
        <w:tc>
          <w:tcPr>
            <w:tcW w:w="7999" w:type="dxa"/>
            <w:gridSpan w:val="4"/>
            <w:tcBorders>
              <w:tl2br w:val="nil"/>
              <w:tr2bl w:val="nil"/>
            </w:tcBorders>
            <w:vAlign w:val="center"/>
          </w:tcPr>
          <w:p w14:paraId="49CC2622" w14:textId="77777777" w:rsidR="00880A7F" w:rsidRPr="004A2220" w:rsidRDefault="00880A7F" w:rsidP="00B04379">
            <w:pPr>
              <w:spacing w:line="360" w:lineRule="exact"/>
              <w:jc w:val="center"/>
              <w:rPr>
                <w:rFonts w:ascii="宋体" w:eastAsia="宋体" w:hAnsi="宋体" w:cs="仿宋"/>
                <w:b/>
                <w:szCs w:val="21"/>
              </w:rPr>
            </w:pPr>
          </w:p>
        </w:tc>
      </w:tr>
    </w:tbl>
    <w:p w14:paraId="1D197245" w14:textId="77777777" w:rsidR="00880A7F" w:rsidRPr="00CF6AAE" w:rsidRDefault="00880A7F" w:rsidP="00880A7F">
      <w:pPr>
        <w:pStyle w:val="a9"/>
        <w:spacing w:before="156"/>
        <w:ind w:firstLineChars="200" w:firstLine="567"/>
        <w:outlineLvl w:val="2"/>
        <w:rPr>
          <w:rFonts w:ascii="黑体" w:eastAsia="黑体"/>
        </w:rPr>
      </w:pPr>
      <w:r w:rsidRPr="00CF6AAE">
        <w:rPr>
          <w:rFonts w:ascii="黑体" w:eastAsia="黑体" w:hint="eastAsia"/>
        </w:rPr>
        <w:t>二、维修管理（20分）</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488"/>
        <w:gridCol w:w="373"/>
        <w:gridCol w:w="4085"/>
        <w:gridCol w:w="656"/>
        <w:gridCol w:w="1118"/>
        <w:gridCol w:w="1555"/>
      </w:tblGrid>
      <w:tr w:rsidR="00880A7F" w:rsidRPr="00CF6AAE" w14:paraId="2347F0FE" w14:textId="77777777" w:rsidTr="00CF6AAE">
        <w:trPr>
          <w:jc w:val="center"/>
        </w:trPr>
        <w:tc>
          <w:tcPr>
            <w:tcW w:w="741" w:type="dxa"/>
            <w:tcBorders>
              <w:tl2br w:val="nil"/>
              <w:tr2bl w:val="nil"/>
            </w:tcBorders>
            <w:noWrap/>
            <w:vAlign w:val="center"/>
          </w:tcPr>
          <w:p w14:paraId="74417FC7" w14:textId="77777777" w:rsidR="00880A7F" w:rsidRPr="00CF6AAE" w:rsidRDefault="00880A7F" w:rsidP="00B04379">
            <w:pPr>
              <w:spacing w:line="360" w:lineRule="exact"/>
              <w:jc w:val="center"/>
              <w:rPr>
                <w:rFonts w:ascii="宋体" w:eastAsia="宋体" w:hAnsi="宋体" w:cs="黑体"/>
                <w:b/>
                <w:bCs/>
                <w:sz w:val="23"/>
                <w:szCs w:val="21"/>
              </w:rPr>
            </w:pPr>
            <w:r w:rsidRPr="00CF6AAE">
              <w:rPr>
                <w:rFonts w:ascii="宋体" w:eastAsia="宋体" w:hAnsi="宋体" w:cs="黑体" w:hint="eastAsia"/>
                <w:b/>
                <w:bCs/>
                <w:sz w:val="23"/>
                <w:szCs w:val="21"/>
              </w:rPr>
              <w:t>序号</w:t>
            </w:r>
          </w:p>
        </w:tc>
        <w:tc>
          <w:tcPr>
            <w:tcW w:w="910" w:type="dxa"/>
            <w:gridSpan w:val="2"/>
            <w:tcBorders>
              <w:tl2br w:val="nil"/>
              <w:tr2bl w:val="nil"/>
            </w:tcBorders>
            <w:noWrap/>
            <w:vAlign w:val="center"/>
          </w:tcPr>
          <w:p w14:paraId="0FCFF6C6" w14:textId="77777777" w:rsidR="00880A7F" w:rsidRPr="00CF6AAE" w:rsidRDefault="00880A7F" w:rsidP="00B04379">
            <w:pPr>
              <w:spacing w:line="360" w:lineRule="exact"/>
              <w:jc w:val="center"/>
              <w:rPr>
                <w:rFonts w:ascii="宋体" w:eastAsia="宋体" w:hAnsi="宋体" w:cs="黑体"/>
                <w:b/>
                <w:bCs/>
                <w:sz w:val="23"/>
                <w:szCs w:val="21"/>
              </w:rPr>
            </w:pPr>
            <w:r w:rsidRPr="00CF6AAE">
              <w:rPr>
                <w:rFonts w:ascii="宋体" w:eastAsia="宋体" w:hAnsi="宋体" w:cs="黑体" w:hint="eastAsia"/>
                <w:b/>
                <w:bCs/>
                <w:sz w:val="23"/>
                <w:szCs w:val="21"/>
              </w:rPr>
              <w:t>项目</w:t>
            </w:r>
          </w:p>
        </w:tc>
        <w:tc>
          <w:tcPr>
            <w:tcW w:w="4571" w:type="dxa"/>
            <w:tcBorders>
              <w:tl2br w:val="nil"/>
              <w:tr2bl w:val="nil"/>
            </w:tcBorders>
            <w:noWrap/>
            <w:vAlign w:val="center"/>
          </w:tcPr>
          <w:p w14:paraId="383AB89C" w14:textId="77777777" w:rsidR="00880A7F" w:rsidRPr="00CF6AAE" w:rsidRDefault="00880A7F" w:rsidP="00B04379">
            <w:pPr>
              <w:spacing w:line="360" w:lineRule="exact"/>
              <w:jc w:val="center"/>
              <w:rPr>
                <w:rFonts w:ascii="宋体" w:eastAsia="宋体" w:hAnsi="宋体" w:cs="黑体"/>
                <w:b/>
                <w:sz w:val="23"/>
                <w:szCs w:val="21"/>
              </w:rPr>
            </w:pPr>
            <w:r w:rsidRPr="00CF6AAE">
              <w:rPr>
                <w:rFonts w:ascii="宋体" w:eastAsia="宋体" w:hAnsi="宋体" w:cs="黑体" w:hint="eastAsia"/>
                <w:b/>
                <w:sz w:val="23"/>
                <w:szCs w:val="21"/>
              </w:rPr>
              <w:t>考核内容及要求</w:t>
            </w:r>
          </w:p>
        </w:tc>
        <w:tc>
          <w:tcPr>
            <w:tcW w:w="709" w:type="dxa"/>
            <w:tcBorders>
              <w:tl2br w:val="nil"/>
              <w:tr2bl w:val="nil"/>
            </w:tcBorders>
            <w:noWrap/>
            <w:vAlign w:val="center"/>
          </w:tcPr>
          <w:p w14:paraId="3FC918BB" w14:textId="77777777" w:rsidR="00880A7F" w:rsidRPr="00CF6AAE" w:rsidRDefault="00880A7F" w:rsidP="00B04379">
            <w:pPr>
              <w:spacing w:line="360" w:lineRule="exact"/>
              <w:jc w:val="center"/>
              <w:rPr>
                <w:rFonts w:ascii="宋体" w:eastAsia="宋体" w:hAnsi="宋体" w:cs="黑体"/>
                <w:b/>
                <w:sz w:val="23"/>
                <w:szCs w:val="21"/>
              </w:rPr>
            </w:pPr>
            <w:r w:rsidRPr="00CF6AAE">
              <w:rPr>
                <w:rFonts w:ascii="宋体" w:eastAsia="宋体" w:hAnsi="宋体" w:cs="黑体" w:hint="eastAsia"/>
                <w:b/>
                <w:sz w:val="23"/>
                <w:szCs w:val="21"/>
              </w:rPr>
              <w:t>分值</w:t>
            </w:r>
          </w:p>
        </w:tc>
        <w:tc>
          <w:tcPr>
            <w:tcW w:w="1229" w:type="dxa"/>
            <w:tcBorders>
              <w:tl2br w:val="nil"/>
              <w:tr2bl w:val="nil"/>
            </w:tcBorders>
            <w:noWrap/>
            <w:vAlign w:val="center"/>
          </w:tcPr>
          <w:p w14:paraId="20C69288" w14:textId="77777777" w:rsidR="00880A7F" w:rsidRPr="00CF6AAE" w:rsidRDefault="00880A7F" w:rsidP="00B04379">
            <w:pPr>
              <w:spacing w:line="360" w:lineRule="exact"/>
              <w:jc w:val="center"/>
              <w:rPr>
                <w:rFonts w:ascii="宋体" w:eastAsia="宋体" w:hAnsi="宋体" w:cs="黑体"/>
                <w:b/>
                <w:sz w:val="23"/>
                <w:szCs w:val="21"/>
              </w:rPr>
            </w:pPr>
            <w:r w:rsidRPr="00CF6AAE">
              <w:rPr>
                <w:rFonts w:ascii="宋体" w:eastAsia="宋体" w:hAnsi="宋体" w:cs="黑体" w:hint="eastAsia"/>
                <w:b/>
                <w:sz w:val="23"/>
                <w:szCs w:val="21"/>
              </w:rPr>
              <w:t>考核方式</w:t>
            </w:r>
          </w:p>
        </w:tc>
        <w:tc>
          <w:tcPr>
            <w:tcW w:w="1722" w:type="dxa"/>
            <w:tcBorders>
              <w:tl2br w:val="nil"/>
              <w:tr2bl w:val="nil"/>
            </w:tcBorders>
            <w:noWrap/>
            <w:vAlign w:val="center"/>
          </w:tcPr>
          <w:p w14:paraId="7CF021A7" w14:textId="77777777" w:rsidR="00880A7F" w:rsidRPr="00CF6AAE" w:rsidRDefault="00880A7F" w:rsidP="00B04379">
            <w:pPr>
              <w:spacing w:line="360" w:lineRule="exact"/>
              <w:jc w:val="center"/>
              <w:rPr>
                <w:rFonts w:ascii="宋体" w:eastAsia="宋体" w:hAnsi="宋体" w:cs="黑体"/>
                <w:b/>
                <w:sz w:val="23"/>
                <w:szCs w:val="21"/>
              </w:rPr>
            </w:pPr>
            <w:r w:rsidRPr="00CF6AAE">
              <w:rPr>
                <w:rFonts w:ascii="宋体" w:eastAsia="宋体" w:hAnsi="宋体" w:cs="黑体" w:hint="eastAsia"/>
                <w:b/>
                <w:sz w:val="23"/>
                <w:szCs w:val="21"/>
              </w:rPr>
              <w:t>考核标准</w:t>
            </w:r>
          </w:p>
        </w:tc>
      </w:tr>
      <w:tr w:rsidR="00880A7F" w:rsidRPr="00CF6AAE" w14:paraId="0BF8F236" w14:textId="77777777" w:rsidTr="00CF6AAE">
        <w:trPr>
          <w:jc w:val="center"/>
        </w:trPr>
        <w:tc>
          <w:tcPr>
            <w:tcW w:w="741" w:type="dxa"/>
            <w:vMerge w:val="restart"/>
            <w:tcBorders>
              <w:tl2br w:val="nil"/>
              <w:tr2bl w:val="nil"/>
            </w:tcBorders>
            <w:noWrap/>
            <w:vAlign w:val="center"/>
          </w:tcPr>
          <w:p w14:paraId="19F4F45A"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szCs w:val="21"/>
              </w:rPr>
              <w:t>1</w:t>
            </w:r>
          </w:p>
        </w:tc>
        <w:tc>
          <w:tcPr>
            <w:tcW w:w="520" w:type="dxa"/>
            <w:vMerge w:val="restart"/>
            <w:tcBorders>
              <w:tl2br w:val="nil"/>
              <w:tr2bl w:val="nil"/>
            </w:tcBorders>
            <w:noWrap/>
            <w:vAlign w:val="center"/>
          </w:tcPr>
          <w:p w14:paraId="654EDD63"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房屋维护与管理</w:t>
            </w:r>
          </w:p>
          <w:p w14:paraId="1D8FFDC0" w14:textId="77777777" w:rsidR="00880A7F" w:rsidRPr="00CF6AAE" w:rsidRDefault="00880A7F" w:rsidP="00B04379">
            <w:pPr>
              <w:spacing w:line="360" w:lineRule="exact"/>
              <w:jc w:val="center"/>
              <w:rPr>
                <w:rFonts w:ascii="宋体" w:eastAsia="宋体" w:hAnsi="宋体" w:cs="仿宋"/>
                <w:b/>
                <w:szCs w:val="21"/>
              </w:rPr>
            </w:pPr>
          </w:p>
        </w:tc>
        <w:tc>
          <w:tcPr>
            <w:tcW w:w="390" w:type="dxa"/>
            <w:vMerge w:val="restart"/>
            <w:tcBorders>
              <w:tl2br w:val="nil"/>
              <w:tr2bl w:val="nil"/>
            </w:tcBorders>
            <w:noWrap/>
            <w:vAlign w:val="center"/>
          </w:tcPr>
          <w:p w14:paraId="38067FF9"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基本要求</w:t>
            </w:r>
          </w:p>
        </w:tc>
        <w:tc>
          <w:tcPr>
            <w:tcW w:w="4571" w:type="dxa"/>
            <w:tcBorders>
              <w:tl2br w:val="nil"/>
              <w:tr2bl w:val="nil"/>
            </w:tcBorders>
            <w:noWrap/>
            <w:vAlign w:val="center"/>
          </w:tcPr>
          <w:p w14:paraId="6C684966"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对办公楼（区）附属构筑物、道路、户外设置物、标识标牌等进行有效管理，保持功能完好，并引导物业使用单位正确使用房屋。</w:t>
            </w:r>
          </w:p>
        </w:tc>
        <w:tc>
          <w:tcPr>
            <w:tcW w:w="709" w:type="dxa"/>
            <w:vMerge w:val="restart"/>
            <w:tcBorders>
              <w:tl2br w:val="nil"/>
              <w:tr2bl w:val="nil"/>
            </w:tcBorders>
            <w:noWrap/>
            <w:vAlign w:val="center"/>
          </w:tcPr>
          <w:p w14:paraId="77D4B501"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3分</w:t>
            </w:r>
          </w:p>
        </w:tc>
        <w:tc>
          <w:tcPr>
            <w:tcW w:w="1229" w:type="dxa"/>
            <w:vMerge w:val="restart"/>
            <w:tcBorders>
              <w:tl2br w:val="nil"/>
              <w:tr2bl w:val="nil"/>
            </w:tcBorders>
            <w:noWrap/>
            <w:vAlign w:val="center"/>
          </w:tcPr>
          <w:p w14:paraId="3630D762"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现场检查，查看相关纸质资料（方 案、计划）、维修记录等</w:t>
            </w:r>
          </w:p>
        </w:tc>
        <w:tc>
          <w:tcPr>
            <w:tcW w:w="1722" w:type="dxa"/>
            <w:vMerge w:val="restart"/>
            <w:tcBorders>
              <w:tl2br w:val="nil"/>
              <w:tr2bl w:val="nil"/>
            </w:tcBorders>
            <w:noWrap/>
            <w:vAlign w:val="center"/>
          </w:tcPr>
          <w:p w14:paraId="0AC3935C"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检查不合 格一项扣0.1分，扣完为止</w:t>
            </w:r>
          </w:p>
        </w:tc>
      </w:tr>
      <w:tr w:rsidR="00880A7F" w:rsidRPr="00CF6AAE" w14:paraId="2668055A" w14:textId="77777777" w:rsidTr="00CF6AAE">
        <w:trPr>
          <w:jc w:val="center"/>
        </w:trPr>
        <w:tc>
          <w:tcPr>
            <w:tcW w:w="741" w:type="dxa"/>
            <w:vMerge/>
            <w:tcBorders>
              <w:tl2br w:val="nil"/>
              <w:tr2bl w:val="nil"/>
            </w:tcBorders>
            <w:noWrap/>
            <w:vAlign w:val="center"/>
          </w:tcPr>
          <w:p w14:paraId="6870C786"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49A34B93"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189735D3"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7BF896F2"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应定期检查房屋的使用状况，大风、暴雨等极端天气之前进行应急检查。</w:t>
            </w:r>
          </w:p>
        </w:tc>
        <w:tc>
          <w:tcPr>
            <w:tcW w:w="709" w:type="dxa"/>
            <w:vMerge/>
            <w:tcBorders>
              <w:tl2br w:val="nil"/>
              <w:tr2bl w:val="nil"/>
            </w:tcBorders>
            <w:noWrap/>
            <w:vAlign w:val="center"/>
          </w:tcPr>
          <w:p w14:paraId="0AC3C411"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13458749"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6D63BD74" w14:textId="77777777" w:rsidR="00880A7F" w:rsidRPr="00CF6AAE" w:rsidRDefault="00880A7F" w:rsidP="00B04379">
            <w:pPr>
              <w:rPr>
                <w:rFonts w:ascii="宋体" w:eastAsia="宋体" w:hAnsi="宋体"/>
              </w:rPr>
            </w:pPr>
          </w:p>
        </w:tc>
      </w:tr>
      <w:tr w:rsidR="00880A7F" w:rsidRPr="00CF6AAE" w14:paraId="377889AE" w14:textId="77777777" w:rsidTr="00CF6AAE">
        <w:trPr>
          <w:jc w:val="center"/>
        </w:trPr>
        <w:tc>
          <w:tcPr>
            <w:tcW w:w="741" w:type="dxa"/>
            <w:vMerge/>
            <w:tcBorders>
              <w:tl2br w:val="nil"/>
              <w:tr2bl w:val="nil"/>
            </w:tcBorders>
            <w:noWrap/>
            <w:vAlign w:val="center"/>
          </w:tcPr>
          <w:p w14:paraId="7FA20B0F"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068F3597"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3F078E23"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1FE4BBF8"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发现损坏需要维修时，在保修期内的应及时上报，协助物业管理单位或使用单位联系相关单位进行维修。超出保修期的，应及时配合物业管理单位或使用单位进行维修。</w:t>
            </w:r>
          </w:p>
        </w:tc>
        <w:tc>
          <w:tcPr>
            <w:tcW w:w="709" w:type="dxa"/>
            <w:vMerge/>
            <w:tcBorders>
              <w:tl2br w:val="nil"/>
              <w:tr2bl w:val="nil"/>
            </w:tcBorders>
            <w:noWrap/>
            <w:vAlign w:val="center"/>
          </w:tcPr>
          <w:p w14:paraId="250BD81C"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526E7ACB"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7369A8AA" w14:textId="77777777" w:rsidR="00880A7F" w:rsidRPr="00CF6AAE" w:rsidRDefault="00880A7F" w:rsidP="00B04379">
            <w:pPr>
              <w:rPr>
                <w:rFonts w:ascii="宋体" w:eastAsia="宋体" w:hAnsi="宋体"/>
              </w:rPr>
            </w:pPr>
          </w:p>
        </w:tc>
      </w:tr>
      <w:tr w:rsidR="00880A7F" w:rsidRPr="00CF6AAE" w14:paraId="6122B686" w14:textId="77777777" w:rsidTr="00CF6AAE">
        <w:trPr>
          <w:jc w:val="center"/>
        </w:trPr>
        <w:tc>
          <w:tcPr>
            <w:tcW w:w="741" w:type="dxa"/>
            <w:vMerge/>
            <w:tcBorders>
              <w:tl2br w:val="nil"/>
              <w:tr2bl w:val="nil"/>
            </w:tcBorders>
            <w:noWrap/>
            <w:vAlign w:val="center"/>
          </w:tcPr>
          <w:p w14:paraId="26469EDF"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7E498F80"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67130E12"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610FAA05"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及时完成日常维修，大中修项目应报告物业使用单位，物业使用单位按照规定对房屋进行维修管理，做好房屋报修、维修和回访记录。</w:t>
            </w:r>
          </w:p>
        </w:tc>
        <w:tc>
          <w:tcPr>
            <w:tcW w:w="709" w:type="dxa"/>
            <w:vMerge/>
            <w:tcBorders>
              <w:tl2br w:val="nil"/>
              <w:tr2bl w:val="nil"/>
            </w:tcBorders>
            <w:noWrap/>
            <w:vAlign w:val="center"/>
          </w:tcPr>
          <w:p w14:paraId="30FA67B8"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1169D8E3"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24B2242E" w14:textId="77777777" w:rsidR="00880A7F" w:rsidRPr="00CF6AAE" w:rsidRDefault="00880A7F" w:rsidP="00B04379">
            <w:pPr>
              <w:rPr>
                <w:rFonts w:ascii="宋体" w:eastAsia="宋体" w:hAnsi="宋体"/>
              </w:rPr>
            </w:pPr>
          </w:p>
        </w:tc>
      </w:tr>
      <w:tr w:rsidR="00880A7F" w:rsidRPr="00CF6AAE" w14:paraId="14E57A2E" w14:textId="77777777" w:rsidTr="00CF6AAE">
        <w:trPr>
          <w:jc w:val="center"/>
        </w:trPr>
        <w:tc>
          <w:tcPr>
            <w:tcW w:w="741" w:type="dxa"/>
            <w:vMerge/>
            <w:tcBorders>
              <w:tl2br w:val="nil"/>
              <w:tr2bl w:val="nil"/>
            </w:tcBorders>
            <w:noWrap/>
            <w:vAlign w:val="center"/>
          </w:tcPr>
          <w:p w14:paraId="0BC12D44"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0CF2437A"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45135485"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119E4ACF"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应制订房屋的年度维护保养计划，及时对房屋进行维护保养，房屋维护保养记录齐全。</w:t>
            </w:r>
          </w:p>
        </w:tc>
        <w:tc>
          <w:tcPr>
            <w:tcW w:w="709" w:type="dxa"/>
            <w:vMerge/>
            <w:tcBorders>
              <w:tl2br w:val="nil"/>
              <w:tr2bl w:val="nil"/>
            </w:tcBorders>
            <w:noWrap/>
            <w:vAlign w:val="center"/>
          </w:tcPr>
          <w:p w14:paraId="00A8AE89"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623C6E3F"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435E54BC" w14:textId="77777777" w:rsidR="00880A7F" w:rsidRPr="00CF6AAE" w:rsidRDefault="00880A7F" w:rsidP="00B04379">
            <w:pPr>
              <w:rPr>
                <w:rFonts w:ascii="宋体" w:eastAsia="宋体" w:hAnsi="宋体"/>
              </w:rPr>
            </w:pPr>
          </w:p>
        </w:tc>
      </w:tr>
      <w:tr w:rsidR="00880A7F" w:rsidRPr="00CF6AAE" w14:paraId="3CD3F993" w14:textId="77777777" w:rsidTr="00CF6AAE">
        <w:trPr>
          <w:jc w:val="center"/>
        </w:trPr>
        <w:tc>
          <w:tcPr>
            <w:tcW w:w="741" w:type="dxa"/>
            <w:vMerge/>
            <w:tcBorders>
              <w:tl2br w:val="nil"/>
              <w:tr2bl w:val="nil"/>
            </w:tcBorders>
            <w:noWrap/>
            <w:vAlign w:val="center"/>
          </w:tcPr>
          <w:p w14:paraId="428CEDEF"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3390BEA5"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52EE8B18"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245AF8AE"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发现外观有变形、开裂等现象时，应及时建议房屋使用单位申请房屋安全鉴定，并采取必要的避险和防护措施。</w:t>
            </w:r>
          </w:p>
        </w:tc>
        <w:tc>
          <w:tcPr>
            <w:tcW w:w="709" w:type="dxa"/>
            <w:vMerge/>
            <w:tcBorders>
              <w:tl2br w:val="nil"/>
              <w:tr2bl w:val="nil"/>
            </w:tcBorders>
            <w:noWrap/>
            <w:vAlign w:val="center"/>
          </w:tcPr>
          <w:p w14:paraId="5102E056"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766514C3"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1EDA6EA9" w14:textId="77777777" w:rsidR="00880A7F" w:rsidRPr="00CF6AAE" w:rsidRDefault="00880A7F" w:rsidP="00B04379">
            <w:pPr>
              <w:rPr>
                <w:rFonts w:ascii="宋体" w:eastAsia="宋体" w:hAnsi="宋体"/>
              </w:rPr>
            </w:pPr>
          </w:p>
        </w:tc>
      </w:tr>
      <w:tr w:rsidR="00880A7F" w:rsidRPr="00CF6AAE" w14:paraId="4A94C5C5" w14:textId="77777777" w:rsidTr="00CF6AAE">
        <w:trPr>
          <w:trHeight w:val="1032"/>
          <w:jc w:val="center"/>
        </w:trPr>
        <w:tc>
          <w:tcPr>
            <w:tcW w:w="741" w:type="dxa"/>
            <w:vMerge/>
            <w:tcBorders>
              <w:tl2br w:val="nil"/>
              <w:tr2bl w:val="nil"/>
            </w:tcBorders>
            <w:noWrap/>
            <w:vAlign w:val="center"/>
          </w:tcPr>
          <w:p w14:paraId="2B1A4E60"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2B3D87C7" w14:textId="77777777" w:rsidR="00880A7F" w:rsidRPr="00CF6AAE" w:rsidRDefault="00880A7F" w:rsidP="00B04379">
            <w:pPr>
              <w:rPr>
                <w:rFonts w:ascii="宋体" w:eastAsia="宋体" w:hAnsi="宋体"/>
              </w:rPr>
            </w:pPr>
          </w:p>
        </w:tc>
        <w:tc>
          <w:tcPr>
            <w:tcW w:w="390" w:type="dxa"/>
            <w:tcBorders>
              <w:tl2br w:val="nil"/>
              <w:tr2bl w:val="nil"/>
            </w:tcBorders>
            <w:noWrap/>
            <w:vAlign w:val="center"/>
          </w:tcPr>
          <w:p w14:paraId="728E9B08"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房屋结构</w:t>
            </w:r>
          </w:p>
        </w:tc>
        <w:tc>
          <w:tcPr>
            <w:tcW w:w="4571" w:type="dxa"/>
            <w:tcBorders>
              <w:tl2br w:val="nil"/>
              <w:tr2bl w:val="nil"/>
            </w:tcBorders>
            <w:noWrap/>
            <w:vAlign w:val="center"/>
          </w:tcPr>
          <w:p w14:paraId="63DE7585"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每季度巡视1次屋架、屋面、梁、柱、板、梯、池、承重墙、地基等结构构件。</w:t>
            </w:r>
          </w:p>
        </w:tc>
        <w:tc>
          <w:tcPr>
            <w:tcW w:w="709" w:type="dxa"/>
            <w:tcBorders>
              <w:tl2br w:val="nil"/>
              <w:tr2bl w:val="nil"/>
            </w:tcBorders>
            <w:noWrap/>
            <w:vAlign w:val="center"/>
          </w:tcPr>
          <w:p w14:paraId="684F53A5"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29" w:type="dxa"/>
            <w:tcBorders>
              <w:tl2br w:val="nil"/>
              <w:tr2bl w:val="nil"/>
            </w:tcBorders>
            <w:noWrap/>
            <w:vAlign w:val="center"/>
          </w:tcPr>
          <w:p w14:paraId="4648C319"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现场检查，查看检查处理记录</w:t>
            </w:r>
          </w:p>
        </w:tc>
        <w:tc>
          <w:tcPr>
            <w:tcW w:w="1722" w:type="dxa"/>
            <w:tcBorders>
              <w:tl2br w:val="nil"/>
              <w:tr2bl w:val="nil"/>
            </w:tcBorders>
            <w:noWrap/>
            <w:vAlign w:val="center"/>
          </w:tcPr>
          <w:p w14:paraId="70716DF8"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检查不合 格一项扣0.1分,扣完为止</w:t>
            </w:r>
          </w:p>
        </w:tc>
      </w:tr>
      <w:tr w:rsidR="00880A7F" w:rsidRPr="00CF6AAE" w14:paraId="17C7568D" w14:textId="77777777" w:rsidTr="00CF6AAE">
        <w:trPr>
          <w:jc w:val="center"/>
        </w:trPr>
        <w:tc>
          <w:tcPr>
            <w:tcW w:w="741" w:type="dxa"/>
            <w:vMerge/>
            <w:tcBorders>
              <w:tl2br w:val="nil"/>
              <w:tr2bl w:val="nil"/>
            </w:tcBorders>
            <w:noWrap/>
            <w:vAlign w:val="center"/>
          </w:tcPr>
          <w:p w14:paraId="4873E803"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2198A5F1" w14:textId="77777777" w:rsidR="00880A7F" w:rsidRPr="00CF6AAE" w:rsidRDefault="00880A7F" w:rsidP="00B04379">
            <w:pPr>
              <w:rPr>
                <w:rFonts w:ascii="宋体" w:eastAsia="宋体" w:hAnsi="宋体"/>
              </w:rPr>
            </w:pPr>
          </w:p>
        </w:tc>
        <w:tc>
          <w:tcPr>
            <w:tcW w:w="390" w:type="dxa"/>
            <w:vMerge w:val="restart"/>
            <w:tcBorders>
              <w:tl2br w:val="nil"/>
              <w:tr2bl w:val="nil"/>
            </w:tcBorders>
            <w:noWrap/>
            <w:vAlign w:val="center"/>
          </w:tcPr>
          <w:p w14:paraId="7822C2C6"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建筑部件</w:t>
            </w:r>
          </w:p>
        </w:tc>
        <w:tc>
          <w:tcPr>
            <w:tcW w:w="4571" w:type="dxa"/>
            <w:tcBorders>
              <w:tl2br w:val="nil"/>
              <w:tr2bl w:val="nil"/>
            </w:tcBorders>
            <w:noWrap/>
            <w:vAlign w:val="center"/>
          </w:tcPr>
          <w:p w14:paraId="689716EB"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每季度检查 1 次外墙贴饰面和雨篷、空调室外机支撑构件等。</w:t>
            </w:r>
          </w:p>
        </w:tc>
        <w:tc>
          <w:tcPr>
            <w:tcW w:w="709" w:type="dxa"/>
            <w:vMerge w:val="restart"/>
            <w:tcBorders>
              <w:tl2br w:val="nil"/>
              <w:tr2bl w:val="nil"/>
            </w:tcBorders>
            <w:noWrap/>
            <w:vAlign w:val="center"/>
          </w:tcPr>
          <w:p w14:paraId="07573248"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29" w:type="dxa"/>
            <w:vMerge w:val="restart"/>
            <w:tcBorders>
              <w:tl2br w:val="nil"/>
              <w:tr2bl w:val="nil"/>
            </w:tcBorders>
            <w:noWrap/>
            <w:vAlign w:val="center"/>
          </w:tcPr>
          <w:p w14:paraId="37309FC4"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现场检查，查看检查记录</w:t>
            </w:r>
          </w:p>
        </w:tc>
        <w:tc>
          <w:tcPr>
            <w:tcW w:w="1722" w:type="dxa"/>
            <w:vMerge w:val="restart"/>
            <w:tcBorders>
              <w:tl2br w:val="nil"/>
              <w:tr2bl w:val="nil"/>
            </w:tcBorders>
            <w:noWrap/>
            <w:vAlign w:val="center"/>
          </w:tcPr>
          <w:p w14:paraId="5F6DF11A"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检 查 不 合 格一项扣0.1 分，扣完为止</w:t>
            </w:r>
          </w:p>
        </w:tc>
      </w:tr>
      <w:tr w:rsidR="00880A7F" w:rsidRPr="00CF6AAE" w14:paraId="77782801" w14:textId="77777777" w:rsidTr="00CF6AAE">
        <w:trPr>
          <w:jc w:val="center"/>
        </w:trPr>
        <w:tc>
          <w:tcPr>
            <w:tcW w:w="741" w:type="dxa"/>
            <w:vMerge/>
            <w:tcBorders>
              <w:tl2br w:val="nil"/>
              <w:tr2bl w:val="nil"/>
            </w:tcBorders>
            <w:noWrap/>
            <w:vAlign w:val="center"/>
          </w:tcPr>
          <w:p w14:paraId="55502C79"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7FC70235"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10ACACCF"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4B6E36EC"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每半月巡查 1 次共用部位的门、窗、玻璃楼梯、通风道等。</w:t>
            </w:r>
          </w:p>
        </w:tc>
        <w:tc>
          <w:tcPr>
            <w:tcW w:w="709" w:type="dxa"/>
            <w:vMerge/>
            <w:tcBorders>
              <w:tl2br w:val="nil"/>
              <w:tr2bl w:val="nil"/>
            </w:tcBorders>
            <w:noWrap/>
            <w:vAlign w:val="center"/>
          </w:tcPr>
          <w:p w14:paraId="5E3DDEA3"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06930A6E"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5203D110" w14:textId="77777777" w:rsidR="00880A7F" w:rsidRPr="00CF6AAE" w:rsidRDefault="00880A7F" w:rsidP="00B04379">
            <w:pPr>
              <w:rPr>
                <w:rFonts w:ascii="宋体" w:eastAsia="宋体" w:hAnsi="宋体"/>
              </w:rPr>
            </w:pPr>
          </w:p>
        </w:tc>
      </w:tr>
      <w:tr w:rsidR="00880A7F" w:rsidRPr="00CF6AAE" w14:paraId="4EDDF9EE" w14:textId="77777777" w:rsidTr="00CF6AAE">
        <w:trPr>
          <w:jc w:val="center"/>
        </w:trPr>
        <w:tc>
          <w:tcPr>
            <w:tcW w:w="741" w:type="dxa"/>
            <w:vMerge/>
            <w:tcBorders>
              <w:tl2br w:val="nil"/>
              <w:tr2bl w:val="nil"/>
            </w:tcBorders>
            <w:noWrap/>
            <w:vAlign w:val="center"/>
          </w:tcPr>
          <w:p w14:paraId="57A39C5B"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3AB241C6"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6392264A"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78D3CB28"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 2 个月检查 1 次共用部位的室内地面、墙面、天棚和室外屋面等。</w:t>
            </w:r>
          </w:p>
        </w:tc>
        <w:tc>
          <w:tcPr>
            <w:tcW w:w="709" w:type="dxa"/>
            <w:vMerge/>
            <w:tcBorders>
              <w:tl2br w:val="nil"/>
              <w:tr2bl w:val="nil"/>
            </w:tcBorders>
            <w:noWrap/>
            <w:vAlign w:val="center"/>
          </w:tcPr>
          <w:p w14:paraId="7025BB68"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72938AFA"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21477EF3" w14:textId="77777777" w:rsidR="00880A7F" w:rsidRPr="00CF6AAE" w:rsidRDefault="00880A7F" w:rsidP="00B04379">
            <w:pPr>
              <w:rPr>
                <w:rFonts w:ascii="宋体" w:eastAsia="宋体" w:hAnsi="宋体"/>
              </w:rPr>
            </w:pPr>
          </w:p>
        </w:tc>
      </w:tr>
      <w:tr w:rsidR="00880A7F" w:rsidRPr="00CF6AAE" w14:paraId="78448CF5" w14:textId="77777777" w:rsidTr="00CF6AAE">
        <w:trPr>
          <w:jc w:val="center"/>
        </w:trPr>
        <w:tc>
          <w:tcPr>
            <w:tcW w:w="741" w:type="dxa"/>
            <w:vMerge/>
            <w:tcBorders>
              <w:tl2br w:val="nil"/>
              <w:tr2bl w:val="nil"/>
            </w:tcBorders>
            <w:noWrap/>
            <w:vAlign w:val="center"/>
          </w:tcPr>
          <w:p w14:paraId="34CA0E81"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469B4C0C"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4EC13263"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64B6EB7C"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每年汛期前和强降雨天气后检查屋面防水和雨落管等。</w:t>
            </w:r>
          </w:p>
        </w:tc>
        <w:tc>
          <w:tcPr>
            <w:tcW w:w="709" w:type="dxa"/>
            <w:vMerge/>
            <w:tcBorders>
              <w:tl2br w:val="nil"/>
              <w:tr2bl w:val="nil"/>
            </w:tcBorders>
            <w:noWrap/>
            <w:vAlign w:val="center"/>
          </w:tcPr>
          <w:p w14:paraId="5874E6FC"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17CE43D1"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5F0C5C7A" w14:textId="77777777" w:rsidR="00880A7F" w:rsidRPr="00CF6AAE" w:rsidRDefault="00880A7F" w:rsidP="00B04379">
            <w:pPr>
              <w:rPr>
                <w:rFonts w:ascii="宋体" w:eastAsia="宋体" w:hAnsi="宋体"/>
              </w:rPr>
            </w:pPr>
          </w:p>
        </w:tc>
      </w:tr>
      <w:tr w:rsidR="00880A7F" w:rsidRPr="00CF6AAE" w14:paraId="051D2AAA" w14:textId="77777777" w:rsidTr="00CF6AAE">
        <w:trPr>
          <w:jc w:val="center"/>
        </w:trPr>
        <w:tc>
          <w:tcPr>
            <w:tcW w:w="741" w:type="dxa"/>
            <w:vMerge/>
            <w:tcBorders>
              <w:tl2br w:val="nil"/>
              <w:tr2bl w:val="nil"/>
            </w:tcBorders>
            <w:noWrap/>
            <w:vAlign w:val="center"/>
          </w:tcPr>
          <w:p w14:paraId="78E08EA2"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59CCD1F7" w14:textId="77777777" w:rsidR="00880A7F" w:rsidRPr="00CF6AAE" w:rsidRDefault="00880A7F" w:rsidP="00B04379">
            <w:pPr>
              <w:rPr>
                <w:rFonts w:ascii="宋体" w:eastAsia="宋体" w:hAnsi="宋体"/>
              </w:rPr>
            </w:pPr>
          </w:p>
        </w:tc>
        <w:tc>
          <w:tcPr>
            <w:tcW w:w="390" w:type="dxa"/>
            <w:vMerge w:val="restart"/>
            <w:tcBorders>
              <w:tl2br w:val="nil"/>
              <w:tr2bl w:val="nil"/>
            </w:tcBorders>
            <w:noWrap/>
            <w:vAlign w:val="center"/>
          </w:tcPr>
          <w:p w14:paraId="219FC6FA"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附属构筑物</w:t>
            </w:r>
          </w:p>
        </w:tc>
        <w:tc>
          <w:tcPr>
            <w:tcW w:w="4571" w:type="dxa"/>
            <w:tcBorders>
              <w:tl2br w:val="nil"/>
              <w:tr2bl w:val="nil"/>
            </w:tcBorders>
            <w:noWrap/>
            <w:vAlign w:val="center"/>
          </w:tcPr>
          <w:p w14:paraId="09A11AEC"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每半月巡查 1 次大门、围墙（栏）、道路、场地、管井、沟渠、景观等。</w:t>
            </w:r>
          </w:p>
        </w:tc>
        <w:tc>
          <w:tcPr>
            <w:tcW w:w="709" w:type="dxa"/>
            <w:vMerge w:val="restart"/>
            <w:tcBorders>
              <w:tl2br w:val="nil"/>
              <w:tr2bl w:val="nil"/>
            </w:tcBorders>
            <w:noWrap/>
            <w:vAlign w:val="center"/>
          </w:tcPr>
          <w:p w14:paraId="049288C2"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29" w:type="dxa"/>
            <w:vMerge w:val="restart"/>
            <w:tcBorders>
              <w:tl2br w:val="nil"/>
              <w:tr2bl w:val="nil"/>
            </w:tcBorders>
            <w:noWrap/>
            <w:vAlign w:val="center"/>
          </w:tcPr>
          <w:p w14:paraId="049536B9"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现场检查，查看检查记录</w:t>
            </w:r>
          </w:p>
        </w:tc>
        <w:tc>
          <w:tcPr>
            <w:tcW w:w="1722" w:type="dxa"/>
            <w:vMerge w:val="restart"/>
            <w:tcBorders>
              <w:tl2br w:val="nil"/>
              <w:tr2bl w:val="nil"/>
            </w:tcBorders>
            <w:noWrap/>
            <w:vAlign w:val="center"/>
          </w:tcPr>
          <w:p w14:paraId="6B610C2E"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检 查 不 合 格一项扣0.1 分，扣完为止</w:t>
            </w:r>
          </w:p>
        </w:tc>
      </w:tr>
      <w:tr w:rsidR="00880A7F" w:rsidRPr="00CF6AAE" w14:paraId="0DE8C77C" w14:textId="77777777" w:rsidTr="00CF6AAE">
        <w:trPr>
          <w:jc w:val="center"/>
        </w:trPr>
        <w:tc>
          <w:tcPr>
            <w:tcW w:w="741" w:type="dxa"/>
            <w:vMerge/>
            <w:tcBorders>
              <w:tl2br w:val="nil"/>
              <w:tr2bl w:val="nil"/>
            </w:tcBorders>
            <w:noWrap/>
            <w:vAlign w:val="center"/>
          </w:tcPr>
          <w:p w14:paraId="4AFA693D"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03A42CD2"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4C5817BB"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6A93378C"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汛期每半月巡查 1 次、非汛期每季度巡查1 次、每年检测 1 次防雷设施。</w:t>
            </w:r>
          </w:p>
        </w:tc>
        <w:tc>
          <w:tcPr>
            <w:tcW w:w="709" w:type="dxa"/>
            <w:vMerge/>
            <w:tcBorders>
              <w:tl2br w:val="nil"/>
              <w:tr2bl w:val="nil"/>
            </w:tcBorders>
            <w:noWrap/>
            <w:vAlign w:val="center"/>
          </w:tcPr>
          <w:p w14:paraId="2CC6F52A"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67B81709"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1C5898C0" w14:textId="77777777" w:rsidR="00880A7F" w:rsidRPr="00CF6AAE" w:rsidRDefault="00880A7F" w:rsidP="00B04379">
            <w:pPr>
              <w:rPr>
                <w:rFonts w:ascii="宋体" w:eastAsia="宋体" w:hAnsi="宋体"/>
              </w:rPr>
            </w:pPr>
          </w:p>
        </w:tc>
      </w:tr>
      <w:tr w:rsidR="00880A7F" w:rsidRPr="00CF6AAE" w14:paraId="58222DBF" w14:textId="77777777" w:rsidTr="00CF6AAE">
        <w:trPr>
          <w:jc w:val="center"/>
        </w:trPr>
        <w:tc>
          <w:tcPr>
            <w:tcW w:w="741" w:type="dxa"/>
            <w:vMerge/>
            <w:tcBorders>
              <w:tl2br w:val="nil"/>
              <w:tr2bl w:val="nil"/>
            </w:tcBorders>
            <w:noWrap/>
            <w:vAlign w:val="center"/>
          </w:tcPr>
          <w:p w14:paraId="36398955" w14:textId="77777777" w:rsidR="00880A7F" w:rsidRPr="00CF6AAE" w:rsidRDefault="00880A7F" w:rsidP="00B04379">
            <w:pPr>
              <w:rPr>
                <w:rFonts w:ascii="宋体" w:eastAsia="宋体" w:hAnsi="宋体"/>
              </w:rPr>
            </w:pPr>
          </w:p>
        </w:tc>
        <w:tc>
          <w:tcPr>
            <w:tcW w:w="520" w:type="dxa"/>
            <w:vMerge/>
            <w:tcBorders>
              <w:tl2br w:val="nil"/>
              <w:tr2bl w:val="nil"/>
            </w:tcBorders>
            <w:noWrap/>
            <w:vAlign w:val="center"/>
          </w:tcPr>
          <w:p w14:paraId="58565EF0" w14:textId="77777777" w:rsidR="00880A7F" w:rsidRPr="00CF6AAE" w:rsidRDefault="00880A7F" w:rsidP="00B04379">
            <w:pPr>
              <w:rPr>
                <w:rFonts w:ascii="宋体" w:eastAsia="宋体" w:hAnsi="宋体"/>
              </w:rPr>
            </w:pPr>
          </w:p>
        </w:tc>
        <w:tc>
          <w:tcPr>
            <w:tcW w:w="390" w:type="dxa"/>
            <w:vMerge/>
            <w:tcBorders>
              <w:tl2br w:val="nil"/>
              <w:tr2bl w:val="nil"/>
            </w:tcBorders>
            <w:noWrap/>
            <w:vAlign w:val="center"/>
          </w:tcPr>
          <w:p w14:paraId="04850DF5" w14:textId="77777777" w:rsidR="00880A7F" w:rsidRPr="00CF6AAE" w:rsidRDefault="00880A7F" w:rsidP="00B04379">
            <w:pPr>
              <w:rPr>
                <w:rFonts w:ascii="宋体" w:eastAsia="宋体" w:hAnsi="宋体"/>
              </w:rPr>
            </w:pPr>
          </w:p>
        </w:tc>
        <w:tc>
          <w:tcPr>
            <w:tcW w:w="4571" w:type="dxa"/>
            <w:tcBorders>
              <w:tl2br w:val="nil"/>
              <w:tr2bl w:val="nil"/>
            </w:tcBorders>
            <w:noWrap/>
            <w:vAlign w:val="center"/>
          </w:tcPr>
          <w:p w14:paraId="7F7531A3"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每半月检查 1 次雨、污水管井、化粪池等配套设施。</w:t>
            </w:r>
          </w:p>
        </w:tc>
        <w:tc>
          <w:tcPr>
            <w:tcW w:w="709" w:type="dxa"/>
            <w:vMerge/>
            <w:tcBorders>
              <w:tl2br w:val="nil"/>
              <w:tr2bl w:val="nil"/>
            </w:tcBorders>
            <w:noWrap/>
            <w:vAlign w:val="center"/>
          </w:tcPr>
          <w:p w14:paraId="4DFE3EEA" w14:textId="77777777" w:rsidR="00880A7F" w:rsidRPr="00CF6AAE" w:rsidRDefault="00880A7F" w:rsidP="00B04379">
            <w:pPr>
              <w:rPr>
                <w:rFonts w:ascii="宋体" w:eastAsia="宋体" w:hAnsi="宋体"/>
              </w:rPr>
            </w:pPr>
          </w:p>
        </w:tc>
        <w:tc>
          <w:tcPr>
            <w:tcW w:w="1229" w:type="dxa"/>
            <w:vMerge/>
            <w:tcBorders>
              <w:tl2br w:val="nil"/>
              <w:tr2bl w:val="nil"/>
            </w:tcBorders>
            <w:noWrap/>
            <w:vAlign w:val="center"/>
          </w:tcPr>
          <w:p w14:paraId="2DC064DC"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48EA1B32" w14:textId="77777777" w:rsidR="00880A7F" w:rsidRPr="00CF6AAE" w:rsidRDefault="00880A7F" w:rsidP="00B04379">
            <w:pPr>
              <w:rPr>
                <w:rFonts w:ascii="宋体" w:eastAsia="宋体" w:hAnsi="宋体"/>
              </w:rPr>
            </w:pPr>
          </w:p>
        </w:tc>
      </w:tr>
      <w:tr w:rsidR="00880A7F" w:rsidRPr="00CF6AAE" w14:paraId="2BC97A92" w14:textId="77777777" w:rsidTr="00CF6AAE">
        <w:trPr>
          <w:jc w:val="center"/>
        </w:trPr>
        <w:tc>
          <w:tcPr>
            <w:tcW w:w="741" w:type="dxa"/>
            <w:tcBorders>
              <w:tl2br w:val="nil"/>
              <w:tr2bl w:val="nil"/>
            </w:tcBorders>
            <w:noWrap/>
            <w:vAlign w:val="center"/>
          </w:tcPr>
          <w:p w14:paraId="3241D766"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2</w:t>
            </w:r>
          </w:p>
        </w:tc>
        <w:tc>
          <w:tcPr>
            <w:tcW w:w="910" w:type="dxa"/>
            <w:gridSpan w:val="2"/>
            <w:tcBorders>
              <w:tl2br w:val="nil"/>
              <w:tr2bl w:val="nil"/>
            </w:tcBorders>
            <w:noWrap/>
            <w:vAlign w:val="center"/>
          </w:tcPr>
          <w:p w14:paraId="22F123D2" w14:textId="77777777" w:rsidR="00880A7F" w:rsidRPr="00CF6AAE" w:rsidRDefault="00880A7F" w:rsidP="00B04379">
            <w:pPr>
              <w:spacing w:line="320" w:lineRule="exact"/>
              <w:jc w:val="center"/>
              <w:rPr>
                <w:rFonts w:ascii="宋体" w:eastAsia="宋体" w:hAnsi="宋体" w:cs="仿宋"/>
                <w:b/>
                <w:bCs/>
                <w:szCs w:val="21"/>
              </w:rPr>
            </w:pPr>
            <w:r w:rsidRPr="00CF6AAE">
              <w:rPr>
                <w:rFonts w:ascii="宋体" w:eastAsia="宋体" w:hAnsi="宋体" w:cs="仿宋"/>
                <w:b/>
                <w:bCs/>
                <w:szCs w:val="21"/>
              </w:rPr>
              <w:t>使</w:t>
            </w:r>
            <w:r w:rsidRPr="00CF6AAE">
              <w:rPr>
                <w:rFonts w:ascii="宋体" w:eastAsia="宋体" w:hAnsi="宋体" w:cs="仿宋" w:hint="eastAsia"/>
                <w:b/>
                <w:bCs/>
                <w:szCs w:val="21"/>
              </w:rPr>
              <w:t xml:space="preserve">   </w:t>
            </w:r>
            <w:r w:rsidRPr="00CF6AAE">
              <w:rPr>
                <w:rFonts w:ascii="宋体" w:eastAsia="宋体" w:hAnsi="宋体" w:cs="仿宋"/>
                <w:b/>
                <w:bCs/>
                <w:szCs w:val="21"/>
              </w:rPr>
              <w:t>用</w:t>
            </w:r>
            <w:r w:rsidRPr="00CF6AAE">
              <w:rPr>
                <w:rFonts w:ascii="宋体" w:eastAsia="宋体" w:hAnsi="宋体" w:cs="仿宋" w:hint="eastAsia"/>
                <w:b/>
                <w:bCs/>
                <w:szCs w:val="21"/>
              </w:rPr>
              <w:t xml:space="preserve">   </w:t>
            </w:r>
            <w:r w:rsidRPr="00CF6AAE">
              <w:rPr>
                <w:rFonts w:ascii="宋体" w:eastAsia="宋体" w:hAnsi="宋体" w:cs="仿宋"/>
                <w:b/>
                <w:bCs/>
                <w:szCs w:val="21"/>
              </w:rPr>
              <w:t>单</w:t>
            </w:r>
            <w:r w:rsidRPr="00CF6AAE">
              <w:rPr>
                <w:rFonts w:ascii="宋体" w:eastAsia="宋体" w:hAnsi="宋体" w:cs="仿宋" w:hint="eastAsia"/>
                <w:b/>
                <w:bCs/>
                <w:szCs w:val="21"/>
              </w:rPr>
              <w:t xml:space="preserve">   </w:t>
            </w:r>
            <w:r w:rsidRPr="00CF6AAE">
              <w:rPr>
                <w:rFonts w:ascii="宋体" w:eastAsia="宋体" w:hAnsi="宋体" w:cs="仿宋"/>
                <w:b/>
                <w:bCs/>
                <w:szCs w:val="21"/>
              </w:rPr>
              <w:t>位</w:t>
            </w:r>
            <w:r w:rsidRPr="00CF6AAE">
              <w:rPr>
                <w:rFonts w:ascii="宋体" w:eastAsia="宋体" w:hAnsi="宋体" w:cs="仿宋" w:hint="eastAsia"/>
                <w:b/>
                <w:bCs/>
                <w:szCs w:val="21"/>
              </w:rPr>
              <w:t xml:space="preserve">   </w:t>
            </w:r>
            <w:r w:rsidRPr="00CF6AAE">
              <w:rPr>
                <w:rFonts w:ascii="宋体" w:eastAsia="宋体" w:hAnsi="宋体" w:cs="仿宋"/>
                <w:b/>
                <w:bCs/>
                <w:szCs w:val="21"/>
              </w:rPr>
              <w:t>报</w:t>
            </w:r>
            <w:r w:rsidRPr="00CF6AAE">
              <w:rPr>
                <w:rFonts w:ascii="宋体" w:eastAsia="宋体" w:hAnsi="宋体" w:cs="仿宋" w:hint="eastAsia"/>
                <w:b/>
                <w:bCs/>
                <w:szCs w:val="21"/>
              </w:rPr>
              <w:t xml:space="preserve">   </w:t>
            </w:r>
            <w:r w:rsidRPr="00CF6AAE">
              <w:rPr>
                <w:rFonts w:ascii="宋体" w:eastAsia="宋体" w:hAnsi="宋体" w:cs="仿宋"/>
                <w:b/>
                <w:bCs/>
                <w:szCs w:val="21"/>
              </w:rPr>
              <w:t>修</w:t>
            </w:r>
          </w:p>
        </w:tc>
        <w:tc>
          <w:tcPr>
            <w:tcW w:w="4571" w:type="dxa"/>
            <w:tcBorders>
              <w:tl2br w:val="nil"/>
              <w:tr2bl w:val="nil"/>
            </w:tcBorders>
            <w:noWrap/>
            <w:vAlign w:val="center"/>
          </w:tcPr>
          <w:p w14:paraId="17F7F8DF"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接到使用单位报修后，一般15分钟内赶到现场，紧急情况（如停水、停电、管道渗漏水等）10分钟内赶到现场，若约定维修时间需在约定时间前到达现场，并开展事后回访。接待报修人员，态度应礼貌和气，用语应文明规范，维修说明应易懂。</w:t>
            </w:r>
          </w:p>
        </w:tc>
        <w:tc>
          <w:tcPr>
            <w:tcW w:w="709" w:type="dxa"/>
            <w:tcBorders>
              <w:tl2br w:val="nil"/>
              <w:tr2bl w:val="nil"/>
            </w:tcBorders>
            <w:noWrap/>
            <w:vAlign w:val="center"/>
          </w:tcPr>
          <w:p w14:paraId="1F1344BA"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9分</w:t>
            </w:r>
          </w:p>
        </w:tc>
        <w:tc>
          <w:tcPr>
            <w:tcW w:w="1229" w:type="dxa"/>
            <w:tcBorders>
              <w:tl2br w:val="nil"/>
              <w:tr2bl w:val="nil"/>
            </w:tcBorders>
            <w:noWrap/>
            <w:vAlign w:val="center"/>
          </w:tcPr>
          <w:p w14:paraId="41405283"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现场检查，查看检查记录</w:t>
            </w:r>
          </w:p>
        </w:tc>
        <w:tc>
          <w:tcPr>
            <w:tcW w:w="1722" w:type="dxa"/>
            <w:tcBorders>
              <w:tl2br w:val="nil"/>
              <w:tr2bl w:val="nil"/>
            </w:tcBorders>
            <w:noWrap/>
            <w:vAlign w:val="center"/>
          </w:tcPr>
          <w:p w14:paraId="5BAA353E"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发现一次维修不及时或者服务对象投诉，扣0.1分。</w:t>
            </w:r>
          </w:p>
        </w:tc>
      </w:tr>
      <w:tr w:rsidR="00880A7F" w:rsidRPr="00CF6AAE" w14:paraId="61603594" w14:textId="77777777" w:rsidTr="00CF6AAE">
        <w:trPr>
          <w:jc w:val="center"/>
        </w:trPr>
        <w:tc>
          <w:tcPr>
            <w:tcW w:w="741" w:type="dxa"/>
            <w:tcBorders>
              <w:tl2br w:val="nil"/>
              <w:tr2bl w:val="nil"/>
            </w:tcBorders>
            <w:noWrap/>
            <w:vAlign w:val="center"/>
          </w:tcPr>
          <w:p w14:paraId="6B6FEDDB" w14:textId="77777777" w:rsidR="00880A7F" w:rsidRPr="00CF6AAE" w:rsidRDefault="00880A7F" w:rsidP="00B04379">
            <w:pPr>
              <w:autoSpaceDN w:val="0"/>
              <w:spacing w:line="360" w:lineRule="exact"/>
              <w:jc w:val="center"/>
              <w:rPr>
                <w:rFonts w:ascii="宋体" w:eastAsia="宋体" w:hAnsi="宋体"/>
                <w:b/>
                <w:bCs/>
                <w:szCs w:val="21"/>
              </w:rPr>
            </w:pPr>
            <w:r w:rsidRPr="00CF6AAE">
              <w:rPr>
                <w:rFonts w:ascii="宋体" w:eastAsia="宋体" w:hAnsi="宋体"/>
                <w:b/>
                <w:bCs/>
                <w:szCs w:val="21"/>
              </w:rPr>
              <w:t>3</w:t>
            </w:r>
          </w:p>
        </w:tc>
        <w:tc>
          <w:tcPr>
            <w:tcW w:w="910" w:type="dxa"/>
            <w:gridSpan w:val="2"/>
            <w:tcBorders>
              <w:tl2br w:val="nil"/>
              <w:tr2bl w:val="nil"/>
            </w:tcBorders>
            <w:noWrap/>
            <w:vAlign w:val="center"/>
          </w:tcPr>
          <w:p w14:paraId="4004DAF4" w14:textId="77777777" w:rsidR="00880A7F" w:rsidRPr="00CF6AAE" w:rsidRDefault="00880A7F" w:rsidP="00B04379">
            <w:pPr>
              <w:autoSpaceDN w:val="0"/>
              <w:spacing w:line="320" w:lineRule="exact"/>
              <w:jc w:val="center"/>
              <w:rPr>
                <w:rFonts w:ascii="宋体" w:eastAsia="宋体" w:hAnsi="宋体"/>
                <w:b/>
                <w:bCs/>
                <w:szCs w:val="21"/>
              </w:rPr>
            </w:pPr>
            <w:r w:rsidRPr="00CF6AAE">
              <w:rPr>
                <w:rFonts w:ascii="宋体" w:eastAsia="宋体" w:hAnsi="宋体"/>
                <w:b/>
                <w:szCs w:val="21"/>
              </w:rPr>
              <w:t>应</w:t>
            </w:r>
            <w:r w:rsidRPr="00CF6AAE">
              <w:rPr>
                <w:rFonts w:ascii="宋体" w:eastAsia="宋体" w:hAnsi="宋体" w:hint="eastAsia"/>
                <w:b/>
                <w:szCs w:val="21"/>
              </w:rPr>
              <w:t xml:space="preserve">   </w:t>
            </w:r>
            <w:r w:rsidRPr="00CF6AAE">
              <w:rPr>
                <w:rFonts w:ascii="宋体" w:eastAsia="宋体" w:hAnsi="宋体"/>
                <w:b/>
                <w:szCs w:val="21"/>
              </w:rPr>
              <w:t>急</w:t>
            </w:r>
            <w:r w:rsidRPr="00CF6AAE">
              <w:rPr>
                <w:rFonts w:ascii="宋体" w:eastAsia="宋体" w:hAnsi="宋体" w:hint="eastAsia"/>
                <w:b/>
                <w:szCs w:val="21"/>
              </w:rPr>
              <w:t xml:space="preserve">    </w:t>
            </w:r>
            <w:r w:rsidRPr="00CF6AAE">
              <w:rPr>
                <w:rFonts w:ascii="宋体" w:eastAsia="宋体" w:hAnsi="宋体"/>
                <w:b/>
                <w:szCs w:val="21"/>
              </w:rPr>
              <w:t>管</w:t>
            </w:r>
            <w:r w:rsidRPr="00CF6AAE">
              <w:rPr>
                <w:rFonts w:ascii="宋体" w:eastAsia="宋体" w:hAnsi="宋体" w:hint="eastAsia"/>
                <w:b/>
                <w:szCs w:val="21"/>
              </w:rPr>
              <w:t xml:space="preserve">   </w:t>
            </w:r>
            <w:r w:rsidRPr="00CF6AAE">
              <w:rPr>
                <w:rFonts w:ascii="宋体" w:eastAsia="宋体" w:hAnsi="宋体"/>
                <w:b/>
                <w:szCs w:val="21"/>
              </w:rPr>
              <w:t>理</w:t>
            </w:r>
          </w:p>
        </w:tc>
        <w:tc>
          <w:tcPr>
            <w:tcW w:w="4571" w:type="dxa"/>
            <w:tcBorders>
              <w:tl2br w:val="nil"/>
              <w:tr2bl w:val="nil"/>
            </w:tcBorders>
            <w:noWrap/>
            <w:vAlign w:val="center"/>
          </w:tcPr>
          <w:p w14:paraId="155087CD" w14:textId="77777777" w:rsidR="00880A7F" w:rsidRPr="00CF6AAE" w:rsidRDefault="00880A7F" w:rsidP="00B04379">
            <w:pPr>
              <w:pStyle w:val="TableParagraph"/>
              <w:spacing w:line="360" w:lineRule="exact"/>
              <w:rPr>
                <w:rFonts w:ascii="宋体" w:hAnsi="宋体" w:cs="宋体"/>
                <w:szCs w:val="21"/>
              </w:rPr>
            </w:pPr>
            <w:r w:rsidRPr="00CF6AAE">
              <w:rPr>
                <w:rFonts w:ascii="宋体" w:hAnsi="宋体" w:cs="宋体" w:hint="eastAsia"/>
                <w:szCs w:val="21"/>
              </w:rPr>
              <w:t>应急预案包括但不限于下列内容：</w:t>
            </w:r>
          </w:p>
          <w:p w14:paraId="4D76900D" w14:textId="77777777" w:rsidR="00880A7F" w:rsidRPr="00CF6AAE" w:rsidRDefault="00880A7F" w:rsidP="00B04379">
            <w:pPr>
              <w:pStyle w:val="TableParagraph"/>
              <w:spacing w:line="360" w:lineRule="exact"/>
              <w:rPr>
                <w:rFonts w:ascii="宋体" w:hAnsi="宋体" w:cs="宋体"/>
                <w:szCs w:val="21"/>
              </w:rPr>
            </w:pPr>
            <w:r w:rsidRPr="00CF6AAE">
              <w:rPr>
                <w:rFonts w:ascii="宋体" w:hAnsi="宋体" w:cs="宋体" w:hint="eastAsia"/>
                <w:szCs w:val="21"/>
              </w:rPr>
              <w:t>——突发停电应急预案</w:t>
            </w:r>
          </w:p>
          <w:p w14:paraId="58810EA0" w14:textId="77777777" w:rsidR="00880A7F" w:rsidRPr="00CF6AAE" w:rsidRDefault="00880A7F" w:rsidP="00B04379">
            <w:pPr>
              <w:pStyle w:val="TableParagraph"/>
              <w:spacing w:line="360" w:lineRule="exact"/>
              <w:rPr>
                <w:rFonts w:ascii="宋体" w:hAnsi="宋体" w:cs="宋体"/>
                <w:szCs w:val="21"/>
              </w:rPr>
            </w:pPr>
            <w:r w:rsidRPr="00CF6AAE">
              <w:rPr>
                <w:rFonts w:ascii="宋体" w:hAnsi="宋体" w:cs="宋体" w:hint="eastAsia"/>
                <w:szCs w:val="21"/>
              </w:rPr>
              <w:t>——突发跑水应急预案</w:t>
            </w:r>
          </w:p>
          <w:p w14:paraId="6A1AEA09" w14:textId="77777777" w:rsidR="00880A7F" w:rsidRPr="00CF6AAE" w:rsidRDefault="00880A7F" w:rsidP="00B04379">
            <w:pPr>
              <w:pStyle w:val="TableParagraph"/>
              <w:spacing w:line="360" w:lineRule="exact"/>
              <w:rPr>
                <w:rFonts w:ascii="宋体" w:hAnsi="宋体" w:cs="宋体"/>
                <w:szCs w:val="21"/>
              </w:rPr>
            </w:pPr>
            <w:r w:rsidRPr="00CF6AAE">
              <w:rPr>
                <w:rFonts w:ascii="宋体" w:hAnsi="宋体" w:cs="宋体" w:hint="eastAsia"/>
                <w:szCs w:val="21"/>
              </w:rPr>
              <w:t>——电梯困人应急预案</w:t>
            </w:r>
          </w:p>
          <w:p w14:paraId="25915A46" w14:textId="77777777" w:rsidR="00880A7F" w:rsidRPr="00CF6AAE" w:rsidRDefault="00880A7F" w:rsidP="00B04379">
            <w:pPr>
              <w:autoSpaceDN w:val="0"/>
              <w:spacing w:line="360" w:lineRule="exact"/>
              <w:jc w:val="center"/>
              <w:rPr>
                <w:rFonts w:ascii="宋体" w:eastAsia="宋体" w:hAnsi="宋体"/>
                <w:b/>
                <w:bCs/>
                <w:szCs w:val="21"/>
              </w:rPr>
            </w:pPr>
          </w:p>
        </w:tc>
        <w:tc>
          <w:tcPr>
            <w:tcW w:w="709" w:type="dxa"/>
            <w:tcBorders>
              <w:tl2br w:val="nil"/>
              <w:tr2bl w:val="nil"/>
            </w:tcBorders>
            <w:noWrap/>
            <w:vAlign w:val="center"/>
          </w:tcPr>
          <w:p w14:paraId="544104B2" w14:textId="77777777" w:rsidR="00880A7F" w:rsidRPr="00CF6AAE" w:rsidRDefault="00880A7F" w:rsidP="00B04379">
            <w:pPr>
              <w:spacing w:line="360" w:lineRule="exact"/>
              <w:jc w:val="center"/>
              <w:rPr>
                <w:rFonts w:ascii="宋体" w:eastAsia="宋体" w:hAnsi="宋体"/>
                <w:bCs/>
                <w:szCs w:val="21"/>
              </w:rPr>
            </w:pPr>
            <w:r w:rsidRPr="00CF6AAE">
              <w:rPr>
                <w:rFonts w:ascii="宋体" w:eastAsia="宋体" w:hAnsi="宋体" w:cs="仿宋" w:hint="eastAsia"/>
                <w:szCs w:val="21"/>
              </w:rPr>
              <w:t>5分</w:t>
            </w:r>
          </w:p>
        </w:tc>
        <w:tc>
          <w:tcPr>
            <w:tcW w:w="1229" w:type="dxa"/>
            <w:tcBorders>
              <w:tl2br w:val="nil"/>
              <w:tr2bl w:val="nil"/>
            </w:tcBorders>
            <w:noWrap/>
            <w:vAlign w:val="center"/>
          </w:tcPr>
          <w:p w14:paraId="5D5E15A0" w14:textId="77777777" w:rsidR="00880A7F" w:rsidRPr="00CF6AAE" w:rsidRDefault="00880A7F" w:rsidP="00B04379">
            <w:pPr>
              <w:autoSpaceDN w:val="0"/>
              <w:spacing w:line="360" w:lineRule="exact"/>
              <w:rPr>
                <w:rFonts w:ascii="宋体" w:eastAsia="宋体" w:hAnsi="宋体"/>
                <w:szCs w:val="21"/>
              </w:rPr>
            </w:pPr>
            <w:r w:rsidRPr="00CF6AAE">
              <w:rPr>
                <w:rFonts w:ascii="宋体" w:eastAsia="宋体" w:hAnsi="宋体" w:hint="eastAsia"/>
                <w:szCs w:val="21"/>
              </w:rPr>
              <w:t>查看应急管理责任制度、预案等相关纸质资料</w:t>
            </w:r>
          </w:p>
        </w:tc>
        <w:tc>
          <w:tcPr>
            <w:tcW w:w="1722" w:type="dxa"/>
            <w:tcBorders>
              <w:tl2br w:val="nil"/>
              <w:tr2bl w:val="nil"/>
            </w:tcBorders>
            <w:noWrap/>
            <w:vAlign w:val="center"/>
          </w:tcPr>
          <w:p w14:paraId="7D7089B7" w14:textId="77777777" w:rsidR="00880A7F" w:rsidRPr="00CF6AAE" w:rsidRDefault="00880A7F" w:rsidP="00B04379">
            <w:pPr>
              <w:autoSpaceDN w:val="0"/>
              <w:spacing w:line="360" w:lineRule="exact"/>
              <w:rPr>
                <w:rFonts w:ascii="宋体" w:eastAsia="宋体" w:hAnsi="宋体"/>
                <w:szCs w:val="21"/>
              </w:rPr>
            </w:pPr>
            <w:r w:rsidRPr="00CF6AAE">
              <w:rPr>
                <w:rFonts w:ascii="宋体" w:eastAsia="宋体" w:hAnsi="宋体" w:hint="eastAsia"/>
                <w:szCs w:val="21"/>
              </w:rPr>
              <w:t>检查不合 格一项扣0.2 分，因处置不当造成影响和后果扣1分，扣完为止</w:t>
            </w:r>
          </w:p>
        </w:tc>
      </w:tr>
      <w:tr w:rsidR="00880A7F" w:rsidRPr="00CF6AAE" w14:paraId="253256F6" w14:textId="77777777" w:rsidTr="00CF6AAE">
        <w:trPr>
          <w:trHeight w:val="365"/>
          <w:jc w:val="center"/>
        </w:trPr>
        <w:tc>
          <w:tcPr>
            <w:tcW w:w="1651" w:type="dxa"/>
            <w:gridSpan w:val="3"/>
            <w:tcBorders>
              <w:tl2br w:val="nil"/>
              <w:tr2bl w:val="nil"/>
            </w:tcBorders>
            <w:noWrap/>
            <w:vAlign w:val="center"/>
          </w:tcPr>
          <w:p w14:paraId="42F45199" w14:textId="77777777" w:rsidR="00880A7F" w:rsidRPr="00CF6AAE" w:rsidRDefault="00880A7F" w:rsidP="00B04379">
            <w:pPr>
              <w:pStyle w:val="TableParagraph"/>
              <w:spacing w:line="280" w:lineRule="exact"/>
              <w:jc w:val="center"/>
              <w:rPr>
                <w:rFonts w:ascii="宋体" w:hAnsi="宋体" w:cs="仿宋"/>
                <w:b/>
                <w:szCs w:val="21"/>
              </w:rPr>
            </w:pPr>
            <w:r w:rsidRPr="00CF6AAE">
              <w:rPr>
                <w:rFonts w:ascii="宋体" w:hAnsi="宋体" w:cs="仿宋"/>
                <w:b/>
                <w:szCs w:val="21"/>
              </w:rPr>
              <w:t>本月</w:t>
            </w:r>
          </w:p>
          <w:p w14:paraId="31EB2476" w14:textId="77777777" w:rsidR="00880A7F" w:rsidRPr="00CF6AAE" w:rsidRDefault="00880A7F" w:rsidP="00B04379">
            <w:pPr>
              <w:pStyle w:val="TableParagraph"/>
              <w:spacing w:line="280" w:lineRule="exact"/>
              <w:jc w:val="center"/>
              <w:rPr>
                <w:rFonts w:ascii="宋体" w:hAnsi="宋体" w:cs="仿宋"/>
                <w:b/>
                <w:szCs w:val="21"/>
              </w:rPr>
            </w:pPr>
            <w:r w:rsidRPr="00CF6AAE">
              <w:rPr>
                <w:rFonts w:ascii="宋体" w:hAnsi="宋体" w:cs="仿宋"/>
                <w:b/>
                <w:szCs w:val="21"/>
              </w:rPr>
              <w:t>扣分值</w:t>
            </w:r>
          </w:p>
        </w:tc>
        <w:tc>
          <w:tcPr>
            <w:tcW w:w="8231" w:type="dxa"/>
            <w:gridSpan w:val="4"/>
            <w:tcBorders>
              <w:tl2br w:val="nil"/>
              <w:tr2bl w:val="nil"/>
            </w:tcBorders>
            <w:noWrap/>
            <w:vAlign w:val="center"/>
          </w:tcPr>
          <w:p w14:paraId="24E2A074" w14:textId="77777777" w:rsidR="00880A7F" w:rsidRPr="00CF6AAE" w:rsidRDefault="00880A7F" w:rsidP="00B04379">
            <w:pPr>
              <w:pStyle w:val="TableParagraph"/>
              <w:spacing w:line="280" w:lineRule="exact"/>
              <w:jc w:val="center"/>
              <w:rPr>
                <w:rFonts w:ascii="宋体" w:hAnsi="宋体" w:cs="仿宋"/>
                <w:b/>
                <w:spacing w:val="-10"/>
                <w:szCs w:val="21"/>
              </w:rPr>
            </w:pPr>
            <w:r w:rsidRPr="00CF6AAE">
              <w:rPr>
                <w:rFonts w:ascii="宋体" w:hAnsi="宋体" w:cs="仿宋"/>
                <w:b/>
                <w:spacing w:val="-10"/>
                <w:szCs w:val="21"/>
              </w:rPr>
              <w:t>扣分项及理由</w:t>
            </w:r>
          </w:p>
        </w:tc>
      </w:tr>
      <w:tr w:rsidR="00880A7F" w:rsidRPr="00CF6AAE" w14:paraId="1EED21EB" w14:textId="77777777" w:rsidTr="00CF6AAE">
        <w:trPr>
          <w:jc w:val="center"/>
        </w:trPr>
        <w:tc>
          <w:tcPr>
            <w:tcW w:w="1651" w:type="dxa"/>
            <w:gridSpan w:val="3"/>
            <w:tcBorders>
              <w:tl2br w:val="nil"/>
              <w:tr2bl w:val="nil"/>
            </w:tcBorders>
            <w:noWrap/>
            <w:vAlign w:val="center"/>
          </w:tcPr>
          <w:p w14:paraId="173EE686" w14:textId="77777777" w:rsidR="00880A7F" w:rsidRPr="00CF6AAE" w:rsidRDefault="00880A7F" w:rsidP="00B04379">
            <w:pPr>
              <w:pStyle w:val="TableParagraph"/>
              <w:spacing w:line="360" w:lineRule="exact"/>
              <w:jc w:val="center"/>
              <w:rPr>
                <w:rFonts w:ascii="宋体" w:hAnsi="宋体" w:cs="仿宋"/>
                <w:b/>
                <w:szCs w:val="21"/>
              </w:rPr>
            </w:pPr>
          </w:p>
        </w:tc>
        <w:tc>
          <w:tcPr>
            <w:tcW w:w="8231" w:type="dxa"/>
            <w:gridSpan w:val="4"/>
            <w:tcBorders>
              <w:tl2br w:val="nil"/>
              <w:tr2bl w:val="nil"/>
            </w:tcBorders>
            <w:noWrap/>
            <w:vAlign w:val="center"/>
          </w:tcPr>
          <w:p w14:paraId="631E5D46" w14:textId="77777777" w:rsidR="00880A7F" w:rsidRPr="00CF6AAE" w:rsidRDefault="00880A7F" w:rsidP="00B04379">
            <w:pPr>
              <w:pStyle w:val="TableParagraph"/>
              <w:spacing w:line="360" w:lineRule="exact"/>
              <w:jc w:val="center"/>
              <w:rPr>
                <w:rFonts w:ascii="宋体" w:hAnsi="宋体" w:cs="仿宋"/>
                <w:b/>
                <w:spacing w:val="-10"/>
                <w:szCs w:val="21"/>
              </w:rPr>
            </w:pPr>
          </w:p>
        </w:tc>
      </w:tr>
    </w:tbl>
    <w:p w14:paraId="0A3B05E6" w14:textId="77777777" w:rsidR="00880A7F" w:rsidRPr="00CF6AAE" w:rsidRDefault="00880A7F" w:rsidP="00880A7F">
      <w:pPr>
        <w:pStyle w:val="a9"/>
        <w:spacing w:before="156"/>
        <w:ind w:firstLineChars="200" w:firstLine="567"/>
        <w:outlineLvl w:val="2"/>
        <w:rPr>
          <w:rFonts w:ascii="黑体" w:eastAsia="黑体"/>
        </w:rPr>
      </w:pPr>
      <w:r w:rsidRPr="00CF6AAE">
        <w:rPr>
          <w:rFonts w:ascii="黑体" w:eastAsia="黑体" w:hint="eastAsia"/>
        </w:rPr>
        <w:t>三、节能管理（10分）</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6"/>
        <w:gridCol w:w="837"/>
        <w:gridCol w:w="4104"/>
        <w:gridCol w:w="649"/>
        <w:gridCol w:w="1123"/>
        <w:gridCol w:w="1560"/>
      </w:tblGrid>
      <w:tr w:rsidR="00880A7F" w:rsidRPr="00CF6AAE" w14:paraId="1F5F0760" w14:textId="77777777" w:rsidTr="00CF6AAE">
        <w:trPr>
          <w:jc w:val="center"/>
        </w:trPr>
        <w:tc>
          <w:tcPr>
            <w:tcW w:w="741" w:type="dxa"/>
            <w:tcBorders>
              <w:tl2br w:val="nil"/>
              <w:tr2bl w:val="nil"/>
            </w:tcBorders>
            <w:noWrap/>
            <w:vAlign w:val="center"/>
          </w:tcPr>
          <w:p w14:paraId="155DEDA6" w14:textId="77777777" w:rsidR="00880A7F" w:rsidRPr="00CF6AAE" w:rsidRDefault="00880A7F" w:rsidP="00B04379">
            <w:pPr>
              <w:autoSpaceDN w:val="0"/>
              <w:spacing w:line="360" w:lineRule="exact"/>
              <w:jc w:val="center"/>
              <w:rPr>
                <w:rFonts w:ascii="宋体" w:eastAsia="宋体" w:hAnsi="宋体" w:cs="黑体"/>
                <w:b/>
                <w:szCs w:val="21"/>
              </w:rPr>
            </w:pPr>
            <w:r w:rsidRPr="00CF6AAE">
              <w:rPr>
                <w:rFonts w:ascii="宋体" w:eastAsia="宋体" w:hAnsi="宋体" w:cs="黑体"/>
                <w:b/>
                <w:szCs w:val="21"/>
              </w:rPr>
              <w:t>序号</w:t>
            </w:r>
          </w:p>
        </w:tc>
        <w:tc>
          <w:tcPr>
            <w:tcW w:w="910" w:type="dxa"/>
            <w:tcBorders>
              <w:tl2br w:val="nil"/>
              <w:tr2bl w:val="nil"/>
            </w:tcBorders>
            <w:noWrap/>
            <w:vAlign w:val="center"/>
          </w:tcPr>
          <w:p w14:paraId="4F72A968" w14:textId="77777777" w:rsidR="00880A7F" w:rsidRPr="00CF6AAE" w:rsidRDefault="00880A7F" w:rsidP="00B04379">
            <w:pPr>
              <w:spacing w:line="360" w:lineRule="exact"/>
              <w:jc w:val="center"/>
              <w:rPr>
                <w:rFonts w:ascii="宋体" w:eastAsia="宋体" w:hAnsi="宋体" w:cs="黑体"/>
                <w:b/>
                <w:szCs w:val="21"/>
              </w:rPr>
            </w:pPr>
            <w:r w:rsidRPr="00CF6AAE">
              <w:rPr>
                <w:rFonts w:ascii="宋体" w:eastAsia="宋体" w:hAnsi="宋体" w:cs="黑体"/>
                <w:b/>
                <w:szCs w:val="21"/>
              </w:rPr>
              <w:t>项目</w:t>
            </w:r>
          </w:p>
        </w:tc>
        <w:tc>
          <w:tcPr>
            <w:tcW w:w="4577" w:type="dxa"/>
            <w:tcBorders>
              <w:tl2br w:val="nil"/>
              <w:tr2bl w:val="nil"/>
            </w:tcBorders>
            <w:noWrap/>
            <w:vAlign w:val="center"/>
          </w:tcPr>
          <w:p w14:paraId="7CD9EC25" w14:textId="77777777" w:rsidR="00880A7F" w:rsidRPr="00CF6AAE" w:rsidRDefault="00880A7F" w:rsidP="00B04379">
            <w:pPr>
              <w:spacing w:line="360" w:lineRule="exact"/>
              <w:jc w:val="center"/>
              <w:rPr>
                <w:rFonts w:ascii="宋体" w:eastAsia="宋体" w:hAnsi="宋体" w:cs="黑体"/>
                <w:b/>
                <w:szCs w:val="21"/>
              </w:rPr>
            </w:pPr>
            <w:r w:rsidRPr="00CF6AAE">
              <w:rPr>
                <w:rFonts w:ascii="宋体" w:eastAsia="宋体" w:hAnsi="宋体" w:cs="黑体"/>
                <w:b/>
                <w:szCs w:val="21"/>
              </w:rPr>
              <w:t>考核内容</w:t>
            </w:r>
          </w:p>
        </w:tc>
        <w:tc>
          <w:tcPr>
            <w:tcW w:w="700" w:type="dxa"/>
            <w:tcBorders>
              <w:tl2br w:val="nil"/>
              <w:tr2bl w:val="nil"/>
            </w:tcBorders>
            <w:noWrap/>
            <w:vAlign w:val="center"/>
          </w:tcPr>
          <w:p w14:paraId="4F4540D3" w14:textId="77777777" w:rsidR="00880A7F" w:rsidRPr="00CF6AAE" w:rsidRDefault="00880A7F" w:rsidP="00B04379">
            <w:pPr>
              <w:spacing w:line="360" w:lineRule="exact"/>
              <w:jc w:val="center"/>
              <w:rPr>
                <w:rFonts w:ascii="宋体" w:eastAsia="宋体" w:hAnsi="宋体" w:cs="黑体"/>
                <w:b/>
                <w:szCs w:val="21"/>
              </w:rPr>
            </w:pPr>
            <w:r w:rsidRPr="00CF6AAE">
              <w:rPr>
                <w:rFonts w:ascii="宋体" w:eastAsia="宋体" w:hAnsi="宋体" w:cs="黑体"/>
                <w:b/>
                <w:szCs w:val="21"/>
              </w:rPr>
              <w:t>分值</w:t>
            </w:r>
          </w:p>
        </w:tc>
        <w:tc>
          <w:tcPr>
            <w:tcW w:w="1232" w:type="dxa"/>
            <w:tcBorders>
              <w:tl2br w:val="nil"/>
              <w:tr2bl w:val="nil"/>
            </w:tcBorders>
            <w:noWrap/>
            <w:vAlign w:val="center"/>
          </w:tcPr>
          <w:p w14:paraId="2ED4C262" w14:textId="77777777" w:rsidR="00880A7F" w:rsidRPr="00CF6AAE" w:rsidRDefault="00880A7F" w:rsidP="00B04379">
            <w:pPr>
              <w:spacing w:line="360" w:lineRule="exact"/>
              <w:jc w:val="center"/>
              <w:rPr>
                <w:rFonts w:ascii="宋体" w:eastAsia="宋体" w:hAnsi="宋体" w:cs="黑体"/>
                <w:b/>
                <w:szCs w:val="21"/>
              </w:rPr>
            </w:pPr>
            <w:r w:rsidRPr="00CF6AAE">
              <w:rPr>
                <w:rFonts w:ascii="宋体" w:eastAsia="宋体" w:hAnsi="宋体" w:cs="黑体"/>
                <w:b/>
                <w:szCs w:val="21"/>
              </w:rPr>
              <w:t>考核方式</w:t>
            </w:r>
          </w:p>
        </w:tc>
        <w:tc>
          <w:tcPr>
            <w:tcW w:w="1722" w:type="dxa"/>
            <w:tcBorders>
              <w:tl2br w:val="nil"/>
              <w:tr2bl w:val="nil"/>
            </w:tcBorders>
            <w:noWrap/>
            <w:vAlign w:val="center"/>
          </w:tcPr>
          <w:p w14:paraId="3331FA60" w14:textId="77777777" w:rsidR="00880A7F" w:rsidRPr="00CF6AAE" w:rsidRDefault="00880A7F" w:rsidP="00B04379">
            <w:pPr>
              <w:spacing w:line="360" w:lineRule="exact"/>
              <w:jc w:val="center"/>
              <w:rPr>
                <w:rFonts w:ascii="宋体" w:eastAsia="宋体" w:hAnsi="宋体" w:cs="黑体"/>
                <w:b/>
                <w:szCs w:val="21"/>
              </w:rPr>
            </w:pPr>
            <w:r w:rsidRPr="00CF6AAE">
              <w:rPr>
                <w:rFonts w:ascii="宋体" w:eastAsia="宋体" w:hAnsi="宋体" w:cs="黑体"/>
                <w:b/>
                <w:szCs w:val="21"/>
              </w:rPr>
              <w:t>考核标准</w:t>
            </w:r>
          </w:p>
        </w:tc>
      </w:tr>
      <w:tr w:rsidR="00880A7F" w:rsidRPr="00CF6AAE" w14:paraId="375F496F" w14:textId="77777777" w:rsidTr="00CF6AAE">
        <w:trPr>
          <w:jc w:val="center"/>
        </w:trPr>
        <w:tc>
          <w:tcPr>
            <w:tcW w:w="741" w:type="dxa"/>
            <w:vMerge w:val="restart"/>
            <w:tcBorders>
              <w:tl2br w:val="nil"/>
              <w:tr2bl w:val="nil"/>
            </w:tcBorders>
            <w:noWrap/>
            <w:vAlign w:val="center"/>
          </w:tcPr>
          <w:p w14:paraId="1BAAA0D4"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b/>
                <w:bCs/>
                <w:szCs w:val="21"/>
              </w:rPr>
              <w:t>1</w:t>
            </w:r>
          </w:p>
        </w:tc>
        <w:tc>
          <w:tcPr>
            <w:tcW w:w="910" w:type="dxa"/>
            <w:vMerge w:val="restart"/>
            <w:tcBorders>
              <w:tl2br w:val="nil"/>
              <w:tr2bl w:val="nil"/>
            </w:tcBorders>
            <w:noWrap/>
            <w:vAlign w:val="center"/>
          </w:tcPr>
          <w:p w14:paraId="7BE8AC45" w14:textId="77777777" w:rsidR="00880A7F" w:rsidRPr="00CF6AAE" w:rsidRDefault="00880A7F" w:rsidP="00B04379">
            <w:pPr>
              <w:spacing w:line="360" w:lineRule="exact"/>
              <w:jc w:val="center"/>
              <w:rPr>
                <w:rFonts w:ascii="宋体" w:eastAsia="宋体" w:hAnsi="宋体" w:cs="仿宋"/>
                <w:b/>
                <w:szCs w:val="21"/>
              </w:rPr>
            </w:pPr>
            <w:r w:rsidRPr="00CF6AAE">
              <w:rPr>
                <w:rFonts w:ascii="宋体" w:eastAsia="宋体" w:hAnsi="宋体" w:cs="仿宋"/>
                <w:b/>
                <w:bCs/>
                <w:szCs w:val="21"/>
              </w:rPr>
              <w:t>基</w:t>
            </w:r>
            <w:r w:rsidRPr="00CF6AAE">
              <w:rPr>
                <w:rFonts w:ascii="宋体" w:eastAsia="宋体" w:hAnsi="宋体" w:cs="仿宋" w:hint="eastAsia"/>
                <w:b/>
                <w:bCs/>
                <w:szCs w:val="21"/>
              </w:rPr>
              <w:t xml:space="preserve">   </w:t>
            </w:r>
            <w:r w:rsidRPr="00CF6AAE">
              <w:rPr>
                <w:rFonts w:ascii="宋体" w:eastAsia="宋体" w:hAnsi="宋体" w:cs="仿宋"/>
                <w:b/>
                <w:bCs/>
                <w:szCs w:val="21"/>
              </w:rPr>
              <w:t>本</w:t>
            </w:r>
            <w:r w:rsidRPr="00CF6AAE">
              <w:rPr>
                <w:rFonts w:ascii="宋体" w:eastAsia="宋体" w:hAnsi="宋体" w:cs="仿宋" w:hint="eastAsia"/>
                <w:b/>
                <w:bCs/>
                <w:szCs w:val="21"/>
              </w:rPr>
              <w:t xml:space="preserve">    </w:t>
            </w:r>
            <w:r w:rsidRPr="00CF6AAE">
              <w:rPr>
                <w:rFonts w:ascii="宋体" w:eastAsia="宋体" w:hAnsi="宋体" w:cs="仿宋"/>
                <w:b/>
                <w:bCs/>
                <w:szCs w:val="21"/>
              </w:rPr>
              <w:t>要</w:t>
            </w:r>
            <w:r w:rsidRPr="00CF6AAE">
              <w:rPr>
                <w:rFonts w:ascii="宋体" w:eastAsia="宋体" w:hAnsi="宋体" w:cs="仿宋" w:hint="eastAsia"/>
                <w:b/>
                <w:bCs/>
                <w:szCs w:val="21"/>
              </w:rPr>
              <w:t xml:space="preserve">   </w:t>
            </w:r>
            <w:r w:rsidRPr="00CF6AAE">
              <w:rPr>
                <w:rFonts w:ascii="宋体" w:eastAsia="宋体" w:hAnsi="宋体" w:cs="仿宋"/>
                <w:b/>
                <w:bCs/>
                <w:szCs w:val="21"/>
              </w:rPr>
              <w:t>求</w:t>
            </w:r>
          </w:p>
        </w:tc>
        <w:tc>
          <w:tcPr>
            <w:tcW w:w="4577" w:type="dxa"/>
            <w:tcBorders>
              <w:tl2br w:val="nil"/>
              <w:tr2bl w:val="nil"/>
            </w:tcBorders>
            <w:noWrap/>
            <w:vAlign w:val="center"/>
          </w:tcPr>
          <w:p w14:paraId="2825C94E"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应对员工进行能源管理制度、节能政策法规宣传教育和岗位技术培训，配合相关处室在醒目处张贴节能节水标识提示。</w:t>
            </w:r>
          </w:p>
        </w:tc>
        <w:tc>
          <w:tcPr>
            <w:tcW w:w="700" w:type="dxa"/>
            <w:vMerge w:val="restart"/>
            <w:tcBorders>
              <w:tl2br w:val="nil"/>
              <w:tr2bl w:val="nil"/>
            </w:tcBorders>
            <w:noWrap/>
            <w:vAlign w:val="center"/>
          </w:tcPr>
          <w:p w14:paraId="4CA88117" w14:textId="77777777" w:rsidR="00880A7F" w:rsidRPr="00CF6AAE" w:rsidRDefault="00880A7F" w:rsidP="00B04379">
            <w:pPr>
              <w:spacing w:line="360" w:lineRule="exact"/>
              <w:jc w:val="center"/>
              <w:rPr>
                <w:rFonts w:ascii="宋体" w:eastAsia="宋体" w:hAnsi="宋体" w:cs="仿宋"/>
                <w:b/>
                <w:szCs w:val="21"/>
              </w:rPr>
            </w:pPr>
            <w:r w:rsidRPr="00CF6AAE">
              <w:rPr>
                <w:rFonts w:ascii="宋体" w:eastAsia="宋体" w:hAnsi="宋体" w:cs="仿宋" w:hint="eastAsia"/>
                <w:bCs/>
                <w:szCs w:val="21"/>
              </w:rPr>
              <w:t>2分</w:t>
            </w:r>
          </w:p>
        </w:tc>
        <w:tc>
          <w:tcPr>
            <w:tcW w:w="1232" w:type="dxa"/>
            <w:vMerge w:val="restart"/>
            <w:tcBorders>
              <w:tl2br w:val="nil"/>
              <w:tr2bl w:val="nil"/>
            </w:tcBorders>
            <w:noWrap/>
            <w:vAlign w:val="center"/>
          </w:tcPr>
          <w:p w14:paraId="776D1B54"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bCs/>
                <w:szCs w:val="21"/>
              </w:rPr>
              <w:t>现场检查，查看制度、教育培训记录、标识、巡查记录、保养记录等资料。</w:t>
            </w:r>
          </w:p>
        </w:tc>
        <w:tc>
          <w:tcPr>
            <w:tcW w:w="1722" w:type="dxa"/>
            <w:vMerge w:val="restart"/>
            <w:tcBorders>
              <w:tl2br w:val="nil"/>
              <w:tr2bl w:val="nil"/>
            </w:tcBorders>
            <w:noWrap/>
            <w:vAlign w:val="center"/>
          </w:tcPr>
          <w:p w14:paraId="2FBE6CC3"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检查不合格一项扣2 分，扣完为止</w:t>
            </w:r>
          </w:p>
        </w:tc>
      </w:tr>
      <w:tr w:rsidR="00880A7F" w:rsidRPr="00CF6AAE" w14:paraId="6B0674F3" w14:textId="77777777" w:rsidTr="00CF6AAE">
        <w:trPr>
          <w:jc w:val="center"/>
        </w:trPr>
        <w:tc>
          <w:tcPr>
            <w:tcW w:w="741" w:type="dxa"/>
            <w:vMerge/>
            <w:tcBorders>
              <w:tl2br w:val="nil"/>
              <w:tr2bl w:val="nil"/>
            </w:tcBorders>
            <w:noWrap/>
            <w:vAlign w:val="center"/>
          </w:tcPr>
          <w:p w14:paraId="5D9103EF" w14:textId="77777777" w:rsidR="00880A7F" w:rsidRPr="00CF6AAE" w:rsidRDefault="00880A7F" w:rsidP="00B04379">
            <w:pPr>
              <w:rPr>
                <w:rFonts w:ascii="宋体" w:eastAsia="宋体" w:hAnsi="宋体"/>
              </w:rPr>
            </w:pPr>
          </w:p>
        </w:tc>
        <w:tc>
          <w:tcPr>
            <w:tcW w:w="910" w:type="dxa"/>
            <w:vMerge/>
            <w:tcBorders>
              <w:tl2br w:val="nil"/>
              <w:tr2bl w:val="nil"/>
            </w:tcBorders>
            <w:noWrap/>
            <w:vAlign w:val="center"/>
          </w:tcPr>
          <w:p w14:paraId="1F50D526" w14:textId="77777777" w:rsidR="00880A7F" w:rsidRPr="00CF6AAE" w:rsidRDefault="00880A7F" w:rsidP="00B04379">
            <w:pPr>
              <w:rPr>
                <w:rFonts w:ascii="宋体" w:eastAsia="宋体" w:hAnsi="宋体"/>
              </w:rPr>
            </w:pPr>
          </w:p>
        </w:tc>
        <w:tc>
          <w:tcPr>
            <w:tcW w:w="4577" w:type="dxa"/>
            <w:tcBorders>
              <w:tl2br w:val="nil"/>
              <w:tr2bl w:val="nil"/>
            </w:tcBorders>
            <w:noWrap/>
            <w:vAlign w:val="center"/>
          </w:tcPr>
          <w:p w14:paraId="7B0DC6CD" w14:textId="77777777" w:rsidR="00880A7F" w:rsidRPr="00CF6AAE" w:rsidRDefault="00880A7F" w:rsidP="00B04379">
            <w:pPr>
              <w:spacing w:line="320" w:lineRule="exact"/>
              <w:rPr>
                <w:rFonts w:ascii="宋体" w:eastAsia="宋体" w:hAnsi="宋体" w:cs="仿宋"/>
                <w:szCs w:val="21"/>
                <w:highlight w:val="yellow"/>
              </w:rPr>
            </w:pPr>
            <w:r w:rsidRPr="00CF6AAE">
              <w:rPr>
                <w:rFonts w:ascii="宋体" w:eastAsia="宋体" w:hAnsi="宋体" w:cs="仿宋" w:hint="eastAsia"/>
                <w:szCs w:val="21"/>
              </w:rPr>
              <w:t>应根据工作性质、气候变化和物业管理单位或使用单位需求，设定或调整设施设备的启停时间、运行参数，制定合理、可行的节能运行计划。</w:t>
            </w:r>
          </w:p>
        </w:tc>
        <w:tc>
          <w:tcPr>
            <w:tcW w:w="700" w:type="dxa"/>
            <w:vMerge/>
            <w:tcBorders>
              <w:tl2br w:val="nil"/>
              <w:tr2bl w:val="nil"/>
            </w:tcBorders>
            <w:noWrap/>
            <w:vAlign w:val="center"/>
          </w:tcPr>
          <w:p w14:paraId="5A90A8EC" w14:textId="77777777" w:rsidR="00880A7F" w:rsidRPr="00CF6AAE" w:rsidRDefault="00880A7F" w:rsidP="00B04379">
            <w:pPr>
              <w:rPr>
                <w:rFonts w:ascii="宋体" w:eastAsia="宋体" w:hAnsi="宋体"/>
              </w:rPr>
            </w:pPr>
          </w:p>
        </w:tc>
        <w:tc>
          <w:tcPr>
            <w:tcW w:w="1232" w:type="dxa"/>
            <w:vMerge/>
            <w:tcBorders>
              <w:tl2br w:val="nil"/>
              <w:tr2bl w:val="nil"/>
            </w:tcBorders>
            <w:noWrap/>
            <w:vAlign w:val="center"/>
          </w:tcPr>
          <w:p w14:paraId="7AAD48B6" w14:textId="77777777" w:rsidR="00880A7F" w:rsidRPr="00CF6AAE" w:rsidRDefault="00880A7F" w:rsidP="00B04379">
            <w:pPr>
              <w:rPr>
                <w:rFonts w:ascii="宋体" w:eastAsia="宋体" w:hAnsi="宋体"/>
              </w:rPr>
            </w:pPr>
          </w:p>
        </w:tc>
        <w:tc>
          <w:tcPr>
            <w:tcW w:w="1722" w:type="dxa"/>
            <w:vMerge/>
            <w:tcBorders>
              <w:tl2br w:val="nil"/>
              <w:tr2bl w:val="nil"/>
            </w:tcBorders>
            <w:noWrap/>
            <w:vAlign w:val="center"/>
          </w:tcPr>
          <w:p w14:paraId="64CB6C4B" w14:textId="77777777" w:rsidR="00880A7F" w:rsidRPr="00CF6AAE" w:rsidRDefault="00880A7F" w:rsidP="00B04379">
            <w:pPr>
              <w:rPr>
                <w:rFonts w:ascii="宋体" w:eastAsia="宋体" w:hAnsi="宋体"/>
              </w:rPr>
            </w:pPr>
          </w:p>
        </w:tc>
      </w:tr>
      <w:tr w:rsidR="00880A7F" w:rsidRPr="00CF6AAE" w14:paraId="453376A3" w14:textId="77777777" w:rsidTr="00CF6AAE">
        <w:trPr>
          <w:jc w:val="center"/>
        </w:trPr>
        <w:tc>
          <w:tcPr>
            <w:tcW w:w="741" w:type="dxa"/>
            <w:tcBorders>
              <w:tl2br w:val="nil"/>
              <w:tr2bl w:val="nil"/>
            </w:tcBorders>
            <w:noWrap/>
            <w:vAlign w:val="center"/>
          </w:tcPr>
          <w:p w14:paraId="71C18A35"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b/>
                <w:szCs w:val="21"/>
              </w:rPr>
              <w:t>2</w:t>
            </w:r>
          </w:p>
        </w:tc>
        <w:tc>
          <w:tcPr>
            <w:tcW w:w="910" w:type="dxa"/>
            <w:vMerge w:val="restart"/>
            <w:tcBorders>
              <w:tl2br w:val="nil"/>
              <w:tr2bl w:val="nil"/>
            </w:tcBorders>
            <w:noWrap/>
            <w:vAlign w:val="center"/>
          </w:tcPr>
          <w:p w14:paraId="28DFFDE1"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节</w:t>
            </w:r>
            <w:r w:rsidRPr="00CF6AAE">
              <w:rPr>
                <w:rFonts w:ascii="宋体" w:eastAsia="宋体" w:hAnsi="宋体" w:cs="仿宋" w:hint="eastAsia"/>
                <w:b/>
                <w:bCs/>
                <w:szCs w:val="21"/>
              </w:rPr>
              <w:t xml:space="preserve">   </w:t>
            </w:r>
            <w:r w:rsidRPr="00CF6AAE">
              <w:rPr>
                <w:rFonts w:ascii="宋体" w:eastAsia="宋体" w:hAnsi="宋体" w:cs="仿宋"/>
                <w:b/>
                <w:bCs/>
                <w:szCs w:val="21"/>
              </w:rPr>
              <w:t>能</w:t>
            </w:r>
            <w:r w:rsidRPr="00CF6AAE">
              <w:rPr>
                <w:rFonts w:ascii="宋体" w:eastAsia="宋体" w:hAnsi="宋体" w:cs="仿宋" w:hint="eastAsia"/>
                <w:b/>
                <w:bCs/>
                <w:szCs w:val="21"/>
              </w:rPr>
              <w:t xml:space="preserve">   </w:t>
            </w:r>
            <w:r w:rsidRPr="00CF6AAE">
              <w:rPr>
                <w:rFonts w:ascii="宋体" w:eastAsia="宋体" w:hAnsi="宋体" w:cs="仿宋"/>
                <w:b/>
                <w:bCs/>
                <w:szCs w:val="21"/>
              </w:rPr>
              <w:t>管</w:t>
            </w:r>
            <w:r w:rsidRPr="00CF6AAE">
              <w:rPr>
                <w:rFonts w:ascii="宋体" w:eastAsia="宋体" w:hAnsi="宋体" w:cs="仿宋" w:hint="eastAsia"/>
                <w:b/>
                <w:bCs/>
                <w:szCs w:val="21"/>
              </w:rPr>
              <w:t xml:space="preserve">   </w:t>
            </w:r>
            <w:r w:rsidRPr="00CF6AAE">
              <w:rPr>
                <w:rFonts w:ascii="宋体" w:eastAsia="宋体" w:hAnsi="宋体" w:cs="仿宋"/>
                <w:b/>
                <w:bCs/>
                <w:szCs w:val="21"/>
              </w:rPr>
              <w:t>理</w:t>
            </w:r>
          </w:p>
        </w:tc>
        <w:tc>
          <w:tcPr>
            <w:tcW w:w="4577" w:type="dxa"/>
            <w:tcBorders>
              <w:tl2br w:val="nil"/>
              <w:tr2bl w:val="nil"/>
            </w:tcBorders>
            <w:noWrap/>
            <w:vAlign w:val="center"/>
          </w:tcPr>
          <w:p w14:paraId="341B667F"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设立能源管理岗位，制定节能目标落实节能奖惩制度。</w:t>
            </w:r>
          </w:p>
        </w:tc>
        <w:tc>
          <w:tcPr>
            <w:tcW w:w="700" w:type="dxa"/>
            <w:tcBorders>
              <w:tl2br w:val="nil"/>
              <w:tr2bl w:val="nil"/>
            </w:tcBorders>
            <w:noWrap/>
            <w:vAlign w:val="center"/>
          </w:tcPr>
          <w:p w14:paraId="1A37F419" w14:textId="77777777" w:rsidR="00880A7F" w:rsidRPr="00CF6AAE" w:rsidRDefault="00880A7F" w:rsidP="00B04379">
            <w:pPr>
              <w:spacing w:line="320" w:lineRule="exact"/>
              <w:jc w:val="center"/>
              <w:rPr>
                <w:rFonts w:ascii="宋体" w:eastAsia="宋体" w:hAnsi="宋体" w:cs="仿宋"/>
                <w:szCs w:val="21"/>
              </w:rPr>
            </w:pPr>
            <w:r w:rsidRPr="00CF6AAE">
              <w:rPr>
                <w:rFonts w:ascii="宋体" w:eastAsia="宋体" w:hAnsi="宋体" w:cs="仿宋" w:hint="eastAsia"/>
                <w:szCs w:val="21"/>
              </w:rPr>
              <w:t>2分</w:t>
            </w:r>
          </w:p>
        </w:tc>
        <w:tc>
          <w:tcPr>
            <w:tcW w:w="1232" w:type="dxa"/>
            <w:tcBorders>
              <w:tl2br w:val="nil"/>
              <w:tr2bl w:val="nil"/>
            </w:tcBorders>
            <w:noWrap/>
            <w:vAlign w:val="center"/>
          </w:tcPr>
          <w:p w14:paraId="6F9C3460"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56924A26"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一项未落实扣0.1分</w:t>
            </w:r>
          </w:p>
        </w:tc>
      </w:tr>
      <w:tr w:rsidR="00880A7F" w:rsidRPr="00CF6AAE" w14:paraId="54DCE574" w14:textId="77777777" w:rsidTr="00CF6AAE">
        <w:trPr>
          <w:jc w:val="center"/>
        </w:trPr>
        <w:tc>
          <w:tcPr>
            <w:tcW w:w="741" w:type="dxa"/>
            <w:tcBorders>
              <w:tl2br w:val="nil"/>
              <w:tr2bl w:val="nil"/>
            </w:tcBorders>
            <w:noWrap/>
            <w:vAlign w:val="center"/>
          </w:tcPr>
          <w:p w14:paraId="625B1518" w14:textId="77777777" w:rsidR="00880A7F" w:rsidRPr="00CF6AAE" w:rsidRDefault="00880A7F" w:rsidP="00B04379">
            <w:pPr>
              <w:autoSpaceDN w:val="0"/>
              <w:spacing w:line="320" w:lineRule="exact"/>
              <w:jc w:val="center"/>
              <w:rPr>
                <w:rFonts w:ascii="宋体" w:eastAsia="宋体" w:hAnsi="宋体" w:cs="仿宋"/>
                <w:b/>
                <w:szCs w:val="21"/>
              </w:rPr>
            </w:pPr>
            <w:r w:rsidRPr="00CF6AAE">
              <w:rPr>
                <w:rFonts w:ascii="宋体" w:eastAsia="宋体" w:hAnsi="宋体" w:cs="仿宋"/>
                <w:b/>
                <w:szCs w:val="21"/>
              </w:rPr>
              <w:t>3</w:t>
            </w:r>
          </w:p>
        </w:tc>
        <w:tc>
          <w:tcPr>
            <w:tcW w:w="910" w:type="dxa"/>
            <w:vMerge/>
            <w:tcBorders>
              <w:tl2br w:val="nil"/>
              <w:tr2bl w:val="nil"/>
            </w:tcBorders>
            <w:noWrap/>
            <w:vAlign w:val="center"/>
          </w:tcPr>
          <w:p w14:paraId="5B45174E" w14:textId="77777777" w:rsidR="00880A7F" w:rsidRPr="00CF6AAE" w:rsidRDefault="00880A7F" w:rsidP="00B04379">
            <w:pPr>
              <w:spacing w:line="320" w:lineRule="exact"/>
              <w:rPr>
                <w:rFonts w:ascii="宋体" w:eastAsia="宋体" w:hAnsi="宋体"/>
              </w:rPr>
            </w:pPr>
          </w:p>
        </w:tc>
        <w:tc>
          <w:tcPr>
            <w:tcW w:w="4577" w:type="dxa"/>
            <w:tcBorders>
              <w:tl2br w:val="nil"/>
              <w:tr2bl w:val="nil"/>
            </w:tcBorders>
            <w:noWrap/>
            <w:vAlign w:val="center"/>
          </w:tcPr>
          <w:p w14:paraId="049BE029"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照明设施完好，无损坏、断亮。</w:t>
            </w:r>
          </w:p>
        </w:tc>
        <w:tc>
          <w:tcPr>
            <w:tcW w:w="700" w:type="dxa"/>
            <w:tcBorders>
              <w:tl2br w:val="nil"/>
              <w:tr2bl w:val="nil"/>
            </w:tcBorders>
            <w:noWrap/>
            <w:vAlign w:val="center"/>
          </w:tcPr>
          <w:p w14:paraId="6AF329AF" w14:textId="77777777" w:rsidR="00880A7F" w:rsidRPr="00CF6AAE" w:rsidRDefault="00880A7F" w:rsidP="00B04379">
            <w:pPr>
              <w:spacing w:line="320" w:lineRule="exact"/>
              <w:jc w:val="center"/>
              <w:rPr>
                <w:rFonts w:ascii="宋体" w:eastAsia="宋体" w:hAnsi="宋体" w:cs="仿宋"/>
                <w:szCs w:val="21"/>
              </w:rPr>
            </w:pPr>
            <w:r w:rsidRPr="00CF6AAE">
              <w:rPr>
                <w:rFonts w:ascii="宋体" w:eastAsia="宋体" w:hAnsi="宋体" w:cs="仿宋" w:hint="eastAsia"/>
                <w:szCs w:val="21"/>
              </w:rPr>
              <w:t>1分</w:t>
            </w:r>
          </w:p>
        </w:tc>
        <w:tc>
          <w:tcPr>
            <w:tcW w:w="1232" w:type="dxa"/>
            <w:tcBorders>
              <w:tl2br w:val="nil"/>
              <w:tr2bl w:val="nil"/>
            </w:tcBorders>
            <w:noWrap/>
            <w:vAlign w:val="center"/>
          </w:tcPr>
          <w:p w14:paraId="0D92FF89"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5B61E00B" w14:textId="77777777" w:rsidR="00880A7F" w:rsidRPr="00CF6AAE" w:rsidRDefault="00880A7F" w:rsidP="00B04379">
            <w:pPr>
              <w:spacing w:line="320" w:lineRule="exact"/>
              <w:rPr>
                <w:rFonts w:ascii="宋体" w:eastAsia="宋体" w:hAnsi="宋体" w:cs="仿宋"/>
                <w:szCs w:val="21"/>
              </w:rPr>
            </w:pPr>
            <w:r w:rsidRPr="00CF6AAE">
              <w:rPr>
                <w:rFonts w:ascii="宋体" w:eastAsia="宋体" w:hAnsi="宋体" w:cs="仿宋" w:hint="eastAsia"/>
                <w:szCs w:val="21"/>
              </w:rPr>
              <w:t>一处未落实扣0.1分</w:t>
            </w:r>
          </w:p>
        </w:tc>
      </w:tr>
      <w:tr w:rsidR="00880A7F" w:rsidRPr="00CF6AAE" w14:paraId="27B93D32" w14:textId="77777777" w:rsidTr="00CF6AAE">
        <w:trPr>
          <w:jc w:val="center"/>
        </w:trPr>
        <w:tc>
          <w:tcPr>
            <w:tcW w:w="741" w:type="dxa"/>
            <w:tcBorders>
              <w:tl2br w:val="nil"/>
              <w:tr2bl w:val="nil"/>
            </w:tcBorders>
            <w:noWrap/>
            <w:vAlign w:val="center"/>
          </w:tcPr>
          <w:p w14:paraId="395B7CB7"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b/>
                <w:szCs w:val="21"/>
              </w:rPr>
              <w:t>4</w:t>
            </w:r>
          </w:p>
        </w:tc>
        <w:tc>
          <w:tcPr>
            <w:tcW w:w="910" w:type="dxa"/>
            <w:vMerge/>
            <w:tcBorders>
              <w:tl2br w:val="nil"/>
              <w:tr2bl w:val="nil"/>
            </w:tcBorders>
            <w:noWrap/>
            <w:vAlign w:val="center"/>
          </w:tcPr>
          <w:p w14:paraId="05CC4FB3" w14:textId="77777777" w:rsidR="00880A7F" w:rsidRPr="00CF6AAE" w:rsidRDefault="00880A7F" w:rsidP="00B04379">
            <w:pPr>
              <w:rPr>
                <w:rFonts w:ascii="宋体" w:eastAsia="宋体" w:hAnsi="宋体"/>
              </w:rPr>
            </w:pPr>
          </w:p>
        </w:tc>
        <w:tc>
          <w:tcPr>
            <w:tcW w:w="4577" w:type="dxa"/>
            <w:tcBorders>
              <w:tl2br w:val="nil"/>
              <w:tr2bl w:val="nil"/>
            </w:tcBorders>
            <w:noWrap/>
            <w:vAlign w:val="center"/>
          </w:tcPr>
          <w:p w14:paraId="0A1A49FE"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公共耗能设备管理责任到人，无长明灯、长流水等浪费情况（应急灯除外）。</w:t>
            </w:r>
          </w:p>
        </w:tc>
        <w:tc>
          <w:tcPr>
            <w:tcW w:w="700" w:type="dxa"/>
            <w:tcBorders>
              <w:tl2br w:val="nil"/>
              <w:tr2bl w:val="nil"/>
            </w:tcBorders>
            <w:noWrap/>
            <w:vAlign w:val="center"/>
          </w:tcPr>
          <w:p w14:paraId="2D953F16"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2分</w:t>
            </w:r>
          </w:p>
        </w:tc>
        <w:tc>
          <w:tcPr>
            <w:tcW w:w="1232" w:type="dxa"/>
            <w:tcBorders>
              <w:tl2br w:val="nil"/>
              <w:tr2bl w:val="nil"/>
            </w:tcBorders>
            <w:noWrap/>
            <w:vAlign w:val="center"/>
          </w:tcPr>
          <w:p w14:paraId="51A1F01B"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4C850FBA"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一处未落实扣0.1分</w:t>
            </w:r>
          </w:p>
        </w:tc>
      </w:tr>
      <w:tr w:rsidR="00880A7F" w:rsidRPr="00CF6AAE" w14:paraId="74124788" w14:textId="77777777" w:rsidTr="00CF6AAE">
        <w:trPr>
          <w:jc w:val="center"/>
        </w:trPr>
        <w:tc>
          <w:tcPr>
            <w:tcW w:w="741" w:type="dxa"/>
            <w:tcBorders>
              <w:tl2br w:val="nil"/>
              <w:tr2bl w:val="nil"/>
            </w:tcBorders>
            <w:noWrap/>
            <w:vAlign w:val="center"/>
          </w:tcPr>
          <w:p w14:paraId="086D6CDA"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b/>
                <w:szCs w:val="21"/>
              </w:rPr>
              <w:t>5</w:t>
            </w:r>
          </w:p>
        </w:tc>
        <w:tc>
          <w:tcPr>
            <w:tcW w:w="910" w:type="dxa"/>
            <w:vMerge/>
            <w:tcBorders>
              <w:tl2br w:val="nil"/>
              <w:tr2bl w:val="nil"/>
            </w:tcBorders>
            <w:noWrap/>
            <w:vAlign w:val="center"/>
          </w:tcPr>
          <w:p w14:paraId="68F597D2" w14:textId="77777777" w:rsidR="00880A7F" w:rsidRPr="00CF6AAE" w:rsidRDefault="00880A7F" w:rsidP="00B04379">
            <w:pPr>
              <w:rPr>
                <w:rFonts w:ascii="宋体" w:eastAsia="宋体" w:hAnsi="宋体"/>
              </w:rPr>
            </w:pPr>
          </w:p>
        </w:tc>
        <w:tc>
          <w:tcPr>
            <w:tcW w:w="4577" w:type="dxa"/>
            <w:tcBorders>
              <w:tl2br w:val="nil"/>
              <w:tr2bl w:val="nil"/>
            </w:tcBorders>
            <w:noWrap/>
            <w:vAlign w:val="center"/>
          </w:tcPr>
          <w:p w14:paraId="30CE4F12"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按规定开启、关闭路灯及景观照明。</w:t>
            </w:r>
          </w:p>
        </w:tc>
        <w:tc>
          <w:tcPr>
            <w:tcW w:w="700" w:type="dxa"/>
            <w:tcBorders>
              <w:tl2br w:val="nil"/>
              <w:tr2bl w:val="nil"/>
            </w:tcBorders>
            <w:noWrap/>
            <w:vAlign w:val="center"/>
          </w:tcPr>
          <w:p w14:paraId="75BC4213"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32" w:type="dxa"/>
            <w:tcBorders>
              <w:tl2br w:val="nil"/>
              <w:tr2bl w:val="nil"/>
            </w:tcBorders>
            <w:noWrap/>
            <w:vAlign w:val="center"/>
          </w:tcPr>
          <w:p w14:paraId="523FB941"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71B2D13F"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一处未落实扣0.1分</w:t>
            </w:r>
          </w:p>
        </w:tc>
      </w:tr>
      <w:tr w:rsidR="00880A7F" w:rsidRPr="00CF6AAE" w14:paraId="48BD4706" w14:textId="77777777" w:rsidTr="00CF6AAE">
        <w:trPr>
          <w:jc w:val="center"/>
        </w:trPr>
        <w:tc>
          <w:tcPr>
            <w:tcW w:w="741" w:type="dxa"/>
            <w:tcBorders>
              <w:tl2br w:val="nil"/>
              <w:tr2bl w:val="nil"/>
            </w:tcBorders>
            <w:noWrap/>
            <w:vAlign w:val="center"/>
          </w:tcPr>
          <w:p w14:paraId="7C4F311A"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b/>
                <w:szCs w:val="21"/>
              </w:rPr>
              <w:t>6</w:t>
            </w:r>
          </w:p>
        </w:tc>
        <w:tc>
          <w:tcPr>
            <w:tcW w:w="910" w:type="dxa"/>
            <w:vMerge w:val="restart"/>
            <w:tcBorders>
              <w:tl2br w:val="nil"/>
              <w:tr2bl w:val="nil"/>
            </w:tcBorders>
            <w:noWrap/>
            <w:vAlign w:val="center"/>
          </w:tcPr>
          <w:p w14:paraId="051BA6AA" w14:textId="77777777" w:rsidR="00880A7F" w:rsidRPr="00CF6AAE" w:rsidRDefault="00880A7F" w:rsidP="00B04379">
            <w:pPr>
              <w:spacing w:line="360" w:lineRule="exact"/>
              <w:jc w:val="center"/>
              <w:rPr>
                <w:rFonts w:ascii="宋体" w:eastAsia="宋体" w:hAnsi="宋体" w:cs="仿宋"/>
                <w:b/>
                <w:bCs/>
                <w:szCs w:val="21"/>
              </w:rPr>
            </w:pPr>
            <w:r w:rsidRPr="00CF6AAE">
              <w:rPr>
                <w:rFonts w:ascii="宋体" w:eastAsia="宋体" w:hAnsi="宋体" w:cs="仿宋"/>
                <w:b/>
                <w:bCs/>
                <w:szCs w:val="21"/>
              </w:rPr>
              <w:t>生活垃圾分类管理</w:t>
            </w:r>
          </w:p>
        </w:tc>
        <w:tc>
          <w:tcPr>
            <w:tcW w:w="4577" w:type="dxa"/>
            <w:tcBorders>
              <w:tl2br w:val="nil"/>
              <w:tr2bl w:val="nil"/>
            </w:tcBorders>
            <w:noWrap/>
            <w:vAlign w:val="center"/>
          </w:tcPr>
          <w:p w14:paraId="10D570BF"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垃圾分类投放工具配备齐全、标识明确。</w:t>
            </w:r>
          </w:p>
        </w:tc>
        <w:tc>
          <w:tcPr>
            <w:tcW w:w="700" w:type="dxa"/>
            <w:tcBorders>
              <w:tl2br w:val="nil"/>
              <w:tr2bl w:val="nil"/>
            </w:tcBorders>
            <w:noWrap/>
            <w:vAlign w:val="center"/>
          </w:tcPr>
          <w:p w14:paraId="67531092"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32" w:type="dxa"/>
            <w:tcBorders>
              <w:tl2br w:val="nil"/>
              <w:tr2bl w:val="nil"/>
            </w:tcBorders>
            <w:noWrap/>
            <w:vAlign w:val="center"/>
          </w:tcPr>
          <w:p w14:paraId="78AFB24A"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0757A763"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一处未落实扣0.2分</w:t>
            </w:r>
          </w:p>
        </w:tc>
      </w:tr>
      <w:tr w:rsidR="00880A7F" w:rsidRPr="00CF6AAE" w14:paraId="3D599E59" w14:textId="77777777" w:rsidTr="00CF6AAE">
        <w:trPr>
          <w:jc w:val="center"/>
        </w:trPr>
        <w:tc>
          <w:tcPr>
            <w:tcW w:w="741" w:type="dxa"/>
            <w:tcBorders>
              <w:tl2br w:val="nil"/>
              <w:tr2bl w:val="nil"/>
            </w:tcBorders>
            <w:noWrap/>
            <w:vAlign w:val="center"/>
          </w:tcPr>
          <w:p w14:paraId="205A84A7" w14:textId="77777777" w:rsidR="00880A7F" w:rsidRPr="00CF6AAE" w:rsidRDefault="00880A7F" w:rsidP="00B04379">
            <w:pPr>
              <w:autoSpaceDN w:val="0"/>
              <w:spacing w:line="360" w:lineRule="exact"/>
              <w:jc w:val="center"/>
              <w:rPr>
                <w:rFonts w:ascii="宋体" w:eastAsia="宋体" w:hAnsi="宋体" w:cs="仿宋"/>
                <w:b/>
                <w:szCs w:val="21"/>
              </w:rPr>
            </w:pPr>
            <w:r w:rsidRPr="00CF6AAE">
              <w:rPr>
                <w:rFonts w:ascii="宋体" w:eastAsia="宋体" w:hAnsi="宋体" w:cs="仿宋" w:hint="eastAsia"/>
                <w:b/>
                <w:szCs w:val="21"/>
              </w:rPr>
              <w:t>7</w:t>
            </w:r>
          </w:p>
        </w:tc>
        <w:tc>
          <w:tcPr>
            <w:tcW w:w="910" w:type="dxa"/>
            <w:vMerge/>
            <w:tcBorders>
              <w:tl2br w:val="nil"/>
              <w:tr2bl w:val="nil"/>
            </w:tcBorders>
            <w:noWrap/>
            <w:vAlign w:val="center"/>
          </w:tcPr>
          <w:p w14:paraId="4B9FBB7B" w14:textId="77777777" w:rsidR="00880A7F" w:rsidRPr="00CF6AAE" w:rsidRDefault="00880A7F" w:rsidP="00B04379">
            <w:pPr>
              <w:rPr>
                <w:rFonts w:ascii="宋体" w:eastAsia="宋体" w:hAnsi="宋体"/>
              </w:rPr>
            </w:pPr>
          </w:p>
        </w:tc>
        <w:tc>
          <w:tcPr>
            <w:tcW w:w="4577" w:type="dxa"/>
            <w:tcBorders>
              <w:tl2br w:val="nil"/>
              <w:tr2bl w:val="nil"/>
            </w:tcBorders>
            <w:noWrap/>
            <w:vAlign w:val="center"/>
          </w:tcPr>
          <w:p w14:paraId="49E83C18"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垃圾分类中转、分类清运。</w:t>
            </w:r>
          </w:p>
        </w:tc>
        <w:tc>
          <w:tcPr>
            <w:tcW w:w="700" w:type="dxa"/>
            <w:tcBorders>
              <w:tl2br w:val="nil"/>
              <w:tr2bl w:val="nil"/>
            </w:tcBorders>
            <w:noWrap/>
            <w:vAlign w:val="center"/>
          </w:tcPr>
          <w:p w14:paraId="6D563976" w14:textId="77777777" w:rsidR="00880A7F" w:rsidRPr="00CF6AAE" w:rsidRDefault="00880A7F" w:rsidP="00B04379">
            <w:pPr>
              <w:spacing w:line="360" w:lineRule="exact"/>
              <w:jc w:val="center"/>
              <w:rPr>
                <w:rFonts w:ascii="宋体" w:eastAsia="宋体" w:hAnsi="宋体" w:cs="仿宋"/>
                <w:szCs w:val="21"/>
              </w:rPr>
            </w:pPr>
            <w:r w:rsidRPr="00CF6AAE">
              <w:rPr>
                <w:rFonts w:ascii="宋体" w:eastAsia="宋体" w:hAnsi="宋体" w:cs="仿宋" w:hint="eastAsia"/>
                <w:szCs w:val="21"/>
              </w:rPr>
              <w:t>1分</w:t>
            </w:r>
          </w:p>
        </w:tc>
        <w:tc>
          <w:tcPr>
            <w:tcW w:w="1232" w:type="dxa"/>
            <w:tcBorders>
              <w:tl2br w:val="nil"/>
              <w:tr2bl w:val="nil"/>
            </w:tcBorders>
            <w:noWrap/>
            <w:vAlign w:val="center"/>
          </w:tcPr>
          <w:p w14:paraId="1FE74E6B"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现场检查，查看制度。</w:t>
            </w:r>
          </w:p>
        </w:tc>
        <w:tc>
          <w:tcPr>
            <w:tcW w:w="1722" w:type="dxa"/>
            <w:tcBorders>
              <w:tl2br w:val="nil"/>
              <w:tr2bl w:val="nil"/>
            </w:tcBorders>
            <w:noWrap/>
            <w:vAlign w:val="center"/>
          </w:tcPr>
          <w:p w14:paraId="07B81DBD" w14:textId="77777777" w:rsidR="00880A7F" w:rsidRPr="00CF6AAE" w:rsidRDefault="00880A7F" w:rsidP="00B04379">
            <w:pPr>
              <w:spacing w:line="360" w:lineRule="exact"/>
              <w:rPr>
                <w:rFonts w:ascii="宋体" w:eastAsia="宋体" w:hAnsi="宋体" w:cs="仿宋"/>
                <w:szCs w:val="21"/>
              </w:rPr>
            </w:pPr>
            <w:r w:rsidRPr="00CF6AAE">
              <w:rPr>
                <w:rFonts w:ascii="宋体" w:eastAsia="宋体" w:hAnsi="宋体" w:cs="仿宋" w:hint="eastAsia"/>
                <w:szCs w:val="21"/>
              </w:rPr>
              <w:t>一处未落实扣0.2分</w:t>
            </w:r>
          </w:p>
        </w:tc>
      </w:tr>
      <w:tr w:rsidR="00880A7F" w:rsidRPr="00CF6AAE" w14:paraId="3C1CF872" w14:textId="77777777" w:rsidTr="00CF6AAE">
        <w:trPr>
          <w:jc w:val="center"/>
        </w:trPr>
        <w:tc>
          <w:tcPr>
            <w:tcW w:w="1651" w:type="dxa"/>
            <w:gridSpan w:val="2"/>
            <w:tcBorders>
              <w:tl2br w:val="nil"/>
              <w:tr2bl w:val="nil"/>
            </w:tcBorders>
            <w:noWrap/>
            <w:vAlign w:val="center"/>
          </w:tcPr>
          <w:p w14:paraId="321C8922" w14:textId="77777777" w:rsidR="00880A7F" w:rsidRPr="00CF6AAE" w:rsidRDefault="00880A7F" w:rsidP="00B04379">
            <w:pPr>
              <w:pStyle w:val="TableParagraph"/>
              <w:spacing w:line="360" w:lineRule="exact"/>
              <w:jc w:val="center"/>
              <w:rPr>
                <w:rFonts w:ascii="宋体" w:hAnsi="宋体" w:cs="仿宋"/>
                <w:b/>
                <w:szCs w:val="21"/>
              </w:rPr>
            </w:pPr>
            <w:r w:rsidRPr="00CF6AAE">
              <w:rPr>
                <w:rFonts w:ascii="宋体" w:hAnsi="宋体" w:cs="仿宋"/>
                <w:b/>
                <w:szCs w:val="21"/>
              </w:rPr>
              <w:t>本月扣分值</w:t>
            </w:r>
          </w:p>
        </w:tc>
        <w:tc>
          <w:tcPr>
            <w:tcW w:w="8231" w:type="dxa"/>
            <w:gridSpan w:val="4"/>
            <w:tcBorders>
              <w:tl2br w:val="nil"/>
              <w:tr2bl w:val="nil"/>
            </w:tcBorders>
            <w:vAlign w:val="center"/>
          </w:tcPr>
          <w:p w14:paraId="0BC5BE2A" w14:textId="77777777" w:rsidR="00880A7F" w:rsidRPr="00CF6AAE" w:rsidRDefault="00880A7F" w:rsidP="00B04379">
            <w:pPr>
              <w:pStyle w:val="TableParagraph"/>
              <w:spacing w:line="360" w:lineRule="exact"/>
              <w:jc w:val="center"/>
              <w:rPr>
                <w:rFonts w:ascii="宋体" w:hAnsi="宋体" w:cs="仿宋"/>
                <w:b/>
                <w:spacing w:val="-10"/>
                <w:szCs w:val="21"/>
              </w:rPr>
            </w:pPr>
            <w:r w:rsidRPr="00CF6AAE">
              <w:rPr>
                <w:rFonts w:ascii="宋体" w:hAnsi="宋体" w:cs="仿宋"/>
                <w:b/>
                <w:spacing w:val="-10"/>
                <w:szCs w:val="21"/>
              </w:rPr>
              <w:t>扣分项及理由</w:t>
            </w:r>
          </w:p>
        </w:tc>
      </w:tr>
      <w:tr w:rsidR="00880A7F" w:rsidRPr="00CF6AAE" w14:paraId="4881D205" w14:textId="77777777" w:rsidTr="00CF6AAE">
        <w:trPr>
          <w:jc w:val="center"/>
        </w:trPr>
        <w:tc>
          <w:tcPr>
            <w:tcW w:w="1651" w:type="dxa"/>
            <w:gridSpan w:val="2"/>
            <w:tcBorders>
              <w:tl2br w:val="nil"/>
              <w:tr2bl w:val="nil"/>
            </w:tcBorders>
            <w:noWrap/>
            <w:vAlign w:val="center"/>
          </w:tcPr>
          <w:p w14:paraId="3E74072E" w14:textId="77777777" w:rsidR="00880A7F" w:rsidRPr="00CF6AAE" w:rsidRDefault="00880A7F" w:rsidP="00B04379">
            <w:pPr>
              <w:spacing w:line="360" w:lineRule="exact"/>
              <w:jc w:val="center"/>
              <w:rPr>
                <w:rFonts w:ascii="宋体" w:eastAsia="宋体" w:hAnsi="宋体" w:cs="仿宋"/>
                <w:b/>
                <w:szCs w:val="21"/>
              </w:rPr>
            </w:pPr>
          </w:p>
        </w:tc>
        <w:tc>
          <w:tcPr>
            <w:tcW w:w="8231" w:type="dxa"/>
            <w:gridSpan w:val="4"/>
            <w:tcBorders>
              <w:tl2br w:val="nil"/>
              <w:tr2bl w:val="nil"/>
            </w:tcBorders>
            <w:vAlign w:val="center"/>
          </w:tcPr>
          <w:p w14:paraId="04443A6B" w14:textId="77777777" w:rsidR="00880A7F" w:rsidRPr="00CF6AAE" w:rsidRDefault="00880A7F" w:rsidP="00B04379">
            <w:pPr>
              <w:spacing w:line="360" w:lineRule="exact"/>
              <w:jc w:val="center"/>
              <w:rPr>
                <w:rFonts w:ascii="宋体" w:eastAsia="宋体" w:hAnsi="宋体" w:cs="仿宋"/>
                <w:b/>
                <w:szCs w:val="21"/>
              </w:rPr>
            </w:pPr>
          </w:p>
        </w:tc>
      </w:tr>
    </w:tbl>
    <w:p w14:paraId="3762D7AB" w14:textId="77777777" w:rsidR="00880A7F" w:rsidRPr="00CE4509" w:rsidRDefault="00880A7F" w:rsidP="00880A7F">
      <w:pPr>
        <w:pStyle w:val="a9"/>
        <w:spacing w:before="156"/>
        <w:ind w:firstLineChars="200" w:firstLine="567"/>
        <w:outlineLvl w:val="2"/>
        <w:rPr>
          <w:rFonts w:ascii="黑体" w:eastAsia="黑体" w:hAnsi="黑体"/>
        </w:rPr>
      </w:pPr>
      <w:r w:rsidRPr="00CE4509">
        <w:rPr>
          <w:rFonts w:ascii="黑体" w:eastAsia="黑体" w:hAnsi="黑体" w:hint="eastAsia"/>
        </w:rPr>
        <w:t>四、设备管理（10分）</w:t>
      </w:r>
    </w:p>
    <w:tbl>
      <w:tblPr>
        <w:tblW w:w="89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6"/>
        <w:gridCol w:w="840"/>
        <w:gridCol w:w="4025"/>
        <w:gridCol w:w="668"/>
        <w:gridCol w:w="1158"/>
        <w:gridCol w:w="1572"/>
      </w:tblGrid>
      <w:tr w:rsidR="00880A7F" w:rsidRPr="00CE4509" w14:paraId="3B819E7E" w14:textId="77777777" w:rsidTr="00CE4509">
        <w:trPr>
          <w:jc w:val="center"/>
        </w:trPr>
        <w:tc>
          <w:tcPr>
            <w:tcW w:w="741" w:type="dxa"/>
            <w:tcBorders>
              <w:tl2br w:val="nil"/>
              <w:tr2bl w:val="nil"/>
            </w:tcBorders>
            <w:vAlign w:val="center"/>
          </w:tcPr>
          <w:p w14:paraId="65F88A65" w14:textId="77777777" w:rsidR="00880A7F" w:rsidRPr="00CE4509" w:rsidRDefault="00880A7F" w:rsidP="00B04379">
            <w:pPr>
              <w:autoSpaceDN w:val="0"/>
              <w:spacing w:line="240" w:lineRule="atLeast"/>
              <w:jc w:val="center"/>
              <w:rPr>
                <w:rFonts w:asciiTheme="minorEastAsia" w:hAnsiTheme="minorEastAsia" w:cs="黑体"/>
                <w:b/>
                <w:bCs/>
                <w:sz w:val="22"/>
                <w:szCs w:val="21"/>
              </w:rPr>
            </w:pPr>
            <w:r w:rsidRPr="00CE4509">
              <w:rPr>
                <w:rFonts w:asciiTheme="minorEastAsia" w:hAnsiTheme="minorEastAsia" w:cs="黑体" w:hint="eastAsia"/>
                <w:b/>
                <w:bCs/>
                <w:sz w:val="22"/>
                <w:szCs w:val="21"/>
              </w:rPr>
              <w:t>序号</w:t>
            </w:r>
          </w:p>
        </w:tc>
        <w:tc>
          <w:tcPr>
            <w:tcW w:w="910" w:type="dxa"/>
            <w:tcBorders>
              <w:tl2br w:val="nil"/>
              <w:tr2bl w:val="nil"/>
            </w:tcBorders>
            <w:vAlign w:val="center"/>
          </w:tcPr>
          <w:p w14:paraId="0AE22547" w14:textId="77777777" w:rsidR="00880A7F" w:rsidRPr="00CE4509" w:rsidRDefault="00880A7F" w:rsidP="00B04379">
            <w:pPr>
              <w:autoSpaceDN w:val="0"/>
              <w:spacing w:line="240" w:lineRule="atLeast"/>
              <w:jc w:val="center"/>
              <w:rPr>
                <w:rFonts w:asciiTheme="minorEastAsia" w:hAnsiTheme="minorEastAsia" w:cs="黑体"/>
                <w:b/>
                <w:bCs/>
                <w:sz w:val="22"/>
                <w:szCs w:val="21"/>
              </w:rPr>
            </w:pPr>
            <w:r w:rsidRPr="00CE4509">
              <w:rPr>
                <w:rFonts w:asciiTheme="minorEastAsia" w:hAnsiTheme="minorEastAsia" w:cs="黑体" w:hint="eastAsia"/>
                <w:b/>
                <w:bCs/>
                <w:sz w:val="22"/>
                <w:szCs w:val="21"/>
              </w:rPr>
              <w:t>项目</w:t>
            </w:r>
          </w:p>
        </w:tc>
        <w:tc>
          <w:tcPr>
            <w:tcW w:w="4570" w:type="dxa"/>
            <w:tcBorders>
              <w:tl2br w:val="nil"/>
              <w:tr2bl w:val="nil"/>
            </w:tcBorders>
            <w:vAlign w:val="center"/>
          </w:tcPr>
          <w:p w14:paraId="20BCCD71" w14:textId="77777777" w:rsidR="00880A7F" w:rsidRPr="00CE4509" w:rsidRDefault="00880A7F" w:rsidP="00B04379">
            <w:pPr>
              <w:autoSpaceDN w:val="0"/>
              <w:spacing w:line="240" w:lineRule="atLeast"/>
              <w:jc w:val="center"/>
              <w:rPr>
                <w:rFonts w:asciiTheme="minorEastAsia" w:hAnsiTheme="minorEastAsia" w:cs="黑体"/>
                <w:b/>
                <w:bCs/>
                <w:sz w:val="22"/>
                <w:szCs w:val="21"/>
              </w:rPr>
            </w:pPr>
            <w:r w:rsidRPr="00CE4509">
              <w:rPr>
                <w:rFonts w:asciiTheme="minorEastAsia" w:hAnsiTheme="minorEastAsia" w:cs="黑体" w:hint="eastAsia"/>
                <w:b/>
                <w:bCs/>
                <w:sz w:val="22"/>
                <w:szCs w:val="21"/>
              </w:rPr>
              <w:t>考核内容</w:t>
            </w:r>
          </w:p>
        </w:tc>
        <w:tc>
          <w:tcPr>
            <w:tcW w:w="707" w:type="dxa"/>
            <w:tcBorders>
              <w:tl2br w:val="nil"/>
              <w:tr2bl w:val="nil"/>
            </w:tcBorders>
            <w:vAlign w:val="center"/>
          </w:tcPr>
          <w:p w14:paraId="062227D2" w14:textId="77777777" w:rsidR="00880A7F" w:rsidRPr="00CE4509" w:rsidRDefault="00880A7F" w:rsidP="00B04379">
            <w:pPr>
              <w:autoSpaceDN w:val="0"/>
              <w:spacing w:line="240" w:lineRule="atLeast"/>
              <w:jc w:val="center"/>
              <w:rPr>
                <w:rFonts w:asciiTheme="minorEastAsia" w:hAnsiTheme="minorEastAsia" w:cs="黑体"/>
                <w:b/>
                <w:bCs/>
                <w:sz w:val="22"/>
                <w:szCs w:val="21"/>
              </w:rPr>
            </w:pPr>
            <w:r w:rsidRPr="00CE4509">
              <w:rPr>
                <w:rFonts w:asciiTheme="minorEastAsia" w:hAnsiTheme="minorEastAsia" w:cs="黑体" w:hint="eastAsia"/>
                <w:b/>
                <w:bCs/>
                <w:sz w:val="22"/>
                <w:szCs w:val="21"/>
              </w:rPr>
              <w:t>分值</w:t>
            </w:r>
          </w:p>
        </w:tc>
        <w:tc>
          <w:tcPr>
            <w:tcW w:w="1224" w:type="dxa"/>
            <w:tcBorders>
              <w:tl2br w:val="nil"/>
              <w:tr2bl w:val="nil"/>
            </w:tcBorders>
            <w:vAlign w:val="center"/>
          </w:tcPr>
          <w:p w14:paraId="675E4681" w14:textId="77777777" w:rsidR="00880A7F" w:rsidRPr="00CE4509" w:rsidRDefault="00880A7F" w:rsidP="00B04379">
            <w:pPr>
              <w:autoSpaceDN w:val="0"/>
              <w:spacing w:line="240" w:lineRule="atLeast"/>
              <w:rPr>
                <w:rFonts w:asciiTheme="minorEastAsia" w:hAnsiTheme="minorEastAsia" w:cs="黑体"/>
                <w:b/>
                <w:bCs/>
                <w:sz w:val="22"/>
                <w:szCs w:val="21"/>
              </w:rPr>
            </w:pPr>
            <w:r w:rsidRPr="00CE4509">
              <w:rPr>
                <w:rFonts w:asciiTheme="minorEastAsia" w:hAnsiTheme="minorEastAsia" w:cs="黑体" w:hint="eastAsia"/>
                <w:b/>
                <w:bCs/>
                <w:sz w:val="22"/>
                <w:szCs w:val="21"/>
              </w:rPr>
              <w:t>考核方式</w:t>
            </w:r>
          </w:p>
        </w:tc>
        <w:tc>
          <w:tcPr>
            <w:tcW w:w="1730" w:type="dxa"/>
            <w:tcBorders>
              <w:tl2br w:val="nil"/>
              <w:tr2bl w:val="nil"/>
            </w:tcBorders>
            <w:vAlign w:val="center"/>
          </w:tcPr>
          <w:p w14:paraId="26C3AAF1" w14:textId="77777777" w:rsidR="00880A7F" w:rsidRPr="00CE4509" w:rsidRDefault="00880A7F" w:rsidP="00B04379">
            <w:pPr>
              <w:autoSpaceDN w:val="0"/>
              <w:spacing w:line="240" w:lineRule="atLeast"/>
              <w:jc w:val="center"/>
              <w:rPr>
                <w:rFonts w:asciiTheme="minorEastAsia" w:hAnsiTheme="minorEastAsia" w:cs="黑体"/>
                <w:b/>
                <w:bCs/>
                <w:sz w:val="22"/>
                <w:szCs w:val="21"/>
              </w:rPr>
            </w:pPr>
            <w:r w:rsidRPr="00CE4509">
              <w:rPr>
                <w:rFonts w:asciiTheme="minorEastAsia" w:hAnsiTheme="minorEastAsia" w:cs="黑体" w:hint="eastAsia"/>
                <w:b/>
                <w:bCs/>
                <w:sz w:val="22"/>
                <w:szCs w:val="21"/>
              </w:rPr>
              <w:t>考核标准</w:t>
            </w:r>
          </w:p>
        </w:tc>
      </w:tr>
      <w:tr w:rsidR="00880A7F" w:rsidRPr="00CE4509" w14:paraId="5F2E6AE8" w14:textId="77777777" w:rsidTr="00CE4509">
        <w:trPr>
          <w:jc w:val="center"/>
        </w:trPr>
        <w:tc>
          <w:tcPr>
            <w:tcW w:w="741" w:type="dxa"/>
            <w:tcBorders>
              <w:tl2br w:val="nil"/>
              <w:tr2bl w:val="nil"/>
            </w:tcBorders>
            <w:vAlign w:val="center"/>
          </w:tcPr>
          <w:p w14:paraId="76AA116D" w14:textId="77777777" w:rsidR="00880A7F" w:rsidRPr="00CE4509" w:rsidRDefault="00880A7F" w:rsidP="00B04379">
            <w:pPr>
              <w:spacing w:line="300" w:lineRule="exact"/>
              <w:ind w:left="-14" w:firstLine="14"/>
              <w:jc w:val="center"/>
              <w:rPr>
                <w:rFonts w:asciiTheme="minorEastAsia" w:hAnsiTheme="minorEastAsia" w:cs="仿宋"/>
                <w:b/>
                <w:sz w:val="22"/>
                <w:szCs w:val="21"/>
              </w:rPr>
            </w:pPr>
            <w:r w:rsidRPr="00CE4509">
              <w:rPr>
                <w:rFonts w:asciiTheme="minorEastAsia" w:hAnsiTheme="minorEastAsia" w:cs="仿宋"/>
                <w:b/>
                <w:sz w:val="22"/>
                <w:szCs w:val="21"/>
              </w:rPr>
              <w:t>1</w:t>
            </w:r>
          </w:p>
        </w:tc>
        <w:tc>
          <w:tcPr>
            <w:tcW w:w="910" w:type="dxa"/>
            <w:tcBorders>
              <w:tl2br w:val="nil"/>
              <w:tr2bl w:val="nil"/>
            </w:tcBorders>
            <w:vAlign w:val="center"/>
          </w:tcPr>
          <w:p w14:paraId="756B71A3"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基</w:t>
            </w:r>
            <w:r w:rsidRPr="00CE4509">
              <w:rPr>
                <w:rFonts w:asciiTheme="minorEastAsia" w:hAnsiTheme="minorEastAsia" w:cs="仿宋" w:hint="eastAsia"/>
                <w:b/>
                <w:bCs/>
                <w:sz w:val="22"/>
                <w:szCs w:val="21"/>
              </w:rPr>
              <w:t xml:space="preserve">   </w:t>
            </w:r>
            <w:r w:rsidRPr="00CE4509">
              <w:rPr>
                <w:rFonts w:asciiTheme="minorEastAsia" w:hAnsiTheme="minorEastAsia" w:cs="仿宋"/>
                <w:b/>
                <w:bCs/>
                <w:sz w:val="22"/>
                <w:szCs w:val="21"/>
              </w:rPr>
              <w:t>本</w:t>
            </w:r>
            <w:r w:rsidRPr="00CE4509">
              <w:rPr>
                <w:rFonts w:asciiTheme="minorEastAsia" w:hAnsiTheme="minorEastAsia" w:cs="仿宋" w:hint="eastAsia"/>
                <w:b/>
                <w:bCs/>
                <w:sz w:val="22"/>
                <w:szCs w:val="21"/>
              </w:rPr>
              <w:t xml:space="preserve">   </w:t>
            </w:r>
            <w:r w:rsidRPr="00CE4509">
              <w:rPr>
                <w:rFonts w:asciiTheme="minorEastAsia" w:hAnsiTheme="minorEastAsia" w:cs="仿宋"/>
                <w:b/>
                <w:bCs/>
                <w:sz w:val="22"/>
                <w:szCs w:val="21"/>
              </w:rPr>
              <w:t>要</w:t>
            </w:r>
            <w:r w:rsidRPr="00CE4509">
              <w:rPr>
                <w:rFonts w:asciiTheme="minorEastAsia" w:hAnsiTheme="minorEastAsia" w:cs="仿宋" w:hint="eastAsia"/>
                <w:b/>
                <w:bCs/>
                <w:sz w:val="22"/>
                <w:szCs w:val="21"/>
              </w:rPr>
              <w:t xml:space="preserve">   </w:t>
            </w:r>
            <w:r w:rsidRPr="00CE4509">
              <w:rPr>
                <w:rFonts w:asciiTheme="minorEastAsia" w:hAnsiTheme="minorEastAsia" w:cs="仿宋"/>
                <w:b/>
                <w:bCs/>
                <w:sz w:val="22"/>
                <w:szCs w:val="21"/>
              </w:rPr>
              <w:t>求</w:t>
            </w:r>
          </w:p>
        </w:tc>
        <w:tc>
          <w:tcPr>
            <w:tcW w:w="4570" w:type="dxa"/>
            <w:tcBorders>
              <w:tl2br w:val="nil"/>
              <w:tr2bl w:val="nil"/>
            </w:tcBorders>
            <w:vAlign w:val="center"/>
          </w:tcPr>
          <w:p w14:paraId="35F381E9"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设施设备运行安全稳定，并符合相关安全规范。</w:t>
            </w:r>
          </w:p>
          <w:p w14:paraId="59CB9FAF"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建立现场管理、设施设备台账及年度预防性维护保养计划，配备符合要求的运行维护专业技术人员，定期更新设施设备台账。</w:t>
            </w:r>
          </w:p>
          <w:p w14:paraId="73B9E6D2"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配置先进、安全性能可靠的作业工具，所有工作器具应建立台账，责任到人，安全工作器具按期进行检测和保养，并确认使用的计量器材检定（校准）合格。</w:t>
            </w:r>
          </w:p>
          <w:p w14:paraId="3DD8F5DC"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定期对现场危险源和环境因素进行风险识别与管理，针对潜在风险制定相适应的预防措施和应急预案。</w:t>
            </w:r>
          </w:p>
          <w:p w14:paraId="475CBE3B"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根据设施设备管理的需要，实行巡检制，明确巡检路线、巡检范围、巡检周期、巡检内容和巡检要求，如实记录设施设备运行参数及运行状况。发现问题及时向物业管理单位报告，并及时组织维修，做好记录。</w:t>
            </w:r>
          </w:p>
          <w:p w14:paraId="4BFAB7F2" w14:textId="77777777" w:rsidR="00880A7F" w:rsidRPr="00CE4509" w:rsidRDefault="00880A7F" w:rsidP="00880A7F">
            <w:pPr>
              <w:widowControl/>
              <w:numPr>
                <w:ilvl w:val="0"/>
                <w:numId w:val="12"/>
              </w:num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特种设备由专业性机构进行维修养护，物业服务人对其监督并进行日常管理。</w:t>
            </w:r>
          </w:p>
        </w:tc>
        <w:tc>
          <w:tcPr>
            <w:tcW w:w="707" w:type="dxa"/>
            <w:tcBorders>
              <w:tl2br w:val="nil"/>
              <w:tr2bl w:val="nil"/>
            </w:tcBorders>
            <w:vAlign w:val="center"/>
          </w:tcPr>
          <w:p w14:paraId="6C6FA8EF"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1分</w:t>
            </w:r>
          </w:p>
        </w:tc>
        <w:tc>
          <w:tcPr>
            <w:tcW w:w="1224" w:type="dxa"/>
            <w:tcBorders>
              <w:tl2br w:val="nil"/>
              <w:tr2bl w:val="nil"/>
            </w:tcBorders>
            <w:vAlign w:val="center"/>
          </w:tcPr>
          <w:p w14:paraId="12B0D9DB"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现场检查，查看纸质资料（台账、计划、</w:t>
            </w:r>
            <w:r w:rsidRPr="00CE4509">
              <w:rPr>
                <w:rFonts w:asciiTheme="minorEastAsia" w:hAnsiTheme="minorEastAsia" w:cs="仿宋" w:hint="eastAsia"/>
                <w:sz w:val="22"/>
                <w:szCs w:val="21"/>
              </w:rPr>
              <w:t>办公区</w:t>
            </w:r>
            <w:r w:rsidRPr="00CE4509">
              <w:rPr>
                <w:rFonts w:asciiTheme="minorEastAsia" w:hAnsiTheme="minorEastAsia" w:cs="仿宋"/>
                <w:sz w:val="22"/>
                <w:szCs w:val="21"/>
              </w:rPr>
              <w:t>人员资质资料、应急预案、）和记录表等</w:t>
            </w:r>
          </w:p>
        </w:tc>
        <w:tc>
          <w:tcPr>
            <w:tcW w:w="1730" w:type="dxa"/>
            <w:tcBorders>
              <w:tl2br w:val="nil"/>
              <w:tr2bl w:val="nil"/>
            </w:tcBorders>
            <w:vAlign w:val="center"/>
          </w:tcPr>
          <w:p w14:paraId="25A251F2" w14:textId="77777777" w:rsidR="00880A7F" w:rsidRPr="00CE4509" w:rsidRDefault="00880A7F" w:rsidP="00B04379">
            <w:pPr>
              <w:spacing w:line="300" w:lineRule="exact"/>
              <w:jc w:val="center"/>
              <w:rPr>
                <w:rFonts w:asciiTheme="minorEastAsia" w:hAnsiTheme="minorEastAsia" w:cs="仿宋"/>
                <w:b/>
                <w:sz w:val="22"/>
                <w:szCs w:val="21"/>
              </w:rPr>
            </w:pPr>
            <w:r w:rsidRPr="00CE4509">
              <w:rPr>
                <w:rFonts w:asciiTheme="minorEastAsia" w:hAnsiTheme="minorEastAsia" w:cs="仿宋"/>
                <w:sz w:val="22"/>
                <w:szCs w:val="21"/>
              </w:rPr>
              <w:t>检查不合格一项扣1分，扣完为止</w:t>
            </w:r>
          </w:p>
        </w:tc>
      </w:tr>
      <w:tr w:rsidR="00880A7F" w:rsidRPr="00CE4509" w14:paraId="43DBCEF3" w14:textId="77777777" w:rsidTr="00CE4509">
        <w:trPr>
          <w:jc w:val="center"/>
        </w:trPr>
        <w:tc>
          <w:tcPr>
            <w:tcW w:w="741" w:type="dxa"/>
            <w:tcBorders>
              <w:tl2br w:val="nil"/>
              <w:tr2bl w:val="nil"/>
            </w:tcBorders>
            <w:vAlign w:val="center"/>
          </w:tcPr>
          <w:p w14:paraId="12C836C0"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2</w:t>
            </w:r>
          </w:p>
        </w:tc>
        <w:tc>
          <w:tcPr>
            <w:tcW w:w="910" w:type="dxa"/>
            <w:tcBorders>
              <w:tl2br w:val="nil"/>
              <w:tr2bl w:val="nil"/>
            </w:tcBorders>
            <w:vAlign w:val="center"/>
          </w:tcPr>
          <w:p w14:paraId="25E92FE1"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空</w:t>
            </w:r>
          </w:p>
          <w:p w14:paraId="7DDE9331"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调</w:t>
            </w:r>
          </w:p>
          <w:p w14:paraId="5EC1B171"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系</w:t>
            </w:r>
          </w:p>
          <w:p w14:paraId="47C11298"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统</w:t>
            </w:r>
          </w:p>
        </w:tc>
        <w:tc>
          <w:tcPr>
            <w:tcW w:w="4570" w:type="dxa"/>
            <w:tcBorders>
              <w:tl2br w:val="nil"/>
              <w:tr2bl w:val="nil"/>
            </w:tcBorders>
            <w:vAlign w:val="center"/>
          </w:tcPr>
          <w:p w14:paraId="54F32330"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建立空调运行管理制度和安全操作规程，保证空调系统安全运行和正常使用。</w:t>
            </w:r>
          </w:p>
          <w:p w14:paraId="0E99DDB4"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制冷、供暖系统温度设定及启用时间符合节能要求，每月对能耗进行统计、分析。</w:t>
            </w:r>
          </w:p>
          <w:p w14:paraId="3FDB0022"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中央空调运行前对冷水机组、循环水泵、冷却塔、风机等设施设备进行系统检查，运行期间定期进行巡查，确保安全和运行正常。</w:t>
            </w:r>
          </w:p>
          <w:p w14:paraId="4FA0E59A"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定期对空调通风系统进行检查维护、清洗、消毒，确保运行正常。</w:t>
            </w:r>
          </w:p>
          <w:p w14:paraId="6A952932"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空调系统出现运行故障后，维修人员应及时到达现场维修，并做好记录。</w:t>
            </w:r>
          </w:p>
          <w:p w14:paraId="775A64B6"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冷温水管道保温设施、防腐油漆无破损，户外管道支架无腐蚀。</w:t>
            </w:r>
          </w:p>
          <w:p w14:paraId="61D69C7E"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管道温度计、压力表、传感器和电磁阀完好无损、无故障，表面分色、流向指示清晰明确。</w:t>
            </w:r>
          </w:p>
          <w:p w14:paraId="013E69B7"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各类泵压力计指示正常，泵芯无超标准滴漏，泵台架无锈蚀。</w:t>
            </w:r>
          </w:p>
          <w:p w14:paraId="526A4016" w14:textId="77777777" w:rsidR="00880A7F" w:rsidRPr="00CE4509" w:rsidRDefault="00880A7F" w:rsidP="00880A7F">
            <w:pPr>
              <w:widowControl/>
              <w:numPr>
                <w:ilvl w:val="0"/>
                <w:numId w:val="13"/>
              </w:numPr>
              <w:spacing w:line="280" w:lineRule="exact"/>
              <w:rPr>
                <w:rFonts w:asciiTheme="minorEastAsia" w:hAnsiTheme="minorEastAsia" w:cs="仿宋"/>
                <w:sz w:val="22"/>
                <w:szCs w:val="21"/>
              </w:rPr>
            </w:pPr>
            <w:r w:rsidRPr="00CE4509">
              <w:rPr>
                <w:rFonts w:asciiTheme="minorEastAsia" w:hAnsiTheme="minorEastAsia" w:cs="仿宋" w:hint="eastAsia"/>
                <w:sz w:val="22"/>
                <w:szCs w:val="21"/>
              </w:rPr>
              <w:t>设备运行期间每1小时巡检一次，并记录在案。</w:t>
            </w:r>
          </w:p>
        </w:tc>
        <w:tc>
          <w:tcPr>
            <w:tcW w:w="707" w:type="dxa"/>
            <w:tcBorders>
              <w:tl2br w:val="nil"/>
              <w:tr2bl w:val="nil"/>
            </w:tcBorders>
            <w:vAlign w:val="center"/>
          </w:tcPr>
          <w:p w14:paraId="51296515"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3分</w:t>
            </w:r>
          </w:p>
        </w:tc>
        <w:tc>
          <w:tcPr>
            <w:tcW w:w="1224" w:type="dxa"/>
            <w:tcBorders>
              <w:tl2br w:val="nil"/>
              <w:tr2bl w:val="nil"/>
            </w:tcBorders>
            <w:vAlign w:val="center"/>
          </w:tcPr>
          <w:p w14:paraId="3C17BACF"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sz w:val="22"/>
                <w:szCs w:val="21"/>
              </w:rPr>
              <w:t>现场检查，查看制度规程、巡查记录等资料</w:t>
            </w:r>
          </w:p>
        </w:tc>
        <w:tc>
          <w:tcPr>
            <w:tcW w:w="1730" w:type="dxa"/>
            <w:tcBorders>
              <w:tl2br w:val="nil"/>
              <w:tr2bl w:val="nil"/>
            </w:tcBorders>
            <w:vAlign w:val="center"/>
          </w:tcPr>
          <w:p w14:paraId="75666B6A"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人为故障一处扣0.1分;</w:t>
            </w:r>
          </w:p>
          <w:p w14:paraId="7533C800"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缺一项扣0.1分;</w:t>
            </w:r>
          </w:p>
          <w:p w14:paraId="5E8CAA00"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不合格一处扣0.1分;</w:t>
            </w:r>
          </w:p>
          <w:p w14:paraId="5562A188"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锈蚀一处扣0.1分。</w:t>
            </w:r>
          </w:p>
        </w:tc>
      </w:tr>
      <w:tr w:rsidR="00880A7F" w:rsidRPr="00CE4509" w14:paraId="7BA92C69" w14:textId="77777777" w:rsidTr="00CE4509">
        <w:trPr>
          <w:jc w:val="center"/>
        </w:trPr>
        <w:tc>
          <w:tcPr>
            <w:tcW w:w="741" w:type="dxa"/>
            <w:tcBorders>
              <w:tl2br w:val="nil"/>
              <w:tr2bl w:val="nil"/>
            </w:tcBorders>
            <w:vAlign w:val="center"/>
          </w:tcPr>
          <w:p w14:paraId="629F135F"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3</w:t>
            </w:r>
          </w:p>
        </w:tc>
        <w:tc>
          <w:tcPr>
            <w:tcW w:w="910" w:type="dxa"/>
            <w:tcBorders>
              <w:tl2br w:val="nil"/>
              <w:tr2bl w:val="nil"/>
            </w:tcBorders>
            <w:vAlign w:val="center"/>
          </w:tcPr>
          <w:p w14:paraId="0BB70E37"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电</w:t>
            </w:r>
          </w:p>
          <w:p w14:paraId="08A8FA46"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梯</w:t>
            </w:r>
          </w:p>
          <w:p w14:paraId="5595FBF0"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设</w:t>
            </w:r>
          </w:p>
          <w:p w14:paraId="75EEFBFA"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备</w:t>
            </w:r>
          </w:p>
        </w:tc>
        <w:tc>
          <w:tcPr>
            <w:tcW w:w="4570" w:type="dxa"/>
            <w:tcBorders>
              <w:tl2br w:val="nil"/>
              <w:tr2bl w:val="nil"/>
            </w:tcBorders>
            <w:vAlign w:val="center"/>
          </w:tcPr>
          <w:p w14:paraId="6C45A532"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a)建立电梯运行管理、设备维护、安全管理等标准或制度。</w:t>
            </w:r>
          </w:p>
          <w:p w14:paraId="46DF6746"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b)应委托取得相应电梯维修项目许可的单位进行维保，并与维保单位签订维保合同，约定维保期限、要求和双方的权利义务。</w:t>
            </w:r>
          </w:p>
          <w:p w14:paraId="0389C8DE"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c)配置取得特种设备作业证的电梯安全管理人员，对电梯维保单位进行监督，对电梯日常运行进行管理，并做好电梯运行巡检与记录。</w:t>
            </w:r>
          </w:p>
          <w:p w14:paraId="57EB975B"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d)在对电梯进行日常巡视、检查时，发现异常情况应及时联系维保单位进行处理。并要求维保单位每 15 日至少进行一次保洁、润滑、调整和检查，并分半月、季度、半年、年度进行电梯维修保养。</w:t>
            </w:r>
          </w:p>
          <w:p w14:paraId="041A6C6F"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e)在电梯轿厢内或出入口的显著位置标明电梯使用标志、安全注意事项、应急救援电话、电梯使用管理和维护保养单位等相关信息,电梯年检测证和维护保养记录完整。</w:t>
            </w:r>
          </w:p>
          <w:p w14:paraId="04BE80CC"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f)电梯困人时，应立即启动电梯困人应急预案；每季度进行一次电梯应急演练。</w:t>
            </w:r>
          </w:p>
          <w:p w14:paraId="1B5FB481"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g)运行中突发故障，乙方做好上报工作，维修人员必须在15分钟内赶到现场处理故障。</w:t>
            </w:r>
          </w:p>
          <w:p w14:paraId="419C7AA7"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h) 轿厢运行平稳，无明显无抖动、摆动或异响现象。轿厢外各层按键、显示灯完好，楼层显示正确。轿厢门开关正常，防水措施严密。</w:t>
            </w:r>
          </w:p>
          <w:p w14:paraId="2B1A1E94"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 xml:space="preserve">i)停、检修电梯时，须提前告示后方可执行（紧急情况除外），并在电梯最底层轿厢门外设置警示标牌。 </w:t>
            </w:r>
          </w:p>
          <w:p w14:paraId="2413D94D"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j)轿厢电风扇、照明、按键、各类标志和楼层显示灯完好，楼层显示正确。层召唤键工作正常。</w:t>
            </w:r>
          </w:p>
        </w:tc>
        <w:tc>
          <w:tcPr>
            <w:tcW w:w="707" w:type="dxa"/>
            <w:tcBorders>
              <w:tl2br w:val="nil"/>
              <w:tr2bl w:val="nil"/>
            </w:tcBorders>
            <w:vAlign w:val="center"/>
          </w:tcPr>
          <w:p w14:paraId="28842808"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3分</w:t>
            </w:r>
          </w:p>
        </w:tc>
        <w:tc>
          <w:tcPr>
            <w:tcW w:w="1224" w:type="dxa"/>
            <w:tcBorders>
              <w:tl2br w:val="nil"/>
              <w:tr2bl w:val="nil"/>
            </w:tcBorders>
            <w:vAlign w:val="center"/>
          </w:tcPr>
          <w:p w14:paraId="71007233"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sz w:val="22"/>
                <w:szCs w:val="21"/>
              </w:rPr>
              <w:t>现场检查，查看制度</w:t>
            </w:r>
          </w:p>
          <w:p w14:paraId="392A10AE"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sz w:val="22"/>
                <w:szCs w:val="21"/>
              </w:rPr>
              <w:t>规程、人员资质、维保记录、应急预案、标识标牌等资料</w:t>
            </w:r>
          </w:p>
        </w:tc>
        <w:tc>
          <w:tcPr>
            <w:tcW w:w="1730" w:type="dxa"/>
            <w:tcBorders>
              <w:tl2br w:val="nil"/>
              <w:tr2bl w:val="nil"/>
            </w:tcBorders>
            <w:vAlign w:val="center"/>
          </w:tcPr>
          <w:p w14:paraId="1DCEAA52"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一处不合格扣0.1分;</w:t>
            </w:r>
          </w:p>
          <w:p w14:paraId="1C68CDBA"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缺少一次扣0.1分。</w:t>
            </w:r>
          </w:p>
        </w:tc>
      </w:tr>
      <w:tr w:rsidR="00880A7F" w:rsidRPr="00CE4509" w14:paraId="1A6BB63C" w14:textId="77777777" w:rsidTr="00CE4509">
        <w:trPr>
          <w:jc w:val="center"/>
        </w:trPr>
        <w:tc>
          <w:tcPr>
            <w:tcW w:w="741" w:type="dxa"/>
            <w:tcBorders>
              <w:tl2br w:val="nil"/>
              <w:tr2bl w:val="nil"/>
            </w:tcBorders>
            <w:vAlign w:val="center"/>
          </w:tcPr>
          <w:p w14:paraId="2419C22A" w14:textId="77777777" w:rsidR="00880A7F" w:rsidRPr="00CE4509" w:rsidRDefault="00880A7F" w:rsidP="00B04379">
            <w:pPr>
              <w:spacing w:line="300" w:lineRule="exact"/>
              <w:jc w:val="center"/>
              <w:rPr>
                <w:rFonts w:asciiTheme="minorEastAsia" w:hAnsiTheme="minorEastAsia" w:cs="仿宋"/>
                <w:b/>
                <w:bCs/>
                <w:sz w:val="22"/>
                <w:szCs w:val="21"/>
              </w:rPr>
            </w:pPr>
          </w:p>
          <w:p w14:paraId="0B3A8F37"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b/>
                <w:bCs/>
                <w:sz w:val="22"/>
                <w:szCs w:val="21"/>
              </w:rPr>
              <w:t>4</w:t>
            </w:r>
          </w:p>
        </w:tc>
        <w:tc>
          <w:tcPr>
            <w:tcW w:w="910" w:type="dxa"/>
            <w:tcBorders>
              <w:tl2br w:val="nil"/>
              <w:tr2bl w:val="nil"/>
            </w:tcBorders>
            <w:vAlign w:val="center"/>
          </w:tcPr>
          <w:p w14:paraId="6094EF2B"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给</w:t>
            </w:r>
          </w:p>
          <w:p w14:paraId="4CA83BAF"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排</w:t>
            </w:r>
          </w:p>
          <w:p w14:paraId="6D067419"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水</w:t>
            </w:r>
          </w:p>
          <w:p w14:paraId="2BA0E6E2" w14:textId="77777777" w:rsidR="00880A7F" w:rsidRPr="00CE4509" w:rsidRDefault="00880A7F" w:rsidP="00B04379">
            <w:pPr>
              <w:spacing w:line="300" w:lineRule="exact"/>
              <w:jc w:val="center"/>
              <w:rPr>
                <w:rFonts w:asciiTheme="minorEastAsia" w:hAnsiTheme="minorEastAsia" w:cs="仿宋"/>
                <w:b/>
                <w:bCs/>
                <w:sz w:val="22"/>
                <w:szCs w:val="21"/>
              </w:rPr>
            </w:pPr>
            <w:r w:rsidRPr="00CE4509">
              <w:rPr>
                <w:rFonts w:asciiTheme="minorEastAsia" w:hAnsiTheme="minorEastAsia" w:cs="仿宋"/>
                <w:b/>
                <w:bCs/>
                <w:sz w:val="22"/>
                <w:szCs w:val="21"/>
              </w:rPr>
              <w:t>系</w:t>
            </w:r>
          </w:p>
          <w:p w14:paraId="56C6330F"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b/>
                <w:bCs/>
                <w:sz w:val="22"/>
                <w:szCs w:val="21"/>
              </w:rPr>
              <w:t>统</w:t>
            </w:r>
          </w:p>
        </w:tc>
        <w:tc>
          <w:tcPr>
            <w:tcW w:w="4570" w:type="dxa"/>
            <w:tcBorders>
              <w:tl2br w:val="nil"/>
              <w:tr2bl w:val="nil"/>
            </w:tcBorders>
            <w:vAlign w:val="center"/>
          </w:tcPr>
          <w:p w14:paraId="0CA1A0D1"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a)每日动态巡检供水设施设备，如发现跑、冒、滴、漏现象，应及时进行处理。如遇供水单位限水、停水，应按规定及时通知办公楼（区）内工作人员。</w:t>
            </w:r>
          </w:p>
          <w:p w14:paraId="2FA327A7"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b)定期对所有支架、管路等进行养护，以防锈蚀。控制开关无损坏，线路接口无松动、锈斑。仪表显示清晰正确，重要仪表设定刻度处有标注，报警系统（包括超高水位溢流装置及湿式报警阀）运行正常。定期对机械传动部位进行清理、润滑工作。</w:t>
            </w:r>
          </w:p>
          <w:p w14:paraId="2134EE36"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c)非专业操作人员不得调整各种开关和控制参数，如保温水箱温度和太阳能集热器出水口的温度。</w:t>
            </w:r>
          </w:p>
          <w:p w14:paraId="06A35E78"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d)定期对排水管进行疏通、清污，保持室内外排水系统通畅，每年汛前对雨（污水）井、屋面雨水口等排水设施进行检查。雨、污水管井排水畅通，井底沉淀物不超出5cm，井盖无污物、无缺损、无丢失。</w:t>
            </w:r>
          </w:p>
          <w:p w14:paraId="446BD4B2"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e)水泵运行平稳、无异响，无渗、漏水现象发生。各类阀门完好，无漏水、锈斑；有明显功能、工作状态标识。</w:t>
            </w:r>
          </w:p>
          <w:p w14:paraId="77CB85DB"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f) 管道分色、流向明晰，无防腐油漆、保温层破损现象发生。蓄水池检修口上锁，泻水管口安装防虫纱网。</w:t>
            </w:r>
          </w:p>
          <w:p w14:paraId="55DB108D"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hint="eastAsia"/>
                <w:sz w:val="22"/>
                <w:szCs w:val="21"/>
              </w:rPr>
              <w:t>g)污水泵电源电缆无老化，浮球阀工作灵活。</w:t>
            </w:r>
          </w:p>
        </w:tc>
        <w:tc>
          <w:tcPr>
            <w:tcW w:w="707" w:type="dxa"/>
            <w:tcBorders>
              <w:tl2br w:val="nil"/>
              <w:tr2bl w:val="nil"/>
            </w:tcBorders>
            <w:vAlign w:val="center"/>
          </w:tcPr>
          <w:p w14:paraId="5016E3F0"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3分</w:t>
            </w:r>
          </w:p>
        </w:tc>
        <w:tc>
          <w:tcPr>
            <w:tcW w:w="1224" w:type="dxa"/>
            <w:tcBorders>
              <w:tl2br w:val="nil"/>
              <w:tr2bl w:val="nil"/>
            </w:tcBorders>
            <w:vAlign w:val="center"/>
          </w:tcPr>
          <w:p w14:paraId="19334B8D" w14:textId="77777777" w:rsidR="00880A7F" w:rsidRPr="00CE4509" w:rsidRDefault="00880A7F" w:rsidP="00B04379">
            <w:pPr>
              <w:spacing w:line="300" w:lineRule="exact"/>
              <w:rPr>
                <w:rFonts w:asciiTheme="minorEastAsia" w:hAnsiTheme="minorEastAsia" w:cs="仿宋"/>
                <w:sz w:val="22"/>
                <w:szCs w:val="21"/>
              </w:rPr>
            </w:pPr>
            <w:r w:rsidRPr="00CE4509">
              <w:rPr>
                <w:rFonts w:asciiTheme="minorEastAsia" w:hAnsiTheme="minorEastAsia" w:cs="仿宋"/>
                <w:sz w:val="22"/>
                <w:szCs w:val="21"/>
              </w:rPr>
              <w:t>现场检查，查看检验报告、巡查记录等资料</w:t>
            </w:r>
          </w:p>
        </w:tc>
        <w:tc>
          <w:tcPr>
            <w:tcW w:w="1730" w:type="dxa"/>
            <w:tcBorders>
              <w:tl2br w:val="nil"/>
              <w:tr2bl w:val="nil"/>
            </w:tcBorders>
            <w:vAlign w:val="center"/>
          </w:tcPr>
          <w:p w14:paraId="5FE62023" w14:textId="77777777" w:rsidR="00880A7F" w:rsidRPr="00CE4509" w:rsidRDefault="00880A7F" w:rsidP="00B04379">
            <w:pPr>
              <w:spacing w:line="300" w:lineRule="exact"/>
              <w:jc w:val="center"/>
              <w:rPr>
                <w:rFonts w:asciiTheme="minorEastAsia" w:hAnsiTheme="minorEastAsia" w:cs="仿宋"/>
                <w:sz w:val="22"/>
                <w:szCs w:val="21"/>
              </w:rPr>
            </w:pPr>
            <w:r w:rsidRPr="00CE4509">
              <w:rPr>
                <w:rFonts w:asciiTheme="minorEastAsia" w:hAnsiTheme="minorEastAsia" w:cs="仿宋"/>
                <w:sz w:val="22"/>
                <w:szCs w:val="21"/>
              </w:rPr>
              <w:t>一处不合格扣0.1分。</w:t>
            </w:r>
          </w:p>
        </w:tc>
      </w:tr>
      <w:tr w:rsidR="00880A7F" w:rsidRPr="00CE4509" w14:paraId="64CD0830" w14:textId="77777777" w:rsidTr="00CE4509">
        <w:trPr>
          <w:jc w:val="center"/>
        </w:trPr>
        <w:tc>
          <w:tcPr>
            <w:tcW w:w="1651" w:type="dxa"/>
            <w:gridSpan w:val="2"/>
            <w:tcBorders>
              <w:tl2br w:val="nil"/>
              <w:tr2bl w:val="nil"/>
            </w:tcBorders>
            <w:vAlign w:val="center"/>
          </w:tcPr>
          <w:p w14:paraId="313AD545" w14:textId="77777777" w:rsidR="00880A7F" w:rsidRPr="00CE4509" w:rsidRDefault="00880A7F" w:rsidP="00B04379">
            <w:pPr>
              <w:pStyle w:val="TableParagraph"/>
              <w:spacing w:line="280" w:lineRule="exact"/>
              <w:jc w:val="center"/>
              <w:rPr>
                <w:rFonts w:asciiTheme="minorEastAsia" w:eastAsiaTheme="minorEastAsia" w:hAnsiTheme="minorEastAsia" w:cs="仿宋"/>
                <w:b/>
                <w:sz w:val="22"/>
                <w:szCs w:val="21"/>
              </w:rPr>
            </w:pPr>
            <w:r w:rsidRPr="00CE4509">
              <w:rPr>
                <w:rFonts w:asciiTheme="minorEastAsia" w:eastAsiaTheme="minorEastAsia" w:hAnsiTheme="minorEastAsia" w:cs="仿宋"/>
                <w:b/>
                <w:sz w:val="22"/>
                <w:szCs w:val="21"/>
              </w:rPr>
              <w:t>本月</w:t>
            </w:r>
          </w:p>
          <w:p w14:paraId="391477C2" w14:textId="77777777" w:rsidR="00880A7F" w:rsidRPr="00CE4509" w:rsidRDefault="00880A7F" w:rsidP="00B04379">
            <w:pPr>
              <w:pStyle w:val="TableParagraph"/>
              <w:spacing w:line="280" w:lineRule="exact"/>
              <w:jc w:val="center"/>
              <w:rPr>
                <w:rFonts w:asciiTheme="minorEastAsia" w:eastAsiaTheme="minorEastAsia" w:hAnsiTheme="minorEastAsia" w:cs="仿宋"/>
                <w:b/>
                <w:sz w:val="22"/>
                <w:szCs w:val="21"/>
              </w:rPr>
            </w:pPr>
            <w:r w:rsidRPr="00CE4509">
              <w:rPr>
                <w:rFonts w:asciiTheme="minorEastAsia" w:eastAsiaTheme="minorEastAsia" w:hAnsiTheme="minorEastAsia" w:cs="仿宋"/>
                <w:b/>
                <w:sz w:val="22"/>
                <w:szCs w:val="21"/>
              </w:rPr>
              <w:t>扣分值</w:t>
            </w:r>
          </w:p>
        </w:tc>
        <w:tc>
          <w:tcPr>
            <w:tcW w:w="8231" w:type="dxa"/>
            <w:gridSpan w:val="4"/>
            <w:tcBorders>
              <w:tl2br w:val="nil"/>
              <w:tr2bl w:val="nil"/>
            </w:tcBorders>
            <w:vAlign w:val="center"/>
          </w:tcPr>
          <w:p w14:paraId="61431016" w14:textId="77777777" w:rsidR="00880A7F" w:rsidRPr="00CE4509" w:rsidRDefault="00880A7F" w:rsidP="00B04379">
            <w:pPr>
              <w:pStyle w:val="TableParagraph"/>
              <w:spacing w:line="280" w:lineRule="exact"/>
              <w:jc w:val="center"/>
              <w:rPr>
                <w:rFonts w:asciiTheme="minorEastAsia" w:eastAsiaTheme="minorEastAsia" w:hAnsiTheme="minorEastAsia" w:cs="仿宋"/>
                <w:sz w:val="22"/>
                <w:szCs w:val="21"/>
              </w:rPr>
            </w:pPr>
            <w:r w:rsidRPr="00CE4509">
              <w:rPr>
                <w:rFonts w:asciiTheme="minorEastAsia" w:eastAsiaTheme="minorEastAsia" w:hAnsiTheme="minorEastAsia" w:cs="仿宋"/>
                <w:b/>
                <w:sz w:val="22"/>
                <w:szCs w:val="21"/>
              </w:rPr>
              <w:t>扣分项及理由</w:t>
            </w:r>
          </w:p>
        </w:tc>
      </w:tr>
      <w:tr w:rsidR="00880A7F" w:rsidRPr="00CE4509" w14:paraId="30D43270" w14:textId="77777777" w:rsidTr="00CE4509">
        <w:trPr>
          <w:jc w:val="center"/>
        </w:trPr>
        <w:tc>
          <w:tcPr>
            <w:tcW w:w="1651" w:type="dxa"/>
            <w:gridSpan w:val="2"/>
            <w:tcBorders>
              <w:tl2br w:val="nil"/>
              <w:tr2bl w:val="nil"/>
            </w:tcBorders>
            <w:vAlign w:val="center"/>
          </w:tcPr>
          <w:p w14:paraId="28BFFE5E" w14:textId="77777777" w:rsidR="00880A7F" w:rsidRPr="00CE4509" w:rsidRDefault="00880A7F" w:rsidP="00B04379">
            <w:pPr>
              <w:spacing w:line="360" w:lineRule="exact"/>
              <w:jc w:val="center"/>
              <w:rPr>
                <w:rFonts w:asciiTheme="minorEastAsia" w:hAnsiTheme="minorEastAsia" w:cs="仿宋"/>
                <w:b/>
                <w:sz w:val="22"/>
                <w:szCs w:val="21"/>
              </w:rPr>
            </w:pPr>
          </w:p>
        </w:tc>
        <w:tc>
          <w:tcPr>
            <w:tcW w:w="8231" w:type="dxa"/>
            <w:gridSpan w:val="4"/>
            <w:tcBorders>
              <w:tl2br w:val="nil"/>
              <w:tr2bl w:val="nil"/>
            </w:tcBorders>
            <w:vAlign w:val="center"/>
          </w:tcPr>
          <w:p w14:paraId="688E2953" w14:textId="77777777" w:rsidR="00880A7F" w:rsidRPr="00CE4509" w:rsidRDefault="00880A7F" w:rsidP="00B04379">
            <w:pPr>
              <w:spacing w:line="300" w:lineRule="exact"/>
              <w:jc w:val="center"/>
              <w:rPr>
                <w:rFonts w:asciiTheme="minorEastAsia" w:hAnsiTheme="minorEastAsia" w:cs="仿宋"/>
                <w:sz w:val="22"/>
                <w:szCs w:val="21"/>
              </w:rPr>
            </w:pPr>
          </w:p>
        </w:tc>
      </w:tr>
    </w:tbl>
    <w:p w14:paraId="579FD1FF" w14:textId="77777777" w:rsidR="00880A7F" w:rsidRPr="007F6851" w:rsidRDefault="00880A7F" w:rsidP="00880A7F">
      <w:pPr>
        <w:pStyle w:val="a9"/>
        <w:spacing w:before="156"/>
        <w:ind w:firstLineChars="200" w:firstLine="567"/>
        <w:outlineLvl w:val="2"/>
        <w:rPr>
          <w:rFonts w:ascii="黑体" w:eastAsia="黑体"/>
        </w:rPr>
      </w:pPr>
      <w:r w:rsidRPr="007F6851">
        <w:rPr>
          <w:rFonts w:ascii="黑体" w:eastAsia="黑体" w:hint="eastAsia"/>
        </w:rPr>
        <w:t>五、保洁（20分）</w:t>
      </w:r>
    </w:p>
    <w:tbl>
      <w:tblPr>
        <w:tblW w:w="8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24"/>
        <w:gridCol w:w="772"/>
        <w:gridCol w:w="543"/>
        <w:gridCol w:w="3693"/>
        <w:gridCol w:w="653"/>
        <w:gridCol w:w="1095"/>
        <w:gridCol w:w="1579"/>
      </w:tblGrid>
      <w:tr w:rsidR="00880A7F" w:rsidRPr="007F6851" w14:paraId="2421ECDE" w14:textId="77777777" w:rsidTr="007F6851">
        <w:trPr>
          <w:jc w:val="center"/>
        </w:trPr>
        <w:tc>
          <w:tcPr>
            <w:tcW w:w="673" w:type="dxa"/>
            <w:tcBorders>
              <w:tl2br w:val="nil"/>
              <w:tr2bl w:val="nil"/>
            </w:tcBorders>
            <w:vAlign w:val="center"/>
          </w:tcPr>
          <w:p w14:paraId="2947FF47"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序号</w:t>
            </w:r>
          </w:p>
        </w:tc>
        <w:tc>
          <w:tcPr>
            <w:tcW w:w="840" w:type="dxa"/>
            <w:tcBorders>
              <w:tl2br w:val="nil"/>
              <w:tr2bl w:val="nil"/>
            </w:tcBorders>
            <w:vAlign w:val="center"/>
          </w:tcPr>
          <w:p w14:paraId="4A18FFE3"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项目</w:t>
            </w:r>
          </w:p>
        </w:tc>
        <w:tc>
          <w:tcPr>
            <w:tcW w:w="4715" w:type="dxa"/>
            <w:gridSpan w:val="2"/>
            <w:tcBorders>
              <w:tl2br w:val="nil"/>
              <w:tr2bl w:val="nil"/>
            </w:tcBorders>
            <w:vAlign w:val="center"/>
          </w:tcPr>
          <w:p w14:paraId="3C1D910A"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考核内容</w:t>
            </w:r>
          </w:p>
        </w:tc>
        <w:tc>
          <w:tcPr>
            <w:tcW w:w="706" w:type="dxa"/>
            <w:tcBorders>
              <w:tl2br w:val="nil"/>
              <w:tr2bl w:val="nil"/>
            </w:tcBorders>
            <w:vAlign w:val="center"/>
          </w:tcPr>
          <w:p w14:paraId="555203D9"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分值</w:t>
            </w:r>
          </w:p>
        </w:tc>
        <w:tc>
          <w:tcPr>
            <w:tcW w:w="1204" w:type="dxa"/>
            <w:tcBorders>
              <w:tl2br w:val="nil"/>
              <w:tr2bl w:val="nil"/>
            </w:tcBorders>
            <w:vAlign w:val="center"/>
          </w:tcPr>
          <w:p w14:paraId="466A8628"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考核方式</w:t>
            </w:r>
          </w:p>
        </w:tc>
        <w:tc>
          <w:tcPr>
            <w:tcW w:w="1750" w:type="dxa"/>
            <w:tcBorders>
              <w:tl2br w:val="nil"/>
              <w:tr2bl w:val="nil"/>
            </w:tcBorders>
            <w:vAlign w:val="center"/>
          </w:tcPr>
          <w:p w14:paraId="7FA97CB3" w14:textId="77777777" w:rsidR="00880A7F" w:rsidRPr="007F6851" w:rsidRDefault="00880A7F" w:rsidP="00B04379">
            <w:pPr>
              <w:autoSpaceDN w:val="0"/>
              <w:spacing w:line="0" w:lineRule="atLeast"/>
              <w:jc w:val="center"/>
              <w:rPr>
                <w:rFonts w:asciiTheme="minorEastAsia" w:hAnsiTheme="minorEastAsia"/>
                <w:b/>
                <w:bCs/>
                <w:szCs w:val="21"/>
              </w:rPr>
            </w:pPr>
            <w:r w:rsidRPr="007F6851">
              <w:rPr>
                <w:rFonts w:asciiTheme="minorEastAsia" w:hAnsiTheme="minorEastAsia" w:hint="eastAsia"/>
                <w:b/>
                <w:bCs/>
                <w:szCs w:val="21"/>
              </w:rPr>
              <w:t>考核标准</w:t>
            </w:r>
          </w:p>
        </w:tc>
      </w:tr>
      <w:tr w:rsidR="00880A7F" w:rsidRPr="007F6851" w14:paraId="2E1F0E5C" w14:textId="77777777" w:rsidTr="007F6851">
        <w:trPr>
          <w:jc w:val="center"/>
        </w:trPr>
        <w:tc>
          <w:tcPr>
            <w:tcW w:w="673" w:type="dxa"/>
            <w:tcBorders>
              <w:tl2br w:val="nil"/>
              <w:tr2bl w:val="nil"/>
            </w:tcBorders>
            <w:vAlign w:val="center"/>
          </w:tcPr>
          <w:p w14:paraId="4488D4A5"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1</w:t>
            </w:r>
          </w:p>
          <w:p w14:paraId="5052892B" w14:textId="77777777" w:rsidR="00880A7F" w:rsidRPr="007F6851" w:rsidRDefault="00880A7F" w:rsidP="00B04379">
            <w:pPr>
              <w:autoSpaceDN w:val="0"/>
              <w:spacing w:line="0" w:lineRule="atLeast"/>
              <w:jc w:val="center"/>
              <w:rPr>
                <w:rFonts w:asciiTheme="minorEastAsia" w:hAnsiTheme="minorEastAsia"/>
                <w:b/>
                <w:szCs w:val="21"/>
              </w:rPr>
            </w:pPr>
          </w:p>
        </w:tc>
        <w:tc>
          <w:tcPr>
            <w:tcW w:w="840" w:type="dxa"/>
            <w:tcBorders>
              <w:tl2br w:val="nil"/>
              <w:tr2bl w:val="nil"/>
            </w:tcBorders>
            <w:vAlign w:val="center"/>
          </w:tcPr>
          <w:p w14:paraId="09651E8D"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基</w:t>
            </w:r>
            <w:r w:rsidRPr="007F6851">
              <w:rPr>
                <w:rFonts w:asciiTheme="minorEastAsia" w:hAnsiTheme="minorEastAsia" w:hint="eastAsia"/>
                <w:b/>
                <w:szCs w:val="21"/>
              </w:rPr>
              <w:t xml:space="preserve">  </w:t>
            </w:r>
            <w:r w:rsidRPr="007F6851">
              <w:rPr>
                <w:rFonts w:asciiTheme="minorEastAsia" w:hAnsiTheme="minorEastAsia"/>
                <w:b/>
                <w:szCs w:val="21"/>
              </w:rPr>
              <w:t>本</w:t>
            </w:r>
            <w:r w:rsidRPr="007F6851">
              <w:rPr>
                <w:rFonts w:asciiTheme="minorEastAsia" w:hAnsiTheme="minorEastAsia" w:hint="eastAsia"/>
                <w:b/>
                <w:szCs w:val="21"/>
              </w:rPr>
              <w:t xml:space="preserve">  </w:t>
            </w:r>
            <w:r w:rsidRPr="007F6851">
              <w:rPr>
                <w:rFonts w:asciiTheme="minorEastAsia" w:hAnsiTheme="minorEastAsia"/>
                <w:b/>
                <w:szCs w:val="21"/>
              </w:rPr>
              <w:t>要</w:t>
            </w:r>
            <w:r w:rsidRPr="007F6851">
              <w:rPr>
                <w:rFonts w:asciiTheme="minorEastAsia" w:hAnsiTheme="minorEastAsia" w:hint="eastAsia"/>
                <w:b/>
                <w:szCs w:val="21"/>
              </w:rPr>
              <w:t xml:space="preserve">  </w:t>
            </w:r>
            <w:r w:rsidRPr="007F6851">
              <w:rPr>
                <w:rFonts w:asciiTheme="minorEastAsia" w:hAnsiTheme="minorEastAsia"/>
                <w:b/>
                <w:szCs w:val="21"/>
              </w:rPr>
              <w:t>求</w:t>
            </w:r>
          </w:p>
        </w:tc>
        <w:tc>
          <w:tcPr>
            <w:tcW w:w="4715" w:type="dxa"/>
            <w:gridSpan w:val="2"/>
            <w:tcBorders>
              <w:tl2br w:val="nil"/>
              <w:tr2bl w:val="nil"/>
            </w:tcBorders>
            <w:vAlign w:val="center"/>
          </w:tcPr>
          <w:p w14:paraId="0751B83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a)应建立相关管理机制，明确保洁服务人员、职责及服务范围；制定保洁、消杀等作业的具体操作规程。</w:t>
            </w:r>
          </w:p>
          <w:p w14:paraId="65155AF7"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b)保洁冲洗建筑物公共场所、过道、楼梯和大堂等地面时，现场应设置“小心防滑”、“正在清洁”等安全标识。</w:t>
            </w:r>
          </w:p>
          <w:p w14:paraId="7F4FA405"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c)根据不同部位的保洁需求，采用日常保洁和专项保洁相结合的方式。</w:t>
            </w:r>
          </w:p>
          <w:p w14:paraId="2D546268"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d)对所使用的拖布、抹布、应根据保洁区域的不同，使用不同颜色进行区分。</w:t>
            </w:r>
          </w:p>
          <w:p w14:paraId="194FFCBC"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e)开展2米及以上高空保洁作业时，现场应至少两人操作，且班长必须在场，3米以上外墙、外立面由专业机构进行清洁。</w:t>
            </w:r>
          </w:p>
          <w:p w14:paraId="2C9F80AE"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f)定期进行预防性卫生消杀，采取综合措施消灭“四害”，并做好记录。</w:t>
            </w:r>
          </w:p>
          <w:p w14:paraId="7E185884"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g)保洁时应采取相应安全防护措施，防止对作业人员或他人造成伤害。</w:t>
            </w:r>
          </w:p>
        </w:tc>
        <w:tc>
          <w:tcPr>
            <w:tcW w:w="706" w:type="dxa"/>
            <w:tcBorders>
              <w:tl2br w:val="nil"/>
              <w:tr2bl w:val="nil"/>
            </w:tcBorders>
            <w:vAlign w:val="center"/>
          </w:tcPr>
          <w:p w14:paraId="0708C0D5"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2分</w:t>
            </w:r>
          </w:p>
        </w:tc>
        <w:tc>
          <w:tcPr>
            <w:tcW w:w="1204" w:type="dxa"/>
            <w:tcBorders>
              <w:tl2br w:val="nil"/>
              <w:tr2bl w:val="nil"/>
            </w:tcBorders>
            <w:vAlign w:val="center"/>
          </w:tcPr>
          <w:p w14:paraId="75DA6F0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现场检查并查看保洁记录、消杀记录和具体操作规程等资料</w:t>
            </w:r>
          </w:p>
        </w:tc>
        <w:tc>
          <w:tcPr>
            <w:tcW w:w="1750" w:type="dxa"/>
            <w:tcBorders>
              <w:tl2br w:val="nil"/>
              <w:tr2bl w:val="nil"/>
            </w:tcBorders>
            <w:vAlign w:val="center"/>
          </w:tcPr>
          <w:p w14:paraId="57E2AD4C"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 分，扣完为止</w:t>
            </w:r>
          </w:p>
        </w:tc>
      </w:tr>
      <w:tr w:rsidR="00880A7F" w:rsidRPr="007F6851" w14:paraId="3392528C" w14:textId="77777777" w:rsidTr="007F6851">
        <w:trPr>
          <w:cantSplit/>
          <w:jc w:val="center"/>
        </w:trPr>
        <w:tc>
          <w:tcPr>
            <w:tcW w:w="673" w:type="dxa"/>
            <w:vMerge w:val="restart"/>
            <w:tcBorders>
              <w:tl2br w:val="nil"/>
              <w:tr2bl w:val="nil"/>
            </w:tcBorders>
            <w:vAlign w:val="center"/>
          </w:tcPr>
          <w:p w14:paraId="7876996A" w14:textId="77777777" w:rsidR="00880A7F" w:rsidRPr="007F6851" w:rsidRDefault="00880A7F" w:rsidP="00B04379">
            <w:pPr>
              <w:autoSpaceDN w:val="0"/>
              <w:spacing w:line="0" w:lineRule="atLeast"/>
              <w:jc w:val="center"/>
              <w:rPr>
                <w:rFonts w:asciiTheme="minorEastAsia" w:hAnsiTheme="minorEastAsia"/>
                <w:b/>
                <w:szCs w:val="21"/>
              </w:rPr>
            </w:pPr>
          </w:p>
          <w:p w14:paraId="78E867F9"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2</w:t>
            </w:r>
          </w:p>
        </w:tc>
        <w:tc>
          <w:tcPr>
            <w:tcW w:w="840" w:type="dxa"/>
            <w:vMerge w:val="restart"/>
            <w:tcBorders>
              <w:tl2br w:val="nil"/>
              <w:tr2bl w:val="nil"/>
            </w:tcBorders>
            <w:textDirection w:val="tbRlV"/>
            <w:vAlign w:val="center"/>
          </w:tcPr>
          <w:p w14:paraId="06E9AE07" w14:textId="77777777" w:rsidR="00880A7F" w:rsidRPr="007F6851" w:rsidRDefault="00880A7F" w:rsidP="00B04379">
            <w:pPr>
              <w:autoSpaceDN w:val="0"/>
              <w:spacing w:line="0" w:lineRule="atLeast"/>
              <w:jc w:val="center"/>
              <w:rPr>
                <w:rFonts w:asciiTheme="minorEastAsia" w:hAnsiTheme="minorEastAsia"/>
                <w:b/>
                <w:szCs w:val="21"/>
              </w:rPr>
            </w:pPr>
            <w:r w:rsidRPr="00992DBE">
              <w:rPr>
                <w:rFonts w:asciiTheme="minorEastAsia" w:hAnsiTheme="minorEastAsia"/>
                <w:b/>
                <w:spacing w:val="30"/>
                <w:kern w:val="0"/>
                <w:szCs w:val="21"/>
                <w:fitText w:val="1055" w:id="-1037906944"/>
              </w:rPr>
              <w:t>公共区</w:t>
            </w:r>
            <w:r w:rsidRPr="00992DBE">
              <w:rPr>
                <w:rFonts w:asciiTheme="minorEastAsia" w:hAnsiTheme="minorEastAsia"/>
                <w:b/>
                <w:spacing w:val="15"/>
                <w:kern w:val="0"/>
                <w:szCs w:val="21"/>
                <w:fitText w:val="1055" w:id="-1037906944"/>
              </w:rPr>
              <w:t>域</w:t>
            </w:r>
          </w:p>
        </w:tc>
        <w:tc>
          <w:tcPr>
            <w:tcW w:w="582" w:type="dxa"/>
            <w:tcBorders>
              <w:tl2br w:val="nil"/>
              <w:tr2bl w:val="nil"/>
            </w:tcBorders>
            <w:textDirection w:val="tbRlV"/>
            <w:vAlign w:val="center"/>
          </w:tcPr>
          <w:p w14:paraId="4DC5EBAE" w14:textId="77777777" w:rsidR="00880A7F" w:rsidRPr="007F6851" w:rsidRDefault="00880A7F" w:rsidP="00B04379">
            <w:pPr>
              <w:autoSpaceDN w:val="0"/>
              <w:spacing w:line="0" w:lineRule="atLeast"/>
              <w:jc w:val="center"/>
              <w:rPr>
                <w:rFonts w:asciiTheme="minorEastAsia" w:hAnsiTheme="minorEastAsia"/>
                <w:b/>
                <w:szCs w:val="21"/>
              </w:rPr>
            </w:pPr>
            <w:r w:rsidRPr="00992DBE">
              <w:rPr>
                <w:rFonts w:asciiTheme="minorEastAsia" w:hAnsiTheme="minorEastAsia" w:hint="eastAsia"/>
                <w:b/>
                <w:spacing w:val="45"/>
                <w:kern w:val="0"/>
                <w:szCs w:val="21"/>
                <w:fitText w:val="739" w:id="-1037906943"/>
              </w:rPr>
              <w:t>天花</w:t>
            </w:r>
            <w:r w:rsidRPr="00992DBE">
              <w:rPr>
                <w:rFonts w:asciiTheme="minorEastAsia" w:hAnsiTheme="minorEastAsia" w:hint="eastAsia"/>
                <w:b/>
                <w:spacing w:val="-37"/>
                <w:kern w:val="0"/>
                <w:szCs w:val="21"/>
                <w:fitText w:val="739" w:id="-1037906943"/>
              </w:rPr>
              <w:t>板</w:t>
            </w:r>
          </w:p>
        </w:tc>
        <w:tc>
          <w:tcPr>
            <w:tcW w:w="4133" w:type="dxa"/>
            <w:tcBorders>
              <w:tl2br w:val="nil"/>
              <w:tr2bl w:val="nil"/>
            </w:tcBorders>
            <w:vAlign w:val="center"/>
          </w:tcPr>
          <w:p w14:paraId="3CEF4156"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每月进行1次除尘，每年1次对铝扣板吊顶进行清洁，无积尘、无蛛网。</w:t>
            </w:r>
          </w:p>
        </w:tc>
        <w:tc>
          <w:tcPr>
            <w:tcW w:w="706" w:type="dxa"/>
            <w:tcBorders>
              <w:tl2br w:val="nil"/>
              <w:tr2bl w:val="nil"/>
            </w:tcBorders>
            <w:vAlign w:val="center"/>
          </w:tcPr>
          <w:p w14:paraId="41AA52E3"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3E3AB5B7"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6D5A12D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29AB98EE" w14:textId="77777777" w:rsidTr="007F6851">
        <w:trPr>
          <w:cantSplit/>
          <w:jc w:val="center"/>
        </w:trPr>
        <w:tc>
          <w:tcPr>
            <w:tcW w:w="673" w:type="dxa"/>
            <w:vMerge/>
            <w:tcBorders>
              <w:tl2br w:val="nil"/>
              <w:tr2bl w:val="nil"/>
            </w:tcBorders>
            <w:vAlign w:val="center"/>
          </w:tcPr>
          <w:p w14:paraId="0F75896C"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2B25AF6E"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5FC7D578" w14:textId="77777777" w:rsidR="00880A7F" w:rsidRPr="007F6851" w:rsidRDefault="00880A7F" w:rsidP="00B04379">
            <w:pPr>
              <w:autoSpaceDN w:val="0"/>
              <w:spacing w:line="0" w:lineRule="atLeast"/>
              <w:jc w:val="center"/>
              <w:rPr>
                <w:rFonts w:asciiTheme="minorEastAsia" w:hAnsiTheme="minorEastAsia"/>
                <w:b/>
                <w:szCs w:val="21"/>
              </w:rPr>
            </w:pPr>
            <w:r w:rsidRPr="00B04379">
              <w:rPr>
                <w:rFonts w:asciiTheme="minorEastAsia" w:hAnsiTheme="minorEastAsia" w:hint="eastAsia"/>
                <w:b/>
                <w:spacing w:val="110"/>
                <w:kern w:val="0"/>
                <w:szCs w:val="21"/>
                <w:fitText w:val="633" w:id="-1037906942"/>
              </w:rPr>
              <w:t>地</w:t>
            </w:r>
            <w:r w:rsidRPr="00B04379">
              <w:rPr>
                <w:rFonts w:asciiTheme="minorEastAsia" w:hAnsiTheme="minorEastAsia" w:hint="eastAsia"/>
                <w:b/>
                <w:kern w:val="0"/>
                <w:szCs w:val="21"/>
                <w:fitText w:val="633" w:id="-1037906942"/>
              </w:rPr>
              <w:t>面</w:t>
            </w:r>
          </w:p>
        </w:tc>
        <w:tc>
          <w:tcPr>
            <w:tcW w:w="4133" w:type="dxa"/>
            <w:tcBorders>
              <w:tl2br w:val="nil"/>
              <w:tr2bl w:val="nil"/>
            </w:tcBorders>
            <w:vAlign w:val="center"/>
          </w:tcPr>
          <w:p w14:paraId="10553384"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地面无积尘、水迹、痰迹等污迹，无纸屑、烟头、等杂物及废弃物，无积水，无污水流溢；墙面无积尘、蜘蛛网，无乱涂乱挂现象；</w:t>
            </w:r>
          </w:p>
        </w:tc>
        <w:tc>
          <w:tcPr>
            <w:tcW w:w="706" w:type="dxa"/>
            <w:tcBorders>
              <w:tl2br w:val="nil"/>
              <w:tr2bl w:val="nil"/>
            </w:tcBorders>
            <w:vAlign w:val="center"/>
          </w:tcPr>
          <w:p w14:paraId="2FA5F70B"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0D031B4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4B3ACBDC"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3C0F0665" w14:textId="77777777" w:rsidTr="007F6851">
        <w:trPr>
          <w:cantSplit/>
          <w:jc w:val="center"/>
        </w:trPr>
        <w:tc>
          <w:tcPr>
            <w:tcW w:w="673" w:type="dxa"/>
            <w:vMerge/>
            <w:tcBorders>
              <w:tl2br w:val="nil"/>
              <w:tr2bl w:val="nil"/>
            </w:tcBorders>
            <w:vAlign w:val="center"/>
          </w:tcPr>
          <w:p w14:paraId="3716AC6B"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7BE1430F"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0BD68D84" w14:textId="77777777" w:rsidR="00880A7F" w:rsidRPr="007F6851" w:rsidRDefault="00880A7F" w:rsidP="00B04379">
            <w:pPr>
              <w:autoSpaceDN w:val="0"/>
              <w:spacing w:line="0" w:lineRule="atLeast"/>
              <w:jc w:val="center"/>
              <w:rPr>
                <w:rFonts w:asciiTheme="minorEastAsia" w:hAnsiTheme="minorEastAsia"/>
                <w:b/>
                <w:szCs w:val="21"/>
              </w:rPr>
            </w:pPr>
            <w:r w:rsidRPr="00B04379">
              <w:rPr>
                <w:rFonts w:asciiTheme="minorEastAsia" w:hAnsiTheme="minorEastAsia" w:hint="eastAsia"/>
                <w:b/>
                <w:spacing w:val="110"/>
                <w:kern w:val="0"/>
                <w:szCs w:val="21"/>
                <w:fitText w:val="633" w:id="-1037906941"/>
              </w:rPr>
              <w:t>墙</w:t>
            </w:r>
            <w:r w:rsidRPr="00B04379">
              <w:rPr>
                <w:rFonts w:asciiTheme="minorEastAsia" w:hAnsiTheme="minorEastAsia" w:hint="eastAsia"/>
                <w:b/>
                <w:kern w:val="0"/>
                <w:szCs w:val="21"/>
                <w:fitText w:val="633" w:id="-1037906941"/>
              </w:rPr>
              <w:t>面</w:t>
            </w:r>
          </w:p>
        </w:tc>
        <w:tc>
          <w:tcPr>
            <w:tcW w:w="4133" w:type="dxa"/>
            <w:tcBorders>
              <w:tl2br w:val="nil"/>
              <w:tr2bl w:val="nil"/>
            </w:tcBorders>
            <w:vAlign w:val="center"/>
          </w:tcPr>
          <w:p w14:paraId="40FFA631"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门牌、标识牌、垃圾桶、墙面控制开头、设施设备无蜘蛛网，表面无明显积尘、印迹，无乱张贴。无蜘蛛网，无明显积尘、印迹；护栏无蜘蛛网，无明显积尘、印迹，无纸屑等垃圾及杂物。</w:t>
            </w:r>
          </w:p>
        </w:tc>
        <w:tc>
          <w:tcPr>
            <w:tcW w:w="706" w:type="dxa"/>
            <w:tcBorders>
              <w:tl2br w:val="nil"/>
              <w:tr2bl w:val="nil"/>
            </w:tcBorders>
            <w:vAlign w:val="center"/>
          </w:tcPr>
          <w:p w14:paraId="2A978A35"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129DD605"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4C282B3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2BF03BCA" w14:textId="77777777" w:rsidTr="007F6851">
        <w:trPr>
          <w:cantSplit/>
          <w:jc w:val="center"/>
        </w:trPr>
        <w:tc>
          <w:tcPr>
            <w:tcW w:w="673" w:type="dxa"/>
            <w:vMerge/>
            <w:tcBorders>
              <w:tl2br w:val="nil"/>
              <w:tr2bl w:val="nil"/>
            </w:tcBorders>
            <w:vAlign w:val="center"/>
          </w:tcPr>
          <w:p w14:paraId="27751E9E"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532469A4"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36F5950A" w14:textId="77777777" w:rsidR="00880A7F" w:rsidRPr="007F6851" w:rsidRDefault="00880A7F" w:rsidP="00B04379">
            <w:pPr>
              <w:autoSpaceDN w:val="0"/>
              <w:spacing w:line="0" w:lineRule="atLeast"/>
              <w:jc w:val="center"/>
              <w:rPr>
                <w:rFonts w:asciiTheme="minorEastAsia" w:hAnsiTheme="minorEastAsia"/>
                <w:b/>
                <w:szCs w:val="21"/>
              </w:rPr>
            </w:pPr>
            <w:r w:rsidRPr="00992DBE">
              <w:rPr>
                <w:rFonts w:asciiTheme="minorEastAsia" w:hAnsiTheme="minorEastAsia" w:hint="eastAsia"/>
                <w:b/>
                <w:spacing w:val="45"/>
                <w:kern w:val="0"/>
                <w:szCs w:val="21"/>
                <w:fitText w:val="739" w:id="-1037906940"/>
              </w:rPr>
              <w:t>宣传</w:t>
            </w:r>
            <w:r w:rsidRPr="00992DBE">
              <w:rPr>
                <w:rFonts w:asciiTheme="minorEastAsia" w:hAnsiTheme="minorEastAsia" w:hint="eastAsia"/>
                <w:b/>
                <w:spacing w:val="-37"/>
                <w:kern w:val="0"/>
                <w:szCs w:val="21"/>
                <w:fitText w:val="739" w:id="-1037906940"/>
              </w:rPr>
              <w:t>栏</w:t>
            </w:r>
          </w:p>
        </w:tc>
        <w:tc>
          <w:tcPr>
            <w:tcW w:w="4133" w:type="dxa"/>
            <w:tcBorders>
              <w:tl2br w:val="nil"/>
              <w:tr2bl w:val="nil"/>
            </w:tcBorders>
            <w:vAlign w:val="center"/>
          </w:tcPr>
          <w:p w14:paraId="06638005"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每周至少保洁2次，表面无污迹、无灰尘、干净、整洁；无积尘、无蛛网。</w:t>
            </w:r>
          </w:p>
        </w:tc>
        <w:tc>
          <w:tcPr>
            <w:tcW w:w="706" w:type="dxa"/>
            <w:tcBorders>
              <w:tl2br w:val="nil"/>
              <w:tr2bl w:val="nil"/>
            </w:tcBorders>
            <w:vAlign w:val="center"/>
          </w:tcPr>
          <w:p w14:paraId="3232FC0F"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68FCA6C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3F9756F8"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571B4876" w14:textId="77777777" w:rsidTr="007F6851">
        <w:trPr>
          <w:cantSplit/>
          <w:jc w:val="center"/>
        </w:trPr>
        <w:tc>
          <w:tcPr>
            <w:tcW w:w="673" w:type="dxa"/>
            <w:vMerge/>
            <w:tcBorders>
              <w:tl2br w:val="nil"/>
              <w:tr2bl w:val="nil"/>
            </w:tcBorders>
            <w:vAlign w:val="center"/>
          </w:tcPr>
          <w:p w14:paraId="3A328A1A"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3FE8D97E"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62EC8CA4" w14:textId="77777777" w:rsidR="00880A7F" w:rsidRPr="007F6851" w:rsidRDefault="00880A7F" w:rsidP="00B04379">
            <w:pPr>
              <w:autoSpaceDN w:val="0"/>
              <w:spacing w:line="0" w:lineRule="atLeast"/>
              <w:jc w:val="center"/>
              <w:rPr>
                <w:rFonts w:asciiTheme="minorEastAsia" w:hAnsiTheme="minorEastAsia"/>
                <w:b/>
                <w:szCs w:val="21"/>
              </w:rPr>
            </w:pPr>
            <w:r w:rsidRPr="00B04379">
              <w:rPr>
                <w:rFonts w:asciiTheme="minorEastAsia" w:hAnsiTheme="minorEastAsia" w:hint="eastAsia"/>
                <w:b/>
                <w:spacing w:val="110"/>
                <w:kern w:val="0"/>
                <w:szCs w:val="21"/>
                <w:fitText w:val="633" w:id="-1037906939"/>
              </w:rPr>
              <w:t>窗</w:t>
            </w:r>
            <w:r w:rsidRPr="00B04379">
              <w:rPr>
                <w:rFonts w:asciiTheme="minorEastAsia" w:hAnsiTheme="minorEastAsia" w:hint="eastAsia"/>
                <w:b/>
                <w:kern w:val="0"/>
                <w:szCs w:val="21"/>
                <w:fitText w:val="633" w:id="-1037906939"/>
              </w:rPr>
              <w:t>户</w:t>
            </w:r>
          </w:p>
        </w:tc>
        <w:tc>
          <w:tcPr>
            <w:tcW w:w="4133" w:type="dxa"/>
            <w:tcBorders>
              <w:tl2br w:val="nil"/>
              <w:tr2bl w:val="nil"/>
            </w:tcBorders>
            <w:vAlign w:val="center"/>
          </w:tcPr>
          <w:p w14:paraId="27DC4F90"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办公区门窗无污垢、积尘、蜘蛛网，保持亮洁；玻璃、镜面保持亮洁，护栏、踢脚线、墙群无印迹、积尘，保持亮洁。</w:t>
            </w:r>
          </w:p>
        </w:tc>
        <w:tc>
          <w:tcPr>
            <w:tcW w:w="706" w:type="dxa"/>
            <w:tcBorders>
              <w:tl2br w:val="nil"/>
              <w:tr2bl w:val="nil"/>
            </w:tcBorders>
            <w:vAlign w:val="center"/>
          </w:tcPr>
          <w:p w14:paraId="49E514F0"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74611BE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4C78F351"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03C057DF" w14:textId="77777777" w:rsidTr="007F6851">
        <w:trPr>
          <w:cantSplit/>
          <w:jc w:val="center"/>
        </w:trPr>
        <w:tc>
          <w:tcPr>
            <w:tcW w:w="673" w:type="dxa"/>
            <w:vMerge/>
            <w:tcBorders>
              <w:tl2br w:val="nil"/>
              <w:tr2bl w:val="nil"/>
            </w:tcBorders>
            <w:vAlign w:val="center"/>
          </w:tcPr>
          <w:p w14:paraId="4CB7AF22"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3DC68424"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03C83C4A" w14:textId="77777777" w:rsidR="00880A7F" w:rsidRPr="007F6851" w:rsidRDefault="00880A7F" w:rsidP="00B04379">
            <w:pPr>
              <w:autoSpaceDN w:val="0"/>
              <w:spacing w:line="0" w:lineRule="atLeast"/>
              <w:jc w:val="center"/>
              <w:rPr>
                <w:rFonts w:asciiTheme="minorEastAsia" w:hAnsiTheme="minorEastAsia"/>
                <w:b/>
                <w:szCs w:val="21"/>
              </w:rPr>
            </w:pPr>
            <w:r w:rsidRPr="00992DBE">
              <w:rPr>
                <w:rFonts w:asciiTheme="minorEastAsia" w:hAnsiTheme="minorEastAsia" w:hint="eastAsia"/>
                <w:b/>
                <w:spacing w:val="30"/>
                <w:kern w:val="0"/>
                <w:szCs w:val="21"/>
                <w:fitText w:val="950" w:id="-1037906938"/>
              </w:rPr>
              <w:t>室内车</w:t>
            </w:r>
            <w:r w:rsidRPr="00992DBE">
              <w:rPr>
                <w:rFonts w:asciiTheme="minorEastAsia" w:hAnsiTheme="minorEastAsia" w:hint="eastAsia"/>
                <w:b/>
                <w:spacing w:val="-37"/>
                <w:kern w:val="0"/>
                <w:szCs w:val="21"/>
                <w:fitText w:val="950" w:id="-1037906938"/>
              </w:rPr>
              <w:t>库</w:t>
            </w:r>
          </w:p>
        </w:tc>
        <w:tc>
          <w:tcPr>
            <w:tcW w:w="4133" w:type="dxa"/>
            <w:tcBorders>
              <w:tl2br w:val="nil"/>
              <w:tr2bl w:val="nil"/>
            </w:tcBorders>
            <w:vAlign w:val="center"/>
          </w:tcPr>
          <w:p w14:paraId="33BD82E1"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每日至少清洁1次，地面无垃圾杂物，无积水；标识、指示牌每周清洁1次，干净、无浮尘。</w:t>
            </w:r>
          </w:p>
        </w:tc>
        <w:tc>
          <w:tcPr>
            <w:tcW w:w="706" w:type="dxa"/>
            <w:tcBorders>
              <w:tl2br w:val="nil"/>
              <w:tr2bl w:val="nil"/>
            </w:tcBorders>
            <w:vAlign w:val="center"/>
          </w:tcPr>
          <w:p w14:paraId="0852BAB9"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68D1FB8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5AAB96AD"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1200435C" w14:textId="77777777" w:rsidTr="007F6851">
        <w:trPr>
          <w:cantSplit/>
          <w:jc w:val="center"/>
        </w:trPr>
        <w:tc>
          <w:tcPr>
            <w:tcW w:w="673" w:type="dxa"/>
            <w:vMerge/>
            <w:tcBorders>
              <w:tl2br w:val="nil"/>
              <w:tr2bl w:val="nil"/>
            </w:tcBorders>
            <w:vAlign w:val="center"/>
          </w:tcPr>
          <w:p w14:paraId="04F7C481"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303A4F13"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vAlign w:val="center"/>
          </w:tcPr>
          <w:p w14:paraId="47F846F2"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hint="eastAsia"/>
                <w:b/>
                <w:szCs w:val="21"/>
              </w:rPr>
              <w:t>楼梯及楼梯间</w:t>
            </w:r>
          </w:p>
        </w:tc>
        <w:tc>
          <w:tcPr>
            <w:tcW w:w="4133" w:type="dxa"/>
            <w:tcBorders>
              <w:tl2br w:val="nil"/>
              <w:tr2bl w:val="nil"/>
            </w:tcBorders>
            <w:vAlign w:val="center"/>
          </w:tcPr>
          <w:p w14:paraId="1AC690DA"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扶手栏杆每日清洁1次，无尘、台阶每周至少清洁2次，无污渍、无积尘、无杂物。</w:t>
            </w:r>
          </w:p>
        </w:tc>
        <w:tc>
          <w:tcPr>
            <w:tcW w:w="706" w:type="dxa"/>
            <w:tcBorders>
              <w:tl2br w:val="nil"/>
              <w:tr2bl w:val="nil"/>
            </w:tcBorders>
            <w:vAlign w:val="center"/>
          </w:tcPr>
          <w:p w14:paraId="4EAFB3FE"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4598E4F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15950C2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1540CC3C" w14:textId="77777777" w:rsidTr="007F6851">
        <w:trPr>
          <w:jc w:val="center"/>
        </w:trPr>
        <w:tc>
          <w:tcPr>
            <w:tcW w:w="673" w:type="dxa"/>
            <w:vMerge/>
            <w:tcBorders>
              <w:tl2br w:val="nil"/>
              <w:tr2bl w:val="nil"/>
            </w:tcBorders>
            <w:vAlign w:val="center"/>
          </w:tcPr>
          <w:p w14:paraId="2F24D852"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338B8899"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0B042203" w14:textId="77777777" w:rsidR="00880A7F" w:rsidRPr="007F6851" w:rsidRDefault="00880A7F" w:rsidP="00B04379">
            <w:pPr>
              <w:autoSpaceDN w:val="0"/>
              <w:spacing w:line="0" w:lineRule="atLeast"/>
              <w:jc w:val="center"/>
              <w:rPr>
                <w:rFonts w:asciiTheme="minorEastAsia" w:hAnsiTheme="minorEastAsia"/>
                <w:b/>
                <w:szCs w:val="21"/>
              </w:rPr>
            </w:pPr>
            <w:r w:rsidRPr="00992DBE">
              <w:rPr>
                <w:rFonts w:asciiTheme="minorEastAsia" w:hAnsiTheme="minorEastAsia" w:hint="eastAsia"/>
                <w:b/>
                <w:spacing w:val="15"/>
                <w:kern w:val="0"/>
                <w:szCs w:val="21"/>
                <w:fitText w:val="1055" w:id="-1037906937"/>
              </w:rPr>
              <w:t>电梯/扶</w:t>
            </w:r>
            <w:r w:rsidRPr="00992DBE">
              <w:rPr>
                <w:rFonts w:asciiTheme="minorEastAsia" w:hAnsiTheme="minorEastAsia" w:hint="eastAsia"/>
                <w:b/>
                <w:spacing w:val="-7"/>
                <w:kern w:val="0"/>
                <w:szCs w:val="21"/>
                <w:fitText w:val="1055" w:id="-1037906937"/>
              </w:rPr>
              <w:t>梯</w:t>
            </w:r>
          </w:p>
        </w:tc>
        <w:tc>
          <w:tcPr>
            <w:tcW w:w="4133" w:type="dxa"/>
            <w:tcBorders>
              <w:tl2br w:val="nil"/>
              <w:tr2bl w:val="nil"/>
            </w:tcBorders>
            <w:vAlign w:val="center"/>
          </w:tcPr>
          <w:p w14:paraId="38998B0E"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A)每日至少擦拭 1 次轿厢门、面板，扶梯扶手、两侧挡板，清拖 1 次轿厢地面。</w:t>
            </w:r>
          </w:p>
          <w:p w14:paraId="75787A3D"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c)灯具、操作指示板明亮。</w:t>
            </w:r>
          </w:p>
          <w:p w14:paraId="29F6746A"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d)每周对电梯轿厢内地毯进行清洗，厢内地面干净无异味，电梯门槽内无垃圾无杂物。</w:t>
            </w:r>
          </w:p>
        </w:tc>
        <w:tc>
          <w:tcPr>
            <w:tcW w:w="706" w:type="dxa"/>
            <w:tcBorders>
              <w:tl2br w:val="nil"/>
              <w:tr2bl w:val="nil"/>
            </w:tcBorders>
            <w:vAlign w:val="center"/>
          </w:tcPr>
          <w:p w14:paraId="6EDCE2E4"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2AF9439C"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37A3780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 分，扣完为止</w:t>
            </w:r>
          </w:p>
        </w:tc>
      </w:tr>
      <w:tr w:rsidR="00880A7F" w:rsidRPr="007F6851" w14:paraId="6710A641" w14:textId="77777777" w:rsidTr="007F6851">
        <w:trPr>
          <w:cantSplit/>
          <w:jc w:val="center"/>
        </w:trPr>
        <w:tc>
          <w:tcPr>
            <w:tcW w:w="673" w:type="dxa"/>
            <w:vMerge/>
            <w:tcBorders>
              <w:tl2br w:val="nil"/>
              <w:tr2bl w:val="nil"/>
            </w:tcBorders>
            <w:vAlign w:val="center"/>
          </w:tcPr>
          <w:p w14:paraId="71E7E0E7"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67ABE637"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48ABC630"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hint="eastAsia"/>
                <w:b/>
                <w:szCs w:val="21"/>
              </w:rPr>
              <w:t>设施设备</w:t>
            </w:r>
          </w:p>
        </w:tc>
        <w:tc>
          <w:tcPr>
            <w:tcW w:w="4133" w:type="dxa"/>
            <w:tcBorders>
              <w:tl2br w:val="nil"/>
              <w:tr2bl w:val="nil"/>
            </w:tcBorders>
            <w:vAlign w:val="center"/>
          </w:tcPr>
          <w:p w14:paraId="00DF031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每季度对消火栓进行1次清洁，报警器，开关操作每周进行2次清洁，灯具、空调出风口等每半年进行1次清洁，表面干净，无尘无污迹。</w:t>
            </w:r>
          </w:p>
        </w:tc>
        <w:tc>
          <w:tcPr>
            <w:tcW w:w="706" w:type="dxa"/>
            <w:tcBorders>
              <w:tl2br w:val="nil"/>
              <w:tr2bl w:val="nil"/>
            </w:tcBorders>
            <w:vAlign w:val="center"/>
          </w:tcPr>
          <w:p w14:paraId="06867987"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tcPr>
          <w:p w14:paraId="6FF0E04C" w14:textId="77777777" w:rsidR="00880A7F" w:rsidRPr="007F6851" w:rsidRDefault="00880A7F" w:rsidP="00B04379">
            <w:pPr>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tcPr>
          <w:p w14:paraId="06D9A80D" w14:textId="77777777" w:rsidR="00880A7F" w:rsidRPr="007F6851" w:rsidRDefault="00880A7F" w:rsidP="00B04379">
            <w:pPr>
              <w:spacing w:line="0" w:lineRule="atLeast"/>
              <w:rPr>
                <w:rFonts w:asciiTheme="minorEastAsia" w:hAnsiTheme="minorEastAsia"/>
                <w:szCs w:val="21"/>
              </w:rPr>
            </w:pPr>
            <w:r w:rsidRPr="007F6851">
              <w:rPr>
                <w:rFonts w:asciiTheme="minorEastAsia" w:hAnsiTheme="minorEastAsia" w:hint="eastAsia"/>
                <w:szCs w:val="21"/>
              </w:rPr>
              <w:t>检查不合格一 项 扣0.1 分，扣完为止</w:t>
            </w:r>
          </w:p>
        </w:tc>
      </w:tr>
      <w:tr w:rsidR="00880A7F" w:rsidRPr="007F6851" w14:paraId="7C138434" w14:textId="77777777" w:rsidTr="007F6851">
        <w:trPr>
          <w:cantSplit/>
          <w:jc w:val="center"/>
        </w:trPr>
        <w:tc>
          <w:tcPr>
            <w:tcW w:w="673" w:type="dxa"/>
            <w:vMerge/>
            <w:tcBorders>
              <w:tl2br w:val="nil"/>
              <w:tr2bl w:val="nil"/>
            </w:tcBorders>
            <w:vAlign w:val="center"/>
          </w:tcPr>
          <w:p w14:paraId="04C6F9E9"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606E2181"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7C08451A"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hint="eastAsia"/>
                <w:b/>
                <w:szCs w:val="21"/>
              </w:rPr>
              <w:t>垃圾桶</w:t>
            </w:r>
          </w:p>
        </w:tc>
        <w:tc>
          <w:tcPr>
            <w:tcW w:w="4133" w:type="dxa"/>
            <w:tcBorders>
              <w:tl2br w:val="nil"/>
              <w:tr2bl w:val="nil"/>
            </w:tcBorders>
            <w:vAlign w:val="center"/>
          </w:tcPr>
          <w:p w14:paraId="644FDE38"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每日对垃圾桶表面清洁1次，桶内垃圾至少倾倒1次，表面无浮尘、污渍、内部无满溢，每季度进行1次彻底清洁。垃圾箱门锁关闭、锁好。垃圾桶上方烟蒂及时清除。</w:t>
            </w:r>
          </w:p>
        </w:tc>
        <w:tc>
          <w:tcPr>
            <w:tcW w:w="706" w:type="dxa"/>
            <w:tcBorders>
              <w:tl2br w:val="nil"/>
              <w:tr2bl w:val="nil"/>
            </w:tcBorders>
            <w:vAlign w:val="center"/>
          </w:tcPr>
          <w:p w14:paraId="670CFA36"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77E7CAB9"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现场检查，采取目视方式</w:t>
            </w:r>
          </w:p>
        </w:tc>
        <w:tc>
          <w:tcPr>
            <w:tcW w:w="1750" w:type="dxa"/>
            <w:tcBorders>
              <w:tl2br w:val="nil"/>
              <w:tr2bl w:val="nil"/>
            </w:tcBorders>
            <w:vAlign w:val="center"/>
          </w:tcPr>
          <w:p w14:paraId="125904A2"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22B08466" w14:textId="77777777" w:rsidTr="007F6851">
        <w:trPr>
          <w:cantSplit/>
          <w:jc w:val="center"/>
        </w:trPr>
        <w:tc>
          <w:tcPr>
            <w:tcW w:w="673" w:type="dxa"/>
            <w:vMerge/>
            <w:tcBorders>
              <w:tl2br w:val="nil"/>
              <w:tr2bl w:val="nil"/>
            </w:tcBorders>
            <w:vAlign w:val="center"/>
          </w:tcPr>
          <w:p w14:paraId="13C3B86D"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5686F90D"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130D3E31"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hint="eastAsia"/>
                <w:b/>
                <w:szCs w:val="21"/>
              </w:rPr>
              <w:t>外墙</w:t>
            </w:r>
          </w:p>
        </w:tc>
        <w:tc>
          <w:tcPr>
            <w:tcW w:w="4133" w:type="dxa"/>
            <w:tcBorders>
              <w:tl2br w:val="nil"/>
              <w:tr2bl w:val="nil"/>
            </w:tcBorders>
            <w:vAlign w:val="center"/>
          </w:tcPr>
          <w:p w14:paraId="7E17A8CD"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属高空作业范围的外墙及景观灯等每年保洁 1 次。</w:t>
            </w:r>
          </w:p>
        </w:tc>
        <w:tc>
          <w:tcPr>
            <w:tcW w:w="706" w:type="dxa"/>
            <w:tcBorders>
              <w:tl2br w:val="nil"/>
              <w:tr2bl w:val="nil"/>
            </w:tcBorders>
            <w:vAlign w:val="center"/>
          </w:tcPr>
          <w:p w14:paraId="6CB3B9DB"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45EDEA4A"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现场检查，采取目视方式</w:t>
            </w:r>
          </w:p>
        </w:tc>
        <w:tc>
          <w:tcPr>
            <w:tcW w:w="1750" w:type="dxa"/>
            <w:tcBorders>
              <w:tl2br w:val="nil"/>
              <w:tr2bl w:val="nil"/>
            </w:tcBorders>
            <w:vAlign w:val="center"/>
          </w:tcPr>
          <w:p w14:paraId="5341E9B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 分,扣完为止</w:t>
            </w:r>
          </w:p>
        </w:tc>
      </w:tr>
      <w:tr w:rsidR="00880A7F" w:rsidRPr="007F6851" w14:paraId="581AD7F5" w14:textId="77777777" w:rsidTr="007F6851">
        <w:trPr>
          <w:cantSplit/>
          <w:jc w:val="center"/>
        </w:trPr>
        <w:tc>
          <w:tcPr>
            <w:tcW w:w="673" w:type="dxa"/>
            <w:vMerge/>
            <w:tcBorders>
              <w:tl2br w:val="nil"/>
              <w:tr2bl w:val="nil"/>
            </w:tcBorders>
            <w:vAlign w:val="center"/>
          </w:tcPr>
          <w:p w14:paraId="68D4123F"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2ACCE8E2"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center"/>
          </w:tcPr>
          <w:p w14:paraId="120EF275"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hint="eastAsia"/>
                <w:b/>
                <w:szCs w:val="21"/>
              </w:rPr>
              <w:t>停车场</w:t>
            </w:r>
          </w:p>
        </w:tc>
        <w:tc>
          <w:tcPr>
            <w:tcW w:w="4133" w:type="dxa"/>
            <w:tcBorders>
              <w:tl2br w:val="nil"/>
              <w:tr2bl w:val="nil"/>
            </w:tcBorders>
            <w:vAlign w:val="center"/>
          </w:tcPr>
          <w:p w14:paraId="62782980"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每日对政府单位所在的停车区域至少保洁1次，地面无垃圾杂物，无积水；标识、指示牌干净、无浮尘。</w:t>
            </w:r>
          </w:p>
        </w:tc>
        <w:tc>
          <w:tcPr>
            <w:tcW w:w="706" w:type="dxa"/>
            <w:tcBorders>
              <w:tl2br w:val="nil"/>
              <w:tr2bl w:val="nil"/>
            </w:tcBorders>
            <w:vAlign w:val="center"/>
          </w:tcPr>
          <w:p w14:paraId="36DCF9C7" w14:textId="77777777" w:rsidR="00880A7F" w:rsidRPr="007F6851" w:rsidRDefault="00880A7F" w:rsidP="00B04379">
            <w:pPr>
              <w:autoSpaceDN w:val="0"/>
              <w:spacing w:line="0" w:lineRule="atLeast"/>
              <w:jc w:val="center"/>
              <w:rPr>
                <w:rFonts w:asciiTheme="minorEastAsia" w:hAnsiTheme="minorEastAsia"/>
                <w:szCs w:val="21"/>
              </w:rPr>
            </w:pPr>
            <w:r w:rsidRPr="007F6851">
              <w:rPr>
                <w:rFonts w:asciiTheme="minorEastAsia" w:hAnsiTheme="minorEastAsia" w:hint="eastAsia"/>
                <w:szCs w:val="21"/>
              </w:rPr>
              <w:t>1分</w:t>
            </w:r>
          </w:p>
        </w:tc>
        <w:tc>
          <w:tcPr>
            <w:tcW w:w="1204" w:type="dxa"/>
            <w:tcBorders>
              <w:tl2br w:val="nil"/>
              <w:tr2bl w:val="nil"/>
            </w:tcBorders>
            <w:vAlign w:val="center"/>
          </w:tcPr>
          <w:p w14:paraId="56671ECF"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现场检查，采取目视、手摸等方式</w:t>
            </w:r>
          </w:p>
        </w:tc>
        <w:tc>
          <w:tcPr>
            <w:tcW w:w="1750" w:type="dxa"/>
            <w:tcBorders>
              <w:tl2br w:val="nil"/>
              <w:tr2bl w:val="nil"/>
            </w:tcBorders>
            <w:vAlign w:val="center"/>
          </w:tcPr>
          <w:p w14:paraId="4D15CB08"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4AEDF987" w14:textId="77777777" w:rsidTr="007F6851">
        <w:trPr>
          <w:jc w:val="center"/>
        </w:trPr>
        <w:tc>
          <w:tcPr>
            <w:tcW w:w="673" w:type="dxa"/>
            <w:tcBorders>
              <w:tl2br w:val="nil"/>
              <w:tr2bl w:val="nil"/>
            </w:tcBorders>
            <w:vAlign w:val="center"/>
          </w:tcPr>
          <w:p w14:paraId="18DBBAFB"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3</w:t>
            </w:r>
          </w:p>
        </w:tc>
        <w:tc>
          <w:tcPr>
            <w:tcW w:w="840" w:type="dxa"/>
            <w:tcBorders>
              <w:tl2br w:val="nil"/>
              <w:tr2bl w:val="nil"/>
            </w:tcBorders>
            <w:vAlign w:val="center"/>
          </w:tcPr>
          <w:p w14:paraId="40A0F504"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卫</w:t>
            </w:r>
          </w:p>
          <w:p w14:paraId="79E47F61"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生</w:t>
            </w:r>
          </w:p>
          <w:p w14:paraId="4DF79FC7"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间</w:t>
            </w:r>
          </w:p>
        </w:tc>
        <w:tc>
          <w:tcPr>
            <w:tcW w:w="4715" w:type="dxa"/>
            <w:gridSpan w:val="2"/>
            <w:tcBorders>
              <w:tl2br w:val="nil"/>
              <w:tr2bl w:val="nil"/>
            </w:tcBorders>
            <w:vAlign w:val="center"/>
          </w:tcPr>
          <w:p w14:paraId="2FB972B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a)地面无污迹、积尘、杂物、水迹；面盆、水池无污垢；隔板、墙面无印迹、积尘；墙面无积尘、蜘蛛网、无乱涂乱挂。</w:t>
            </w:r>
          </w:p>
          <w:p w14:paraId="787336D0"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b) 烘手器、阀门、龙头等保持亮洁，设备完好。</w:t>
            </w:r>
          </w:p>
          <w:p w14:paraId="770AC351"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c) 门窗、隔板无污垢、积尘、蜘蛛网，保持亮洁；镜面、洗手台面干净、洗手盆无污垢。</w:t>
            </w:r>
          </w:p>
          <w:p w14:paraId="72F40112"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d) 小便池上方物品摆放有序，整洁；及时清理小便池杂物；大、小便池和马桶内不得有明显污渍。</w:t>
            </w:r>
          </w:p>
          <w:p w14:paraId="15D9F91E"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e) 无手纸、洗手液（发现2处以下不扣分）或便池有较多尿碱（发现1处以下不扣分）。</w:t>
            </w:r>
          </w:p>
          <w:p w14:paraId="6636A4D3"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f) 定期进行消毒灭杀并记录，每周不少于一次。</w:t>
            </w:r>
          </w:p>
        </w:tc>
        <w:tc>
          <w:tcPr>
            <w:tcW w:w="706" w:type="dxa"/>
            <w:tcBorders>
              <w:tl2br w:val="nil"/>
              <w:tr2bl w:val="nil"/>
            </w:tcBorders>
            <w:vAlign w:val="center"/>
          </w:tcPr>
          <w:p w14:paraId="595E23F1" w14:textId="77777777" w:rsidR="00880A7F" w:rsidRPr="007F6851" w:rsidRDefault="00880A7F" w:rsidP="00B04379">
            <w:pPr>
              <w:spacing w:line="0" w:lineRule="atLeast"/>
              <w:rPr>
                <w:rFonts w:asciiTheme="minorEastAsia" w:hAnsiTheme="minorEastAsia"/>
                <w:szCs w:val="21"/>
              </w:rPr>
            </w:pPr>
            <w:r w:rsidRPr="007F6851">
              <w:rPr>
                <w:rFonts w:asciiTheme="minorEastAsia" w:hAnsiTheme="minorEastAsia" w:hint="eastAsia"/>
                <w:szCs w:val="21"/>
              </w:rPr>
              <w:t>2分</w:t>
            </w:r>
          </w:p>
        </w:tc>
        <w:tc>
          <w:tcPr>
            <w:tcW w:w="1204" w:type="dxa"/>
            <w:tcBorders>
              <w:tl2br w:val="nil"/>
              <w:tr2bl w:val="nil"/>
            </w:tcBorders>
            <w:vAlign w:val="center"/>
          </w:tcPr>
          <w:p w14:paraId="0B95C6F8"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现场检查，采取目视、手摸、擦拭等方式</w:t>
            </w:r>
          </w:p>
        </w:tc>
        <w:tc>
          <w:tcPr>
            <w:tcW w:w="1750" w:type="dxa"/>
            <w:tcBorders>
              <w:tl2br w:val="nil"/>
              <w:tr2bl w:val="nil"/>
            </w:tcBorders>
            <w:vAlign w:val="center"/>
          </w:tcPr>
          <w:p w14:paraId="0BFED996"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 项 扣 0.1 分，扣完为止</w:t>
            </w:r>
          </w:p>
        </w:tc>
      </w:tr>
      <w:tr w:rsidR="00880A7F" w:rsidRPr="007F6851" w14:paraId="4E64440E" w14:textId="77777777" w:rsidTr="007F6851">
        <w:trPr>
          <w:jc w:val="center"/>
        </w:trPr>
        <w:tc>
          <w:tcPr>
            <w:tcW w:w="673" w:type="dxa"/>
            <w:vMerge w:val="restart"/>
            <w:tcBorders>
              <w:tl2br w:val="nil"/>
              <w:tr2bl w:val="nil"/>
            </w:tcBorders>
            <w:vAlign w:val="center"/>
          </w:tcPr>
          <w:p w14:paraId="268A8610" w14:textId="77777777" w:rsidR="00880A7F" w:rsidRPr="007F6851" w:rsidRDefault="00880A7F" w:rsidP="00B04379">
            <w:pPr>
              <w:autoSpaceDN w:val="0"/>
              <w:spacing w:line="0" w:lineRule="atLeast"/>
              <w:jc w:val="center"/>
              <w:rPr>
                <w:rFonts w:asciiTheme="minorEastAsia" w:hAnsiTheme="minorEastAsia"/>
                <w:b/>
                <w:szCs w:val="21"/>
              </w:rPr>
            </w:pPr>
            <w:r w:rsidRPr="007F6851">
              <w:rPr>
                <w:rFonts w:asciiTheme="minorEastAsia" w:hAnsiTheme="minorEastAsia"/>
                <w:b/>
                <w:szCs w:val="21"/>
              </w:rPr>
              <w:t>4</w:t>
            </w:r>
          </w:p>
        </w:tc>
        <w:tc>
          <w:tcPr>
            <w:tcW w:w="840" w:type="dxa"/>
            <w:vMerge w:val="restart"/>
            <w:tcBorders>
              <w:tl2br w:val="nil"/>
              <w:tr2bl w:val="nil"/>
            </w:tcBorders>
            <w:vAlign w:val="center"/>
          </w:tcPr>
          <w:p w14:paraId="2B45DB5F" w14:textId="77777777" w:rsidR="00880A7F" w:rsidRPr="007F6851" w:rsidRDefault="00880A7F" w:rsidP="00B04379">
            <w:pPr>
              <w:pStyle w:val="TableParagraph"/>
              <w:spacing w:line="0" w:lineRule="atLeast"/>
              <w:jc w:val="center"/>
              <w:rPr>
                <w:rFonts w:asciiTheme="minorEastAsia" w:eastAsiaTheme="minorEastAsia" w:hAnsiTheme="minorEastAsia"/>
                <w:b/>
                <w:szCs w:val="21"/>
              </w:rPr>
            </w:pPr>
          </w:p>
          <w:p w14:paraId="31FD90E6" w14:textId="77777777" w:rsidR="00880A7F" w:rsidRPr="007F6851" w:rsidRDefault="00880A7F" w:rsidP="00B04379">
            <w:pPr>
              <w:pStyle w:val="TableParagraph"/>
              <w:spacing w:line="0" w:lineRule="atLeast"/>
              <w:jc w:val="center"/>
              <w:rPr>
                <w:rFonts w:asciiTheme="minorEastAsia" w:eastAsiaTheme="minorEastAsia" w:hAnsiTheme="minorEastAsia"/>
                <w:b/>
                <w:szCs w:val="21"/>
              </w:rPr>
            </w:pPr>
            <w:r w:rsidRPr="007F6851">
              <w:rPr>
                <w:rFonts w:asciiTheme="minorEastAsia" w:eastAsiaTheme="minorEastAsia" w:hAnsiTheme="minorEastAsia"/>
                <w:b/>
                <w:szCs w:val="21"/>
              </w:rPr>
              <w:t>消杀和环境消毒</w:t>
            </w:r>
          </w:p>
        </w:tc>
        <w:tc>
          <w:tcPr>
            <w:tcW w:w="582" w:type="dxa"/>
            <w:tcBorders>
              <w:tl2br w:val="nil"/>
              <w:tr2bl w:val="nil"/>
            </w:tcBorders>
            <w:textDirection w:val="tbRlV"/>
            <w:vAlign w:val="bottom"/>
          </w:tcPr>
          <w:p w14:paraId="67AC82AC" w14:textId="77777777" w:rsidR="00880A7F" w:rsidRPr="007F6851" w:rsidRDefault="00880A7F" w:rsidP="00B04379">
            <w:pPr>
              <w:pStyle w:val="TableParagraph"/>
              <w:spacing w:line="0" w:lineRule="atLeast"/>
              <w:jc w:val="center"/>
              <w:rPr>
                <w:rFonts w:asciiTheme="minorEastAsia" w:eastAsiaTheme="minorEastAsia" w:hAnsiTheme="minorEastAsia"/>
                <w:b/>
                <w:szCs w:val="21"/>
              </w:rPr>
            </w:pPr>
            <w:r w:rsidRPr="007F6851">
              <w:rPr>
                <w:rFonts w:asciiTheme="minorEastAsia" w:eastAsiaTheme="minorEastAsia" w:hAnsiTheme="minorEastAsia" w:cs="宋体" w:hint="eastAsia"/>
                <w:b/>
                <w:szCs w:val="21"/>
              </w:rPr>
              <w:t>消杀</w:t>
            </w:r>
          </w:p>
        </w:tc>
        <w:tc>
          <w:tcPr>
            <w:tcW w:w="4133" w:type="dxa"/>
            <w:tcBorders>
              <w:tl2br w:val="nil"/>
              <w:tr2bl w:val="nil"/>
            </w:tcBorders>
            <w:vAlign w:val="center"/>
          </w:tcPr>
          <w:p w14:paraId="601DE663"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a)应制定消杀工作计划。消杀工作计划应包括消杀对象、消杀区域、消杀方式与药物配比、消杀时间等内容。</w:t>
            </w:r>
          </w:p>
          <w:p w14:paraId="761C3F00"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b)</w:t>
            </w:r>
            <w:r w:rsidRPr="007F6851">
              <w:rPr>
                <w:rFonts w:asciiTheme="minorEastAsia" w:hAnsiTheme="minorEastAsia" w:hint="eastAsia"/>
                <w:szCs w:val="21"/>
              </w:rPr>
              <w:t xml:space="preserve"> </w:t>
            </w:r>
            <w:r w:rsidRPr="007F6851">
              <w:rPr>
                <w:rFonts w:asciiTheme="minorEastAsia" w:hAnsiTheme="minorEastAsia" w:cs="宋体" w:hint="eastAsia"/>
                <w:szCs w:val="21"/>
              </w:rPr>
              <w:t>消杀药物应符合国家农药管理要求，消杀药物供应商应具有有效资格证书。</w:t>
            </w:r>
          </w:p>
          <w:p w14:paraId="34A9D771"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c)</w:t>
            </w:r>
            <w:r w:rsidRPr="007F6851">
              <w:rPr>
                <w:rFonts w:asciiTheme="minorEastAsia" w:hAnsiTheme="minorEastAsia" w:hint="eastAsia"/>
                <w:szCs w:val="21"/>
              </w:rPr>
              <w:t xml:space="preserve"> </w:t>
            </w:r>
            <w:r w:rsidRPr="007F6851">
              <w:rPr>
                <w:rFonts w:asciiTheme="minorEastAsia" w:hAnsiTheme="minorEastAsia" w:cs="宋体" w:hint="eastAsia"/>
                <w:szCs w:val="21"/>
              </w:rPr>
              <w:t>消杀区域包括但不限于以下区域：</w:t>
            </w:r>
          </w:p>
          <w:p w14:paraId="72BAC804"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——物业管理区域内的各人行通道、各楼层的电梯口、公共洗手间及楼宇周围</w:t>
            </w:r>
          </w:p>
          <w:p w14:paraId="0298239D"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——垃圾桶等室外公共区域</w:t>
            </w:r>
          </w:p>
          <w:p w14:paraId="219AEFB7"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d)</w:t>
            </w:r>
            <w:r w:rsidRPr="007F6851">
              <w:rPr>
                <w:rFonts w:asciiTheme="minorEastAsia" w:hAnsiTheme="minorEastAsia" w:hint="eastAsia"/>
                <w:szCs w:val="21"/>
              </w:rPr>
              <w:t xml:space="preserve"> </w:t>
            </w:r>
            <w:r w:rsidRPr="007F6851">
              <w:rPr>
                <w:rFonts w:asciiTheme="minorEastAsia" w:hAnsiTheme="minorEastAsia" w:cs="宋体" w:hint="eastAsia"/>
                <w:szCs w:val="21"/>
              </w:rPr>
              <w:t>应提前告知消杀时间、地点、范围，明确注意事项等信息，每次消杀工作前，应放置消杀警示标识。</w:t>
            </w:r>
          </w:p>
          <w:p w14:paraId="4FEB035E"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e)</w:t>
            </w:r>
            <w:r w:rsidRPr="007F6851">
              <w:rPr>
                <w:rFonts w:asciiTheme="minorEastAsia" w:hAnsiTheme="minorEastAsia" w:hint="eastAsia"/>
                <w:szCs w:val="21"/>
              </w:rPr>
              <w:t xml:space="preserve"> </w:t>
            </w:r>
            <w:r w:rsidRPr="007F6851">
              <w:rPr>
                <w:rFonts w:asciiTheme="minorEastAsia" w:hAnsiTheme="minorEastAsia" w:cs="宋体" w:hint="eastAsia"/>
                <w:szCs w:val="21"/>
              </w:rPr>
              <w:t>消杀作业完毕应将器具、药具统一清洗并送至指定地点保管。灭鼠1周后撤回饵料。</w:t>
            </w:r>
          </w:p>
          <w:p w14:paraId="05ED0D5C"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f)</w:t>
            </w:r>
            <w:r w:rsidRPr="007F6851">
              <w:rPr>
                <w:rFonts w:asciiTheme="minorEastAsia" w:hAnsiTheme="minorEastAsia" w:hint="eastAsia"/>
                <w:szCs w:val="21"/>
              </w:rPr>
              <w:t xml:space="preserve"> </w:t>
            </w:r>
            <w:r w:rsidRPr="007F6851">
              <w:rPr>
                <w:rFonts w:asciiTheme="minorEastAsia" w:hAnsiTheme="minorEastAsia" w:cs="宋体" w:hint="eastAsia"/>
                <w:szCs w:val="21"/>
              </w:rPr>
              <w:t>根据实际需要聘请具备资质的专业单位实施白蚁、红火蚁等消杀防治工作。</w:t>
            </w:r>
          </w:p>
          <w:p w14:paraId="72263E96"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g)</w:t>
            </w:r>
            <w:r w:rsidRPr="007F6851">
              <w:rPr>
                <w:rFonts w:asciiTheme="minorEastAsia" w:hAnsiTheme="minorEastAsia" w:hint="eastAsia"/>
                <w:szCs w:val="21"/>
              </w:rPr>
              <w:t xml:space="preserve"> </w:t>
            </w:r>
            <w:r w:rsidRPr="007F6851">
              <w:rPr>
                <w:rFonts w:asciiTheme="minorEastAsia" w:hAnsiTheme="minorEastAsia" w:cs="宋体" w:hint="eastAsia"/>
                <w:szCs w:val="21"/>
              </w:rPr>
              <w:t>做好消杀记录。</w:t>
            </w:r>
          </w:p>
        </w:tc>
        <w:tc>
          <w:tcPr>
            <w:tcW w:w="706" w:type="dxa"/>
            <w:tcBorders>
              <w:tl2br w:val="nil"/>
              <w:tr2bl w:val="nil"/>
            </w:tcBorders>
            <w:vAlign w:val="center"/>
          </w:tcPr>
          <w:p w14:paraId="403BFB3A" w14:textId="77777777" w:rsidR="00880A7F" w:rsidRPr="007F6851" w:rsidRDefault="00880A7F" w:rsidP="00B04379">
            <w:pPr>
              <w:spacing w:line="0" w:lineRule="atLeast"/>
              <w:rPr>
                <w:rFonts w:asciiTheme="minorEastAsia" w:hAnsiTheme="minorEastAsia"/>
                <w:szCs w:val="21"/>
              </w:rPr>
            </w:pPr>
            <w:r w:rsidRPr="007F6851">
              <w:rPr>
                <w:rFonts w:asciiTheme="minorEastAsia" w:hAnsiTheme="minorEastAsia" w:hint="eastAsia"/>
                <w:szCs w:val="21"/>
              </w:rPr>
              <w:t>2分</w:t>
            </w:r>
          </w:p>
        </w:tc>
        <w:tc>
          <w:tcPr>
            <w:tcW w:w="1204" w:type="dxa"/>
            <w:tcBorders>
              <w:tl2br w:val="nil"/>
              <w:tr2bl w:val="nil"/>
            </w:tcBorders>
            <w:vAlign w:val="center"/>
          </w:tcPr>
          <w:p w14:paraId="5821A7ED"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现场检查，查看相关资质、记录表等资料</w:t>
            </w:r>
          </w:p>
        </w:tc>
        <w:tc>
          <w:tcPr>
            <w:tcW w:w="1750" w:type="dxa"/>
            <w:tcBorders>
              <w:tl2br w:val="nil"/>
              <w:tr2bl w:val="nil"/>
            </w:tcBorders>
            <w:vAlign w:val="center"/>
          </w:tcPr>
          <w:p w14:paraId="1E34105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检查不合格一项扣0.1分，扣完为止</w:t>
            </w:r>
          </w:p>
        </w:tc>
      </w:tr>
      <w:tr w:rsidR="00880A7F" w:rsidRPr="007F6851" w14:paraId="01C7A78A" w14:textId="77777777" w:rsidTr="007F6851">
        <w:trPr>
          <w:jc w:val="center"/>
        </w:trPr>
        <w:tc>
          <w:tcPr>
            <w:tcW w:w="673" w:type="dxa"/>
            <w:vMerge/>
            <w:tcBorders>
              <w:tl2br w:val="nil"/>
              <w:tr2bl w:val="nil"/>
            </w:tcBorders>
            <w:vAlign w:val="center"/>
          </w:tcPr>
          <w:p w14:paraId="7793B47C" w14:textId="77777777" w:rsidR="00880A7F" w:rsidRPr="007F6851" w:rsidRDefault="00880A7F" w:rsidP="00B04379">
            <w:pPr>
              <w:spacing w:line="0" w:lineRule="atLeast"/>
              <w:rPr>
                <w:rFonts w:asciiTheme="minorEastAsia" w:hAnsiTheme="minorEastAsia"/>
              </w:rPr>
            </w:pPr>
          </w:p>
        </w:tc>
        <w:tc>
          <w:tcPr>
            <w:tcW w:w="840" w:type="dxa"/>
            <w:vMerge/>
            <w:tcBorders>
              <w:tl2br w:val="nil"/>
              <w:tr2bl w:val="nil"/>
            </w:tcBorders>
            <w:vAlign w:val="center"/>
          </w:tcPr>
          <w:p w14:paraId="787FEC5C" w14:textId="77777777" w:rsidR="00880A7F" w:rsidRPr="007F6851" w:rsidRDefault="00880A7F" w:rsidP="00B04379">
            <w:pPr>
              <w:spacing w:line="0" w:lineRule="atLeast"/>
              <w:rPr>
                <w:rFonts w:asciiTheme="minorEastAsia" w:hAnsiTheme="minorEastAsia"/>
              </w:rPr>
            </w:pPr>
          </w:p>
        </w:tc>
        <w:tc>
          <w:tcPr>
            <w:tcW w:w="582" w:type="dxa"/>
            <w:tcBorders>
              <w:tl2br w:val="nil"/>
              <w:tr2bl w:val="nil"/>
            </w:tcBorders>
            <w:textDirection w:val="tbRlV"/>
            <w:vAlign w:val="bottom"/>
          </w:tcPr>
          <w:p w14:paraId="5E9B743D" w14:textId="77777777" w:rsidR="00880A7F" w:rsidRPr="007F6851" w:rsidRDefault="00880A7F" w:rsidP="00B04379">
            <w:pPr>
              <w:pStyle w:val="TableParagraph"/>
              <w:spacing w:line="0" w:lineRule="atLeast"/>
              <w:jc w:val="center"/>
              <w:rPr>
                <w:rFonts w:asciiTheme="minorEastAsia" w:eastAsiaTheme="minorEastAsia" w:hAnsiTheme="minorEastAsia" w:cs="宋体"/>
                <w:b/>
                <w:szCs w:val="21"/>
              </w:rPr>
            </w:pPr>
            <w:r w:rsidRPr="007F6851">
              <w:rPr>
                <w:rFonts w:asciiTheme="minorEastAsia" w:eastAsiaTheme="minorEastAsia" w:hAnsiTheme="minorEastAsia" w:cs="宋体" w:hint="eastAsia"/>
                <w:b/>
                <w:szCs w:val="21"/>
              </w:rPr>
              <w:t>环境消毒</w:t>
            </w:r>
          </w:p>
        </w:tc>
        <w:tc>
          <w:tcPr>
            <w:tcW w:w="4133" w:type="dxa"/>
            <w:tcBorders>
              <w:tl2br w:val="nil"/>
              <w:tr2bl w:val="nil"/>
            </w:tcBorders>
            <w:vAlign w:val="center"/>
          </w:tcPr>
          <w:p w14:paraId="0CC73AE1"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a)每月至少开展1次环境消毒，特殊时期的环境消毒频次按防疫要求另行规定。</w:t>
            </w:r>
          </w:p>
          <w:p w14:paraId="522A80BC"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b)</w:t>
            </w:r>
            <w:r w:rsidRPr="007F6851">
              <w:rPr>
                <w:rFonts w:asciiTheme="minorEastAsia" w:hAnsiTheme="minorEastAsia" w:hint="eastAsia"/>
                <w:szCs w:val="21"/>
              </w:rPr>
              <w:t xml:space="preserve"> </w:t>
            </w:r>
            <w:r w:rsidRPr="007F6851">
              <w:rPr>
                <w:rFonts w:asciiTheme="minorEastAsia" w:hAnsiTheme="minorEastAsia" w:cs="宋体" w:hint="eastAsia"/>
                <w:szCs w:val="21"/>
              </w:rPr>
              <w:t>消毒产品应符合国家卫生健康部门管理要求，在确保消毒效果的前提下，尽量选择对人体伤害小、对物品破坏少、对环境污染小的消毒产品。</w:t>
            </w:r>
          </w:p>
          <w:p w14:paraId="43999293"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c)</w:t>
            </w:r>
            <w:r w:rsidRPr="007F6851">
              <w:rPr>
                <w:rFonts w:asciiTheme="minorEastAsia" w:hAnsiTheme="minorEastAsia" w:hint="eastAsia"/>
                <w:szCs w:val="21"/>
              </w:rPr>
              <w:t xml:space="preserve"> </w:t>
            </w:r>
            <w:r w:rsidRPr="007F6851">
              <w:rPr>
                <w:rFonts w:asciiTheme="minorEastAsia" w:hAnsiTheme="minorEastAsia" w:cs="宋体" w:hint="eastAsia"/>
                <w:szCs w:val="21"/>
              </w:rPr>
              <w:t>环境消毒区域包括但不限于以下区域：</w:t>
            </w:r>
          </w:p>
          <w:p w14:paraId="7598E8EA"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——会议室、电梯、洗手间等人群密集或通风不良的密闭空间</w:t>
            </w:r>
          </w:p>
          <w:p w14:paraId="062C5F35"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——垃圾集中收集点等重点室外公共区域</w:t>
            </w:r>
          </w:p>
          <w:p w14:paraId="6F4D3404" w14:textId="77777777" w:rsidR="00880A7F" w:rsidRPr="007F6851" w:rsidRDefault="00880A7F" w:rsidP="00B04379">
            <w:pPr>
              <w:autoSpaceDN w:val="0"/>
              <w:spacing w:line="0" w:lineRule="atLeast"/>
              <w:rPr>
                <w:rFonts w:asciiTheme="minorEastAsia" w:hAnsiTheme="minorEastAsia" w:cs="宋体"/>
                <w:szCs w:val="21"/>
              </w:rPr>
            </w:pPr>
            <w:r w:rsidRPr="007F6851">
              <w:rPr>
                <w:rFonts w:asciiTheme="minorEastAsia" w:hAnsiTheme="minorEastAsia" w:cs="宋体" w:hint="eastAsia"/>
                <w:szCs w:val="21"/>
              </w:rPr>
              <w:t>d)</w:t>
            </w:r>
            <w:r w:rsidRPr="007F6851">
              <w:rPr>
                <w:rFonts w:asciiTheme="minorEastAsia" w:hAnsiTheme="minorEastAsia" w:hint="eastAsia"/>
                <w:szCs w:val="21"/>
              </w:rPr>
              <w:t xml:space="preserve"> </w:t>
            </w:r>
            <w:r w:rsidRPr="007F6851">
              <w:rPr>
                <w:rFonts w:asciiTheme="minorEastAsia" w:hAnsiTheme="minorEastAsia" w:cs="宋体" w:hint="eastAsia"/>
                <w:szCs w:val="21"/>
              </w:rPr>
              <w:t>做好环境消毒记录。</w:t>
            </w:r>
          </w:p>
        </w:tc>
        <w:tc>
          <w:tcPr>
            <w:tcW w:w="706" w:type="dxa"/>
            <w:tcBorders>
              <w:tl2br w:val="nil"/>
              <w:tr2bl w:val="nil"/>
            </w:tcBorders>
            <w:vAlign w:val="center"/>
          </w:tcPr>
          <w:p w14:paraId="7FD16D64" w14:textId="77777777" w:rsidR="00880A7F" w:rsidRPr="007F6851" w:rsidRDefault="00880A7F" w:rsidP="00B04379">
            <w:pPr>
              <w:spacing w:line="0" w:lineRule="atLeast"/>
              <w:rPr>
                <w:rFonts w:asciiTheme="minorEastAsia" w:hAnsiTheme="minorEastAsia"/>
                <w:szCs w:val="21"/>
              </w:rPr>
            </w:pPr>
            <w:r w:rsidRPr="007F6851">
              <w:rPr>
                <w:rFonts w:asciiTheme="minorEastAsia" w:hAnsiTheme="minorEastAsia" w:hint="eastAsia"/>
                <w:szCs w:val="21"/>
              </w:rPr>
              <w:t>2分</w:t>
            </w:r>
          </w:p>
        </w:tc>
        <w:tc>
          <w:tcPr>
            <w:tcW w:w="1204" w:type="dxa"/>
            <w:tcBorders>
              <w:tl2br w:val="nil"/>
              <w:tr2bl w:val="nil"/>
            </w:tcBorders>
            <w:vAlign w:val="center"/>
          </w:tcPr>
          <w:p w14:paraId="205EA3EB"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现场检查，查看相关资质、记录表等资料</w:t>
            </w:r>
          </w:p>
        </w:tc>
        <w:tc>
          <w:tcPr>
            <w:tcW w:w="1750" w:type="dxa"/>
            <w:tcBorders>
              <w:tl2br w:val="nil"/>
              <w:tr2bl w:val="nil"/>
            </w:tcBorders>
            <w:vAlign w:val="center"/>
          </w:tcPr>
          <w:p w14:paraId="69C33B52" w14:textId="77777777" w:rsidR="00880A7F" w:rsidRPr="007F6851" w:rsidRDefault="00880A7F" w:rsidP="00B04379">
            <w:pPr>
              <w:autoSpaceDN w:val="0"/>
              <w:spacing w:line="0" w:lineRule="atLeast"/>
              <w:rPr>
                <w:rFonts w:asciiTheme="minorEastAsia" w:hAnsiTheme="minorEastAsia"/>
                <w:szCs w:val="21"/>
              </w:rPr>
            </w:pPr>
            <w:r w:rsidRPr="007F6851">
              <w:rPr>
                <w:rFonts w:asciiTheme="minorEastAsia" w:hAnsiTheme="minorEastAsia" w:hint="eastAsia"/>
                <w:szCs w:val="21"/>
              </w:rPr>
              <w:t>检查不合格一 项扣0.1 分，扣完为止</w:t>
            </w:r>
          </w:p>
        </w:tc>
      </w:tr>
      <w:tr w:rsidR="00880A7F" w:rsidRPr="007F6851" w14:paraId="599EFB62" w14:textId="77777777" w:rsidTr="007F6851">
        <w:trPr>
          <w:jc w:val="center"/>
        </w:trPr>
        <w:tc>
          <w:tcPr>
            <w:tcW w:w="1513" w:type="dxa"/>
            <w:gridSpan w:val="2"/>
            <w:tcBorders>
              <w:tl2br w:val="nil"/>
              <w:tr2bl w:val="nil"/>
            </w:tcBorders>
            <w:vAlign w:val="center"/>
          </w:tcPr>
          <w:p w14:paraId="6372F814" w14:textId="77777777" w:rsidR="00880A7F" w:rsidRPr="007F6851" w:rsidRDefault="00880A7F" w:rsidP="00B04379">
            <w:pPr>
              <w:pStyle w:val="TableParagraph"/>
              <w:spacing w:line="0" w:lineRule="atLeast"/>
              <w:jc w:val="center"/>
              <w:rPr>
                <w:rFonts w:asciiTheme="minorEastAsia" w:eastAsiaTheme="minorEastAsia" w:hAnsiTheme="minorEastAsia" w:cs="仿宋"/>
                <w:b/>
                <w:szCs w:val="21"/>
              </w:rPr>
            </w:pPr>
            <w:r w:rsidRPr="007F6851">
              <w:rPr>
                <w:rFonts w:asciiTheme="minorEastAsia" w:eastAsiaTheme="minorEastAsia" w:hAnsiTheme="minorEastAsia" w:cs="仿宋"/>
                <w:b/>
                <w:szCs w:val="21"/>
              </w:rPr>
              <w:t>本月</w:t>
            </w:r>
          </w:p>
          <w:p w14:paraId="4CA3F1C8" w14:textId="77777777" w:rsidR="00880A7F" w:rsidRPr="007F6851" w:rsidRDefault="00880A7F" w:rsidP="00B04379">
            <w:pPr>
              <w:pStyle w:val="TableParagraph"/>
              <w:spacing w:line="0" w:lineRule="atLeast"/>
              <w:jc w:val="center"/>
              <w:rPr>
                <w:rFonts w:asciiTheme="minorEastAsia" w:eastAsiaTheme="minorEastAsia" w:hAnsiTheme="minorEastAsia" w:cs="仿宋"/>
                <w:b/>
                <w:szCs w:val="21"/>
              </w:rPr>
            </w:pPr>
            <w:r w:rsidRPr="007F6851">
              <w:rPr>
                <w:rFonts w:asciiTheme="minorEastAsia" w:eastAsiaTheme="minorEastAsia" w:hAnsiTheme="minorEastAsia" w:cs="仿宋"/>
                <w:b/>
                <w:szCs w:val="21"/>
              </w:rPr>
              <w:t>扣分值</w:t>
            </w:r>
          </w:p>
        </w:tc>
        <w:tc>
          <w:tcPr>
            <w:tcW w:w="8375" w:type="dxa"/>
            <w:gridSpan w:val="5"/>
            <w:tcBorders>
              <w:tl2br w:val="nil"/>
              <w:tr2bl w:val="nil"/>
            </w:tcBorders>
            <w:vAlign w:val="center"/>
          </w:tcPr>
          <w:p w14:paraId="487F6052" w14:textId="77777777" w:rsidR="00880A7F" w:rsidRPr="007F6851" w:rsidRDefault="00880A7F" w:rsidP="00B04379">
            <w:pPr>
              <w:pStyle w:val="TableParagraph"/>
              <w:spacing w:line="0" w:lineRule="atLeast"/>
              <w:jc w:val="center"/>
              <w:rPr>
                <w:rFonts w:asciiTheme="minorEastAsia" w:eastAsiaTheme="minorEastAsia" w:hAnsiTheme="minorEastAsia" w:cs="仿宋"/>
                <w:szCs w:val="21"/>
              </w:rPr>
            </w:pPr>
            <w:r w:rsidRPr="007F6851">
              <w:rPr>
                <w:rFonts w:asciiTheme="minorEastAsia" w:eastAsiaTheme="minorEastAsia" w:hAnsiTheme="minorEastAsia" w:cs="仿宋"/>
                <w:b/>
                <w:szCs w:val="21"/>
              </w:rPr>
              <w:t>扣分项及理由</w:t>
            </w:r>
          </w:p>
        </w:tc>
      </w:tr>
      <w:tr w:rsidR="00880A7F" w:rsidRPr="007F6851" w14:paraId="70069F70" w14:textId="77777777" w:rsidTr="007F6851">
        <w:trPr>
          <w:jc w:val="center"/>
        </w:trPr>
        <w:tc>
          <w:tcPr>
            <w:tcW w:w="1513" w:type="dxa"/>
            <w:gridSpan w:val="2"/>
            <w:tcBorders>
              <w:tl2br w:val="nil"/>
              <w:tr2bl w:val="nil"/>
            </w:tcBorders>
            <w:vAlign w:val="center"/>
          </w:tcPr>
          <w:p w14:paraId="431ED763" w14:textId="77777777" w:rsidR="00880A7F" w:rsidRPr="007F6851" w:rsidRDefault="00880A7F" w:rsidP="00B04379">
            <w:pPr>
              <w:pStyle w:val="TableParagraph"/>
              <w:autoSpaceDN w:val="0"/>
              <w:spacing w:line="0" w:lineRule="atLeast"/>
              <w:jc w:val="center"/>
              <w:rPr>
                <w:rFonts w:asciiTheme="minorEastAsia" w:eastAsiaTheme="minorEastAsia" w:hAnsiTheme="minorEastAsia"/>
                <w:b/>
                <w:szCs w:val="21"/>
              </w:rPr>
            </w:pPr>
          </w:p>
        </w:tc>
        <w:tc>
          <w:tcPr>
            <w:tcW w:w="8375" w:type="dxa"/>
            <w:gridSpan w:val="5"/>
            <w:tcBorders>
              <w:tl2br w:val="nil"/>
              <w:tr2bl w:val="nil"/>
            </w:tcBorders>
            <w:textDirection w:val="tbRlV"/>
            <w:vAlign w:val="bottom"/>
          </w:tcPr>
          <w:p w14:paraId="1139C350" w14:textId="77777777" w:rsidR="00880A7F" w:rsidRPr="007F6851" w:rsidRDefault="00880A7F" w:rsidP="00B04379">
            <w:pPr>
              <w:autoSpaceDN w:val="0"/>
              <w:spacing w:line="0" w:lineRule="atLeast"/>
              <w:jc w:val="center"/>
              <w:rPr>
                <w:rFonts w:asciiTheme="minorEastAsia" w:hAnsiTheme="minorEastAsia" w:cs="宋体"/>
                <w:b/>
                <w:szCs w:val="21"/>
              </w:rPr>
            </w:pPr>
          </w:p>
        </w:tc>
      </w:tr>
    </w:tbl>
    <w:p w14:paraId="491F818D" w14:textId="77777777" w:rsidR="00880A7F" w:rsidRPr="00DF39B1" w:rsidRDefault="00880A7F" w:rsidP="00880A7F">
      <w:pPr>
        <w:pStyle w:val="a9"/>
        <w:spacing w:before="156"/>
        <w:ind w:firstLineChars="200" w:firstLine="567"/>
        <w:outlineLvl w:val="2"/>
        <w:rPr>
          <w:rFonts w:ascii="黑体" w:eastAsia="黑体"/>
        </w:rPr>
      </w:pPr>
      <w:r w:rsidRPr="00DF39B1">
        <w:rPr>
          <w:rFonts w:ascii="黑体" w:eastAsia="黑体" w:hint="eastAsia"/>
        </w:rPr>
        <w:t>六、随机抽查（</w:t>
      </w:r>
      <w:r w:rsidRPr="00DF39B1">
        <w:rPr>
          <w:rFonts w:ascii="黑体" w:eastAsia="黑体"/>
        </w:rPr>
        <w:t>5</w:t>
      </w:r>
      <w:r w:rsidRPr="00DF39B1">
        <w:rPr>
          <w:rFonts w:ascii="黑体" w:eastAsia="黑体" w:hint="eastAsia"/>
        </w:rPr>
        <w:t>分）</w:t>
      </w:r>
    </w:p>
    <w:tbl>
      <w:tblPr>
        <w:tblW w:w="8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96"/>
        <w:gridCol w:w="646"/>
        <w:gridCol w:w="646"/>
        <w:gridCol w:w="3756"/>
        <w:gridCol w:w="620"/>
        <w:gridCol w:w="1093"/>
        <w:gridCol w:w="1602"/>
      </w:tblGrid>
      <w:tr w:rsidR="00880A7F" w:rsidRPr="00DF39B1" w14:paraId="76CAC301" w14:textId="77777777" w:rsidTr="00DF39B1">
        <w:trPr>
          <w:trHeight w:val="318"/>
          <w:jc w:val="center"/>
        </w:trPr>
        <w:tc>
          <w:tcPr>
            <w:tcW w:w="629" w:type="dxa"/>
            <w:tcBorders>
              <w:tl2br w:val="nil"/>
              <w:tr2bl w:val="nil"/>
            </w:tcBorders>
            <w:vAlign w:val="center"/>
          </w:tcPr>
          <w:p w14:paraId="58B9CD6C" w14:textId="77777777" w:rsidR="00880A7F" w:rsidRPr="00DF39B1" w:rsidRDefault="00880A7F" w:rsidP="00B04379">
            <w:pPr>
              <w:pStyle w:val="TableParagraph"/>
              <w:spacing w:line="360" w:lineRule="exact"/>
              <w:jc w:val="center"/>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序号</w:t>
            </w:r>
          </w:p>
        </w:tc>
        <w:tc>
          <w:tcPr>
            <w:tcW w:w="684" w:type="dxa"/>
            <w:tcBorders>
              <w:tl2br w:val="nil"/>
              <w:tr2bl w:val="nil"/>
            </w:tcBorders>
            <w:vAlign w:val="center"/>
          </w:tcPr>
          <w:p w14:paraId="6B0A81D9" w14:textId="77777777" w:rsidR="00880A7F" w:rsidRPr="00DF39B1" w:rsidRDefault="00880A7F" w:rsidP="00B04379">
            <w:pPr>
              <w:pStyle w:val="TableParagraph"/>
              <w:spacing w:line="360" w:lineRule="exact"/>
              <w:jc w:val="center"/>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项目</w:t>
            </w:r>
          </w:p>
        </w:tc>
        <w:tc>
          <w:tcPr>
            <w:tcW w:w="684" w:type="dxa"/>
            <w:tcBorders>
              <w:tl2br w:val="nil"/>
              <w:tr2bl w:val="nil"/>
            </w:tcBorders>
            <w:vAlign w:val="center"/>
          </w:tcPr>
          <w:p w14:paraId="0D2444F7" w14:textId="77777777" w:rsidR="00880A7F" w:rsidRPr="00DF39B1" w:rsidRDefault="00880A7F" w:rsidP="00B04379">
            <w:pPr>
              <w:pStyle w:val="TableParagraph"/>
              <w:spacing w:line="360" w:lineRule="exact"/>
              <w:jc w:val="center"/>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内容</w:t>
            </w:r>
          </w:p>
        </w:tc>
        <w:tc>
          <w:tcPr>
            <w:tcW w:w="3987" w:type="dxa"/>
            <w:tcBorders>
              <w:tl2br w:val="nil"/>
              <w:tr2bl w:val="nil"/>
            </w:tcBorders>
            <w:vAlign w:val="center"/>
          </w:tcPr>
          <w:p w14:paraId="43767732" w14:textId="77777777" w:rsidR="00880A7F" w:rsidRPr="00DF39B1" w:rsidRDefault="00880A7F" w:rsidP="00B04379">
            <w:pPr>
              <w:pStyle w:val="TableParagraph"/>
              <w:spacing w:line="360" w:lineRule="exact"/>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考核内容及要求</w:t>
            </w:r>
          </w:p>
        </w:tc>
        <w:tc>
          <w:tcPr>
            <w:tcW w:w="656" w:type="dxa"/>
            <w:tcBorders>
              <w:tl2br w:val="nil"/>
              <w:tr2bl w:val="nil"/>
            </w:tcBorders>
            <w:vAlign w:val="center"/>
          </w:tcPr>
          <w:p w14:paraId="32C78D3C" w14:textId="77777777" w:rsidR="00880A7F" w:rsidRPr="00DF39B1" w:rsidRDefault="00880A7F" w:rsidP="00B04379">
            <w:pPr>
              <w:pStyle w:val="TableParagraph"/>
              <w:spacing w:line="360" w:lineRule="exact"/>
              <w:jc w:val="center"/>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分值</w:t>
            </w:r>
          </w:p>
        </w:tc>
        <w:tc>
          <w:tcPr>
            <w:tcW w:w="1159" w:type="dxa"/>
            <w:tcBorders>
              <w:tl2br w:val="nil"/>
              <w:tr2bl w:val="nil"/>
            </w:tcBorders>
            <w:vAlign w:val="center"/>
          </w:tcPr>
          <w:p w14:paraId="2C8208FF" w14:textId="77777777" w:rsidR="00880A7F" w:rsidRPr="00DF39B1" w:rsidRDefault="00880A7F" w:rsidP="00B04379">
            <w:pPr>
              <w:pStyle w:val="TableParagraph"/>
              <w:spacing w:line="360" w:lineRule="exact"/>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考核方式</w:t>
            </w:r>
          </w:p>
        </w:tc>
        <w:tc>
          <w:tcPr>
            <w:tcW w:w="1699" w:type="dxa"/>
            <w:tcBorders>
              <w:tl2br w:val="nil"/>
              <w:tr2bl w:val="nil"/>
            </w:tcBorders>
            <w:vAlign w:val="center"/>
          </w:tcPr>
          <w:p w14:paraId="139FDC15" w14:textId="77777777" w:rsidR="00880A7F" w:rsidRPr="00DF39B1" w:rsidRDefault="00880A7F" w:rsidP="00B04379">
            <w:pPr>
              <w:pStyle w:val="TableParagraph"/>
              <w:spacing w:line="360" w:lineRule="exact"/>
              <w:rPr>
                <w:rFonts w:asciiTheme="minorEastAsia" w:eastAsiaTheme="minorEastAsia" w:hAnsiTheme="minorEastAsia" w:cs="黑体"/>
                <w:b/>
                <w:sz w:val="24"/>
                <w:szCs w:val="24"/>
              </w:rPr>
            </w:pPr>
            <w:r w:rsidRPr="00DF39B1">
              <w:rPr>
                <w:rFonts w:asciiTheme="minorEastAsia" w:eastAsiaTheme="minorEastAsia" w:hAnsiTheme="minorEastAsia" w:cs="黑体" w:hint="eastAsia"/>
                <w:b/>
                <w:sz w:val="24"/>
                <w:szCs w:val="24"/>
              </w:rPr>
              <w:t>考核标准</w:t>
            </w:r>
          </w:p>
        </w:tc>
      </w:tr>
      <w:tr w:rsidR="00880A7F" w:rsidRPr="00DF39B1" w14:paraId="3BBB3025" w14:textId="77777777" w:rsidTr="00DF39B1">
        <w:trPr>
          <w:trHeight w:val="5103"/>
          <w:jc w:val="center"/>
        </w:trPr>
        <w:tc>
          <w:tcPr>
            <w:tcW w:w="629" w:type="dxa"/>
            <w:vMerge w:val="restart"/>
            <w:tcBorders>
              <w:tl2br w:val="nil"/>
              <w:tr2bl w:val="nil"/>
            </w:tcBorders>
            <w:vAlign w:val="center"/>
          </w:tcPr>
          <w:p w14:paraId="5BA7F21A" w14:textId="77777777" w:rsidR="00880A7F" w:rsidRPr="00DF39B1" w:rsidRDefault="00880A7F" w:rsidP="00B04379">
            <w:pPr>
              <w:pStyle w:val="TableParagraph"/>
              <w:spacing w:line="360" w:lineRule="exact"/>
              <w:jc w:val="center"/>
              <w:rPr>
                <w:rFonts w:asciiTheme="minorEastAsia" w:eastAsiaTheme="minorEastAsia" w:hAnsiTheme="minorEastAsia" w:cs="仿宋"/>
                <w:b/>
                <w:szCs w:val="21"/>
              </w:rPr>
            </w:pPr>
            <w:r w:rsidRPr="00DF39B1">
              <w:rPr>
                <w:rFonts w:asciiTheme="minorEastAsia" w:eastAsiaTheme="minorEastAsia" w:hAnsiTheme="minorEastAsia" w:cs="仿宋" w:hint="eastAsia"/>
                <w:b/>
                <w:sz w:val="24"/>
                <w:szCs w:val="24"/>
              </w:rPr>
              <w:t>1</w:t>
            </w:r>
          </w:p>
        </w:tc>
        <w:tc>
          <w:tcPr>
            <w:tcW w:w="684" w:type="dxa"/>
            <w:vMerge w:val="restart"/>
            <w:tcBorders>
              <w:tl2br w:val="nil"/>
              <w:tr2bl w:val="nil"/>
            </w:tcBorders>
            <w:vAlign w:val="center"/>
          </w:tcPr>
          <w:p w14:paraId="54FFA949"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人</w:t>
            </w:r>
          </w:p>
          <w:p w14:paraId="6F0E2730"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员</w:t>
            </w:r>
          </w:p>
          <w:p w14:paraId="0D025C32"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要</w:t>
            </w:r>
          </w:p>
          <w:p w14:paraId="2E97921A" w14:textId="77777777" w:rsidR="00880A7F" w:rsidRPr="00DF39B1" w:rsidRDefault="00880A7F" w:rsidP="00B04379">
            <w:pPr>
              <w:pStyle w:val="TableParagraph"/>
              <w:spacing w:line="360" w:lineRule="exact"/>
              <w:jc w:val="center"/>
              <w:rPr>
                <w:rFonts w:asciiTheme="minorEastAsia" w:eastAsiaTheme="minorEastAsia" w:hAnsiTheme="minorEastAsia" w:cs="仿宋"/>
                <w:b/>
                <w:szCs w:val="21"/>
              </w:rPr>
            </w:pPr>
            <w:r w:rsidRPr="00DF39B1">
              <w:rPr>
                <w:rFonts w:asciiTheme="minorEastAsia" w:eastAsiaTheme="minorEastAsia" w:hAnsiTheme="minorEastAsia" w:cs="仿宋" w:hint="eastAsia"/>
                <w:b/>
                <w:sz w:val="24"/>
                <w:szCs w:val="24"/>
              </w:rPr>
              <w:t>求</w:t>
            </w:r>
          </w:p>
        </w:tc>
        <w:tc>
          <w:tcPr>
            <w:tcW w:w="684" w:type="dxa"/>
            <w:tcBorders>
              <w:tl2br w:val="nil"/>
              <w:tr2bl w:val="nil"/>
            </w:tcBorders>
            <w:vAlign w:val="center"/>
          </w:tcPr>
          <w:p w14:paraId="07CCC22B"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物</w:t>
            </w:r>
          </w:p>
          <w:p w14:paraId="5541B37A"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业</w:t>
            </w:r>
          </w:p>
          <w:p w14:paraId="548F3094"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服</w:t>
            </w:r>
          </w:p>
          <w:p w14:paraId="14476EC4"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务</w:t>
            </w:r>
          </w:p>
          <w:p w14:paraId="1371163E" w14:textId="77777777" w:rsidR="00880A7F" w:rsidRPr="00DF39B1" w:rsidRDefault="00880A7F" w:rsidP="00B04379">
            <w:pPr>
              <w:pStyle w:val="TableParagraph"/>
              <w:spacing w:line="360" w:lineRule="exact"/>
              <w:jc w:val="center"/>
              <w:rPr>
                <w:rFonts w:asciiTheme="minorEastAsia" w:eastAsiaTheme="minorEastAsia" w:hAnsiTheme="minorEastAsia" w:cs="仿宋"/>
                <w:b/>
                <w:szCs w:val="21"/>
              </w:rPr>
            </w:pPr>
            <w:r w:rsidRPr="00DF39B1">
              <w:rPr>
                <w:rFonts w:asciiTheme="minorEastAsia" w:eastAsiaTheme="minorEastAsia" w:hAnsiTheme="minorEastAsia" w:cs="仿宋" w:hint="eastAsia"/>
                <w:b/>
                <w:sz w:val="24"/>
                <w:szCs w:val="24"/>
              </w:rPr>
              <w:t>人</w:t>
            </w:r>
          </w:p>
        </w:tc>
        <w:tc>
          <w:tcPr>
            <w:tcW w:w="3987" w:type="dxa"/>
            <w:tcBorders>
              <w:tl2br w:val="nil"/>
              <w:tr2bl w:val="nil"/>
            </w:tcBorders>
            <w:vAlign w:val="center"/>
          </w:tcPr>
          <w:p w14:paraId="746F1579" w14:textId="77777777" w:rsidR="00880A7F" w:rsidRPr="00DF39B1" w:rsidRDefault="00880A7F" w:rsidP="00880A7F">
            <w:pPr>
              <w:pStyle w:val="TableParagraph"/>
              <w:widowControl/>
              <w:numPr>
                <w:ilvl w:val="0"/>
                <w:numId w:val="30"/>
              </w:numPr>
              <w:tabs>
                <w:tab w:val="left" w:pos="188"/>
                <w:tab w:val="left" w:pos="3965"/>
              </w:tabs>
              <w:autoSpaceDE w:val="0"/>
              <w:autoSpaceDN w:val="0"/>
              <w:spacing w:line="32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a)应具有独立的法人资格；</w:t>
            </w:r>
          </w:p>
          <w:p w14:paraId="6497B1B3" w14:textId="77777777" w:rsidR="00880A7F" w:rsidRPr="00DF39B1" w:rsidRDefault="00880A7F" w:rsidP="00880A7F">
            <w:pPr>
              <w:pStyle w:val="TableParagraph"/>
              <w:widowControl/>
              <w:numPr>
                <w:ilvl w:val="0"/>
                <w:numId w:val="30"/>
              </w:numPr>
              <w:tabs>
                <w:tab w:val="left" w:pos="188"/>
                <w:tab w:val="left" w:pos="3965"/>
              </w:tabs>
              <w:autoSpaceDE w:val="0"/>
              <w:autoSpaceDN w:val="0"/>
              <w:spacing w:line="32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应根据物业服务合同约定，设置相适应的办公楼（区）物业管理服务职能部门及必要的物业服务场所，并根据服务项目、现场复杂情况、区域特点和服务面积等配备相应数量的专业服务人员、服务设备及用品；</w:t>
            </w:r>
          </w:p>
          <w:p w14:paraId="2A890BDA" w14:textId="77777777" w:rsidR="00880A7F" w:rsidRPr="00DF39B1" w:rsidRDefault="00880A7F" w:rsidP="00880A7F">
            <w:pPr>
              <w:pStyle w:val="TableParagraph"/>
              <w:widowControl/>
              <w:numPr>
                <w:ilvl w:val="0"/>
                <w:numId w:val="30"/>
              </w:numPr>
              <w:tabs>
                <w:tab w:val="left" w:pos="188"/>
                <w:tab w:val="left" w:pos="3965"/>
              </w:tabs>
              <w:autoSpaceDE w:val="0"/>
              <w:autoSpaceDN w:val="0"/>
              <w:spacing w:line="32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应建立相应的管理机制和工作程序。如物业服务方案、岗位职责、服务规范及工作流程、内部管理体系等；</w:t>
            </w:r>
          </w:p>
          <w:p w14:paraId="66986C48" w14:textId="77777777" w:rsidR="00880A7F" w:rsidRPr="00DF39B1" w:rsidRDefault="00880A7F" w:rsidP="00B04379">
            <w:pPr>
              <w:pStyle w:val="TableParagraph"/>
              <w:spacing w:line="260" w:lineRule="exact"/>
              <w:rPr>
                <w:rFonts w:asciiTheme="minorEastAsia" w:eastAsiaTheme="minorEastAsia" w:hAnsiTheme="minorEastAsia" w:cs="仿宋"/>
                <w:szCs w:val="21"/>
              </w:rPr>
            </w:pPr>
          </w:p>
        </w:tc>
        <w:tc>
          <w:tcPr>
            <w:tcW w:w="656" w:type="dxa"/>
            <w:tcBorders>
              <w:tl2br w:val="nil"/>
              <w:tr2bl w:val="nil"/>
            </w:tcBorders>
            <w:vAlign w:val="center"/>
          </w:tcPr>
          <w:p w14:paraId="007EE7F1" w14:textId="77777777" w:rsidR="00880A7F" w:rsidRPr="00DF39B1" w:rsidRDefault="00880A7F" w:rsidP="00B04379">
            <w:pPr>
              <w:pStyle w:val="TableParagraph"/>
              <w:spacing w:line="260" w:lineRule="exact"/>
              <w:rPr>
                <w:rFonts w:asciiTheme="minorEastAsia" w:eastAsiaTheme="minorEastAsia" w:hAnsiTheme="minorEastAsia" w:cs="仿宋"/>
                <w:szCs w:val="21"/>
              </w:rPr>
            </w:pPr>
            <w:r w:rsidRPr="00DF39B1">
              <w:rPr>
                <w:rFonts w:asciiTheme="minorEastAsia" w:eastAsiaTheme="minorEastAsia" w:hAnsiTheme="minorEastAsia" w:cs="仿宋"/>
                <w:szCs w:val="21"/>
              </w:rPr>
              <w:t>1.5</w:t>
            </w:r>
            <w:r w:rsidRPr="00DF39B1">
              <w:rPr>
                <w:rFonts w:asciiTheme="minorEastAsia" w:eastAsiaTheme="minorEastAsia" w:hAnsiTheme="minorEastAsia" w:cs="仿宋" w:hint="eastAsia"/>
                <w:szCs w:val="21"/>
              </w:rPr>
              <w:t>分</w:t>
            </w:r>
          </w:p>
        </w:tc>
        <w:tc>
          <w:tcPr>
            <w:tcW w:w="1159" w:type="dxa"/>
            <w:tcBorders>
              <w:tl2br w:val="nil"/>
              <w:tr2bl w:val="nil"/>
            </w:tcBorders>
            <w:vAlign w:val="center"/>
          </w:tcPr>
          <w:p w14:paraId="1F94BD9A" w14:textId="77777777" w:rsidR="00880A7F" w:rsidRPr="00DF39B1" w:rsidRDefault="00880A7F" w:rsidP="00B04379">
            <w:pPr>
              <w:pStyle w:val="TableParagraph"/>
              <w:spacing w:line="26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查看物业服务人提供的相关信息资料</w:t>
            </w:r>
          </w:p>
          <w:p w14:paraId="283A8780" w14:textId="77777777" w:rsidR="00880A7F" w:rsidRPr="00DF39B1" w:rsidRDefault="00880A7F" w:rsidP="00B04379">
            <w:pPr>
              <w:pStyle w:val="TableParagraph"/>
              <w:spacing w:line="26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有但不限于企业法人证书、物业服务规程、按人员配备名单抽查点名、人员管理制度、相应的专业技术操作上岗证）、档案和专业服务机构的资格证明（学历证书政审材料、专业技术证书或职业技能资格证书）。</w:t>
            </w:r>
          </w:p>
        </w:tc>
        <w:tc>
          <w:tcPr>
            <w:tcW w:w="1699" w:type="dxa"/>
            <w:tcBorders>
              <w:tl2br w:val="nil"/>
              <w:tr2bl w:val="nil"/>
            </w:tcBorders>
            <w:vAlign w:val="center"/>
          </w:tcPr>
          <w:p w14:paraId="686D1493" w14:textId="77777777" w:rsidR="00880A7F" w:rsidRPr="00DF39B1" w:rsidRDefault="00880A7F" w:rsidP="00B04379">
            <w:pPr>
              <w:pStyle w:val="TableParagraph"/>
              <w:spacing w:line="260" w:lineRule="exact"/>
              <w:rPr>
                <w:rFonts w:asciiTheme="minorEastAsia" w:eastAsiaTheme="minorEastAsia" w:hAnsiTheme="minorEastAsia" w:cs="仿宋"/>
                <w:szCs w:val="21"/>
              </w:rPr>
            </w:pPr>
            <w:r w:rsidRPr="00DF39B1">
              <w:rPr>
                <w:rFonts w:asciiTheme="minorEastAsia" w:eastAsiaTheme="minorEastAsia" w:hAnsiTheme="minorEastAsia" w:cs="仿宋" w:hint="eastAsia"/>
                <w:spacing w:val="16"/>
                <w:szCs w:val="21"/>
              </w:rPr>
              <w:t>检查不合格一</w:t>
            </w:r>
            <w:r w:rsidRPr="00DF39B1">
              <w:rPr>
                <w:rFonts w:asciiTheme="minorEastAsia" w:eastAsiaTheme="minorEastAsia" w:hAnsiTheme="minorEastAsia" w:cs="仿宋" w:hint="eastAsia"/>
                <w:szCs w:val="21"/>
              </w:rPr>
              <w:t>项扣</w:t>
            </w:r>
            <w:r w:rsidRPr="00DF39B1">
              <w:rPr>
                <w:rFonts w:asciiTheme="minorEastAsia" w:eastAsiaTheme="minorEastAsia" w:hAnsiTheme="minorEastAsia" w:cs="仿宋"/>
                <w:spacing w:val="6"/>
                <w:szCs w:val="21"/>
              </w:rPr>
              <w:t>0.5</w:t>
            </w:r>
            <w:r w:rsidRPr="00DF39B1">
              <w:rPr>
                <w:rFonts w:asciiTheme="minorEastAsia" w:eastAsiaTheme="minorEastAsia" w:hAnsiTheme="minorEastAsia" w:cs="仿宋" w:hint="eastAsia"/>
                <w:spacing w:val="-5"/>
                <w:szCs w:val="21"/>
              </w:rPr>
              <w:t>分，</w:t>
            </w:r>
            <w:r w:rsidRPr="00DF39B1">
              <w:rPr>
                <w:rFonts w:asciiTheme="minorEastAsia" w:eastAsiaTheme="minorEastAsia" w:hAnsiTheme="minorEastAsia" w:cs="仿宋" w:hint="eastAsia"/>
                <w:spacing w:val="-17"/>
                <w:szCs w:val="21"/>
              </w:rPr>
              <w:t>扣完为止</w:t>
            </w:r>
          </w:p>
        </w:tc>
      </w:tr>
      <w:tr w:rsidR="00880A7F" w:rsidRPr="00DF39B1" w14:paraId="48E65C62" w14:textId="77777777" w:rsidTr="00DF39B1">
        <w:trPr>
          <w:trHeight w:val="6789"/>
          <w:jc w:val="center"/>
        </w:trPr>
        <w:tc>
          <w:tcPr>
            <w:tcW w:w="629" w:type="dxa"/>
            <w:vMerge/>
            <w:tcBorders>
              <w:tl2br w:val="nil"/>
              <w:tr2bl w:val="nil"/>
            </w:tcBorders>
            <w:vAlign w:val="center"/>
          </w:tcPr>
          <w:p w14:paraId="1732CA6B" w14:textId="77777777" w:rsidR="00880A7F" w:rsidRPr="00DF39B1" w:rsidRDefault="00880A7F" w:rsidP="00B04379">
            <w:pPr>
              <w:rPr>
                <w:rFonts w:asciiTheme="minorEastAsia" w:hAnsiTheme="minorEastAsia"/>
              </w:rPr>
            </w:pPr>
          </w:p>
        </w:tc>
        <w:tc>
          <w:tcPr>
            <w:tcW w:w="684" w:type="dxa"/>
            <w:vMerge/>
            <w:tcBorders>
              <w:tl2br w:val="nil"/>
              <w:tr2bl w:val="nil"/>
            </w:tcBorders>
            <w:vAlign w:val="center"/>
          </w:tcPr>
          <w:p w14:paraId="128C2F95" w14:textId="77777777" w:rsidR="00880A7F" w:rsidRPr="00DF39B1" w:rsidRDefault="00880A7F" w:rsidP="00B04379">
            <w:pPr>
              <w:rPr>
                <w:rFonts w:asciiTheme="minorEastAsia" w:hAnsiTheme="minorEastAsia"/>
              </w:rPr>
            </w:pPr>
          </w:p>
        </w:tc>
        <w:tc>
          <w:tcPr>
            <w:tcW w:w="684" w:type="dxa"/>
            <w:vMerge w:val="restart"/>
            <w:tcBorders>
              <w:tl2br w:val="nil"/>
              <w:tr2bl w:val="nil"/>
            </w:tcBorders>
            <w:vAlign w:val="center"/>
          </w:tcPr>
          <w:p w14:paraId="270A3043" w14:textId="77777777" w:rsidR="00880A7F" w:rsidRPr="00DF39B1" w:rsidRDefault="00880A7F" w:rsidP="00B04379">
            <w:pPr>
              <w:pStyle w:val="TableParagraph"/>
              <w:spacing w:line="360" w:lineRule="exact"/>
              <w:ind w:firstLineChars="100" w:firstLine="244"/>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服</w:t>
            </w:r>
          </w:p>
          <w:p w14:paraId="4CEA389B"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务</w:t>
            </w:r>
          </w:p>
          <w:p w14:paraId="508A69F9"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人</w:t>
            </w:r>
          </w:p>
          <w:p w14:paraId="6910633A"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员</w:t>
            </w:r>
          </w:p>
          <w:p w14:paraId="34BB85E2"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及</w:t>
            </w:r>
          </w:p>
          <w:p w14:paraId="190BF277"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培</w:t>
            </w:r>
          </w:p>
          <w:p w14:paraId="7A617E04" w14:textId="77777777" w:rsidR="00880A7F" w:rsidRPr="00DF39B1" w:rsidRDefault="00880A7F" w:rsidP="00B04379">
            <w:pPr>
              <w:pStyle w:val="TableParagraph"/>
              <w:spacing w:line="360" w:lineRule="exact"/>
              <w:jc w:val="center"/>
              <w:rPr>
                <w:rFonts w:asciiTheme="minorEastAsia" w:eastAsiaTheme="minorEastAsia" w:hAnsiTheme="minorEastAsia" w:cs="仿宋"/>
                <w:b/>
                <w:szCs w:val="21"/>
              </w:rPr>
            </w:pPr>
            <w:r w:rsidRPr="00DF39B1">
              <w:rPr>
                <w:rFonts w:asciiTheme="minorEastAsia" w:eastAsiaTheme="minorEastAsia" w:hAnsiTheme="minorEastAsia" w:cs="仿宋" w:hint="eastAsia"/>
                <w:b/>
                <w:sz w:val="24"/>
                <w:szCs w:val="24"/>
              </w:rPr>
              <w:t>训</w:t>
            </w:r>
          </w:p>
        </w:tc>
        <w:tc>
          <w:tcPr>
            <w:tcW w:w="3987" w:type="dxa"/>
            <w:tcBorders>
              <w:tl2br w:val="nil"/>
              <w:tr2bl w:val="nil"/>
            </w:tcBorders>
            <w:vAlign w:val="center"/>
          </w:tcPr>
          <w:p w14:paraId="092C67E7" w14:textId="77777777" w:rsidR="00880A7F" w:rsidRPr="00DF39B1" w:rsidRDefault="00880A7F" w:rsidP="00880A7F">
            <w:pPr>
              <w:pStyle w:val="TableParagraph"/>
              <w:widowControl/>
              <w:numPr>
                <w:ilvl w:val="0"/>
                <w:numId w:val="31"/>
              </w:numPr>
              <w:tabs>
                <w:tab w:val="left" w:pos="188"/>
              </w:tabs>
              <w:autoSpaceDE w:val="0"/>
              <w:autoSpaceDN w:val="0"/>
              <w:spacing w:line="30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物业服务人员包括物业现场管理人员，保洁服务、会议服务、秩序维护服务、维修维护服务等人员；</w:t>
            </w:r>
          </w:p>
          <w:p w14:paraId="079AB38E" w14:textId="77777777" w:rsidR="00880A7F" w:rsidRPr="00DF39B1" w:rsidRDefault="00880A7F" w:rsidP="00880A7F">
            <w:pPr>
              <w:pStyle w:val="TableParagraph"/>
              <w:widowControl/>
              <w:numPr>
                <w:ilvl w:val="0"/>
                <w:numId w:val="31"/>
              </w:numPr>
              <w:tabs>
                <w:tab w:val="left" w:pos="188"/>
              </w:tabs>
              <w:autoSpaceDE w:val="0"/>
              <w:autoSpaceDN w:val="0"/>
              <w:spacing w:line="30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应根据物业使用单位需求确定物业服务人员的类别、数量、资格和能力要求。有特殊安全保密等方面要求的岗位应明确指定服务人员的资格和资历要求，并进行政审；</w:t>
            </w:r>
          </w:p>
          <w:p w14:paraId="54E70F9F" w14:textId="77777777" w:rsidR="00880A7F" w:rsidRPr="00DF39B1" w:rsidRDefault="00880A7F" w:rsidP="00880A7F">
            <w:pPr>
              <w:pStyle w:val="TableParagraph"/>
              <w:widowControl/>
              <w:numPr>
                <w:ilvl w:val="0"/>
                <w:numId w:val="31"/>
              </w:numPr>
              <w:tabs>
                <w:tab w:val="left" w:pos="188"/>
              </w:tabs>
              <w:autoSpaceDE w:val="0"/>
              <w:autoSpaceDN w:val="0"/>
              <w:spacing w:line="30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现场管理人员应具备相应的物业管理知识、专业</w:t>
            </w:r>
          </w:p>
          <w:p w14:paraId="3F4F3A14" w14:textId="77777777" w:rsidR="00880A7F" w:rsidRPr="00DF39B1" w:rsidRDefault="00880A7F" w:rsidP="00B04379">
            <w:pPr>
              <w:pStyle w:val="TableParagraph"/>
              <w:tabs>
                <w:tab w:val="left" w:pos="188"/>
              </w:tabs>
              <w:autoSpaceDE w:val="0"/>
              <w:autoSpaceDN w:val="0"/>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技术人员应取得相应专业技术证书或职 业技能资</w:t>
            </w:r>
          </w:p>
          <w:p w14:paraId="5D73D9A5" w14:textId="77777777" w:rsidR="00880A7F" w:rsidRPr="00DF39B1" w:rsidRDefault="00880A7F" w:rsidP="00B04379">
            <w:pPr>
              <w:pStyle w:val="TableParagraph"/>
              <w:tabs>
                <w:tab w:val="left" w:pos="188"/>
              </w:tabs>
              <w:autoSpaceDE w:val="0"/>
              <w:autoSpaceDN w:val="0"/>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格证书，从事特种设备作业的人员应取得特种作业</w:t>
            </w:r>
          </w:p>
          <w:p w14:paraId="40717A9D" w14:textId="77777777" w:rsidR="00880A7F" w:rsidRPr="00DF39B1" w:rsidRDefault="00880A7F" w:rsidP="00B04379">
            <w:pPr>
              <w:pStyle w:val="TableParagraph"/>
              <w:tabs>
                <w:tab w:val="left" w:pos="188"/>
              </w:tabs>
              <w:autoSpaceDE w:val="0"/>
              <w:autoSpaceDN w:val="0"/>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资格；</w:t>
            </w:r>
          </w:p>
          <w:p w14:paraId="5C79B38C" w14:textId="77777777" w:rsidR="00880A7F" w:rsidRPr="00DF39B1" w:rsidRDefault="00880A7F" w:rsidP="00880A7F">
            <w:pPr>
              <w:pStyle w:val="TableParagraph"/>
              <w:widowControl/>
              <w:numPr>
                <w:ilvl w:val="0"/>
                <w:numId w:val="31"/>
              </w:numPr>
              <w:tabs>
                <w:tab w:val="left" w:pos="188"/>
              </w:tabs>
              <w:autoSpaceDE w:val="0"/>
              <w:autoSpaceDN w:val="0"/>
              <w:spacing w:line="300" w:lineRule="exact"/>
              <w:ind w:left="0" w:firstLine="0"/>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服务人员应符合如下基本要求：</w:t>
            </w:r>
          </w:p>
          <w:p w14:paraId="43E9EBE2" w14:textId="77777777" w:rsidR="00880A7F" w:rsidRPr="00DF39B1" w:rsidRDefault="00880A7F" w:rsidP="00B04379">
            <w:pPr>
              <w:pStyle w:val="TableParagraph"/>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——遵守国家法律、法规及物业管理单位和使用单位的各项规章制度；</w:t>
            </w:r>
          </w:p>
          <w:p w14:paraId="000B17C5" w14:textId="77777777" w:rsidR="00880A7F" w:rsidRPr="00DF39B1" w:rsidRDefault="00880A7F" w:rsidP="00B04379">
            <w:pPr>
              <w:pStyle w:val="TableParagraph"/>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——接受思想教育、专业技能、法律法规、安全、保密等培训，保守工作秘密；</w:t>
            </w:r>
          </w:p>
          <w:p w14:paraId="449B8BCD" w14:textId="77777777" w:rsidR="00880A7F" w:rsidRPr="00DF39B1" w:rsidRDefault="00880A7F" w:rsidP="00B04379">
            <w:pPr>
              <w:pStyle w:val="TableParagraph"/>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——具有良好的职业道德，遵守岗位纪律，具</w:t>
            </w:r>
          </w:p>
          <w:p w14:paraId="1E4F09E6" w14:textId="77777777" w:rsidR="00880A7F" w:rsidRPr="00DF39B1" w:rsidRDefault="00880A7F" w:rsidP="00B04379">
            <w:pPr>
              <w:pStyle w:val="TableParagraph"/>
              <w:spacing w:line="30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备所需专业的技能和知识。</w:t>
            </w:r>
          </w:p>
        </w:tc>
        <w:tc>
          <w:tcPr>
            <w:tcW w:w="656" w:type="dxa"/>
            <w:vMerge w:val="restart"/>
            <w:tcBorders>
              <w:tl2br w:val="nil"/>
              <w:tr2bl w:val="nil"/>
            </w:tcBorders>
            <w:vAlign w:val="center"/>
          </w:tcPr>
          <w:p w14:paraId="593B762C"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szCs w:val="21"/>
              </w:rPr>
              <w:t>1</w:t>
            </w:r>
            <w:r w:rsidRPr="00DF39B1">
              <w:rPr>
                <w:rFonts w:asciiTheme="minorEastAsia" w:eastAsiaTheme="minorEastAsia" w:hAnsiTheme="minorEastAsia" w:cs="仿宋" w:hint="eastAsia"/>
                <w:szCs w:val="21"/>
              </w:rPr>
              <w:t>分</w:t>
            </w:r>
          </w:p>
        </w:tc>
        <w:tc>
          <w:tcPr>
            <w:tcW w:w="1159" w:type="dxa"/>
            <w:vMerge w:val="restart"/>
            <w:tcBorders>
              <w:tl2br w:val="nil"/>
              <w:tr2bl w:val="nil"/>
            </w:tcBorders>
            <w:vAlign w:val="center"/>
          </w:tcPr>
          <w:p w14:paraId="593169F9"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查看相关信息资料、人员配备、人员资格资历、人员培训计划、培训记录等档案资料。</w:t>
            </w:r>
          </w:p>
        </w:tc>
        <w:tc>
          <w:tcPr>
            <w:tcW w:w="1699" w:type="dxa"/>
            <w:vMerge w:val="restart"/>
            <w:tcBorders>
              <w:tl2br w:val="nil"/>
              <w:tr2bl w:val="nil"/>
            </w:tcBorders>
            <w:vAlign w:val="center"/>
          </w:tcPr>
          <w:p w14:paraId="57BB5630"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检查不合格一项扣</w:t>
            </w:r>
            <w:r w:rsidRPr="00DF39B1">
              <w:rPr>
                <w:rFonts w:asciiTheme="minorEastAsia" w:eastAsiaTheme="minorEastAsia" w:hAnsiTheme="minorEastAsia" w:cs="仿宋"/>
                <w:szCs w:val="21"/>
              </w:rPr>
              <w:t>0.5</w:t>
            </w:r>
            <w:r w:rsidRPr="00DF39B1">
              <w:rPr>
                <w:rFonts w:asciiTheme="minorEastAsia" w:eastAsiaTheme="minorEastAsia" w:hAnsiTheme="minorEastAsia" w:cs="仿宋" w:hint="eastAsia"/>
                <w:szCs w:val="21"/>
              </w:rPr>
              <w:t>分，扣完为止</w:t>
            </w:r>
          </w:p>
        </w:tc>
      </w:tr>
      <w:tr w:rsidR="00880A7F" w:rsidRPr="00DF39B1" w14:paraId="414E5B10" w14:textId="77777777" w:rsidTr="00DF39B1">
        <w:trPr>
          <w:trHeight w:val="3089"/>
          <w:jc w:val="center"/>
        </w:trPr>
        <w:tc>
          <w:tcPr>
            <w:tcW w:w="629" w:type="dxa"/>
            <w:vMerge/>
            <w:tcBorders>
              <w:tl2br w:val="nil"/>
              <w:tr2bl w:val="nil"/>
            </w:tcBorders>
            <w:vAlign w:val="center"/>
          </w:tcPr>
          <w:p w14:paraId="4872F97D" w14:textId="77777777" w:rsidR="00880A7F" w:rsidRPr="00DF39B1" w:rsidRDefault="00880A7F" w:rsidP="00B04379">
            <w:pPr>
              <w:rPr>
                <w:rFonts w:asciiTheme="minorEastAsia" w:hAnsiTheme="minorEastAsia"/>
              </w:rPr>
            </w:pPr>
          </w:p>
        </w:tc>
        <w:tc>
          <w:tcPr>
            <w:tcW w:w="684" w:type="dxa"/>
            <w:vMerge/>
            <w:tcBorders>
              <w:tl2br w:val="nil"/>
              <w:tr2bl w:val="nil"/>
            </w:tcBorders>
            <w:vAlign w:val="center"/>
          </w:tcPr>
          <w:p w14:paraId="7DD9FABC" w14:textId="77777777" w:rsidR="00880A7F" w:rsidRPr="00DF39B1" w:rsidRDefault="00880A7F" w:rsidP="00B04379">
            <w:pPr>
              <w:rPr>
                <w:rFonts w:asciiTheme="minorEastAsia" w:hAnsiTheme="minorEastAsia"/>
              </w:rPr>
            </w:pPr>
          </w:p>
        </w:tc>
        <w:tc>
          <w:tcPr>
            <w:tcW w:w="684" w:type="dxa"/>
            <w:vMerge/>
            <w:tcBorders>
              <w:tl2br w:val="nil"/>
              <w:tr2bl w:val="nil"/>
            </w:tcBorders>
            <w:vAlign w:val="center"/>
          </w:tcPr>
          <w:p w14:paraId="2E7505B2" w14:textId="77777777" w:rsidR="00880A7F" w:rsidRPr="00DF39B1" w:rsidRDefault="00880A7F" w:rsidP="00B04379">
            <w:pPr>
              <w:rPr>
                <w:rFonts w:asciiTheme="minorEastAsia" w:hAnsiTheme="minorEastAsia"/>
              </w:rPr>
            </w:pPr>
          </w:p>
        </w:tc>
        <w:tc>
          <w:tcPr>
            <w:tcW w:w="3987" w:type="dxa"/>
            <w:tcBorders>
              <w:tl2br w:val="nil"/>
              <w:tr2bl w:val="nil"/>
            </w:tcBorders>
            <w:vAlign w:val="center"/>
          </w:tcPr>
          <w:p w14:paraId="5A6839D5" w14:textId="77777777" w:rsidR="00880A7F" w:rsidRPr="00DF39B1" w:rsidRDefault="00880A7F" w:rsidP="00880A7F">
            <w:pPr>
              <w:pStyle w:val="TableParagraph"/>
              <w:widowControl/>
              <w:numPr>
                <w:ilvl w:val="0"/>
                <w:numId w:val="32"/>
              </w:numPr>
              <w:autoSpaceDE w:val="0"/>
              <w:autoSpaceDN w:val="0"/>
              <w:spacing w:line="320" w:lineRule="exact"/>
              <w:rPr>
                <w:rFonts w:asciiTheme="minorEastAsia" w:eastAsiaTheme="minorEastAsia" w:hAnsiTheme="minorEastAsia" w:cs="仿宋"/>
                <w:spacing w:val="-1"/>
                <w:szCs w:val="21"/>
              </w:rPr>
            </w:pPr>
            <w:r w:rsidRPr="00DF39B1">
              <w:rPr>
                <w:rFonts w:asciiTheme="minorEastAsia" w:eastAsiaTheme="minorEastAsia" w:hAnsiTheme="minorEastAsia" w:cs="仿宋" w:hint="eastAsia"/>
                <w:spacing w:val="-1"/>
                <w:szCs w:val="21"/>
              </w:rPr>
              <w:t xml:space="preserve">物业服务人应有年度培训计划和月度培训计划，每人每月培训时长应不少于4学时； </w:t>
            </w:r>
          </w:p>
          <w:p w14:paraId="6B7F74BF"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pacing w:val="-1"/>
                <w:szCs w:val="21"/>
              </w:rPr>
              <w:t>b)</w:t>
            </w:r>
            <w:r w:rsidRPr="00DF39B1">
              <w:rPr>
                <w:rFonts w:asciiTheme="minorEastAsia" w:eastAsiaTheme="minorEastAsia" w:hAnsiTheme="minorEastAsia" w:cs="仿宋" w:hint="eastAsia"/>
                <w:spacing w:val="-8"/>
                <w:szCs w:val="21"/>
              </w:rPr>
              <w:t>培训类型包括法律法规培训、常规培训和专</w:t>
            </w:r>
            <w:r w:rsidRPr="00DF39B1">
              <w:rPr>
                <w:rFonts w:asciiTheme="minorEastAsia" w:eastAsiaTheme="minorEastAsia" w:hAnsiTheme="minorEastAsia" w:cs="仿宋" w:hint="eastAsia"/>
                <w:szCs w:val="21"/>
              </w:rPr>
              <w:t>业培训。培训内容包括但不限于以下方面：</w:t>
            </w:r>
          </w:p>
          <w:p w14:paraId="13AEB176"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——国家法律法规；</w:t>
            </w:r>
          </w:p>
          <w:p w14:paraId="2FDAA8E7"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——物业服务理论知识；</w:t>
            </w:r>
          </w:p>
          <w:p w14:paraId="728E5FC3"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——工作要求；</w:t>
            </w:r>
          </w:p>
          <w:p w14:paraId="5AFC9E5F"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——日常保密工作；</w:t>
            </w:r>
          </w:p>
          <w:p w14:paraId="285476F5"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——培训及演练。</w:t>
            </w:r>
          </w:p>
          <w:p w14:paraId="4B6463AE"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c)培训完毕后及时对培训效果进行评估。</w:t>
            </w:r>
          </w:p>
        </w:tc>
        <w:tc>
          <w:tcPr>
            <w:tcW w:w="656" w:type="dxa"/>
            <w:vMerge/>
            <w:tcBorders>
              <w:tl2br w:val="nil"/>
              <w:tr2bl w:val="nil"/>
            </w:tcBorders>
            <w:vAlign w:val="center"/>
          </w:tcPr>
          <w:p w14:paraId="6550D968" w14:textId="77777777" w:rsidR="00880A7F" w:rsidRPr="00DF39B1" w:rsidRDefault="00880A7F" w:rsidP="00B04379">
            <w:pPr>
              <w:spacing w:line="320" w:lineRule="exact"/>
              <w:rPr>
                <w:rFonts w:asciiTheme="minorEastAsia" w:hAnsiTheme="minorEastAsia"/>
              </w:rPr>
            </w:pPr>
          </w:p>
        </w:tc>
        <w:tc>
          <w:tcPr>
            <w:tcW w:w="1159" w:type="dxa"/>
            <w:vMerge/>
            <w:tcBorders>
              <w:tl2br w:val="nil"/>
              <w:tr2bl w:val="nil"/>
            </w:tcBorders>
            <w:vAlign w:val="center"/>
          </w:tcPr>
          <w:p w14:paraId="69B16AC2" w14:textId="77777777" w:rsidR="00880A7F" w:rsidRPr="00DF39B1" w:rsidRDefault="00880A7F" w:rsidP="00B04379">
            <w:pPr>
              <w:spacing w:line="320" w:lineRule="exact"/>
              <w:rPr>
                <w:rFonts w:asciiTheme="minorEastAsia" w:hAnsiTheme="minorEastAsia"/>
              </w:rPr>
            </w:pPr>
          </w:p>
        </w:tc>
        <w:tc>
          <w:tcPr>
            <w:tcW w:w="1699" w:type="dxa"/>
            <w:vMerge/>
            <w:tcBorders>
              <w:tl2br w:val="nil"/>
              <w:tr2bl w:val="nil"/>
            </w:tcBorders>
            <w:vAlign w:val="center"/>
          </w:tcPr>
          <w:p w14:paraId="5659779B" w14:textId="77777777" w:rsidR="00880A7F" w:rsidRPr="00DF39B1" w:rsidRDefault="00880A7F" w:rsidP="00B04379">
            <w:pPr>
              <w:spacing w:line="320" w:lineRule="exact"/>
              <w:rPr>
                <w:rFonts w:asciiTheme="minorEastAsia" w:hAnsiTheme="minorEastAsia"/>
              </w:rPr>
            </w:pPr>
          </w:p>
        </w:tc>
      </w:tr>
      <w:tr w:rsidR="00880A7F" w:rsidRPr="00DF39B1" w14:paraId="2A77D06D" w14:textId="77777777" w:rsidTr="00DF39B1">
        <w:trPr>
          <w:trHeight w:val="2110"/>
          <w:jc w:val="center"/>
        </w:trPr>
        <w:tc>
          <w:tcPr>
            <w:tcW w:w="629" w:type="dxa"/>
            <w:tcBorders>
              <w:tl2br w:val="nil"/>
              <w:tr2bl w:val="nil"/>
            </w:tcBorders>
            <w:vAlign w:val="center"/>
          </w:tcPr>
          <w:p w14:paraId="760841E9" w14:textId="77777777" w:rsidR="00880A7F" w:rsidRPr="00DF39B1" w:rsidRDefault="00880A7F" w:rsidP="00B04379">
            <w:pPr>
              <w:spacing w:line="360" w:lineRule="exact"/>
              <w:jc w:val="center"/>
              <w:rPr>
                <w:rFonts w:asciiTheme="minorEastAsia" w:hAnsiTheme="minorEastAsia" w:cs="仿宋"/>
                <w:b/>
                <w:szCs w:val="21"/>
              </w:rPr>
            </w:pPr>
            <w:r w:rsidRPr="00DF39B1">
              <w:rPr>
                <w:rFonts w:asciiTheme="minorEastAsia" w:hAnsiTheme="minorEastAsia" w:cs="仿宋" w:hint="eastAsia"/>
                <w:b/>
                <w:szCs w:val="21"/>
              </w:rPr>
              <w:t>2</w:t>
            </w:r>
          </w:p>
        </w:tc>
        <w:tc>
          <w:tcPr>
            <w:tcW w:w="684" w:type="dxa"/>
            <w:tcBorders>
              <w:tl2br w:val="nil"/>
              <w:tr2bl w:val="nil"/>
            </w:tcBorders>
            <w:vAlign w:val="center"/>
          </w:tcPr>
          <w:p w14:paraId="35D58453" w14:textId="77777777" w:rsidR="00880A7F" w:rsidRPr="00DF39B1" w:rsidRDefault="00880A7F" w:rsidP="00B04379">
            <w:pPr>
              <w:spacing w:line="360" w:lineRule="exact"/>
              <w:jc w:val="center"/>
              <w:rPr>
                <w:rFonts w:asciiTheme="minorEastAsia" w:hAnsiTheme="minorEastAsia" w:cs="仿宋"/>
                <w:b/>
                <w:sz w:val="24"/>
              </w:rPr>
            </w:pPr>
            <w:r w:rsidRPr="00DF39B1">
              <w:rPr>
                <w:rFonts w:asciiTheme="minorEastAsia" w:hAnsiTheme="minorEastAsia" w:cs="仿宋" w:hint="eastAsia"/>
                <w:b/>
                <w:sz w:val="24"/>
              </w:rPr>
              <w:t>环</w:t>
            </w:r>
          </w:p>
          <w:p w14:paraId="5B424795" w14:textId="77777777" w:rsidR="00880A7F" w:rsidRPr="00DF39B1" w:rsidRDefault="00880A7F" w:rsidP="00B04379">
            <w:pPr>
              <w:spacing w:line="360" w:lineRule="exact"/>
              <w:jc w:val="center"/>
              <w:rPr>
                <w:rFonts w:asciiTheme="minorEastAsia" w:hAnsiTheme="minorEastAsia" w:cs="仿宋"/>
                <w:b/>
                <w:sz w:val="24"/>
              </w:rPr>
            </w:pPr>
            <w:r w:rsidRPr="00DF39B1">
              <w:rPr>
                <w:rFonts w:asciiTheme="minorEastAsia" w:hAnsiTheme="minorEastAsia" w:cs="仿宋" w:hint="eastAsia"/>
                <w:b/>
                <w:sz w:val="24"/>
              </w:rPr>
              <w:t>境</w:t>
            </w:r>
          </w:p>
          <w:p w14:paraId="18C0FA65" w14:textId="77777777" w:rsidR="00880A7F" w:rsidRPr="00DF39B1" w:rsidRDefault="00880A7F" w:rsidP="00B04379">
            <w:pPr>
              <w:spacing w:line="360" w:lineRule="exact"/>
              <w:jc w:val="center"/>
              <w:rPr>
                <w:rFonts w:asciiTheme="minorEastAsia" w:hAnsiTheme="minorEastAsia" w:cs="仿宋"/>
                <w:b/>
                <w:sz w:val="24"/>
              </w:rPr>
            </w:pPr>
            <w:r w:rsidRPr="00DF39B1">
              <w:rPr>
                <w:rFonts w:asciiTheme="minorEastAsia" w:hAnsiTheme="minorEastAsia" w:cs="仿宋" w:hint="eastAsia"/>
                <w:b/>
                <w:sz w:val="24"/>
              </w:rPr>
              <w:t>卫</w:t>
            </w:r>
          </w:p>
          <w:p w14:paraId="3E52B14F" w14:textId="77777777" w:rsidR="00880A7F" w:rsidRPr="00DF39B1" w:rsidRDefault="00880A7F" w:rsidP="00B04379">
            <w:pPr>
              <w:spacing w:line="360" w:lineRule="exact"/>
              <w:jc w:val="center"/>
              <w:rPr>
                <w:rFonts w:asciiTheme="minorEastAsia" w:hAnsiTheme="minorEastAsia" w:cs="仿宋"/>
                <w:b/>
                <w:sz w:val="24"/>
              </w:rPr>
            </w:pPr>
            <w:r w:rsidRPr="00DF39B1">
              <w:rPr>
                <w:rFonts w:asciiTheme="minorEastAsia" w:hAnsiTheme="minorEastAsia" w:cs="仿宋" w:hint="eastAsia"/>
                <w:b/>
                <w:sz w:val="24"/>
              </w:rPr>
              <w:t>生</w:t>
            </w:r>
          </w:p>
          <w:p w14:paraId="0568FB85" w14:textId="77777777" w:rsidR="00880A7F" w:rsidRPr="00DF39B1" w:rsidRDefault="00880A7F" w:rsidP="00B04379">
            <w:pPr>
              <w:spacing w:line="360" w:lineRule="exact"/>
              <w:jc w:val="center"/>
              <w:rPr>
                <w:rFonts w:asciiTheme="minorEastAsia" w:hAnsiTheme="minorEastAsia" w:cs="仿宋"/>
                <w:b/>
                <w:sz w:val="24"/>
              </w:rPr>
            </w:pPr>
            <w:r w:rsidRPr="00DF39B1">
              <w:rPr>
                <w:rFonts w:asciiTheme="minorEastAsia" w:hAnsiTheme="minorEastAsia" w:cs="仿宋" w:hint="eastAsia"/>
                <w:b/>
                <w:sz w:val="24"/>
              </w:rPr>
              <w:t>抽</w:t>
            </w:r>
          </w:p>
          <w:p w14:paraId="2785CC4C" w14:textId="77777777" w:rsidR="00880A7F" w:rsidRPr="00DF39B1" w:rsidRDefault="00880A7F" w:rsidP="00B04379">
            <w:pPr>
              <w:spacing w:line="360" w:lineRule="exact"/>
              <w:jc w:val="center"/>
              <w:rPr>
                <w:rFonts w:asciiTheme="minorEastAsia" w:hAnsiTheme="minorEastAsia" w:cs="仿宋"/>
                <w:b/>
                <w:szCs w:val="21"/>
              </w:rPr>
            </w:pPr>
            <w:r w:rsidRPr="00DF39B1">
              <w:rPr>
                <w:rFonts w:asciiTheme="minorEastAsia" w:hAnsiTheme="minorEastAsia" w:cs="仿宋" w:hint="eastAsia"/>
                <w:b/>
                <w:sz w:val="24"/>
              </w:rPr>
              <w:t>查</w:t>
            </w:r>
          </w:p>
        </w:tc>
        <w:tc>
          <w:tcPr>
            <w:tcW w:w="684" w:type="dxa"/>
            <w:tcBorders>
              <w:tl2br w:val="nil"/>
              <w:tr2bl w:val="nil"/>
            </w:tcBorders>
            <w:vAlign w:val="center"/>
          </w:tcPr>
          <w:p w14:paraId="52FB552D" w14:textId="77777777" w:rsidR="00880A7F" w:rsidRPr="00DF39B1" w:rsidRDefault="00880A7F" w:rsidP="00B04379">
            <w:pPr>
              <w:spacing w:line="360" w:lineRule="exact"/>
              <w:jc w:val="center"/>
              <w:rPr>
                <w:rFonts w:asciiTheme="minorEastAsia" w:hAnsiTheme="minorEastAsia" w:cs="仿宋"/>
                <w:szCs w:val="21"/>
              </w:rPr>
            </w:pPr>
          </w:p>
        </w:tc>
        <w:tc>
          <w:tcPr>
            <w:tcW w:w="3987" w:type="dxa"/>
            <w:tcBorders>
              <w:tl2br w:val="nil"/>
              <w:tr2bl w:val="nil"/>
            </w:tcBorders>
            <w:vAlign w:val="center"/>
          </w:tcPr>
          <w:p w14:paraId="0EFF89D3"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a)门前台阶每周清洗3次；</w:t>
            </w:r>
          </w:p>
          <w:p w14:paraId="7C571B65"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b)广场污染物须及时清理，每天第一次须在8:30前完成，</w:t>
            </w:r>
            <w:r w:rsidRPr="00DF39B1">
              <w:rPr>
                <w:rFonts w:asciiTheme="minorEastAsia" w:eastAsiaTheme="minorEastAsia" w:hAnsiTheme="minorEastAsia" w:cs="仿宋" w:hint="eastAsia"/>
                <w:spacing w:val="-10"/>
                <w:szCs w:val="21"/>
              </w:rPr>
              <w:t>无垃圾杂物，无污渍、无积水，干净整洁</w:t>
            </w:r>
            <w:r w:rsidRPr="00DF39B1">
              <w:rPr>
                <w:rFonts w:asciiTheme="minorEastAsia" w:eastAsiaTheme="minorEastAsia" w:hAnsiTheme="minorEastAsia" w:cs="仿宋" w:hint="eastAsia"/>
                <w:szCs w:val="21"/>
              </w:rPr>
              <w:t>；</w:t>
            </w:r>
          </w:p>
          <w:p w14:paraId="34C2F74A"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zCs w:val="21"/>
              </w:rPr>
              <w:t>c)对服务区域内加大卫生巡查，及时捡拾纸屑烟头等垃圾，周一到周五一小时全覆盖巡检一次。</w:t>
            </w:r>
          </w:p>
        </w:tc>
        <w:tc>
          <w:tcPr>
            <w:tcW w:w="656" w:type="dxa"/>
            <w:tcBorders>
              <w:tl2br w:val="nil"/>
              <w:tr2bl w:val="nil"/>
            </w:tcBorders>
            <w:vAlign w:val="center"/>
          </w:tcPr>
          <w:p w14:paraId="3695A6A1"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szCs w:val="21"/>
              </w:rPr>
              <w:t>2.5</w:t>
            </w:r>
            <w:r w:rsidRPr="00DF39B1">
              <w:rPr>
                <w:rFonts w:asciiTheme="minorEastAsia" w:eastAsiaTheme="minorEastAsia" w:hAnsiTheme="minorEastAsia" w:cs="仿宋" w:hint="eastAsia"/>
                <w:szCs w:val="21"/>
              </w:rPr>
              <w:t>分</w:t>
            </w:r>
          </w:p>
        </w:tc>
        <w:tc>
          <w:tcPr>
            <w:tcW w:w="1159" w:type="dxa"/>
            <w:tcBorders>
              <w:tl2br w:val="nil"/>
              <w:tr2bl w:val="nil"/>
            </w:tcBorders>
            <w:vAlign w:val="center"/>
          </w:tcPr>
          <w:p w14:paraId="262632AD"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pacing w:val="-6"/>
                <w:szCs w:val="21"/>
              </w:rPr>
              <w:t>现场检查，采取目视、手摸、擦拭等</w:t>
            </w:r>
            <w:r w:rsidRPr="00DF39B1">
              <w:rPr>
                <w:rFonts w:asciiTheme="minorEastAsia" w:eastAsiaTheme="minorEastAsia" w:hAnsiTheme="minorEastAsia" w:cs="仿宋" w:hint="eastAsia"/>
                <w:szCs w:val="21"/>
              </w:rPr>
              <w:t>方式</w:t>
            </w:r>
          </w:p>
        </w:tc>
        <w:tc>
          <w:tcPr>
            <w:tcW w:w="1699" w:type="dxa"/>
            <w:tcBorders>
              <w:tl2br w:val="nil"/>
              <w:tr2bl w:val="nil"/>
            </w:tcBorders>
            <w:vAlign w:val="center"/>
          </w:tcPr>
          <w:p w14:paraId="2272D591" w14:textId="77777777" w:rsidR="00880A7F" w:rsidRPr="00DF39B1" w:rsidRDefault="00880A7F" w:rsidP="00B04379">
            <w:pPr>
              <w:pStyle w:val="TableParagraph"/>
              <w:spacing w:line="320" w:lineRule="exact"/>
              <w:rPr>
                <w:rFonts w:asciiTheme="minorEastAsia" w:eastAsiaTheme="minorEastAsia" w:hAnsiTheme="minorEastAsia" w:cs="仿宋"/>
                <w:szCs w:val="21"/>
              </w:rPr>
            </w:pPr>
            <w:r w:rsidRPr="00DF39B1">
              <w:rPr>
                <w:rFonts w:asciiTheme="minorEastAsia" w:eastAsiaTheme="minorEastAsia" w:hAnsiTheme="minorEastAsia" w:cs="仿宋" w:hint="eastAsia"/>
                <w:spacing w:val="-10"/>
                <w:szCs w:val="21"/>
              </w:rPr>
              <w:t>检查不合格一项扣</w:t>
            </w:r>
            <w:r w:rsidRPr="00DF39B1">
              <w:rPr>
                <w:rFonts w:asciiTheme="minorEastAsia" w:eastAsiaTheme="minorEastAsia" w:hAnsiTheme="minorEastAsia" w:cs="仿宋"/>
                <w:spacing w:val="-10"/>
                <w:szCs w:val="21"/>
              </w:rPr>
              <w:t>0.5</w:t>
            </w:r>
            <w:r w:rsidRPr="00DF39B1">
              <w:rPr>
                <w:rFonts w:asciiTheme="minorEastAsia" w:eastAsiaTheme="minorEastAsia" w:hAnsiTheme="minorEastAsia" w:cs="仿宋" w:hint="eastAsia"/>
                <w:spacing w:val="-10"/>
                <w:szCs w:val="21"/>
              </w:rPr>
              <w:t>分；扣完为止</w:t>
            </w:r>
          </w:p>
        </w:tc>
      </w:tr>
      <w:tr w:rsidR="00880A7F" w:rsidRPr="00DF39B1" w14:paraId="0D9112D0" w14:textId="77777777" w:rsidTr="00DF39B1">
        <w:trPr>
          <w:trHeight w:val="400"/>
          <w:jc w:val="center"/>
        </w:trPr>
        <w:tc>
          <w:tcPr>
            <w:tcW w:w="1997" w:type="dxa"/>
            <w:gridSpan w:val="3"/>
            <w:tcBorders>
              <w:tl2br w:val="nil"/>
              <w:tr2bl w:val="nil"/>
            </w:tcBorders>
            <w:vAlign w:val="center"/>
          </w:tcPr>
          <w:p w14:paraId="5183BAA4" w14:textId="77777777" w:rsidR="00880A7F" w:rsidRPr="00DF39B1" w:rsidRDefault="00880A7F" w:rsidP="00B04379">
            <w:pPr>
              <w:pStyle w:val="TableParagraph"/>
              <w:spacing w:line="360" w:lineRule="exact"/>
              <w:jc w:val="center"/>
              <w:rPr>
                <w:rFonts w:asciiTheme="minorEastAsia" w:eastAsiaTheme="minorEastAsia" w:hAnsiTheme="minorEastAsia" w:cs="仿宋"/>
                <w:b/>
                <w:sz w:val="24"/>
                <w:szCs w:val="24"/>
              </w:rPr>
            </w:pPr>
            <w:r w:rsidRPr="00DF39B1">
              <w:rPr>
                <w:rFonts w:asciiTheme="minorEastAsia" w:eastAsiaTheme="minorEastAsia" w:hAnsiTheme="minorEastAsia" w:cs="仿宋" w:hint="eastAsia"/>
                <w:b/>
                <w:sz w:val="24"/>
                <w:szCs w:val="24"/>
              </w:rPr>
              <w:t>本月扣分值</w:t>
            </w:r>
          </w:p>
        </w:tc>
        <w:tc>
          <w:tcPr>
            <w:tcW w:w="7501" w:type="dxa"/>
            <w:gridSpan w:val="4"/>
            <w:tcBorders>
              <w:tl2br w:val="nil"/>
              <w:tr2bl w:val="nil"/>
            </w:tcBorders>
            <w:vAlign w:val="center"/>
          </w:tcPr>
          <w:p w14:paraId="459C05A3" w14:textId="77777777" w:rsidR="00880A7F" w:rsidRPr="00DF39B1" w:rsidRDefault="00880A7F" w:rsidP="00B04379">
            <w:pPr>
              <w:pStyle w:val="TableParagraph"/>
              <w:spacing w:line="360" w:lineRule="exact"/>
              <w:jc w:val="center"/>
              <w:rPr>
                <w:rFonts w:asciiTheme="minorEastAsia" w:eastAsiaTheme="minorEastAsia" w:hAnsiTheme="minorEastAsia" w:cs="仿宋"/>
                <w:b/>
                <w:spacing w:val="-10"/>
                <w:sz w:val="24"/>
                <w:szCs w:val="24"/>
              </w:rPr>
            </w:pPr>
            <w:r w:rsidRPr="00DF39B1">
              <w:rPr>
                <w:rFonts w:asciiTheme="minorEastAsia" w:eastAsiaTheme="minorEastAsia" w:hAnsiTheme="minorEastAsia" w:cs="仿宋" w:hint="eastAsia"/>
                <w:b/>
                <w:spacing w:val="-10"/>
                <w:sz w:val="24"/>
                <w:szCs w:val="24"/>
              </w:rPr>
              <w:t>扣分项及理由</w:t>
            </w:r>
          </w:p>
        </w:tc>
      </w:tr>
      <w:tr w:rsidR="00880A7F" w:rsidRPr="00DF39B1" w14:paraId="0979B5AF" w14:textId="77777777" w:rsidTr="00DF39B1">
        <w:trPr>
          <w:trHeight w:val="65"/>
          <w:jc w:val="center"/>
        </w:trPr>
        <w:tc>
          <w:tcPr>
            <w:tcW w:w="1997" w:type="dxa"/>
            <w:gridSpan w:val="3"/>
            <w:tcBorders>
              <w:tl2br w:val="nil"/>
              <w:tr2bl w:val="nil"/>
            </w:tcBorders>
            <w:vAlign w:val="center"/>
          </w:tcPr>
          <w:p w14:paraId="118B6BD0" w14:textId="77777777" w:rsidR="00880A7F" w:rsidRPr="00DF39B1" w:rsidRDefault="00880A7F" w:rsidP="00B04379">
            <w:pPr>
              <w:spacing w:line="360" w:lineRule="exact"/>
              <w:jc w:val="center"/>
              <w:rPr>
                <w:rFonts w:asciiTheme="minorEastAsia" w:hAnsiTheme="minorEastAsia" w:cs="仿宋"/>
                <w:szCs w:val="21"/>
              </w:rPr>
            </w:pPr>
          </w:p>
        </w:tc>
        <w:tc>
          <w:tcPr>
            <w:tcW w:w="7501" w:type="dxa"/>
            <w:gridSpan w:val="4"/>
            <w:tcBorders>
              <w:tl2br w:val="nil"/>
              <w:tr2bl w:val="nil"/>
            </w:tcBorders>
            <w:vAlign w:val="center"/>
          </w:tcPr>
          <w:p w14:paraId="2CB3D185" w14:textId="77777777" w:rsidR="00880A7F" w:rsidRPr="00DF39B1" w:rsidRDefault="00880A7F" w:rsidP="00B04379">
            <w:pPr>
              <w:pStyle w:val="TableParagraph"/>
              <w:spacing w:line="360" w:lineRule="exact"/>
              <w:rPr>
                <w:rFonts w:asciiTheme="minorEastAsia" w:eastAsiaTheme="minorEastAsia" w:hAnsiTheme="minorEastAsia" w:cs="仿宋"/>
                <w:spacing w:val="-10"/>
                <w:szCs w:val="21"/>
              </w:rPr>
            </w:pPr>
          </w:p>
        </w:tc>
      </w:tr>
    </w:tbl>
    <w:p w14:paraId="1D3BB04D" w14:textId="77777777" w:rsidR="00880A7F" w:rsidRPr="00DF39B1" w:rsidRDefault="00880A7F" w:rsidP="00880A7F">
      <w:pPr>
        <w:pStyle w:val="a9"/>
        <w:spacing w:before="156"/>
        <w:ind w:firstLineChars="200" w:firstLine="567"/>
        <w:outlineLvl w:val="2"/>
        <w:rPr>
          <w:rFonts w:ascii="黑体" w:eastAsia="黑体"/>
        </w:rPr>
      </w:pPr>
      <w:r w:rsidRPr="00DF39B1">
        <w:rPr>
          <w:rFonts w:ascii="黑体" w:eastAsia="黑体" w:hint="eastAsia"/>
        </w:rPr>
        <w:t>七、投诉（</w:t>
      </w:r>
      <w:r w:rsidRPr="00DF39B1">
        <w:rPr>
          <w:rFonts w:ascii="黑体" w:eastAsia="黑体"/>
        </w:rPr>
        <w:t>5</w:t>
      </w:r>
      <w:r w:rsidRPr="00DF39B1">
        <w:rPr>
          <w:rFonts w:ascii="黑体" w:eastAsia="黑体" w:hint="eastAsia"/>
        </w:rPr>
        <w:t>分）</w:t>
      </w:r>
    </w:p>
    <w:tbl>
      <w:tblPr>
        <w:tblW w:w="8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625"/>
        <w:gridCol w:w="774"/>
        <w:gridCol w:w="4224"/>
        <w:gridCol w:w="654"/>
        <w:gridCol w:w="1098"/>
        <w:gridCol w:w="1584"/>
      </w:tblGrid>
      <w:tr w:rsidR="00880A7F" w:rsidRPr="00E559B3" w14:paraId="0028250F" w14:textId="77777777" w:rsidTr="00DF39B1">
        <w:trPr>
          <w:jc w:val="center"/>
        </w:trPr>
        <w:tc>
          <w:tcPr>
            <w:tcW w:w="673" w:type="dxa"/>
            <w:tcBorders>
              <w:tl2br w:val="nil"/>
              <w:tr2bl w:val="nil"/>
            </w:tcBorders>
            <w:vAlign w:val="center"/>
          </w:tcPr>
          <w:p w14:paraId="15E73685"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序号</w:t>
            </w:r>
          </w:p>
        </w:tc>
        <w:tc>
          <w:tcPr>
            <w:tcW w:w="840" w:type="dxa"/>
            <w:tcBorders>
              <w:tl2br w:val="nil"/>
              <w:tr2bl w:val="nil"/>
            </w:tcBorders>
            <w:vAlign w:val="center"/>
          </w:tcPr>
          <w:p w14:paraId="622336CD"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项目</w:t>
            </w:r>
          </w:p>
        </w:tc>
        <w:tc>
          <w:tcPr>
            <w:tcW w:w="4715" w:type="dxa"/>
            <w:tcBorders>
              <w:tl2br w:val="nil"/>
              <w:tr2bl w:val="nil"/>
            </w:tcBorders>
            <w:vAlign w:val="center"/>
          </w:tcPr>
          <w:p w14:paraId="7BFA2FEF"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考核内容</w:t>
            </w:r>
          </w:p>
        </w:tc>
        <w:tc>
          <w:tcPr>
            <w:tcW w:w="706" w:type="dxa"/>
            <w:tcBorders>
              <w:tl2br w:val="nil"/>
              <w:tr2bl w:val="nil"/>
            </w:tcBorders>
            <w:vAlign w:val="center"/>
          </w:tcPr>
          <w:p w14:paraId="480DDF61"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分值</w:t>
            </w:r>
          </w:p>
        </w:tc>
        <w:tc>
          <w:tcPr>
            <w:tcW w:w="1204" w:type="dxa"/>
            <w:tcBorders>
              <w:tl2br w:val="nil"/>
              <w:tr2bl w:val="nil"/>
            </w:tcBorders>
            <w:vAlign w:val="center"/>
          </w:tcPr>
          <w:p w14:paraId="573F7A4F"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考核方式</w:t>
            </w:r>
          </w:p>
        </w:tc>
        <w:tc>
          <w:tcPr>
            <w:tcW w:w="1750" w:type="dxa"/>
            <w:tcBorders>
              <w:tl2br w:val="nil"/>
              <w:tr2bl w:val="nil"/>
            </w:tcBorders>
            <w:vAlign w:val="center"/>
          </w:tcPr>
          <w:p w14:paraId="3943FC05" w14:textId="77777777" w:rsidR="00880A7F" w:rsidRPr="00E559B3" w:rsidRDefault="00880A7F" w:rsidP="00B04379">
            <w:pPr>
              <w:autoSpaceDN w:val="0"/>
              <w:spacing w:line="360" w:lineRule="exact"/>
              <w:jc w:val="center"/>
              <w:rPr>
                <w:rFonts w:asciiTheme="minorEastAsia" w:hAnsiTheme="minorEastAsia"/>
                <w:b/>
                <w:bCs/>
                <w:szCs w:val="21"/>
              </w:rPr>
            </w:pPr>
            <w:r w:rsidRPr="00E559B3">
              <w:rPr>
                <w:rFonts w:asciiTheme="minorEastAsia" w:hAnsiTheme="minorEastAsia" w:hint="eastAsia"/>
                <w:b/>
                <w:bCs/>
                <w:szCs w:val="21"/>
              </w:rPr>
              <w:t>考核标准</w:t>
            </w:r>
          </w:p>
        </w:tc>
      </w:tr>
      <w:tr w:rsidR="00880A7F" w:rsidRPr="00E559B3" w14:paraId="3CD00684" w14:textId="77777777" w:rsidTr="00DF39B1">
        <w:trPr>
          <w:jc w:val="center"/>
        </w:trPr>
        <w:tc>
          <w:tcPr>
            <w:tcW w:w="673" w:type="dxa"/>
            <w:tcBorders>
              <w:tl2br w:val="nil"/>
              <w:tr2bl w:val="nil"/>
            </w:tcBorders>
            <w:vAlign w:val="center"/>
          </w:tcPr>
          <w:p w14:paraId="1F2270BD" w14:textId="77777777" w:rsidR="00880A7F" w:rsidRPr="00E559B3" w:rsidRDefault="00880A7F" w:rsidP="00B04379">
            <w:pPr>
              <w:autoSpaceDN w:val="0"/>
              <w:spacing w:line="360" w:lineRule="exact"/>
              <w:jc w:val="center"/>
              <w:rPr>
                <w:rFonts w:asciiTheme="minorEastAsia" w:hAnsiTheme="minorEastAsia"/>
                <w:b/>
                <w:szCs w:val="21"/>
              </w:rPr>
            </w:pPr>
            <w:r w:rsidRPr="00E559B3">
              <w:rPr>
                <w:rFonts w:asciiTheme="minorEastAsia" w:hAnsiTheme="minorEastAsia"/>
                <w:b/>
                <w:szCs w:val="21"/>
              </w:rPr>
              <w:t>1</w:t>
            </w:r>
          </w:p>
          <w:p w14:paraId="074BD6A9" w14:textId="77777777" w:rsidR="00880A7F" w:rsidRPr="00E559B3" w:rsidRDefault="00880A7F" w:rsidP="00B04379">
            <w:pPr>
              <w:autoSpaceDN w:val="0"/>
              <w:spacing w:line="360" w:lineRule="exact"/>
              <w:jc w:val="center"/>
              <w:rPr>
                <w:rFonts w:asciiTheme="minorEastAsia" w:hAnsiTheme="minorEastAsia"/>
                <w:b/>
                <w:szCs w:val="21"/>
              </w:rPr>
            </w:pPr>
          </w:p>
        </w:tc>
        <w:tc>
          <w:tcPr>
            <w:tcW w:w="840" w:type="dxa"/>
            <w:tcBorders>
              <w:tl2br w:val="nil"/>
              <w:tr2bl w:val="nil"/>
            </w:tcBorders>
            <w:vAlign w:val="center"/>
          </w:tcPr>
          <w:p w14:paraId="0376C4A6" w14:textId="77777777" w:rsidR="00880A7F" w:rsidRPr="00E559B3" w:rsidRDefault="00880A7F" w:rsidP="00B04379">
            <w:pPr>
              <w:autoSpaceDN w:val="0"/>
              <w:spacing w:line="360" w:lineRule="exact"/>
              <w:jc w:val="center"/>
              <w:rPr>
                <w:rFonts w:asciiTheme="minorEastAsia" w:hAnsiTheme="minorEastAsia"/>
                <w:b/>
                <w:szCs w:val="21"/>
              </w:rPr>
            </w:pPr>
            <w:r w:rsidRPr="00E559B3">
              <w:rPr>
                <w:rFonts w:asciiTheme="minorEastAsia" w:hAnsiTheme="minorEastAsia"/>
                <w:b/>
                <w:szCs w:val="21"/>
              </w:rPr>
              <w:t>APP</w:t>
            </w:r>
            <w:r w:rsidRPr="00E559B3">
              <w:rPr>
                <w:rFonts w:asciiTheme="minorEastAsia" w:hAnsiTheme="minorEastAsia" w:hint="eastAsia"/>
                <w:b/>
                <w:szCs w:val="21"/>
              </w:rPr>
              <w:t xml:space="preserve"> </w:t>
            </w:r>
            <w:r w:rsidRPr="00E559B3">
              <w:rPr>
                <w:rFonts w:asciiTheme="minorEastAsia" w:hAnsiTheme="minorEastAsia"/>
                <w:b/>
                <w:szCs w:val="21"/>
              </w:rPr>
              <w:t>平台</w:t>
            </w:r>
          </w:p>
        </w:tc>
        <w:tc>
          <w:tcPr>
            <w:tcW w:w="4715" w:type="dxa"/>
            <w:tcBorders>
              <w:tl2br w:val="nil"/>
              <w:tr2bl w:val="nil"/>
            </w:tcBorders>
            <w:vAlign w:val="center"/>
          </w:tcPr>
          <w:p w14:paraId="7E62D111"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平台有无投诉，经调查确认无误的。</w:t>
            </w:r>
          </w:p>
        </w:tc>
        <w:tc>
          <w:tcPr>
            <w:tcW w:w="706" w:type="dxa"/>
            <w:tcBorders>
              <w:tl2br w:val="nil"/>
              <w:tr2bl w:val="nil"/>
            </w:tcBorders>
            <w:vAlign w:val="center"/>
          </w:tcPr>
          <w:p w14:paraId="2FFB854B" w14:textId="77777777" w:rsidR="00880A7F" w:rsidRPr="00E559B3" w:rsidRDefault="00880A7F" w:rsidP="00B04379">
            <w:pPr>
              <w:autoSpaceDN w:val="0"/>
              <w:spacing w:line="280" w:lineRule="exact"/>
              <w:jc w:val="center"/>
              <w:rPr>
                <w:rFonts w:asciiTheme="minorEastAsia" w:hAnsiTheme="minorEastAsia"/>
                <w:szCs w:val="21"/>
              </w:rPr>
            </w:pPr>
            <w:r w:rsidRPr="00E559B3">
              <w:rPr>
                <w:rFonts w:asciiTheme="minorEastAsia" w:hAnsiTheme="minorEastAsia"/>
                <w:szCs w:val="21"/>
              </w:rPr>
              <w:t>3</w:t>
            </w:r>
            <w:r w:rsidRPr="00E559B3">
              <w:rPr>
                <w:rFonts w:asciiTheme="minorEastAsia" w:hAnsiTheme="minorEastAsia" w:hint="eastAsia"/>
                <w:szCs w:val="21"/>
              </w:rPr>
              <w:t>分</w:t>
            </w:r>
          </w:p>
        </w:tc>
        <w:tc>
          <w:tcPr>
            <w:tcW w:w="1204" w:type="dxa"/>
            <w:tcBorders>
              <w:tl2br w:val="nil"/>
              <w:tr2bl w:val="nil"/>
            </w:tcBorders>
            <w:vAlign w:val="center"/>
          </w:tcPr>
          <w:p w14:paraId="5F355B7F"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查验APP投诉记录</w:t>
            </w:r>
          </w:p>
        </w:tc>
        <w:tc>
          <w:tcPr>
            <w:tcW w:w="1750" w:type="dxa"/>
            <w:tcBorders>
              <w:tl2br w:val="nil"/>
              <w:tr2bl w:val="nil"/>
            </w:tcBorders>
            <w:vAlign w:val="center"/>
          </w:tcPr>
          <w:p w14:paraId="1D03FB65"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出现1次有效投诉扣</w:t>
            </w:r>
            <w:r w:rsidRPr="00E559B3">
              <w:rPr>
                <w:rFonts w:asciiTheme="minorEastAsia" w:hAnsiTheme="minorEastAsia"/>
                <w:szCs w:val="21"/>
              </w:rPr>
              <w:t>1</w:t>
            </w:r>
            <w:r w:rsidRPr="00E559B3">
              <w:rPr>
                <w:rFonts w:asciiTheme="minorEastAsia" w:hAnsiTheme="minorEastAsia" w:hint="eastAsia"/>
                <w:szCs w:val="21"/>
              </w:rPr>
              <w:t>分，扣完为止</w:t>
            </w:r>
          </w:p>
        </w:tc>
      </w:tr>
      <w:tr w:rsidR="00880A7F" w:rsidRPr="00E559B3" w14:paraId="483307A0" w14:textId="77777777" w:rsidTr="00DF39B1">
        <w:trPr>
          <w:cantSplit/>
          <w:jc w:val="center"/>
        </w:trPr>
        <w:tc>
          <w:tcPr>
            <w:tcW w:w="673" w:type="dxa"/>
            <w:tcBorders>
              <w:tl2br w:val="nil"/>
              <w:tr2bl w:val="nil"/>
            </w:tcBorders>
            <w:vAlign w:val="center"/>
          </w:tcPr>
          <w:p w14:paraId="1396D1F8" w14:textId="77777777" w:rsidR="00880A7F" w:rsidRPr="00E559B3" w:rsidRDefault="00880A7F" w:rsidP="00B04379">
            <w:pPr>
              <w:autoSpaceDN w:val="0"/>
              <w:spacing w:line="360" w:lineRule="exact"/>
              <w:jc w:val="center"/>
              <w:rPr>
                <w:rFonts w:asciiTheme="minorEastAsia" w:hAnsiTheme="minorEastAsia"/>
                <w:szCs w:val="21"/>
              </w:rPr>
            </w:pPr>
            <w:r w:rsidRPr="00E559B3">
              <w:rPr>
                <w:rFonts w:asciiTheme="minorEastAsia" w:hAnsiTheme="minorEastAsia"/>
                <w:b/>
                <w:szCs w:val="21"/>
              </w:rPr>
              <w:t>2</w:t>
            </w:r>
          </w:p>
        </w:tc>
        <w:tc>
          <w:tcPr>
            <w:tcW w:w="840" w:type="dxa"/>
            <w:tcBorders>
              <w:tl2br w:val="nil"/>
              <w:tr2bl w:val="nil"/>
            </w:tcBorders>
            <w:vAlign w:val="center"/>
          </w:tcPr>
          <w:p w14:paraId="1C01CCAC" w14:textId="77777777" w:rsidR="00880A7F" w:rsidRPr="00E559B3" w:rsidRDefault="00880A7F" w:rsidP="00B04379">
            <w:pPr>
              <w:autoSpaceDN w:val="0"/>
              <w:spacing w:line="360" w:lineRule="exact"/>
              <w:jc w:val="center"/>
              <w:rPr>
                <w:rFonts w:asciiTheme="minorEastAsia" w:hAnsiTheme="minorEastAsia"/>
                <w:szCs w:val="21"/>
              </w:rPr>
            </w:pPr>
            <w:r w:rsidRPr="00E559B3">
              <w:rPr>
                <w:rFonts w:asciiTheme="minorEastAsia" w:hAnsiTheme="minorEastAsia"/>
                <w:b/>
                <w:szCs w:val="21"/>
              </w:rPr>
              <w:t>信件投诉</w:t>
            </w:r>
          </w:p>
        </w:tc>
        <w:tc>
          <w:tcPr>
            <w:tcW w:w="4715" w:type="dxa"/>
            <w:tcBorders>
              <w:tl2br w:val="nil"/>
              <w:tr2bl w:val="nil"/>
            </w:tcBorders>
            <w:vAlign w:val="center"/>
          </w:tcPr>
          <w:p w14:paraId="0C159118"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物业服务质量及服务态度投诉，经调查确认无误的。</w:t>
            </w:r>
          </w:p>
        </w:tc>
        <w:tc>
          <w:tcPr>
            <w:tcW w:w="706" w:type="dxa"/>
            <w:tcBorders>
              <w:tl2br w:val="nil"/>
              <w:tr2bl w:val="nil"/>
            </w:tcBorders>
            <w:vAlign w:val="center"/>
          </w:tcPr>
          <w:p w14:paraId="326BF872" w14:textId="77777777" w:rsidR="00880A7F" w:rsidRPr="00E559B3" w:rsidRDefault="00880A7F" w:rsidP="00B04379">
            <w:pPr>
              <w:autoSpaceDN w:val="0"/>
              <w:spacing w:line="280" w:lineRule="exact"/>
              <w:jc w:val="center"/>
              <w:rPr>
                <w:rFonts w:asciiTheme="minorEastAsia" w:hAnsiTheme="minorEastAsia"/>
                <w:szCs w:val="21"/>
              </w:rPr>
            </w:pPr>
            <w:r w:rsidRPr="00E559B3">
              <w:rPr>
                <w:rFonts w:asciiTheme="minorEastAsia" w:hAnsiTheme="minorEastAsia"/>
                <w:szCs w:val="21"/>
              </w:rPr>
              <w:t>1</w:t>
            </w:r>
            <w:r w:rsidRPr="00E559B3">
              <w:rPr>
                <w:rFonts w:asciiTheme="minorEastAsia" w:hAnsiTheme="minorEastAsia" w:hint="eastAsia"/>
                <w:szCs w:val="21"/>
              </w:rPr>
              <w:t>分</w:t>
            </w:r>
          </w:p>
        </w:tc>
        <w:tc>
          <w:tcPr>
            <w:tcW w:w="1204" w:type="dxa"/>
            <w:tcBorders>
              <w:tl2br w:val="nil"/>
              <w:tr2bl w:val="nil"/>
            </w:tcBorders>
            <w:vAlign w:val="center"/>
          </w:tcPr>
          <w:p w14:paraId="73270620" w14:textId="782FC8D9" w:rsidR="00880A7F" w:rsidRPr="00E559B3" w:rsidRDefault="00880A7F" w:rsidP="00E559B3">
            <w:pPr>
              <w:autoSpaceDN w:val="0"/>
              <w:spacing w:line="280" w:lineRule="exact"/>
              <w:rPr>
                <w:rFonts w:asciiTheme="minorEastAsia" w:hAnsiTheme="minorEastAsia"/>
                <w:szCs w:val="21"/>
              </w:rPr>
            </w:pPr>
            <w:r w:rsidRPr="00E559B3">
              <w:rPr>
                <w:rFonts w:asciiTheme="minorEastAsia" w:hAnsiTheme="minorEastAsia" w:hint="eastAsia"/>
                <w:szCs w:val="21"/>
              </w:rPr>
              <w:t>综合管理中心</w:t>
            </w:r>
            <w:r w:rsidR="00E559B3">
              <w:rPr>
                <w:rFonts w:asciiTheme="minorEastAsia" w:hAnsiTheme="minorEastAsia" w:hint="eastAsia"/>
                <w:szCs w:val="21"/>
              </w:rPr>
              <w:t>凯瑞大厦</w:t>
            </w:r>
            <w:r w:rsidRPr="00E559B3">
              <w:rPr>
                <w:rFonts w:asciiTheme="minorEastAsia" w:hAnsiTheme="minorEastAsia" w:hint="eastAsia"/>
                <w:szCs w:val="21"/>
              </w:rPr>
              <w:t>办公区负责人对投诉信件进行留存备案，考核时查看</w:t>
            </w:r>
          </w:p>
        </w:tc>
        <w:tc>
          <w:tcPr>
            <w:tcW w:w="1750" w:type="dxa"/>
            <w:tcBorders>
              <w:tl2br w:val="nil"/>
              <w:tr2bl w:val="nil"/>
            </w:tcBorders>
            <w:vAlign w:val="center"/>
          </w:tcPr>
          <w:p w14:paraId="3B22FC3A"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出现1次有效投诉扣1分，扣完为止</w:t>
            </w:r>
          </w:p>
        </w:tc>
      </w:tr>
      <w:tr w:rsidR="00880A7F" w:rsidRPr="00E559B3" w14:paraId="3DA63CA5" w14:textId="77777777" w:rsidTr="00DF39B1">
        <w:trPr>
          <w:jc w:val="center"/>
        </w:trPr>
        <w:tc>
          <w:tcPr>
            <w:tcW w:w="673" w:type="dxa"/>
            <w:tcBorders>
              <w:tl2br w:val="nil"/>
              <w:tr2bl w:val="nil"/>
            </w:tcBorders>
            <w:vAlign w:val="center"/>
          </w:tcPr>
          <w:p w14:paraId="68B854B2" w14:textId="77777777" w:rsidR="00880A7F" w:rsidRPr="00E559B3" w:rsidRDefault="00880A7F" w:rsidP="00B04379">
            <w:pPr>
              <w:autoSpaceDN w:val="0"/>
              <w:spacing w:line="360" w:lineRule="exact"/>
              <w:jc w:val="center"/>
              <w:rPr>
                <w:rFonts w:asciiTheme="minorEastAsia" w:hAnsiTheme="minorEastAsia"/>
                <w:b/>
                <w:szCs w:val="21"/>
              </w:rPr>
            </w:pPr>
            <w:r w:rsidRPr="00E559B3">
              <w:rPr>
                <w:rFonts w:asciiTheme="minorEastAsia" w:hAnsiTheme="minorEastAsia"/>
                <w:b/>
                <w:szCs w:val="21"/>
              </w:rPr>
              <w:t>3</w:t>
            </w:r>
          </w:p>
        </w:tc>
        <w:tc>
          <w:tcPr>
            <w:tcW w:w="840" w:type="dxa"/>
            <w:tcBorders>
              <w:tl2br w:val="nil"/>
              <w:tr2bl w:val="nil"/>
            </w:tcBorders>
            <w:vAlign w:val="center"/>
          </w:tcPr>
          <w:p w14:paraId="02962D20" w14:textId="77777777" w:rsidR="00880A7F" w:rsidRPr="00E559B3" w:rsidRDefault="00880A7F" w:rsidP="00B04379">
            <w:pPr>
              <w:autoSpaceDN w:val="0"/>
              <w:spacing w:line="360" w:lineRule="exact"/>
              <w:jc w:val="center"/>
              <w:rPr>
                <w:rFonts w:asciiTheme="minorEastAsia" w:hAnsiTheme="minorEastAsia"/>
                <w:b/>
                <w:szCs w:val="21"/>
              </w:rPr>
            </w:pPr>
            <w:r w:rsidRPr="00E559B3">
              <w:rPr>
                <w:rFonts w:asciiTheme="minorEastAsia" w:hAnsiTheme="minorEastAsia"/>
                <w:b/>
                <w:szCs w:val="21"/>
              </w:rPr>
              <w:t>现场投诉</w:t>
            </w:r>
          </w:p>
        </w:tc>
        <w:tc>
          <w:tcPr>
            <w:tcW w:w="4715" w:type="dxa"/>
            <w:tcBorders>
              <w:tl2br w:val="nil"/>
              <w:tr2bl w:val="nil"/>
            </w:tcBorders>
            <w:vAlign w:val="center"/>
          </w:tcPr>
          <w:p w14:paraId="564DCCC9"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物业服务质量及服务态度投诉，经调查确认无误的。</w:t>
            </w:r>
          </w:p>
        </w:tc>
        <w:tc>
          <w:tcPr>
            <w:tcW w:w="706" w:type="dxa"/>
            <w:tcBorders>
              <w:tl2br w:val="nil"/>
              <w:tr2bl w:val="nil"/>
            </w:tcBorders>
            <w:vAlign w:val="center"/>
          </w:tcPr>
          <w:p w14:paraId="01B622A7" w14:textId="77777777" w:rsidR="00880A7F" w:rsidRPr="00E559B3" w:rsidRDefault="00880A7F" w:rsidP="00B04379">
            <w:pPr>
              <w:spacing w:line="280" w:lineRule="exact"/>
              <w:rPr>
                <w:rFonts w:asciiTheme="minorEastAsia" w:hAnsiTheme="minorEastAsia"/>
                <w:szCs w:val="21"/>
              </w:rPr>
            </w:pPr>
            <w:r w:rsidRPr="00E559B3">
              <w:rPr>
                <w:rFonts w:asciiTheme="minorEastAsia" w:hAnsiTheme="minorEastAsia"/>
                <w:szCs w:val="21"/>
              </w:rPr>
              <w:t>1</w:t>
            </w:r>
            <w:r w:rsidRPr="00E559B3">
              <w:rPr>
                <w:rFonts w:asciiTheme="minorEastAsia" w:hAnsiTheme="minorEastAsia" w:hint="eastAsia"/>
                <w:szCs w:val="21"/>
              </w:rPr>
              <w:t>分</w:t>
            </w:r>
          </w:p>
        </w:tc>
        <w:tc>
          <w:tcPr>
            <w:tcW w:w="1204" w:type="dxa"/>
            <w:tcBorders>
              <w:tl2br w:val="nil"/>
              <w:tr2bl w:val="nil"/>
            </w:tcBorders>
            <w:vAlign w:val="center"/>
          </w:tcPr>
          <w:p w14:paraId="435C0CCD" w14:textId="776DA813" w:rsidR="00880A7F" w:rsidRPr="00E559B3" w:rsidRDefault="00E559B3" w:rsidP="00B04379">
            <w:pPr>
              <w:autoSpaceDN w:val="0"/>
              <w:spacing w:line="280" w:lineRule="exact"/>
              <w:rPr>
                <w:rFonts w:asciiTheme="minorEastAsia" w:hAnsiTheme="minorEastAsia"/>
                <w:szCs w:val="21"/>
              </w:rPr>
            </w:pPr>
            <w:r w:rsidRPr="00E559B3">
              <w:rPr>
                <w:rFonts w:asciiTheme="minorEastAsia" w:hAnsiTheme="minorEastAsia" w:hint="eastAsia"/>
                <w:szCs w:val="21"/>
              </w:rPr>
              <w:t>综合管理中心</w:t>
            </w:r>
            <w:r>
              <w:rPr>
                <w:rFonts w:asciiTheme="minorEastAsia" w:hAnsiTheme="minorEastAsia" w:hint="eastAsia"/>
                <w:szCs w:val="21"/>
              </w:rPr>
              <w:t>凯瑞大厦</w:t>
            </w:r>
            <w:r w:rsidRPr="00E559B3">
              <w:rPr>
                <w:rFonts w:asciiTheme="minorEastAsia" w:hAnsiTheme="minorEastAsia" w:hint="eastAsia"/>
                <w:szCs w:val="21"/>
              </w:rPr>
              <w:t>办公区负责人</w:t>
            </w:r>
            <w:r w:rsidR="00880A7F" w:rsidRPr="00E559B3">
              <w:rPr>
                <w:rFonts w:asciiTheme="minorEastAsia" w:hAnsiTheme="minorEastAsia" w:hint="eastAsia"/>
                <w:szCs w:val="21"/>
              </w:rPr>
              <w:t>负责人对投诉情况进行登记，考核时查看</w:t>
            </w:r>
          </w:p>
        </w:tc>
        <w:tc>
          <w:tcPr>
            <w:tcW w:w="1750" w:type="dxa"/>
            <w:tcBorders>
              <w:tl2br w:val="nil"/>
              <w:tr2bl w:val="nil"/>
            </w:tcBorders>
            <w:vAlign w:val="center"/>
          </w:tcPr>
          <w:p w14:paraId="3D63EDCA" w14:textId="77777777" w:rsidR="00880A7F" w:rsidRPr="00E559B3" w:rsidRDefault="00880A7F" w:rsidP="00B04379">
            <w:pPr>
              <w:autoSpaceDN w:val="0"/>
              <w:spacing w:line="280" w:lineRule="exact"/>
              <w:rPr>
                <w:rFonts w:asciiTheme="minorEastAsia" w:hAnsiTheme="minorEastAsia"/>
                <w:szCs w:val="21"/>
              </w:rPr>
            </w:pPr>
            <w:r w:rsidRPr="00E559B3">
              <w:rPr>
                <w:rFonts w:asciiTheme="minorEastAsia" w:hAnsiTheme="minorEastAsia" w:hint="eastAsia"/>
                <w:szCs w:val="21"/>
              </w:rPr>
              <w:t>出现1次有效投诉扣1分，扣完为止</w:t>
            </w:r>
          </w:p>
        </w:tc>
      </w:tr>
      <w:tr w:rsidR="00880A7F" w:rsidRPr="00E559B3" w14:paraId="2BEA58AE" w14:textId="77777777" w:rsidTr="00DF39B1">
        <w:trPr>
          <w:trHeight w:val="434"/>
          <w:jc w:val="center"/>
        </w:trPr>
        <w:tc>
          <w:tcPr>
            <w:tcW w:w="1513" w:type="dxa"/>
            <w:gridSpan w:val="2"/>
            <w:tcBorders>
              <w:tl2br w:val="nil"/>
              <w:tr2bl w:val="nil"/>
            </w:tcBorders>
            <w:vAlign w:val="center"/>
          </w:tcPr>
          <w:p w14:paraId="2D714CC0" w14:textId="77777777" w:rsidR="00880A7F" w:rsidRPr="00E559B3" w:rsidRDefault="00880A7F" w:rsidP="00B04379">
            <w:pPr>
              <w:pStyle w:val="TableParagraph"/>
              <w:spacing w:line="240" w:lineRule="exact"/>
              <w:jc w:val="center"/>
              <w:rPr>
                <w:rFonts w:asciiTheme="minorEastAsia" w:eastAsiaTheme="minorEastAsia" w:hAnsiTheme="minorEastAsia" w:cs="仿宋"/>
                <w:b/>
                <w:szCs w:val="21"/>
              </w:rPr>
            </w:pPr>
            <w:r w:rsidRPr="00E559B3">
              <w:rPr>
                <w:rFonts w:asciiTheme="minorEastAsia" w:eastAsiaTheme="minorEastAsia" w:hAnsiTheme="minorEastAsia" w:cs="仿宋" w:hint="eastAsia"/>
                <w:b/>
                <w:szCs w:val="21"/>
              </w:rPr>
              <w:t>本月扣分值</w:t>
            </w:r>
          </w:p>
        </w:tc>
        <w:tc>
          <w:tcPr>
            <w:tcW w:w="8375" w:type="dxa"/>
            <w:gridSpan w:val="4"/>
            <w:tcBorders>
              <w:tl2br w:val="nil"/>
              <w:tr2bl w:val="nil"/>
            </w:tcBorders>
            <w:vAlign w:val="center"/>
          </w:tcPr>
          <w:p w14:paraId="6E9A2E2D" w14:textId="77777777" w:rsidR="00880A7F" w:rsidRPr="00E559B3" w:rsidRDefault="00880A7F" w:rsidP="00B04379">
            <w:pPr>
              <w:pStyle w:val="TableParagraph"/>
              <w:spacing w:line="240" w:lineRule="exact"/>
              <w:jc w:val="center"/>
              <w:rPr>
                <w:rFonts w:asciiTheme="minorEastAsia" w:eastAsiaTheme="minorEastAsia" w:hAnsiTheme="minorEastAsia" w:cs="仿宋"/>
                <w:b/>
                <w:spacing w:val="-10"/>
                <w:szCs w:val="21"/>
              </w:rPr>
            </w:pPr>
            <w:r w:rsidRPr="00E559B3">
              <w:rPr>
                <w:rFonts w:asciiTheme="minorEastAsia" w:eastAsiaTheme="minorEastAsia" w:hAnsiTheme="minorEastAsia" w:cs="仿宋" w:hint="eastAsia"/>
                <w:b/>
                <w:spacing w:val="-10"/>
                <w:szCs w:val="21"/>
              </w:rPr>
              <w:t>扣分项及理由</w:t>
            </w:r>
          </w:p>
        </w:tc>
      </w:tr>
      <w:tr w:rsidR="00880A7F" w:rsidRPr="00E559B3" w14:paraId="2C6888D1" w14:textId="77777777" w:rsidTr="00DF39B1">
        <w:trPr>
          <w:trHeight w:val="442"/>
          <w:jc w:val="center"/>
        </w:trPr>
        <w:tc>
          <w:tcPr>
            <w:tcW w:w="1513" w:type="dxa"/>
            <w:gridSpan w:val="2"/>
            <w:tcBorders>
              <w:tl2br w:val="nil"/>
              <w:tr2bl w:val="nil"/>
            </w:tcBorders>
            <w:vAlign w:val="center"/>
          </w:tcPr>
          <w:p w14:paraId="5858C714" w14:textId="77777777" w:rsidR="00880A7F" w:rsidRPr="00E559B3" w:rsidRDefault="00880A7F" w:rsidP="00B04379">
            <w:pPr>
              <w:pStyle w:val="TableParagraph"/>
              <w:autoSpaceDN w:val="0"/>
              <w:spacing w:line="240" w:lineRule="exact"/>
              <w:jc w:val="center"/>
              <w:rPr>
                <w:rFonts w:asciiTheme="minorEastAsia" w:eastAsiaTheme="minorEastAsia" w:hAnsiTheme="minorEastAsia"/>
                <w:b/>
                <w:szCs w:val="21"/>
              </w:rPr>
            </w:pPr>
          </w:p>
        </w:tc>
        <w:tc>
          <w:tcPr>
            <w:tcW w:w="8375" w:type="dxa"/>
            <w:gridSpan w:val="4"/>
            <w:tcBorders>
              <w:tl2br w:val="nil"/>
              <w:tr2bl w:val="nil"/>
            </w:tcBorders>
            <w:textDirection w:val="tbRlV"/>
            <w:vAlign w:val="bottom"/>
          </w:tcPr>
          <w:p w14:paraId="60DA2920" w14:textId="77777777" w:rsidR="00880A7F" w:rsidRPr="00E559B3" w:rsidRDefault="00880A7F" w:rsidP="00B04379">
            <w:pPr>
              <w:autoSpaceDN w:val="0"/>
              <w:spacing w:line="240" w:lineRule="exact"/>
              <w:jc w:val="center"/>
              <w:rPr>
                <w:rFonts w:asciiTheme="minorEastAsia" w:hAnsiTheme="minorEastAsia" w:cs="宋体"/>
                <w:b/>
                <w:szCs w:val="21"/>
              </w:rPr>
            </w:pPr>
          </w:p>
        </w:tc>
      </w:tr>
    </w:tbl>
    <w:p w14:paraId="41558BBF" w14:textId="77777777" w:rsidR="00880A7F" w:rsidRDefault="00880A7F" w:rsidP="00A413C1">
      <w:pPr>
        <w:pStyle w:val="a9"/>
        <w:spacing w:before="156"/>
        <w:ind w:firstLineChars="200" w:firstLine="607"/>
        <w:rPr>
          <w:rFonts w:ascii="黑体" w:eastAsia="黑体"/>
          <w:sz w:val="30"/>
          <w:szCs w:val="30"/>
        </w:rPr>
      </w:pPr>
    </w:p>
    <w:p w14:paraId="764A03EB" w14:textId="77777777" w:rsidR="00086A17" w:rsidRDefault="00086A17" w:rsidP="00086A17">
      <w:pPr>
        <w:pStyle w:val="a9"/>
        <w:rPr>
          <w:rFonts w:ascii="Calibri" w:hAnsi="Calibri" w:cs="仿宋"/>
          <w:sz w:val="21"/>
          <w:szCs w:val="21"/>
        </w:rPr>
      </w:pPr>
    </w:p>
    <w:p w14:paraId="6312CF48" w14:textId="77777777" w:rsidR="00086A17" w:rsidRDefault="00086A17">
      <w:pPr>
        <w:widowControl/>
        <w:jc w:val="left"/>
        <w:rPr>
          <w:rFonts w:ascii="Calibri Light" w:eastAsia="黑体" w:hAnsi="Calibri Light"/>
          <w:sz w:val="36"/>
          <w:szCs w:val="28"/>
        </w:rPr>
      </w:pPr>
      <w:r>
        <w:br w:type="page"/>
      </w:r>
    </w:p>
    <w:p w14:paraId="2EEE8FDF" w14:textId="439916F7" w:rsidR="00855335" w:rsidRPr="00855335" w:rsidRDefault="00855335" w:rsidP="00ED5B52">
      <w:pPr>
        <w:pStyle w:val="X"/>
      </w:pPr>
      <w:bookmarkStart w:id="46" w:name="_Toc157936164"/>
      <w:r w:rsidRPr="00855335">
        <w:t>第五章</w:t>
      </w:r>
      <w:r w:rsidRPr="00855335">
        <w:t xml:space="preserve">  </w:t>
      </w:r>
      <w:r w:rsidRPr="00855335">
        <w:t>响应文件构成及格式</w:t>
      </w:r>
      <w:bookmarkEnd w:id="38"/>
      <w:bookmarkEnd w:id="39"/>
      <w:bookmarkEnd w:id="40"/>
      <w:bookmarkEnd w:id="41"/>
      <w:bookmarkEnd w:id="42"/>
      <w:bookmarkEnd w:id="43"/>
      <w:bookmarkEnd w:id="44"/>
      <w:bookmarkEnd w:id="45"/>
      <w:bookmarkEnd w:id="46"/>
    </w:p>
    <w:p w14:paraId="11123229" w14:textId="77777777" w:rsidR="00855335" w:rsidRPr="00855335" w:rsidRDefault="00855335" w:rsidP="00855335">
      <w:pPr>
        <w:widowControl/>
        <w:ind w:firstLineChars="70" w:firstLine="254"/>
        <w:jc w:val="center"/>
        <w:rPr>
          <w:rFonts w:ascii="Calibri Light" w:eastAsia="华文仿宋" w:hAnsi="Calibri Light" w:cs="Calibri Light"/>
          <w:sz w:val="36"/>
          <w:szCs w:val="36"/>
        </w:rPr>
      </w:pPr>
    </w:p>
    <w:p w14:paraId="021B01B3" w14:textId="77777777" w:rsidR="00855335" w:rsidRPr="00855335" w:rsidRDefault="00855335" w:rsidP="00855335">
      <w:pPr>
        <w:widowControl/>
        <w:ind w:firstLineChars="70" w:firstLine="254"/>
        <w:jc w:val="center"/>
        <w:rPr>
          <w:rFonts w:ascii="Calibri Light" w:eastAsia="华文仿宋" w:hAnsi="Calibri Light" w:cs="Calibri Light"/>
          <w:sz w:val="36"/>
          <w:szCs w:val="36"/>
        </w:rPr>
      </w:pPr>
    </w:p>
    <w:p w14:paraId="611CE959" w14:textId="77777777" w:rsidR="00855335" w:rsidRPr="00855335" w:rsidRDefault="00855335" w:rsidP="00690B1C">
      <w:pPr>
        <w:widowControl/>
        <w:jc w:val="center"/>
        <w:rPr>
          <w:rFonts w:ascii="Calibri Light" w:eastAsia="华文仿宋" w:hAnsi="Calibri Light" w:cs="Calibri Light"/>
          <w:b/>
          <w:color w:val="C00000"/>
          <w:sz w:val="44"/>
          <w:szCs w:val="44"/>
        </w:rPr>
      </w:pPr>
    </w:p>
    <w:p w14:paraId="2D30D374" w14:textId="09395B24" w:rsidR="00855335" w:rsidRPr="00855335" w:rsidRDefault="00ED5B52" w:rsidP="00690B1C">
      <w:pPr>
        <w:widowControl/>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市级机关凯瑞大厦办公区办公（业务）用房三年物业服务项目</w:t>
      </w:r>
    </w:p>
    <w:p w14:paraId="452CC4A2" w14:textId="77777777" w:rsidR="00855335" w:rsidRPr="00855335" w:rsidRDefault="00855335" w:rsidP="00855335">
      <w:pPr>
        <w:widowControl/>
        <w:jc w:val="center"/>
        <w:rPr>
          <w:rFonts w:ascii="华文中宋" w:eastAsia="华文中宋" w:hAnsi="华文中宋" w:cs="Calibri Light"/>
          <w:sz w:val="96"/>
          <w:szCs w:val="96"/>
        </w:rPr>
      </w:pPr>
      <w:r w:rsidRPr="00AC215C">
        <w:rPr>
          <w:rFonts w:ascii="华文中宋" w:eastAsia="华文中宋" w:hAnsi="华文中宋" w:cs="Calibri Light"/>
          <w:spacing w:val="315"/>
          <w:kern w:val="0"/>
          <w:sz w:val="96"/>
          <w:szCs w:val="96"/>
          <w:fitText w:val="5778" w:id="-1150087168"/>
        </w:rPr>
        <w:t>响应文</w:t>
      </w:r>
      <w:r w:rsidRPr="00AC215C">
        <w:rPr>
          <w:rFonts w:ascii="华文中宋" w:eastAsia="华文中宋" w:hAnsi="华文中宋" w:cs="Calibri Light"/>
          <w:spacing w:val="22"/>
          <w:kern w:val="0"/>
          <w:sz w:val="96"/>
          <w:szCs w:val="96"/>
          <w:fitText w:val="5778" w:id="-1150087168"/>
        </w:rPr>
        <w:t>件</w:t>
      </w:r>
    </w:p>
    <w:p w14:paraId="61805D3B" w14:textId="3FC30BCA" w:rsidR="00855335" w:rsidRPr="00855335" w:rsidRDefault="00855335" w:rsidP="00855335">
      <w:pPr>
        <w:widowControl/>
        <w:jc w:val="center"/>
        <w:rPr>
          <w:rFonts w:ascii="Calibri Light" w:eastAsia="华文仿宋" w:hAnsi="Calibri Light" w:cs="Calibri Light"/>
          <w:sz w:val="36"/>
          <w:szCs w:val="36"/>
        </w:rPr>
      </w:pPr>
      <w:r w:rsidRPr="00855335">
        <w:rPr>
          <w:rFonts w:ascii="Calibri Light" w:eastAsia="华文仿宋" w:hAnsi="Calibri Light" w:cs="Calibri Light"/>
          <w:sz w:val="36"/>
          <w:szCs w:val="36"/>
        </w:rPr>
        <w:t>（项目编号：</w:t>
      </w:r>
      <w:r w:rsidR="005B6094">
        <w:rPr>
          <w:rFonts w:ascii="Calibri Light" w:eastAsia="华文仿宋" w:hAnsi="Calibri Light" w:cs="Calibri Light" w:hint="eastAsia"/>
          <w:sz w:val="36"/>
          <w:szCs w:val="36"/>
        </w:rPr>
        <w:t>XCZX</w:t>
      </w:r>
      <w:r w:rsidR="00645436">
        <w:rPr>
          <w:rFonts w:ascii="Calibri Light" w:eastAsia="华文仿宋" w:hAnsi="Calibri Light" w:cs="Calibri Light" w:hint="eastAsia"/>
          <w:sz w:val="36"/>
          <w:szCs w:val="36"/>
        </w:rPr>
        <w:t>2024-0005</w:t>
      </w:r>
      <w:r w:rsidRPr="00855335">
        <w:rPr>
          <w:rFonts w:ascii="Calibri Light" w:eastAsia="华文仿宋" w:hAnsi="Calibri Light" w:cs="Calibri Light"/>
          <w:sz w:val="36"/>
          <w:szCs w:val="36"/>
        </w:rPr>
        <w:t>）</w:t>
      </w:r>
    </w:p>
    <w:p w14:paraId="14858D3C" w14:textId="77777777" w:rsidR="00855335" w:rsidRPr="00855335" w:rsidRDefault="00855335" w:rsidP="00855335">
      <w:pPr>
        <w:widowControl/>
        <w:jc w:val="center"/>
        <w:rPr>
          <w:rFonts w:ascii="Calibri Light" w:eastAsia="华文仿宋" w:hAnsi="Calibri Light" w:cs="Calibri Light"/>
          <w:sz w:val="36"/>
          <w:szCs w:val="36"/>
        </w:rPr>
      </w:pPr>
      <w:r w:rsidRPr="00855335">
        <w:rPr>
          <w:rFonts w:ascii="Calibri Light" w:eastAsia="华文仿宋" w:hAnsi="Calibri Light" w:cs="Calibri Light"/>
          <w:sz w:val="36"/>
          <w:szCs w:val="36"/>
        </w:rPr>
        <w:t>正本</w:t>
      </w:r>
      <w:r w:rsidRPr="00855335">
        <w:rPr>
          <w:rFonts w:ascii="Calibri Light" w:eastAsia="华文仿宋" w:hAnsi="Calibri Light" w:cs="Calibri Light"/>
          <w:sz w:val="36"/>
          <w:szCs w:val="36"/>
        </w:rPr>
        <w:t>/</w:t>
      </w:r>
      <w:r w:rsidRPr="00855335">
        <w:rPr>
          <w:rFonts w:ascii="Calibri Light" w:eastAsia="华文仿宋" w:hAnsi="Calibri Light" w:cs="Calibri Light"/>
          <w:sz w:val="36"/>
          <w:szCs w:val="36"/>
        </w:rPr>
        <w:t>副本</w:t>
      </w:r>
    </w:p>
    <w:p w14:paraId="6287E061" w14:textId="77777777" w:rsidR="00855335" w:rsidRPr="00855335" w:rsidRDefault="00855335" w:rsidP="00855335">
      <w:pPr>
        <w:widowControl/>
        <w:jc w:val="center"/>
        <w:rPr>
          <w:rFonts w:ascii="Calibri Light" w:eastAsia="华文仿宋" w:hAnsi="Calibri Light" w:cs="Calibri Light"/>
          <w:sz w:val="36"/>
          <w:szCs w:val="28"/>
        </w:rPr>
      </w:pPr>
    </w:p>
    <w:p w14:paraId="11B7E22D" w14:textId="77777777" w:rsidR="00855335" w:rsidRPr="00855335" w:rsidRDefault="00855335" w:rsidP="00855335">
      <w:pPr>
        <w:widowControl/>
        <w:jc w:val="center"/>
        <w:rPr>
          <w:rFonts w:ascii="Calibri Light" w:eastAsia="华文仿宋" w:hAnsi="Calibri Light" w:cs="Calibri Light"/>
          <w:sz w:val="36"/>
          <w:szCs w:val="28"/>
        </w:rPr>
      </w:pPr>
    </w:p>
    <w:p w14:paraId="566C9244" w14:textId="77777777" w:rsidR="00855335" w:rsidRPr="00855335" w:rsidRDefault="00855335" w:rsidP="00855335">
      <w:pPr>
        <w:widowControl/>
        <w:jc w:val="center"/>
        <w:rPr>
          <w:rFonts w:ascii="Calibri Light" w:eastAsia="华文仿宋" w:hAnsi="Calibri Light" w:cs="Calibri Light"/>
          <w:sz w:val="36"/>
          <w:szCs w:val="28"/>
        </w:rPr>
      </w:pPr>
    </w:p>
    <w:p w14:paraId="1E342434" w14:textId="77777777" w:rsidR="00855335" w:rsidRPr="00855335" w:rsidRDefault="00855335" w:rsidP="00855335">
      <w:pPr>
        <w:widowControl/>
        <w:jc w:val="center"/>
        <w:rPr>
          <w:rFonts w:ascii="Calibri Light" w:eastAsia="华文仿宋" w:hAnsi="Calibri Light" w:cs="Calibri Light"/>
          <w:sz w:val="36"/>
          <w:szCs w:val="28"/>
        </w:rPr>
      </w:pPr>
    </w:p>
    <w:p w14:paraId="515DAF23" w14:textId="1FB17048" w:rsidR="00855335" w:rsidRPr="00855335" w:rsidRDefault="00C24E2A" w:rsidP="00855335">
      <w:pPr>
        <w:widowControl/>
        <w:ind w:firstLineChars="468" w:firstLine="1701"/>
        <w:rPr>
          <w:rFonts w:ascii="Calibri Light" w:eastAsia="华文仿宋" w:hAnsi="Calibri Light" w:cs="Calibri Light"/>
          <w:sz w:val="36"/>
          <w:szCs w:val="28"/>
        </w:rPr>
      </w:pPr>
      <w:r>
        <w:rPr>
          <w:rFonts w:ascii="Calibri Light" w:eastAsia="华文仿宋" w:hAnsi="Calibri Light" w:cs="Calibri Light"/>
          <w:sz w:val="36"/>
          <w:szCs w:val="28"/>
        </w:rPr>
        <w:t>供应商</w:t>
      </w:r>
      <w:r w:rsidR="00855335" w:rsidRPr="00855335">
        <w:rPr>
          <w:rFonts w:ascii="Calibri Light" w:eastAsia="华文仿宋" w:hAnsi="Calibri Light" w:cs="Calibri Light"/>
          <w:sz w:val="36"/>
          <w:szCs w:val="28"/>
        </w:rPr>
        <w:t>：</w:t>
      </w:r>
      <w:r w:rsidR="00855335" w:rsidRPr="00855335">
        <w:rPr>
          <w:rFonts w:ascii="Calibri Light" w:eastAsia="华文仿宋" w:hAnsi="Calibri Light" w:cs="Calibri Light"/>
          <w:sz w:val="36"/>
          <w:szCs w:val="28"/>
          <w:u w:val="single"/>
        </w:rPr>
        <w:t>__________________</w:t>
      </w:r>
    </w:p>
    <w:p w14:paraId="1214C02A" w14:textId="77777777" w:rsidR="00855335" w:rsidRPr="00855335" w:rsidRDefault="00855335" w:rsidP="00855335">
      <w:pPr>
        <w:widowControl/>
        <w:ind w:firstLineChars="468" w:firstLine="1701"/>
        <w:rPr>
          <w:rFonts w:ascii="Calibri Light" w:eastAsia="华文仿宋" w:hAnsi="Calibri Light" w:cs="Calibri Light"/>
          <w:sz w:val="36"/>
          <w:szCs w:val="28"/>
          <w:u w:val="single"/>
        </w:rPr>
      </w:pPr>
      <w:r w:rsidRPr="00855335">
        <w:rPr>
          <w:rFonts w:ascii="Calibri Light" w:eastAsia="华文仿宋" w:hAnsi="Calibri Light" w:cs="Calibri Light"/>
          <w:sz w:val="36"/>
          <w:szCs w:val="28"/>
        </w:rPr>
        <w:t>时　间：</w:t>
      </w:r>
      <w:r w:rsidRPr="00855335">
        <w:rPr>
          <w:rFonts w:ascii="Calibri Light" w:eastAsia="华文仿宋" w:hAnsi="Calibri Light" w:cs="Calibri Light"/>
          <w:sz w:val="36"/>
          <w:szCs w:val="28"/>
          <w:u w:val="single"/>
        </w:rPr>
        <w:t>__________________</w:t>
      </w:r>
    </w:p>
    <w:p w14:paraId="411CB4B2" w14:textId="77777777" w:rsidR="00855335" w:rsidRPr="00855335" w:rsidRDefault="00855335" w:rsidP="00855335">
      <w:pPr>
        <w:widowControl/>
        <w:jc w:val="left"/>
        <w:rPr>
          <w:rFonts w:ascii="黑体" w:eastAsia="黑体" w:hAnsi="黑体" w:cs="Calibri Light"/>
          <w:b/>
          <w:color w:val="000000"/>
          <w:sz w:val="44"/>
          <w:szCs w:val="44"/>
        </w:rPr>
      </w:pPr>
      <w:r w:rsidRPr="00855335">
        <w:rPr>
          <w:rFonts w:ascii="黑体" w:eastAsia="黑体" w:hAnsi="黑体" w:cs="Calibri Light"/>
          <w:b/>
          <w:color w:val="000000"/>
          <w:sz w:val="44"/>
          <w:szCs w:val="44"/>
        </w:rPr>
        <w:br w:type="page"/>
      </w:r>
    </w:p>
    <w:p w14:paraId="054CD54D" w14:textId="77777777" w:rsidR="00855335" w:rsidRPr="00855335" w:rsidRDefault="00855335" w:rsidP="00855335">
      <w:pPr>
        <w:widowControl/>
        <w:jc w:val="center"/>
        <w:rPr>
          <w:rFonts w:ascii="黑体" w:eastAsia="黑体" w:hAnsi="黑体" w:cs="Calibri Light"/>
          <w:b/>
          <w:color w:val="000000"/>
          <w:sz w:val="44"/>
          <w:szCs w:val="44"/>
        </w:rPr>
      </w:pPr>
      <w:r w:rsidRPr="00855335">
        <w:rPr>
          <w:rFonts w:ascii="黑体" w:eastAsia="黑体" w:hAnsi="黑体" w:cs="Calibri Light"/>
          <w:b/>
          <w:color w:val="000000"/>
          <w:sz w:val="44"/>
          <w:szCs w:val="44"/>
        </w:rPr>
        <w:t>目  录</w:t>
      </w:r>
    </w:p>
    <w:p w14:paraId="6F9FAD22" w14:textId="77777777" w:rsidR="00855335" w:rsidRPr="00855335" w:rsidRDefault="00855335" w:rsidP="00855335">
      <w:pPr>
        <w:widowControl/>
        <w:jc w:val="center"/>
        <w:rPr>
          <w:rFonts w:ascii="Calibri Light" w:eastAsia="华文仿宋" w:hAnsi="Calibri Light" w:cs="Calibri Light"/>
          <w:b/>
          <w:color w:val="000000"/>
          <w:sz w:val="36"/>
          <w:szCs w:val="36"/>
        </w:rPr>
      </w:pPr>
    </w:p>
    <w:p w14:paraId="5BC1DA1A"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第一部分</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响应函</w:t>
      </w:r>
      <w:r w:rsidRPr="00855335">
        <w:rPr>
          <w:rFonts w:ascii="Calibri Light" w:eastAsia="华文仿宋" w:hAnsi="Calibri Light" w:cs="Calibri Light"/>
          <w:sz w:val="36"/>
          <w:szCs w:val="28"/>
        </w:rPr>
        <w:tab/>
        <w:t>X</w:t>
      </w:r>
    </w:p>
    <w:p w14:paraId="36D8EEE3"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第二部分</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协商报价表</w:t>
      </w:r>
      <w:r w:rsidRPr="00855335">
        <w:rPr>
          <w:rFonts w:ascii="Calibri Light" w:eastAsia="华文仿宋" w:hAnsi="Calibri Light" w:cs="Calibri Light"/>
          <w:sz w:val="36"/>
          <w:szCs w:val="28"/>
        </w:rPr>
        <w:tab/>
        <w:t>X</w:t>
      </w:r>
    </w:p>
    <w:p w14:paraId="3B515355"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第三部分</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资格证明文件</w:t>
      </w:r>
      <w:r w:rsidRPr="00855335">
        <w:rPr>
          <w:rFonts w:ascii="Calibri Light" w:eastAsia="华文仿宋" w:hAnsi="Calibri Light" w:cs="Calibri Light"/>
          <w:sz w:val="36"/>
          <w:szCs w:val="28"/>
        </w:rPr>
        <w:tab/>
        <w:t>X</w:t>
      </w:r>
    </w:p>
    <w:p w14:paraId="39F6A7B1"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hint="eastAsia"/>
          <w:sz w:val="36"/>
          <w:szCs w:val="28"/>
        </w:rPr>
        <w:t>无重大违法记录声明（格式）</w:t>
      </w:r>
      <w:r w:rsidRPr="00855335">
        <w:rPr>
          <w:rFonts w:ascii="Calibri Light" w:eastAsia="华文仿宋" w:hAnsi="Calibri Light" w:cs="Calibri Light"/>
          <w:sz w:val="36"/>
          <w:szCs w:val="28"/>
        </w:rPr>
        <w:tab/>
        <w:t>X</w:t>
      </w:r>
    </w:p>
    <w:p w14:paraId="468BF38A"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法定代表人委托授权书（格式）</w:t>
      </w:r>
      <w:r w:rsidRPr="00855335">
        <w:rPr>
          <w:rFonts w:ascii="Calibri Light" w:eastAsia="华文仿宋" w:hAnsi="Calibri Light" w:cs="Calibri Light"/>
          <w:sz w:val="36"/>
          <w:szCs w:val="28"/>
        </w:rPr>
        <w:tab/>
        <w:t>X</w:t>
      </w:r>
    </w:p>
    <w:p w14:paraId="020ABE7E" w14:textId="64448E9B"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第四部分</w:t>
      </w:r>
      <w:r w:rsidRPr="00855335">
        <w:rPr>
          <w:rFonts w:ascii="Calibri Light" w:eastAsia="华文仿宋" w:hAnsi="Calibri Light" w:cs="Calibri Light"/>
          <w:sz w:val="36"/>
          <w:szCs w:val="28"/>
        </w:rPr>
        <w:t xml:space="preserve">  </w:t>
      </w:r>
      <w:r w:rsidR="00C24E2A">
        <w:rPr>
          <w:rFonts w:ascii="Calibri Light" w:eastAsia="华文仿宋" w:hAnsi="Calibri Light" w:cs="Calibri Light"/>
          <w:sz w:val="36"/>
          <w:szCs w:val="28"/>
        </w:rPr>
        <w:t>供应商</w:t>
      </w:r>
      <w:r w:rsidRPr="00855335">
        <w:rPr>
          <w:rFonts w:ascii="Calibri Light" w:eastAsia="华文仿宋" w:hAnsi="Calibri Light" w:cs="Calibri Light"/>
          <w:sz w:val="36"/>
          <w:szCs w:val="28"/>
        </w:rPr>
        <w:t>概况</w:t>
      </w:r>
      <w:r w:rsidRPr="00855335">
        <w:rPr>
          <w:rFonts w:ascii="Calibri Light" w:eastAsia="华文仿宋" w:hAnsi="Calibri Light" w:cs="Calibri Light"/>
          <w:sz w:val="36"/>
          <w:szCs w:val="28"/>
        </w:rPr>
        <w:tab/>
        <w:t>X</w:t>
      </w:r>
    </w:p>
    <w:p w14:paraId="713A9494" w14:textId="1AB84684"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第五部分</w:t>
      </w:r>
      <w:r w:rsidRPr="00855335">
        <w:rPr>
          <w:rFonts w:ascii="Calibri Light" w:eastAsia="华文仿宋" w:hAnsi="Calibri Light" w:cs="Calibri Light"/>
          <w:sz w:val="36"/>
          <w:szCs w:val="28"/>
        </w:rPr>
        <w:t xml:space="preserve">  </w:t>
      </w:r>
      <w:r w:rsidR="00C24E2A">
        <w:rPr>
          <w:rFonts w:ascii="Calibri Light" w:eastAsia="华文仿宋" w:hAnsi="Calibri Light" w:cs="Calibri Light"/>
          <w:sz w:val="36"/>
          <w:szCs w:val="28"/>
        </w:rPr>
        <w:t>供应商</w:t>
      </w:r>
      <w:r w:rsidRPr="00855335">
        <w:rPr>
          <w:rFonts w:ascii="Calibri Light" w:eastAsia="华文仿宋" w:hAnsi="Calibri Light" w:cs="Calibri Light"/>
          <w:sz w:val="36"/>
          <w:szCs w:val="28"/>
        </w:rPr>
        <w:t>参加政府采购活动承诺书</w:t>
      </w:r>
      <w:r w:rsidRPr="00855335">
        <w:rPr>
          <w:rFonts w:ascii="Calibri Light" w:eastAsia="华文仿宋" w:hAnsi="Calibri Light" w:cs="Calibri Light"/>
          <w:sz w:val="36"/>
          <w:szCs w:val="28"/>
        </w:rPr>
        <w:tab/>
        <w:t>X</w:t>
      </w:r>
    </w:p>
    <w:p w14:paraId="6F62E36E" w14:textId="77777777" w:rsidR="00855335" w:rsidRPr="00855335" w:rsidRDefault="00855335" w:rsidP="00855335">
      <w:pPr>
        <w:widowControl/>
        <w:tabs>
          <w:tab w:val="right" w:leader="hyphen" w:pos="8504"/>
        </w:tabs>
        <w:ind w:leftChars="200" w:left="2244" w:rightChars="300" w:right="640" w:hangingChars="500" w:hanging="1817"/>
        <w:rPr>
          <w:rFonts w:ascii="Calibri Light" w:eastAsia="华文仿宋" w:hAnsi="Calibri Light" w:cs="Calibri Light"/>
          <w:sz w:val="36"/>
          <w:szCs w:val="28"/>
        </w:rPr>
      </w:pPr>
      <w:r w:rsidRPr="00855335">
        <w:rPr>
          <w:rFonts w:ascii="Calibri Light" w:eastAsia="华文仿宋" w:hAnsi="Calibri Light" w:cs="Calibri Light"/>
          <w:sz w:val="36"/>
          <w:szCs w:val="28"/>
        </w:rPr>
        <w:t>第六部分</w:t>
      </w:r>
      <w:r w:rsidRPr="00855335">
        <w:rPr>
          <w:rFonts w:ascii="Calibri Light" w:eastAsia="华文仿宋" w:hAnsi="Calibri Light" w:cs="Calibri Light"/>
          <w:sz w:val="36"/>
          <w:szCs w:val="28"/>
        </w:rPr>
        <w:t xml:space="preserve">  </w:t>
      </w:r>
      <w:r w:rsidRPr="00855335">
        <w:rPr>
          <w:rFonts w:ascii="Calibri Light" w:eastAsia="华文仿宋" w:hAnsi="Calibri Light" w:cs="Calibri Light"/>
          <w:sz w:val="36"/>
          <w:szCs w:val="28"/>
        </w:rPr>
        <w:t>响应方案</w:t>
      </w:r>
      <w:r w:rsidRPr="00855335">
        <w:rPr>
          <w:rFonts w:ascii="Calibri Light" w:eastAsia="华文仿宋" w:hAnsi="Calibri Light" w:cs="Calibri Light"/>
          <w:sz w:val="36"/>
          <w:szCs w:val="28"/>
        </w:rPr>
        <w:tab/>
        <w:t>X</w:t>
      </w:r>
    </w:p>
    <w:p w14:paraId="3FBBF8DC" w14:textId="77777777" w:rsidR="00855335" w:rsidRPr="00855335" w:rsidRDefault="00855335" w:rsidP="00855335">
      <w:pPr>
        <w:widowControl/>
        <w:jc w:val="center"/>
        <w:outlineLvl w:val="1"/>
        <w:rPr>
          <w:rFonts w:ascii="黑体" w:eastAsia="黑体" w:hAnsi="黑体" w:cs="Calibri Light"/>
          <w:color w:val="1F4E79"/>
          <w:sz w:val="32"/>
          <w:szCs w:val="36"/>
        </w:rPr>
      </w:pPr>
      <w:r w:rsidRPr="00855335">
        <w:rPr>
          <w:rFonts w:ascii="Calibri Light" w:eastAsia="华文仿宋" w:hAnsi="Calibri Light" w:cs="Calibri Light"/>
          <w:color w:val="1F4E79"/>
          <w:sz w:val="32"/>
          <w:szCs w:val="36"/>
        </w:rPr>
        <w:br w:type="page"/>
      </w:r>
      <w:r w:rsidRPr="00855335">
        <w:rPr>
          <w:rFonts w:ascii="黑体" w:eastAsia="黑体" w:hAnsi="黑体" w:cs="Calibri Light"/>
          <w:color w:val="1F4E79"/>
          <w:sz w:val="32"/>
          <w:szCs w:val="36"/>
        </w:rPr>
        <w:t>第一部分  响应函</w:t>
      </w:r>
    </w:p>
    <w:p w14:paraId="2946DA2D" w14:textId="77777777" w:rsidR="00855335" w:rsidRPr="00855335" w:rsidRDefault="00855335" w:rsidP="00855335">
      <w:pPr>
        <w:widowControl/>
        <w:spacing w:line="400" w:lineRule="exac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西安市市级单位政府采购中心：</w:t>
      </w:r>
    </w:p>
    <w:p w14:paraId="1E2CCA6A" w14:textId="260951F5" w:rsidR="00855335" w:rsidRPr="00855335" w:rsidRDefault="00855335" w:rsidP="00855335">
      <w:pPr>
        <w:widowControl/>
        <w:spacing w:line="400" w:lineRule="exact"/>
        <w:ind w:firstLine="567"/>
        <w:rPr>
          <w:rFonts w:ascii="Calibri Light" w:eastAsia="华文仿宋" w:hAnsi="Calibri Light" w:cs="Calibri Light"/>
          <w:sz w:val="28"/>
          <w:szCs w:val="28"/>
        </w:rPr>
      </w:pPr>
      <w:r w:rsidRPr="00855335">
        <w:rPr>
          <w:rFonts w:ascii="Calibri Light" w:eastAsia="华文仿宋" w:hAnsi="Calibri Light" w:cs="Calibri Light"/>
          <w:color w:val="000000"/>
          <w:sz w:val="28"/>
          <w:szCs w:val="28"/>
        </w:rPr>
        <w:t>我方收到贵中心发布的《</w:t>
      </w:r>
      <w:r w:rsidR="00ED5B52">
        <w:rPr>
          <w:rFonts w:ascii="Calibri Light" w:eastAsia="华文仿宋" w:hAnsi="Calibri Light" w:cs="Calibri Light"/>
          <w:color w:val="C00000"/>
          <w:sz w:val="28"/>
          <w:szCs w:val="28"/>
        </w:rPr>
        <w:t>市级机关凯瑞大厦办公区办公（业务）用房三年物业服务项目</w:t>
      </w:r>
      <w:r w:rsidRPr="00855335">
        <w:rPr>
          <w:rFonts w:ascii="Calibri Light" w:eastAsia="华文仿宋" w:hAnsi="Calibri Light" w:cs="Calibri Light"/>
          <w:sz w:val="28"/>
          <w:szCs w:val="28"/>
        </w:rPr>
        <w:t>》</w:t>
      </w:r>
      <w:r w:rsidRPr="00855335">
        <w:rPr>
          <w:rFonts w:ascii="Calibri Light" w:eastAsia="华文仿宋" w:hAnsi="Calibri Light" w:cs="Calibri Light"/>
          <w:color w:val="000000"/>
          <w:sz w:val="28"/>
          <w:szCs w:val="28"/>
        </w:rPr>
        <w:t>（</w:t>
      </w:r>
      <w:r w:rsidR="005B6094" w:rsidRPr="00690B1C">
        <w:rPr>
          <w:rFonts w:ascii="Calibri Light" w:eastAsia="华文仿宋" w:hAnsi="Calibri Light" w:cs="Calibri Light" w:hint="eastAsia"/>
          <w:color w:val="C00000"/>
          <w:sz w:val="28"/>
          <w:szCs w:val="28"/>
        </w:rPr>
        <w:t>XCZX</w:t>
      </w:r>
      <w:r w:rsidR="00645436">
        <w:rPr>
          <w:rFonts w:ascii="Calibri Light" w:eastAsia="华文仿宋" w:hAnsi="Calibri Light" w:cs="Calibri Light" w:hint="eastAsia"/>
          <w:color w:val="C00000"/>
          <w:sz w:val="28"/>
          <w:szCs w:val="28"/>
        </w:rPr>
        <w:t>2024-0005</w:t>
      </w:r>
      <w:r w:rsidRPr="00855335">
        <w:rPr>
          <w:rFonts w:ascii="Calibri Light" w:eastAsia="华文仿宋" w:hAnsi="Calibri Light" w:cs="Calibri Light"/>
          <w:sz w:val="28"/>
          <w:szCs w:val="28"/>
        </w:rPr>
        <w:t>）</w:t>
      </w:r>
      <w:r w:rsidRPr="00855335">
        <w:rPr>
          <w:rFonts w:ascii="Calibri Light" w:eastAsia="华文仿宋" w:hAnsi="Calibri Light" w:cs="Calibri Light"/>
          <w:color w:val="000000"/>
          <w:sz w:val="28"/>
          <w:szCs w:val="28"/>
        </w:rPr>
        <w:t>采购文件，经详细研究，我方决定参加该项目的单一来源采购活动。为此，我方郑重声明以下诸点，并负法律责任。</w:t>
      </w:r>
    </w:p>
    <w:p w14:paraId="375E04B9"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一、我方已详细阅读了采购文件，完全理解并同意采购文件的所有事项及内容。</w:t>
      </w:r>
    </w:p>
    <w:p w14:paraId="2CE7FA3C"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二、我方同意向贵中心提供与本次协商有关的任何证明材料，保证所提交的证明材料真实、合法、有效，并尊重协商小组的评审结果。</w:t>
      </w:r>
    </w:p>
    <w:p w14:paraId="5A779F25"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三、我方愿意按照采购文件中的一切要求，完成本项目的合同责任和义务。</w:t>
      </w:r>
    </w:p>
    <w:p w14:paraId="3A2135FE"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四、</w:t>
      </w:r>
      <w:r w:rsidRPr="00855335">
        <w:rPr>
          <w:rFonts w:ascii="Calibri Light" w:eastAsia="华文仿宋" w:hAnsi="Calibri Light" w:cs="Calibri Light" w:hint="eastAsia"/>
          <w:color w:val="000000"/>
          <w:sz w:val="28"/>
          <w:szCs w:val="28"/>
        </w:rPr>
        <w:t>若成交</w:t>
      </w:r>
      <w:r w:rsidRPr="00855335">
        <w:rPr>
          <w:rFonts w:ascii="Calibri Light" w:eastAsia="华文仿宋" w:hAnsi="Calibri Light" w:cs="Calibri Light"/>
          <w:color w:val="000000"/>
          <w:sz w:val="28"/>
          <w:szCs w:val="28"/>
        </w:rPr>
        <w:t>，我方</w:t>
      </w:r>
      <w:r w:rsidRPr="00855335">
        <w:rPr>
          <w:rFonts w:ascii="Calibri Light" w:eastAsia="华文仿宋" w:hAnsi="Calibri Light" w:cs="Calibri Light" w:hint="eastAsia"/>
          <w:color w:val="000000"/>
          <w:sz w:val="28"/>
          <w:szCs w:val="28"/>
        </w:rPr>
        <w:t>将在</w:t>
      </w:r>
      <w:r w:rsidRPr="00855335">
        <w:rPr>
          <w:rFonts w:ascii="Calibri Light" w:eastAsia="华文仿宋" w:hAnsi="Calibri Light" w:cs="Calibri Light"/>
          <w:color w:val="000000"/>
          <w:sz w:val="28"/>
          <w:szCs w:val="28"/>
        </w:rPr>
        <w:t>领取</w:t>
      </w:r>
      <w:r w:rsidRPr="00855335">
        <w:rPr>
          <w:rFonts w:ascii="Calibri Light" w:eastAsia="华文仿宋" w:hAnsi="Calibri Light" w:cs="Calibri Light" w:hint="eastAsia"/>
          <w:color w:val="000000"/>
          <w:sz w:val="28"/>
          <w:szCs w:val="28"/>
        </w:rPr>
        <w:t>成交</w:t>
      </w:r>
      <w:r w:rsidRPr="00855335">
        <w:rPr>
          <w:rFonts w:ascii="Calibri Light" w:eastAsia="华文仿宋" w:hAnsi="Calibri Light" w:cs="Calibri Light"/>
          <w:color w:val="000000"/>
          <w:sz w:val="28"/>
          <w:szCs w:val="28"/>
        </w:rPr>
        <w:t>通知书时提交</w:t>
      </w:r>
      <w:r w:rsidRPr="00855335">
        <w:rPr>
          <w:rFonts w:ascii="Calibri Light" w:eastAsia="华文仿宋" w:hAnsi="Calibri Light" w:cs="Calibri Light" w:hint="eastAsia"/>
          <w:color w:val="000000"/>
          <w:sz w:val="28"/>
          <w:szCs w:val="28"/>
        </w:rPr>
        <w:t>纸质响应</w:t>
      </w:r>
      <w:r w:rsidRPr="00855335">
        <w:rPr>
          <w:rFonts w:ascii="Calibri Light" w:eastAsia="华文仿宋" w:hAnsi="Calibri Light" w:cs="Calibri Light"/>
          <w:color w:val="000000"/>
          <w:sz w:val="28"/>
          <w:szCs w:val="28"/>
        </w:rPr>
        <w:t>文件正本一套、</w:t>
      </w:r>
      <w:r w:rsidRPr="00855335">
        <w:rPr>
          <w:rFonts w:ascii="Calibri Light" w:eastAsia="华文仿宋" w:hAnsi="Calibri Light" w:cs="Calibri Light"/>
          <w:color w:val="C00000"/>
          <w:sz w:val="28"/>
          <w:szCs w:val="28"/>
        </w:rPr>
        <w:t>副本</w:t>
      </w:r>
      <w:r w:rsidRPr="00855335">
        <w:rPr>
          <w:rFonts w:ascii="Calibri Light" w:eastAsia="华文仿宋" w:hAnsi="Calibri Light" w:cs="Calibri Light" w:hint="eastAsia"/>
          <w:color w:val="C00000"/>
          <w:sz w:val="28"/>
          <w:szCs w:val="28"/>
        </w:rPr>
        <w:t>两</w:t>
      </w:r>
      <w:r w:rsidRPr="00855335">
        <w:rPr>
          <w:rFonts w:ascii="Calibri Light" w:eastAsia="华文仿宋" w:hAnsi="Calibri Light" w:cs="Calibri Light"/>
          <w:color w:val="C00000"/>
          <w:sz w:val="28"/>
          <w:szCs w:val="28"/>
        </w:rPr>
        <w:t>套</w:t>
      </w:r>
      <w:r w:rsidRPr="00855335">
        <w:rPr>
          <w:rFonts w:ascii="Calibri Light" w:eastAsia="华文仿宋" w:hAnsi="Calibri Light" w:cs="Calibri Light"/>
          <w:color w:val="000000"/>
          <w:sz w:val="28"/>
          <w:szCs w:val="28"/>
        </w:rPr>
        <w:t>。</w:t>
      </w:r>
    </w:p>
    <w:p w14:paraId="27212C2A"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五、我方提交的响应文件在开标后</w:t>
      </w:r>
      <w:r w:rsidRPr="00855335">
        <w:rPr>
          <w:rFonts w:ascii="Calibri Light" w:eastAsia="华文仿宋" w:hAnsi="Calibri Light" w:cs="Calibri Light"/>
          <w:color w:val="000000"/>
          <w:sz w:val="28"/>
          <w:szCs w:val="28"/>
        </w:rPr>
        <w:t>90</w:t>
      </w:r>
      <w:r w:rsidRPr="00855335">
        <w:rPr>
          <w:rFonts w:ascii="Calibri Light" w:eastAsia="华文仿宋" w:hAnsi="Calibri Light" w:cs="Calibri Light"/>
          <w:color w:val="000000"/>
          <w:sz w:val="28"/>
          <w:szCs w:val="28"/>
        </w:rPr>
        <w:t>个日历日内有效，如成交，延长至合同执行完毕时止。</w:t>
      </w:r>
    </w:p>
    <w:p w14:paraId="3EA80766"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六、所有关于此次协商活动的函电，请按下列地址联系：</w:t>
      </w:r>
    </w:p>
    <w:p w14:paraId="4F309A1D"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p>
    <w:p w14:paraId="16951E02"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p>
    <w:p w14:paraId="71ACF389" w14:textId="55424AEF" w:rsidR="00855335" w:rsidRPr="00855335" w:rsidRDefault="00C24E2A" w:rsidP="00855335">
      <w:pPr>
        <w:widowControl/>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855335"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color w:val="000000"/>
          <w:sz w:val="28"/>
          <w:szCs w:val="28"/>
        </w:rPr>
        <w:t>）</w:t>
      </w:r>
    </w:p>
    <w:p w14:paraId="1307D38C"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联系地址：</w:t>
      </w:r>
    </w:p>
    <w:p w14:paraId="2E4B503E"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联系电话：</w:t>
      </w:r>
    </w:p>
    <w:p w14:paraId="1A521EB6"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传真：</w:t>
      </w:r>
    </w:p>
    <w:p w14:paraId="5B70EAD5"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邮编：</w:t>
      </w:r>
    </w:p>
    <w:p w14:paraId="15EDC87F"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电子邮箱：</w:t>
      </w:r>
    </w:p>
    <w:p w14:paraId="5E315ED1" w14:textId="77777777" w:rsidR="00855335" w:rsidRPr="00855335" w:rsidRDefault="00855335" w:rsidP="00855335">
      <w:pPr>
        <w:widowControl/>
        <w:spacing w:line="400" w:lineRule="exact"/>
        <w:ind w:firstLine="567"/>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日期：　　年　月　日</w:t>
      </w:r>
    </w:p>
    <w:p w14:paraId="270F57FC" w14:textId="77777777" w:rsidR="00855335" w:rsidRPr="00855335" w:rsidRDefault="00855335" w:rsidP="00855335">
      <w:pPr>
        <w:widowControl/>
        <w:spacing w:line="400" w:lineRule="exact"/>
        <w:rPr>
          <w:rFonts w:ascii="Calibri Light" w:eastAsia="华文仿宋" w:hAnsi="Calibri Light" w:cs="Calibri Light"/>
          <w:color w:val="000000"/>
          <w:sz w:val="28"/>
          <w:szCs w:val="28"/>
        </w:rPr>
      </w:pPr>
    </w:p>
    <w:p w14:paraId="12AF3325" w14:textId="77777777" w:rsidR="00855335" w:rsidRPr="00855335" w:rsidRDefault="00855335" w:rsidP="00855335">
      <w:pPr>
        <w:widowControl/>
        <w:spacing w:line="400" w:lineRule="exact"/>
        <w:rPr>
          <w:rFonts w:ascii="Calibri Light" w:eastAsia="华文仿宋" w:hAnsi="Calibri Light" w:cs="Calibri Light"/>
          <w:sz w:val="36"/>
          <w:szCs w:val="28"/>
        </w:rPr>
        <w:sectPr w:rsidR="00855335" w:rsidRPr="00855335" w:rsidSect="00591442">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pgNumType w:start="1"/>
          <w:cols w:space="425"/>
          <w:docGrid w:type="linesAndChars" w:linePitch="381" w:charSpace="704"/>
        </w:sectPr>
      </w:pPr>
    </w:p>
    <w:p w14:paraId="6649C8B0" w14:textId="77777777" w:rsidR="00855335" w:rsidRPr="00855335" w:rsidRDefault="00855335" w:rsidP="00ED5B52">
      <w:pPr>
        <w:pStyle w:val="Y"/>
      </w:pPr>
      <w:r w:rsidRPr="00855335">
        <w:t>第二部分</w:t>
      </w:r>
      <w:r w:rsidRPr="00855335">
        <w:t xml:space="preserve">  </w:t>
      </w:r>
      <w:r w:rsidRPr="00855335">
        <w:t>协商报价表</w:t>
      </w:r>
    </w:p>
    <w:p w14:paraId="37A4F542" w14:textId="77777777" w:rsidR="00855335" w:rsidRPr="00855335" w:rsidRDefault="00855335" w:rsidP="00855335">
      <w:pPr>
        <w:spacing w:line="440" w:lineRule="exact"/>
        <w:jc w:val="right"/>
        <w:rPr>
          <w:rFonts w:ascii="华文仿宋" w:eastAsia="华文仿宋" w:hAnsi="华文仿宋" w:cstheme="minorHAnsi"/>
          <w:b/>
          <w:color w:val="000000"/>
          <w:sz w:val="24"/>
          <w:szCs w:val="24"/>
        </w:rPr>
      </w:pPr>
      <w:r w:rsidRPr="00855335">
        <w:rPr>
          <w:rFonts w:ascii="华文仿宋" w:eastAsia="华文仿宋" w:hAnsi="华文仿宋" w:cstheme="minorHAnsi"/>
          <w:color w:val="000000"/>
          <w:sz w:val="24"/>
          <w:szCs w:val="24"/>
        </w:rPr>
        <w:t>单位:</w:t>
      </w:r>
      <w:r w:rsidRPr="00855335">
        <w:rPr>
          <w:rFonts w:ascii="华文仿宋" w:eastAsia="华文仿宋" w:hAnsi="华文仿宋" w:cstheme="minorHAnsi"/>
          <w:b/>
          <w:color w:val="000000"/>
          <w:sz w:val="24"/>
          <w:szCs w:val="24"/>
        </w:rPr>
        <w:t>元</w:t>
      </w:r>
      <w:r w:rsidRPr="00855335">
        <w:rPr>
          <w:rFonts w:ascii="华文仿宋" w:eastAsia="华文仿宋" w:hAnsi="华文仿宋" w:cstheme="minorHAnsi"/>
          <w:color w:val="000000"/>
          <w:sz w:val="24"/>
          <w:szCs w:val="24"/>
        </w:rPr>
        <w:t>（精确到小数点后两位）</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2136"/>
        <w:gridCol w:w="2137"/>
        <w:gridCol w:w="2137"/>
      </w:tblGrid>
      <w:tr w:rsidR="00855335" w:rsidRPr="00855335" w14:paraId="57E30920" w14:textId="77777777" w:rsidTr="00BD6E37">
        <w:trPr>
          <w:trHeight w:val="1048"/>
          <w:jc w:val="center"/>
        </w:trPr>
        <w:tc>
          <w:tcPr>
            <w:tcW w:w="3083" w:type="dxa"/>
            <w:tcBorders>
              <w:tl2br w:val="single" w:sz="4" w:space="0" w:color="auto"/>
            </w:tcBorders>
          </w:tcPr>
          <w:p w14:paraId="4E61BF57" w14:textId="77777777" w:rsidR="00855335" w:rsidRPr="00855335" w:rsidRDefault="00855335" w:rsidP="00855335">
            <w:pPr>
              <w:widowControl/>
              <w:spacing w:line="440" w:lineRule="exact"/>
              <w:ind w:right="280"/>
              <w:jc w:val="right"/>
              <w:rPr>
                <w:rFonts w:ascii="Calibri Light" w:eastAsia="华文仿宋" w:hAnsi="Calibri Light" w:cs="Calibri Light"/>
                <w:b/>
                <w:color w:val="000000"/>
                <w:sz w:val="28"/>
                <w:szCs w:val="28"/>
              </w:rPr>
            </w:pPr>
            <w:r w:rsidRPr="00855335">
              <w:rPr>
                <w:rFonts w:ascii="Calibri Light" w:eastAsia="华文仿宋" w:hAnsi="Calibri Light" w:cs="Calibri Light"/>
                <w:b/>
                <w:color w:val="000000"/>
                <w:sz w:val="28"/>
                <w:szCs w:val="28"/>
              </w:rPr>
              <w:t>报价内容</w:t>
            </w:r>
          </w:p>
          <w:p w14:paraId="16F648B2" w14:textId="77777777" w:rsidR="00855335" w:rsidRPr="00855335" w:rsidRDefault="00855335" w:rsidP="00855335">
            <w:pPr>
              <w:widowControl/>
              <w:spacing w:line="440" w:lineRule="exact"/>
              <w:ind w:right="1540" w:firstLineChars="50" w:firstLine="140"/>
              <w:rPr>
                <w:rFonts w:ascii="Calibri Light" w:eastAsia="华文仿宋" w:hAnsi="Calibri Light" w:cs="Calibri Light"/>
                <w:b/>
                <w:color w:val="000000"/>
                <w:sz w:val="28"/>
                <w:szCs w:val="28"/>
              </w:rPr>
            </w:pPr>
            <w:r w:rsidRPr="00855335">
              <w:rPr>
                <w:rFonts w:ascii="Calibri Light" w:eastAsia="华文仿宋" w:hAnsi="Calibri Light" w:cs="Calibri Light"/>
                <w:b/>
                <w:color w:val="000000"/>
                <w:sz w:val="28"/>
                <w:szCs w:val="28"/>
              </w:rPr>
              <w:t>项目名称</w:t>
            </w:r>
          </w:p>
        </w:tc>
        <w:tc>
          <w:tcPr>
            <w:tcW w:w="2136" w:type="dxa"/>
            <w:vAlign w:val="center"/>
          </w:tcPr>
          <w:p w14:paraId="014F9136" w14:textId="77777777" w:rsidR="00855335" w:rsidRPr="00855335" w:rsidRDefault="00053E59" w:rsidP="00855335">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月</w:t>
            </w:r>
            <w:r w:rsidR="00855335" w:rsidRPr="00855335">
              <w:rPr>
                <w:rFonts w:ascii="Calibri Light" w:eastAsia="华文仿宋" w:hAnsi="Calibri Light" w:cs="Calibri Light" w:hint="eastAsia"/>
                <w:b/>
                <w:color w:val="C00000"/>
                <w:sz w:val="28"/>
                <w:szCs w:val="28"/>
              </w:rPr>
              <w:t>服务</w:t>
            </w:r>
            <w:r w:rsidR="00855335" w:rsidRPr="00855335">
              <w:rPr>
                <w:rFonts w:ascii="Calibri Light" w:eastAsia="华文仿宋" w:hAnsi="Calibri Light" w:cs="Calibri Light"/>
                <w:b/>
                <w:color w:val="C00000"/>
                <w:sz w:val="28"/>
                <w:szCs w:val="28"/>
              </w:rPr>
              <w:t>费</w:t>
            </w:r>
          </w:p>
          <w:p w14:paraId="64826F1A" w14:textId="77777777" w:rsidR="00855335" w:rsidRPr="00855335" w:rsidRDefault="00855335" w:rsidP="00855335">
            <w:pPr>
              <w:widowControl/>
              <w:spacing w:line="400" w:lineRule="exact"/>
              <w:jc w:val="center"/>
              <w:rPr>
                <w:rFonts w:ascii="Calibri Light" w:eastAsia="华文仿宋" w:hAnsi="Calibri Light" w:cs="Calibri Light"/>
                <w:b/>
                <w:color w:val="C00000"/>
                <w:sz w:val="28"/>
                <w:szCs w:val="28"/>
              </w:rPr>
            </w:pPr>
            <w:r w:rsidRPr="00855335">
              <w:rPr>
                <w:rFonts w:ascii="Calibri Light" w:eastAsia="华文仿宋" w:hAnsi="Calibri Light" w:cs="Calibri Light"/>
                <w:b/>
                <w:color w:val="C00000"/>
                <w:sz w:val="28"/>
                <w:szCs w:val="28"/>
              </w:rPr>
              <w:t>A</w:t>
            </w:r>
          </w:p>
        </w:tc>
        <w:tc>
          <w:tcPr>
            <w:tcW w:w="2137" w:type="dxa"/>
            <w:vAlign w:val="center"/>
          </w:tcPr>
          <w:p w14:paraId="7AED11E8" w14:textId="77777777" w:rsidR="00855335" w:rsidRPr="00855335" w:rsidRDefault="00855335" w:rsidP="00855335">
            <w:pPr>
              <w:widowControl/>
              <w:spacing w:line="400" w:lineRule="exact"/>
              <w:jc w:val="center"/>
              <w:rPr>
                <w:rFonts w:ascii="Calibri Light" w:eastAsia="华文仿宋" w:hAnsi="Calibri Light" w:cs="Calibri Light"/>
                <w:b/>
                <w:color w:val="C00000"/>
                <w:sz w:val="28"/>
                <w:szCs w:val="28"/>
              </w:rPr>
            </w:pPr>
            <w:r w:rsidRPr="00855335">
              <w:rPr>
                <w:rFonts w:ascii="Calibri Light" w:eastAsia="华文仿宋" w:hAnsi="Calibri Light" w:cs="Calibri Light" w:hint="eastAsia"/>
                <w:b/>
                <w:color w:val="C00000"/>
                <w:sz w:val="28"/>
                <w:szCs w:val="28"/>
              </w:rPr>
              <w:t>服务</w:t>
            </w:r>
            <w:r w:rsidRPr="00855335">
              <w:rPr>
                <w:rFonts w:ascii="Calibri Light" w:eastAsia="华文仿宋" w:hAnsi="Calibri Light" w:cs="Calibri Light"/>
                <w:b/>
                <w:color w:val="C00000"/>
                <w:sz w:val="28"/>
                <w:szCs w:val="28"/>
              </w:rPr>
              <w:t>期</w:t>
            </w:r>
          </w:p>
          <w:p w14:paraId="73D4F84D" w14:textId="77777777" w:rsidR="00855335" w:rsidRPr="00855335" w:rsidRDefault="00855335" w:rsidP="00855335">
            <w:pPr>
              <w:widowControl/>
              <w:spacing w:line="400" w:lineRule="exact"/>
              <w:jc w:val="center"/>
              <w:rPr>
                <w:rFonts w:ascii="Calibri Light" w:eastAsia="华文仿宋" w:hAnsi="Calibri Light" w:cs="Calibri Light"/>
                <w:b/>
                <w:color w:val="C00000"/>
                <w:sz w:val="28"/>
                <w:szCs w:val="28"/>
              </w:rPr>
            </w:pPr>
            <w:r w:rsidRPr="00855335">
              <w:rPr>
                <w:rFonts w:ascii="Calibri Light" w:eastAsia="华文仿宋" w:hAnsi="Calibri Light" w:cs="Calibri Light"/>
                <w:b/>
                <w:color w:val="C00000"/>
                <w:sz w:val="28"/>
                <w:szCs w:val="28"/>
              </w:rPr>
              <w:t>B</w:t>
            </w:r>
          </w:p>
        </w:tc>
        <w:tc>
          <w:tcPr>
            <w:tcW w:w="2137" w:type="dxa"/>
            <w:vAlign w:val="center"/>
          </w:tcPr>
          <w:p w14:paraId="4C468819" w14:textId="77777777" w:rsidR="00855335" w:rsidRPr="00855335" w:rsidRDefault="00053E59" w:rsidP="00855335">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投标报价</w:t>
            </w:r>
          </w:p>
          <w:p w14:paraId="48E01719" w14:textId="77777777" w:rsidR="00855335" w:rsidRPr="00855335" w:rsidRDefault="00855335" w:rsidP="00855335">
            <w:pPr>
              <w:widowControl/>
              <w:spacing w:line="400" w:lineRule="exact"/>
              <w:jc w:val="center"/>
              <w:rPr>
                <w:rFonts w:ascii="Calibri Light" w:eastAsia="华文仿宋" w:hAnsi="Calibri Light" w:cs="Calibri Light"/>
                <w:b/>
                <w:color w:val="C00000"/>
                <w:sz w:val="28"/>
                <w:szCs w:val="28"/>
              </w:rPr>
            </w:pPr>
            <w:r w:rsidRPr="00855335">
              <w:rPr>
                <w:rFonts w:ascii="Calibri Light" w:eastAsia="华文仿宋" w:hAnsi="Calibri Light" w:cs="Calibri Light"/>
                <w:b/>
                <w:color w:val="C00000"/>
                <w:sz w:val="28"/>
                <w:szCs w:val="28"/>
              </w:rPr>
              <w:t>C</w:t>
            </w:r>
          </w:p>
        </w:tc>
      </w:tr>
      <w:tr w:rsidR="00855335" w:rsidRPr="00855335" w14:paraId="250D0D04" w14:textId="77777777" w:rsidTr="00BD6E37">
        <w:trPr>
          <w:trHeight w:val="1121"/>
          <w:jc w:val="center"/>
        </w:trPr>
        <w:tc>
          <w:tcPr>
            <w:tcW w:w="3083" w:type="dxa"/>
            <w:vAlign w:val="center"/>
          </w:tcPr>
          <w:p w14:paraId="3BE1F1CF" w14:textId="1140DBCF" w:rsidR="00855335" w:rsidRPr="00855335" w:rsidRDefault="00ED5B52" w:rsidP="00855335">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b/>
                <w:color w:val="C00000"/>
                <w:sz w:val="28"/>
                <w:szCs w:val="28"/>
              </w:rPr>
              <w:t>市级机关凯瑞大厦办公区办公（业务）用房三年物业服务项目</w:t>
            </w:r>
          </w:p>
        </w:tc>
        <w:tc>
          <w:tcPr>
            <w:tcW w:w="2136" w:type="dxa"/>
            <w:vAlign w:val="center"/>
          </w:tcPr>
          <w:p w14:paraId="66065C3A" w14:textId="77777777" w:rsidR="00855335" w:rsidRPr="00855335" w:rsidRDefault="00855335" w:rsidP="00855335">
            <w:pPr>
              <w:widowControl/>
              <w:spacing w:line="440" w:lineRule="exact"/>
              <w:jc w:val="center"/>
              <w:rPr>
                <w:rFonts w:ascii="Calibri Light" w:eastAsia="华文仿宋" w:hAnsi="Calibri Light" w:cs="Calibri Light"/>
                <w:color w:val="000000"/>
                <w:sz w:val="28"/>
                <w:szCs w:val="28"/>
              </w:rPr>
            </w:pPr>
          </w:p>
        </w:tc>
        <w:tc>
          <w:tcPr>
            <w:tcW w:w="2137" w:type="dxa"/>
            <w:vAlign w:val="center"/>
          </w:tcPr>
          <w:p w14:paraId="1D0D0898" w14:textId="77777777" w:rsidR="00855335" w:rsidRPr="00855335" w:rsidRDefault="00053E59" w:rsidP="00855335">
            <w:pPr>
              <w:widowControl/>
              <w:spacing w:line="440" w:lineRule="exact"/>
              <w:jc w:val="center"/>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3</w:t>
            </w: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个月</w:t>
            </w:r>
          </w:p>
        </w:tc>
        <w:tc>
          <w:tcPr>
            <w:tcW w:w="2137" w:type="dxa"/>
            <w:vAlign w:val="center"/>
          </w:tcPr>
          <w:p w14:paraId="180F7BCC" w14:textId="77777777" w:rsidR="00855335" w:rsidRPr="00855335" w:rsidRDefault="00855335" w:rsidP="00855335">
            <w:pPr>
              <w:widowControl/>
              <w:spacing w:line="440" w:lineRule="exact"/>
              <w:jc w:val="center"/>
              <w:rPr>
                <w:rFonts w:ascii="Calibri Light" w:eastAsia="华文仿宋" w:hAnsi="Calibri Light" w:cs="Calibri Light"/>
                <w:color w:val="000000"/>
                <w:sz w:val="28"/>
                <w:szCs w:val="28"/>
              </w:rPr>
            </w:pPr>
          </w:p>
        </w:tc>
      </w:tr>
      <w:tr w:rsidR="00855335" w:rsidRPr="00855335" w14:paraId="015354A3" w14:textId="77777777" w:rsidTr="00BD6E37">
        <w:trPr>
          <w:trHeight w:val="612"/>
          <w:jc w:val="center"/>
        </w:trPr>
        <w:tc>
          <w:tcPr>
            <w:tcW w:w="3083" w:type="dxa"/>
            <w:vAlign w:val="center"/>
          </w:tcPr>
          <w:p w14:paraId="00B90602" w14:textId="77777777" w:rsidR="00855335" w:rsidRPr="00855335" w:rsidRDefault="00053E59" w:rsidP="00855335">
            <w:pPr>
              <w:widowControl/>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投标报价</w:t>
            </w:r>
            <w:r w:rsidR="00855335" w:rsidRPr="00855335">
              <w:rPr>
                <w:rFonts w:ascii="Calibri Light" w:eastAsia="华文仿宋" w:hAnsi="Calibri Light" w:cs="Calibri Light"/>
                <w:b/>
                <w:color w:val="000000"/>
                <w:sz w:val="28"/>
                <w:szCs w:val="28"/>
              </w:rPr>
              <w:t>（大写）</w:t>
            </w:r>
          </w:p>
        </w:tc>
        <w:tc>
          <w:tcPr>
            <w:tcW w:w="6410" w:type="dxa"/>
            <w:gridSpan w:val="3"/>
            <w:vAlign w:val="center"/>
          </w:tcPr>
          <w:p w14:paraId="55282D01" w14:textId="77777777" w:rsidR="00855335" w:rsidRPr="00855335" w:rsidRDefault="00855335" w:rsidP="00855335">
            <w:pPr>
              <w:widowControl/>
              <w:spacing w:line="440" w:lineRule="exact"/>
              <w:jc w:val="center"/>
              <w:rPr>
                <w:rFonts w:ascii="Calibri Light" w:eastAsia="华文仿宋" w:hAnsi="Calibri Light" w:cs="Calibri Light"/>
                <w:color w:val="FF0000"/>
                <w:sz w:val="28"/>
                <w:szCs w:val="28"/>
              </w:rPr>
            </w:pPr>
          </w:p>
        </w:tc>
      </w:tr>
    </w:tbl>
    <w:p w14:paraId="74E2A4EA" w14:textId="357CF593" w:rsidR="00855335" w:rsidRPr="00855335" w:rsidRDefault="00C24E2A" w:rsidP="00855335">
      <w:pPr>
        <w:widowControl/>
        <w:adjustRightInd w:val="0"/>
        <w:snapToGrid w:val="0"/>
        <w:spacing w:line="440" w:lineRule="exact"/>
        <w:rPr>
          <w:rFonts w:ascii="Calibri Light" w:eastAsia="华文仿宋" w:hAnsi="Calibri Light" w:cs="Calibri Light"/>
          <w:b/>
          <w:color w:val="000000"/>
          <w:sz w:val="28"/>
          <w:szCs w:val="28"/>
        </w:rPr>
      </w:pPr>
      <w:r>
        <w:rPr>
          <w:rFonts w:ascii="Calibri Light" w:eastAsia="华文仿宋" w:hAnsi="Calibri Light" w:cs="Calibri Light"/>
          <w:color w:val="000000"/>
          <w:sz w:val="28"/>
          <w:szCs w:val="28"/>
        </w:rPr>
        <w:t>供应商</w:t>
      </w:r>
      <w:r w:rsidR="00855335"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color w:val="000000"/>
          <w:sz w:val="28"/>
          <w:szCs w:val="28"/>
        </w:rPr>
        <w:t>）</w:t>
      </w:r>
    </w:p>
    <w:p w14:paraId="35DD8B96" w14:textId="77777777" w:rsidR="00855335" w:rsidRPr="00855335" w:rsidRDefault="00855335" w:rsidP="00855335">
      <w:pPr>
        <w:widowControl/>
        <w:spacing w:beforeLines="50" w:before="190" w:line="400" w:lineRule="exact"/>
        <w:rPr>
          <w:rFonts w:ascii="Calibri Light" w:eastAsia="华文仿宋" w:hAnsi="Calibri Light" w:cs="Calibri Light"/>
          <w:b/>
          <w:color w:val="000000"/>
          <w:sz w:val="28"/>
          <w:szCs w:val="28"/>
        </w:rPr>
      </w:pPr>
    </w:p>
    <w:p w14:paraId="0F40D223" w14:textId="77777777" w:rsidR="00855335" w:rsidRPr="00855335" w:rsidRDefault="00855335" w:rsidP="00855335">
      <w:pPr>
        <w:widowControl/>
        <w:spacing w:beforeLines="50" w:before="190" w:line="400" w:lineRule="exac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注：</w:t>
      </w:r>
      <w:r w:rsidRPr="00855335">
        <w:rPr>
          <w:rFonts w:ascii="Calibri Light" w:eastAsia="华文仿宋" w:hAnsi="Calibri Light" w:cs="Calibri Light"/>
          <w:color w:val="000000"/>
          <w:sz w:val="28"/>
          <w:szCs w:val="28"/>
        </w:rPr>
        <w:t>1</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C00000"/>
          <w:sz w:val="28"/>
          <w:szCs w:val="28"/>
        </w:rPr>
        <w:t>A</w:t>
      </w:r>
      <w:r w:rsidRPr="00855335">
        <w:rPr>
          <w:rFonts w:ascii="Calibri Light" w:eastAsia="华文仿宋" w:hAnsi="Calibri Light" w:cs="Calibri Light"/>
          <w:color w:val="C00000"/>
          <w:sz w:val="28"/>
          <w:szCs w:val="28"/>
        </w:rPr>
        <w:t>、</w:t>
      </w:r>
      <w:r w:rsidRPr="00855335">
        <w:rPr>
          <w:rFonts w:ascii="Calibri Light" w:eastAsia="华文仿宋" w:hAnsi="Calibri Light" w:cs="Calibri Light"/>
          <w:color w:val="C00000"/>
          <w:sz w:val="28"/>
          <w:szCs w:val="28"/>
        </w:rPr>
        <w:t>C</w:t>
      </w:r>
      <w:r w:rsidRPr="00855335">
        <w:rPr>
          <w:rFonts w:ascii="Calibri Light" w:eastAsia="华文仿宋" w:hAnsi="Calibri Light" w:cs="Calibri Light"/>
          <w:color w:val="000000"/>
          <w:sz w:val="28"/>
          <w:szCs w:val="28"/>
        </w:rPr>
        <w:t>栏须填写有效阿拉伯数字，</w:t>
      </w:r>
      <w:r w:rsidR="00053E59">
        <w:rPr>
          <w:rFonts w:ascii="Calibri Light" w:eastAsia="华文仿宋" w:hAnsi="Calibri Light" w:cs="Calibri Light"/>
          <w:color w:val="000000"/>
          <w:sz w:val="28"/>
          <w:szCs w:val="28"/>
        </w:rPr>
        <w:t>C=A×B</w:t>
      </w:r>
      <w:r w:rsidRPr="00855335">
        <w:rPr>
          <w:rFonts w:ascii="Calibri Light" w:eastAsia="华文仿宋" w:hAnsi="Calibri Light" w:cs="Calibri Light"/>
          <w:color w:val="000000"/>
          <w:sz w:val="28"/>
          <w:szCs w:val="28"/>
        </w:rPr>
        <w:t>；</w:t>
      </w:r>
    </w:p>
    <w:p w14:paraId="44CA379F" w14:textId="2DA57123" w:rsidR="00056CBD" w:rsidRDefault="00855335" w:rsidP="00053E59">
      <w:pPr>
        <w:widowControl/>
        <w:tabs>
          <w:tab w:val="right" w:pos="13750"/>
        </w:tabs>
        <w:adjustRightInd w:val="0"/>
        <w:snapToGrid w:val="0"/>
        <w:spacing w:line="44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2</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w:t>
      </w:r>
      <w:r w:rsidR="00053E59">
        <w:rPr>
          <w:rFonts w:ascii="Calibri Light" w:eastAsia="华文仿宋" w:hAnsi="Calibri Light" w:cs="Calibri Light"/>
          <w:color w:val="000000"/>
          <w:sz w:val="28"/>
          <w:szCs w:val="28"/>
        </w:rPr>
        <w:t>投标报价</w:t>
      </w:r>
      <w:r w:rsidRPr="00855335">
        <w:rPr>
          <w:rFonts w:ascii="Calibri Light" w:eastAsia="华文仿宋" w:hAnsi="Calibri Light" w:cs="Calibri Light"/>
          <w:color w:val="000000"/>
          <w:sz w:val="28"/>
          <w:szCs w:val="28"/>
        </w:rPr>
        <w:t>（大写）</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栏须填大写报价金额。</w:t>
      </w:r>
    </w:p>
    <w:p w14:paraId="250F03C2" w14:textId="77777777" w:rsidR="00855335" w:rsidRPr="00855335" w:rsidRDefault="00855335" w:rsidP="00855335">
      <w:pPr>
        <w:widowControl/>
        <w:spacing w:line="400" w:lineRule="exact"/>
        <w:jc w:val="left"/>
        <w:rPr>
          <w:rFonts w:ascii="Calibri Light" w:eastAsia="华文仿宋" w:hAnsi="Calibri Light" w:cs="Calibri Light"/>
          <w:color w:val="000000"/>
          <w:sz w:val="28"/>
          <w:szCs w:val="28"/>
        </w:rPr>
        <w:sectPr w:rsidR="00855335" w:rsidRPr="00855335" w:rsidSect="00591442">
          <w:footerReference w:type="even" r:id="rId25"/>
          <w:footerReference w:type="default" r:id="rId26"/>
          <w:headerReference w:type="first" r:id="rId27"/>
          <w:footerReference w:type="first" r:id="rId28"/>
          <w:pgSz w:w="11906" w:h="16838"/>
          <w:pgMar w:top="1418" w:right="1588" w:bottom="1418" w:left="1588" w:header="851" w:footer="992" w:gutter="0"/>
          <w:pgNumType w:chapStyle="1"/>
          <w:cols w:space="425"/>
          <w:docGrid w:type="lines" w:linePitch="381"/>
        </w:sectPr>
      </w:pPr>
    </w:p>
    <w:p w14:paraId="4C0FF1A2" w14:textId="77777777" w:rsidR="00855335" w:rsidRPr="00855335" w:rsidRDefault="00855335" w:rsidP="00ED5B52">
      <w:pPr>
        <w:pStyle w:val="Y"/>
      </w:pPr>
      <w:r w:rsidRPr="00855335">
        <w:t>第三部分</w:t>
      </w:r>
      <w:r w:rsidRPr="00855335">
        <w:t xml:space="preserve">  </w:t>
      </w:r>
      <w:r w:rsidRPr="00855335">
        <w:t>资格证明文件</w:t>
      </w:r>
    </w:p>
    <w:p w14:paraId="1AB5AA9F" w14:textId="0227732A" w:rsidR="00855335" w:rsidRPr="00855335" w:rsidRDefault="00C24E2A" w:rsidP="0085533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w:t>
      </w:r>
      <w:r w:rsidR="00855335" w:rsidRPr="00855335">
        <w:rPr>
          <w:rFonts w:ascii="Calibri Light" w:eastAsia="华文仿宋" w:hAnsi="Calibri Light" w:cs="Calibri Light"/>
          <w:sz w:val="28"/>
          <w:szCs w:val="28"/>
        </w:rPr>
        <w:t>应按照《单一来源采购通知书》所列</w:t>
      </w:r>
      <w:r w:rsidR="00855335" w:rsidRPr="00855335">
        <w:rPr>
          <w:rFonts w:ascii="Calibri Light" w:eastAsia="华文仿宋" w:hAnsi="Calibri Light" w:cs="Calibri Light"/>
          <w:sz w:val="28"/>
          <w:szCs w:val="28"/>
        </w:rPr>
        <w:t>“</w:t>
      </w:r>
      <w:r>
        <w:rPr>
          <w:rFonts w:ascii="Calibri Light" w:eastAsia="华文仿宋" w:hAnsi="Calibri Light" w:cs="Calibri Light"/>
          <w:sz w:val="28"/>
          <w:szCs w:val="28"/>
        </w:rPr>
        <w:t>供应商</w:t>
      </w:r>
      <w:r w:rsidR="00855335" w:rsidRPr="00855335">
        <w:rPr>
          <w:rFonts w:ascii="Calibri Light" w:eastAsia="华文仿宋" w:hAnsi="Calibri Light" w:cs="Calibri Light"/>
          <w:sz w:val="28"/>
          <w:szCs w:val="28"/>
        </w:rPr>
        <w:t>资格要求</w:t>
      </w:r>
      <w:r w:rsidR="00855335" w:rsidRPr="00855335">
        <w:rPr>
          <w:rFonts w:ascii="Calibri Light" w:eastAsia="华文仿宋" w:hAnsi="Calibri Light" w:cs="Calibri Light"/>
          <w:sz w:val="28"/>
          <w:szCs w:val="28"/>
        </w:rPr>
        <w:t>”</w:t>
      </w:r>
      <w:r w:rsidR="00855335" w:rsidRPr="00855335">
        <w:rPr>
          <w:rFonts w:ascii="Calibri Light" w:eastAsia="华文仿宋" w:hAnsi="Calibri Light" w:cs="Calibri Light"/>
          <w:sz w:val="28"/>
          <w:szCs w:val="28"/>
        </w:rPr>
        <w:t>提供全部资格证明文件，缺少其中任何一项，其响应文件将被视为无效文件。</w:t>
      </w:r>
    </w:p>
    <w:p w14:paraId="465F5646"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b/>
          <w:sz w:val="28"/>
          <w:szCs w:val="28"/>
        </w:rPr>
        <w:t>一、有效的登记注册证：</w:t>
      </w:r>
    </w:p>
    <w:p w14:paraId="527DA454" w14:textId="77777777" w:rsidR="00855335" w:rsidRPr="00855335" w:rsidRDefault="00855335" w:rsidP="00855335">
      <w:pPr>
        <w:widowControl/>
        <w:spacing w:line="400" w:lineRule="exact"/>
        <w:rPr>
          <w:rFonts w:ascii="Calibri Light" w:eastAsia="华文仿宋" w:hAnsi="Calibri Light" w:cs="Calibri Light"/>
          <w:sz w:val="28"/>
          <w:szCs w:val="28"/>
        </w:rPr>
      </w:pPr>
    </w:p>
    <w:p w14:paraId="39160FBF"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b/>
          <w:sz w:val="28"/>
          <w:szCs w:val="28"/>
        </w:rPr>
        <w:t>二、财务状况报告</w:t>
      </w:r>
      <w:r w:rsidRPr="00855335">
        <w:rPr>
          <w:rFonts w:ascii="Calibri Light" w:eastAsia="华文仿宋" w:hAnsi="Calibri Light" w:cs="Calibri Light"/>
          <w:sz w:val="28"/>
          <w:szCs w:val="28"/>
        </w:rPr>
        <w:t>：</w:t>
      </w:r>
    </w:p>
    <w:p w14:paraId="1E66D513"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7030A0"/>
          <w:sz w:val="28"/>
          <w:szCs w:val="28"/>
        </w:rPr>
      </w:pPr>
      <w:r w:rsidRPr="00855335">
        <w:rPr>
          <w:rFonts w:ascii="Calibri Light" w:eastAsia="华文仿宋" w:hAnsi="Calibri Light" w:cs="Calibri Light" w:hint="eastAsia"/>
          <w:color w:val="7030A0"/>
          <w:sz w:val="28"/>
          <w:szCs w:val="28"/>
        </w:rPr>
        <w:t>说明</w:t>
      </w:r>
      <w:r w:rsidRPr="00855335">
        <w:rPr>
          <w:rFonts w:ascii="Calibri Light" w:eastAsia="华文仿宋" w:hAnsi="Calibri Light" w:cs="Calibri Light"/>
          <w:color w:val="7030A0"/>
          <w:sz w:val="28"/>
          <w:szCs w:val="28"/>
        </w:rPr>
        <w:t>：</w:t>
      </w:r>
      <w:r w:rsidRPr="00855335">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855335">
        <w:rPr>
          <w:rFonts w:ascii="Calibri Light" w:eastAsia="华文仿宋" w:hAnsi="Calibri Light" w:cs="Calibri Light" w:hint="eastAsia"/>
          <w:color w:val="7030A0"/>
          <w:sz w:val="28"/>
          <w:szCs w:val="28"/>
        </w:rPr>
        <w:t>2019</w:t>
      </w:r>
      <w:r w:rsidRPr="00855335">
        <w:rPr>
          <w:rFonts w:ascii="Calibri Light" w:eastAsia="华文仿宋" w:hAnsi="Calibri Light" w:cs="Calibri Light" w:hint="eastAsia"/>
          <w:color w:val="7030A0"/>
          <w:sz w:val="28"/>
          <w:szCs w:val="28"/>
        </w:rPr>
        <w:t>〕</w:t>
      </w:r>
      <w:r w:rsidRPr="00855335">
        <w:rPr>
          <w:rFonts w:ascii="Calibri Light" w:eastAsia="华文仿宋" w:hAnsi="Calibri Light" w:cs="Calibri Light" w:hint="eastAsia"/>
          <w:color w:val="7030A0"/>
          <w:sz w:val="28"/>
          <w:szCs w:val="28"/>
        </w:rPr>
        <w:t>41</w:t>
      </w:r>
      <w:r w:rsidRPr="00855335">
        <w:rPr>
          <w:rFonts w:ascii="Calibri Light" w:eastAsia="华文仿宋" w:hAnsi="Calibri Light" w:cs="Calibri Light" w:hint="eastAsia"/>
          <w:color w:val="7030A0"/>
          <w:sz w:val="28"/>
          <w:szCs w:val="28"/>
        </w:rPr>
        <w:t>号附件</w:t>
      </w:r>
      <w:r w:rsidRPr="00855335">
        <w:rPr>
          <w:rFonts w:ascii="Calibri Light" w:eastAsia="华文仿宋" w:hAnsi="Calibri Light" w:cs="Calibri Light" w:hint="eastAsia"/>
          <w:color w:val="7030A0"/>
          <w:sz w:val="28"/>
          <w:szCs w:val="28"/>
        </w:rPr>
        <w:t>1</w:t>
      </w:r>
      <w:r w:rsidRPr="00855335">
        <w:rPr>
          <w:rFonts w:ascii="Calibri Light" w:eastAsia="华文仿宋" w:hAnsi="Calibri Light" w:cs="Calibri Light" w:hint="eastAsia"/>
          <w:color w:val="7030A0"/>
          <w:sz w:val="28"/>
          <w:szCs w:val="28"/>
        </w:rPr>
        <w:t>）填写基本存款账户信息。</w:t>
      </w:r>
    </w:p>
    <w:p w14:paraId="6A0906B4" w14:textId="77777777" w:rsidR="00855335" w:rsidRPr="00855335" w:rsidRDefault="00855335" w:rsidP="00ED5B52">
      <w:pPr>
        <w:pStyle w:val="Z"/>
      </w:pPr>
      <w:r w:rsidRPr="00855335">
        <w:rPr>
          <w:rFonts w:hint="eastAsia"/>
        </w:rPr>
        <w:t>基本存款</w:t>
      </w:r>
      <w:r w:rsidRPr="00855335">
        <w:t>账户信息</w:t>
      </w:r>
    </w:p>
    <w:p w14:paraId="77530832" w14:textId="77777777" w:rsidR="00855335" w:rsidRPr="00855335" w:rsidRDefault="00855335" w:rsidP="00855335">
      <w:pPr>
        <w:widowControl/>
        <w:spacing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账户</w:t>
      </w:r>
      <w:r w:rsidRPr="00855335">
        <w:rPr>
          <w:rFonts w:ascii="Calibri Light" w:eastAsia="华文仿宋" w:hAnsi="Calibri Light" w:cs="Calibri Light"/>
          <w:sz w:val="28"/>
          <w:szCs w:val="28"/>
        </w:rPr>
        <w:t>名称：</w:t>
      </w:r>
    </w:p>
    <w:p w14:paraId="476E5A14" w14:textId="77777777" w:rsidR="00855335" w:rsidRPr="00855335" w:rsidRDefault="00855335" w:rsidP="00855335">
      <w:pPr>
        <w:widowControl/>
        <w:spacing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账户</w:t>
      </w:r>
      <w:r w:rsidRPr="00855335">
        <w:rPr>
          <w:rFonts w:ascii="Calibri Light" w:eastAsia="华文仿宋" w:hAnsi="Calibri Light" w:cs="Calibri Light"/>
          <w:sz w:val="28"/>
          <w:szCs w:val="28"/>
        </w:rPr>
        <w:t>号码：</w:t>
      </w:r>
    </w:p>
    <w:p w14:paraId="6F828B1A" w14:textId="77777777" w:rsidR="00855335" w:rsidRPr="00855335" w:rsidRDefault="00855335" w:rsidP="00855335">
      <w:pPr>
        <w:widowControl/>
        <w:spacing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开户银行</w:t>
      </w:r>
      <w:r w:rsidRPr="00855335">
        <w:rPr>
          <w:rFonts w:ascii="Calibri Light" w:eastAsia="华文仿宋" w:hAnsi="Calibri Light" w:cs="Calibri Light"/>
          <w:sz w:val="28"/>
          <w:szCs w:val="28"/>
        </w:rPr>
        <w:t>：</w:t>
      </w:r>
    </w:p>
    <w:p w14:paraId="7E1F5C7A" w14:textId="77777777" w:rsidR="00855335" w:rsidRPr="00855335" w:rsidRDefault="00855335" w:rsidP="00855335">
      <w:pPr>
        <w:widowControl/>
        <w:spacing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法定代表人：（</w:t>
      </w:r>
      <w:r w:rsidRPr="00855335">
        <w:rPr>
          <w:rFonts w:ascii="Calibri Light" w:eastAsia="华文仿宋" w:hAnsi="Calibri Light" w:cs="Calibri Light" w:hint="eastAsia"/>
          <w:color w:val="C00000"/>
          <w:sz w:val="28"/>
          <w:szCs w:val="28"/>
        </w:rPr>
        <w:t>签字或盖章</w:t>
      </w:r>
      <w:r w:rsidRPr="00855335">
        <w:rPr>
          <w:rFonts w:ascii="Calibri Light" w:eastAsia="华文仿宋" w:hAnsi="Calibri Light" w:cs="Calibri Light" w:hint="eastAsia"/>
          <w:sz w:val="28"/>
          <w:szCs w:val="28"/>
        </w:rPr>
        <w:t>）</w:t>
      </w:r>
    </w:p>
    <w:p w14:paraId="142BB43A" w14:textId="77777777" w:rsidR="00855335" w:rsidRPr="00855335" w:rsidRDefault="00855335" w:rsidP="00855335">
      <w:pPr>
        <w:widowControl/>
        <w:spacing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基本</w:t>
      </w:r>
      <w:r w:rsidRPr="00855335">
        <w:rPr>
          <w:rFonts w:ascii="Calibri Light" w:eastAsia="华文仿宋" w:hAnsi="Calibri Light" w:cs="Calibri Light"/>
          <w:sz w:val="28"/>
          <w:szCs w:val="28"/>
        </w:rPr>
        <w:t>存款账户编号：</w:t>
      </w:r>
    </w:p>
    <w:p w14:paraId="6BADCAF1" w14:textId="784A2BBA" w:rsidR="00855335" w:rsidRPr="00855335" w:rsidRDefault="00C24E2A" w:rsidP="00855335">
      <w:pPr>
        <w:widowControl/>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sidR="00855335" w:rsidRPr="00855335">
        <w:rPr>
          <w:rFonts w:ascii="Calibri Light" w:eastAsia="华文仿宋" w:hAnsi="Calibri Light" w:cs="Calibri Light" w:hint="eastAsia"/>
          <w:sz w:val="28"/>
          <w:szCs w:val="28"/>
        </w:rPr>
        <w:t>：</w:t>
      </w:r>
      <w:r w:rsidR="00855335" w:rsidRPr="00855335">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sz w:val="28"/>
          <w:szCs w:val="28"/>
        </w:rPr>
        <w:t>）</w:t>
      </w:r>
    </w:p>
    <w:p w14:paraId="054F7066" w14:textId="77777777" w:rsidR="00855335" w:rsidRPr="00855335" w:rsidRDefault="00855335" w:rsidP="00855335">
      <w:pPr>
        <w:widowControl/>
        <w:spacing w:afterLines="50" w:after="190" w:line="400" w:lineRule="exact"/>
        <w:ind w:firstLineChars="202" w:firstLine="566"/>
        <w:rPr>
          <w:rFonts w:ascii="Calibri Light" w:eastAsia="华文仿宋" w:hAnsi="Calibri Light" w:cs="Calibri Light"/>
          <w:sz w:val="28"/>
          <w:szCs w:val="28"/>
        </w:rPr>
      </w:pPr>
      <w:r w:rsidRPr="00855335">
        <w:rPr>
          <w:rFonts w:ascii="Calibri Light" w:eastAsia="华文仿宋" w:hAnsi="Calibri Light" w:cs="Calibri Light" w:hint="eastAsia"/>
          <w:sz w:val="28"/>
          <w:szCs w:val="28"/>
        </w:rPr>
        <w:t>日期：　　年　月　日</w:t>
      </w:r>
    </w:p>
    <w:p w14:paraId="53979B72"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b/>
          <w:sz w:val="28"/>
          <w:szCs w:val="28"/>
        </w:rPr>
        <w:t>三、社会保障资金缴纳证明</w:t>
      </w:r>
      <w:r w:rsidRPr="00855335">
        <w:rPr>
          <w:rFonts w:ascii="Calibri Light" w:eastAsia="华文仿宋" w:hAnsi="Calibri Light" w:cs="Calibri Light"/>
          <w:sz w:val="28"/>
          <w:szCs w:val="28"/>
        </w:rPr>
        <w:t>：</w:t>
      </w:r>
    </w:p>
    <w:p w14:paraId="7A334C90" w14:textId="77777777" w:rsidR="00855335" w:rsidRPr="00855335" w:rsidRDefault="00855335" w:rsidP="00855335">
      <w:pPr>
        <w:widowControl/>
        <w:spacing w:line="400" w:lineRule="exact"/>
        <w:rPr>
          <w:rFonts w:ascii="Calibri Light" w:eastAsia="华文仿宋" w:hAnsi="Calibri Light" w:cs="Calibri Light"/>
          <w:sz w:val="28"/>
          <w:szCs w:val="28"/>
        </w:rPr>
      </w:pPr>
    </w:p>
    <w:p w14:paraId="1D0D1C96"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b/>
          <w:sz w:val="28"/>
          <w:szCs w:val="28"/>
        </w:rPr>
        <w:t>四、税收缴纳证明：</w:t>
      </w:r>
    </w:p>
    <w:p w14:paraId="1B0E6C1A" w14:textId="77777777" w:rsidR="00855335" w:rsidRPr="00855335" w:rsidRDefault="00855335" w:rsidP="00855335">
      <w:pPr>
        <w:widowControl/>
        <w:spacing w:line="400" w:lineRule="exact"/>
        <w:rPr>
          <w:rFonts w:ascii="Calibri Light" w:eastAsia="华文仿宋" w:hAnsi="Calibri Light" w:cs="Calibri Light"/>
          <w:sz w:val="28"/>
          <w:szCs w:val="28"/>
        </w:rPr>
      </w:pPr>
    </w:p>
    <w:p w14:paraId="1355F179" w14:textId="77777777" w:rsidR="00855335" w:rsidRPr="00855335" w:rsidRDefault="00855335" w:rsidP="00855335">
      <w:pPr>
        <w:widowControl/>
        <w:spacing w:line="400" w:lineRule="exact"/>
        <w:rPr>
          <w:rFonts w:ascii="Calibri Light" w:eastAsia="华文仿宋" w:hAnsi="Calibri Light" w:cs="Calibri Light"/>
          <w:b/>
          <w:sz w:val="28"/>
          <w:szCs w:val="28"/>
        </w:rPr>
      </w:pPr>
      <w:r w:rsidRPr="00855335">
        <w:rPr>
          <w:rFonts w:ascii="Calibri Light" w:eastAsia="华文仿宋" w:hAnsi="Calibri Light" w:cs="Calibri Light"/>
          <w:b/>
          <w:sz w:val="28"/>
          <w:szCs w:val="28"/>
        </w:rPr>
        <w:t>五、无重大违法记录声明</w:t>
      </w:r>
      <w:r w:rsidRPr="00855335">
        <w:rPr>
          <w:rFonts w:ascii="Calibri Light" w:eastAsia="华文仿宋" w:hAnsi="Calibri Light" w:cs="Calibri Light"/>
          <w:sz w:val="28"/>
          <w:szCs w:val="28"/>
        </w:rPr>
        <w:t>：（按下方给定格式进行填写）</w:t>
      </w:r>
    </w:p>
    <w:p w14:paraId="631D6222" w14:textId="51F1F944"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hint="eastAsia"/>
          <w:color w:val="7030A0"/>
          <w:sz w:val="28"/>
          <w:szCs w:val="28"/>
        </w:rPr>
        <w:t>提示：</w:t>
      </w:r>
      <w:r w:rsidRPr="00855335">
        <w:rPr>
          <w:rFonts w:ascii="Calibri Light" w:eastAsia="华文仿宋" w:hAnsi="Calibri Light" w:cs="Calibri Light" w:hint="eastAsia"/>
          <w:color w:val="7030A0"/>
          <w:sz w:val="28"/>
          <w:szCs w:val="28"/>
        </w:rPr>
        <w:t>1</w:t>
      </w:r>
      <w:r w:rsidRPr="00855335">
        <w:rPr>
          <w:rFonts w:ascii="Calibri Light" w:eastAsia="华文仿宋" w:hAnsi="Calibri Light" w:cs="Calibri Light" w:hint="eastAsia"/>
          <w:color w:val="7030A0"/>
          <w:sz w:val="28"/>
          <w:szCs w:val="28"/>
        </w:rPr>
        <w:t>、</w:t>
      </w:r>
      <w:r w:rsidR="00C24E2A">
        <w:rPr>
          <w:rFonts w:ascii="Calibri Light" w:eastAsia="华文仿宋" w:hAnsi="Calibri Light" w:cs="Calibri Light" w:hint="eastAsia"/>
          <w:color w:val="7030A0"/>
          <w:sz w:val="28"/>
          <w:szCs w:val="28"/>
        </w:rPr>
        <w:t>供应商</w:t>
      </w:r>
      <w:r w:rsidRPr="00855335">
        <w:rPr>
          <w:rFonts w:ascii="Calibri Light" w:eastAsia="华文仿宋" w:hAnsi="Calibri Light" w:cs="Calibri Light" w:hint="eastAsia"/>
          <w:color w:val="7030A0"/>
          <w:sz w:val="28"/>
          <w:szCs w:val="28"/>
        </w:rPr>
        <w:t>可通过【信用中国（</w:t>
      </w:r>
      <w:r w:rsidRPr="00855335">
        <w:rPr>
          <w:rFonts w:ascii="Calibri Light" w:eastAsia="华文仿宋" w:hAnsi="Calibri Light" w:cs="Calibri Light" w:hint="eastAsia"/>
          <w:color w:val="7030A0"/>
          <w:sz w:val="28"/>
          <w:szCs w:val="28"/>
        </w:rPr>
        <w:t>www.creditchina.gov.cn</w:t>
      </w:r>
      <w:r w:rsidRPr="00855335">
        <w:rPr>
          <w:rFonts w:ascii="Calibri Light" w:eastAsia="华文仿宋" w:hAnsi="Calibri Light" w:cs="Calibri Light" w:hint="eastAsia"/>
          <w:color w:val="7030A0"/>
          <w:sz w:val="28"/>
          <w:szCs w:val="28"/>
        </w:rPr>
        <w:t>）】、【中国政府采购网（</w:t>
      </w:r>
      <w:r w:rsidRPr="00855335">
        <w:rPr>
          <w:rFonts w:ascii="Calibri Light" w:eastAsia="华文仿宋" w:hAnsi="Calibri Light" w:cs="Calibri Light" w:hint="eastAsia"/>
          <w:color w:val="7030A0"/>
          <w:sz w:val="28"/>
          <w:szCs w:val="28"/>
        </w:rPr>
        <w:t>www.ccgp.gov.cn</w:t>
      </w:r>
      <w:r w:rsidRPr="00855335">
        <w:rPr>
          <w:rFonts w:ascii="Calibri Light" w:eastAsia="华文仿宋" w:hAnsi="Calibri Light" w:cs="Calibri Light" w:hint="eastAsia"/>
          <w:color w:val="7030A0"/>
          <w:sz w:val="28"/>
          <w:szCs w:val="28"/>
        </w:rPr>
        <w:t>）】网站对自身信用记录进行自查，并按查询结果填写下述声明。</w:t>
      </w:r>
      <w:r w:rsidRPr="00855335">
        <w:rPr>
          <w:rFonts w:ascii="Calibri Light" w:eastAsia="华文仿宋" w:hAnsi="Calibri Light" w:cs="Calibri Light" w:hint="eastAsia"/>
          <w:color w:val="7030A0"/>
          <w:sz w:val="28"/>
          <w:szCs w:val="28"/>
        </w:rPr>
        <w:t>2</w:t>
      </w:r>
      <w:r w:rsidRPr="00855335">
        <w:rPr>
          <w:rFonts w:ascii="Calibri Light" w:eastAsia="华文仿宋" w:hAnsi="Calibri Light" w:cs="Calibri Light" w:hint="eastAsia"/>
          <w:color w:val="7030A0"/>
          <w:sz w:val="28"/>
          <w:szCs w:val="28"/>
        </w:rPr>
        <w:t>、</w:t>
      </w:r>
      <w:r w:rsidR="00C24E2A">
        <w:rPr>
          <w:rFonts w:ascii="Calibri Light" w:eastAsia="华文仿宋" w:hAnsi="Calibri Light" w:cs="Calibri Light" w:hint="eastAsia"/>
          <w:color w:val="7030A0"/>
          <w:sz w:val="28"/>
          <w:szCs w:val="28"/>
        </w:rPr>
        <w:t>供应商</w:t>
      </w:r>
      <w:r w:rsidRPr="00855335">
        <w:rPr>
          <w:rFonts w:ascii="Calibri Light" w:eastAsia="华文仿宋" w:hAnsi="Calibri Light" w:cs="Calibri Light" w:hint="eastAsia"/>
          <w:color w:val="7030A0"/>
          <w:sz w:val="28"/>
          <w:szCs w:val="28"/>
        </w:rPr>
        <w:t>在参加政府采购活动前三年内因违法经营被禁止在一定期限内参加政府采购活动，期限届满的，可以参加政府采购活动，但应提供期限届满的证明材料。</w:t>
      </w:r>
    </w:p>
    <w:p w14:paraId="794A8E83" w14:textId="77777777" w:rsidR="00855335" w:rsidRPr="00855335" w:rsidRDefault="00855335" w:rsidP="00ED5B52">
      <w:pPr>
        <w:pStyle w:val="Z"/>
      </w:pPr>
      <w:r w:rsidRPr="00855335">
        <w:t>无重大违法记录声明</w:t>
      </w:r>
    </w:p>
    <w:p w14:paraId="3C4A2177"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sz w:val="28"/>
          <w:szCs w:val="28"/>
        </w:rPr>
        <w:t>西安市市级单位政府采购中心：</w:t>
      </w:r>
    </w:p>
    <w:p w14:paraId="02F29F09" w14:textId="231DEE8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我方作为</w:t>
      </w:r>
      <w:r w:rsidR="00ED5B52">
        <w:rPr>
          <w:rFonts w:ascii="Calibri Light" w:eastAsia="华文仿宋" w:hAnsi="Calibri Light" w:cs="Calibri Light"/>
          <w:color w:val="C00000"/>
          <w:sz w:val="28"/>
          <w:szCs w:val="28"/>
          <w:u w:val="single"/>
        </w:rPr>
        <w:t>市级机关凯瑞大厦办公区办公（业务）用房三年物业服务项目</w:t>
      </w:r>
      <w:r w:rsidRPr="00855335">
        <w:rPr>
          <w:rFonts w:ascii="Calibri Light" w:eastAsia="华文仿宋" w:hAnsi="Calibri Light" w:cs="Calibri Light"/>
          <w:sz w:val="28"/>
          <w:szCs w:val="28"/>
        </w:rPr>
        <w:t>（项目编号：</w:t>
      </w:r>
      <w:r w:rsidR="005B6094" w:rsidRPr="00053E59">
        <w:rPr>
          <w:rFonts w:ascii="Calibri Light" w:eastAsia="华文仿宋" w:hAnsi="Calibri Light" w:cs="Calibri Light" w:hint="eastAsia"/>
          <w:color w:val="C00000"/>
          <w:sz w:val="28"/>
          <w:szCs w:val="28"/>
        </w:rPr>
        <w:t>XCZX</w:t>
      </w:r>
      <w:r w:rsidR="00645436">
        <w:rPr>
          <w:rFonts w:ascii="Calibri Light" w:eastAsia="华文仿宋" w:hAnsi="Calibri Light" w:cs="Calibri Light" w:hint="eastAsia"/>
          <w:color w:val="C00000"/>
          <w:sz w:val="28"/>
          <w:szCs w:val="28"/>
        </w:rPr>
        <w:t>2024-0005</w:t>
      </w:r>
      <w:r w:rsidRPr="00855335">
        <w:rPr>
          <w:rFonts w:ascii="Calibri Light" w:eastAsia="华文仿宋" w:hAnsi="Calibri Light" w:cs="Calibri Light"/>
          <w:sz w:val="28"/>
          <w:szCs w:val="28"/>
        </w:rPr>
        <w:t>）的</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，在此郑重声明：</w:t>
      </w:r>
    </w:p>
    <w:p w14:paraId="30CBD6B7"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、在参加本次政府采购活动前</w:t>
      </w: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年内的经营活动中</w:t>
      </w:r>
      <w:r w:rsidRPr="00855335">
        <w:rPr>
          <w:rFonts w:ascii="Calibri Light" w:eastAsia="华文仿宋" w:hAnsi="Calibri Light" w:cs="Calibri Light"/>
          <w:sz w:val="28"/>
          <w:szCs w:val="28"/>
        </w:rPr>
        <w:t>___</w:t>
      </w:r>
      <w:r w:rsidRPr="00855335">
        <w:rPr>
          <w:rFonts w:ascii="Calibri Light" w:eastAsia="华文仿宋" w:hAnsi="Calibri Light" w:cs="Calibri Light"/>
          <w:sz w:val="28"/>
          <w:szCs w:val="28"/>
        </w:rPr>
        <w:t>（填</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没有</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或</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有</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）重大违法记录。</w:t>
      </w:r>
    </w:p>
    <w:p w14:paraId="16F8F809"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、我方</w:t>
      </w:r>
      <w:r w:rsidRPr="00855335">
        <w:rPr>
          <w:rFonts w:ascii="Calibri Light" w:eastAsia="华文仿宋" w:hAnsi="Calibri Light" w:cs="Calibri Light"/>
          <w:sz w:val="28"/>
          <w:szCs w:val="28"/>
        </w:rPr>
        <w:t>___</w:t>
      </w:r>
      <w:r w:rsidRPr="00855335">
        <w:rPr>
          <w:rFonts w:ascii="Calibri Light" w:eastAsia="华文仿宋" w:hAnsi="Calibri Light" w:cs="Calibri Light"/>
          <w:sz w:val="28"/>
          <w:szCs w:val="28"/>
        </w:rPr>
        <w:t>（填</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未被列入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或</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）失信被执行人名单。</w:t>
      </w:r>
    </w:p>
    <w:p w14:paraId="68503BAC"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、我方</w:t>
      </w:r>
      <w:r w:rsidRPr="00855335">
        <w:rPr>
          <w:rFonts w:ascii="Calibri Light" w:eastAsia="华文仿宋" w:hAnsi="Calibri Light" w:cs="Calibri Light"/>
          <w:sz w:val="28"/>
          <w:szCs w:val="28"/>
        </w:rPr>
        <w:t>___</w:t>
      </w:r>
      <w:r w:rsidRPr="00855335">
        <w:rPr>
          <w:rFonts w:ascii="Calibri Light" w:eastAsia="华文仿宋" w:hAnsi="Calibri Light" w:cs="Calibri Light"/>
          <w:sz w:val="28"/>
          <w:szCs w:val="28"/>
        </w:rPr>
        <w:t>（填</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未被列入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或</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）重大税收违法案件当事人名单。</w:t>
      </w:r>
    </w:p>
    <w:p w14:paraId="690E1D7C"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4</w:t>
      </w:r>
      <w:r w:rsidRPr="00855335">
        <w:rPr>
          <w:rFonts w:ascii="Calibri Light" w:eastAsia="华文仿宋" w:hAnsi="Calibri Light" w:cs="Calibri Light"/>
          <w:sz w:val="28"/>
          <w:szCs w:val="28"/>
        </w:rPr>
        <w:t>、我方</w:t>
      </w:r>
      <w:r w:rsidRPr="00855335">
        <w:rPr>
          <w:rFonts w:ascii="Calibri Light" w:eastAsia="华文仿宋" w:hAnsi="Calibri Light" w:cs="Calibri Light"/>
          <w:sz w:val="28"/>
          <w:szCs w:val="28"/>
        </w:rPr>
        <w:t>___</w:t>
      </w:r>
      <w:r w:rsidRPr="00855335">
        <w:rPr>
          <w:rFonts w:ascii="Calibri Light" w:eastAsia="华文仿宋" w:hAnsi="Calibri Light" w:cs="Calibri Light"/>
          <w:sz w:val="28"/>
          <w:szCs w:val="28"/>
        </w:rPr>
        <w:t>（填</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未被列入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或</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被列入</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）政府采购严重违法失信行为记录名单。</w:t>
      </w:r>
    </w:p>
    <w:p w14:paraId="5D8DFC61"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如有不实，我方将无条件地退出本项目的采购活动，并遵照《政府采购法》有关</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提供虚假材料的规定</w:t>
      </w:r>
      <w:r w:rsidRPr="00855335">
        <w:rPr>
          <w:rFonts w:ascii="Calibri Light" w:eastAsia="华文仿宋" w:hAnsi="Calibri Light" w:cs="Calibri Light"/>
          <w:sz w:val="28"/>
          <w:szCs w:val="28"/>
        </w:rPr>
        <w:t>”</w:t>
      </w:r>
      <w:r w:rsidRPr="00855335">
        <w:rPr>
          <w:rFonts w:ascii="Calibri Light" w:eastAsia="华文仿宋" w:hAnsi="Calibri Light" w:cs="Calibri Light"/>
          <w:sz w:val="28"/>
          <w:szCs w:val="28"/>
        </w:rPr>
        <w:t>接受处罚。</w:t>
      </w:r>
    </w:p>
    <w:p w14:paraId="2B180961"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特此声明。</w:t>
      </w:r>
    </w:p>
    <w:p w14:paraId="542C968B" w14:textId="0D23F36B" w:rsidR="00855335" w:rsidRPr="00855335" w:rsidRDefault="00855335" w:rsidP="00855335">
      <w:pPr>
        <w:widowControl/>
        <w:tabs>
          <w:tab w:val="center" w:pos="6663"/>
        </w:tabs>
        <w:spacing w:line="400" w:lineRule="exac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ab/>
      </w:r>
      <w:r w:rsidR="00C24E2A">
        <w:rPr>
          <w:rFonts w:ascii="Calibri Light" w:eastAsia="华文仿宋" w:hAnsi="Calibri Light" w:cs="Calibri Light"/>
          <w:color w:val="000000"/>
          <w:sz w:val="28"/>
          <w:szCs w:val="28"/>
        </w:rPr>
        <w:t>供应商</w:t>
      </w:r>
      <w:r w:rsidRPr="00855335">
        <w:rPr>
          <w:rFonts w:ascii="Calibri Light" w:eastAsia="华文仿宋" w:hAnsi="Calibri Light" w:cs="Calibri Light"/>
          <w:color w:val="000000"/>
          <w:sz w:val="28"/>
          <w:szCs w:val="28"/>
        </w:rPr>
        <w:t>：（</w:t>
      </w:r>
      <w:r w:rsidR="00C24E2A">
        <w:rPr>
          <w:rFonts w:ascii="Calibri Light" w:eastAsia="华文仿宋" w:hAnsi="Calibri Light" w:cs="Calibri Light"/>
          <w:color w:val="C00000"/>
          <w:sz w:val="28"/>
          <w:szCs w:val="28"/>
        </w:rPr>
        <w:t>供应商</w:t>
      </w:r>
      <w:r w:rsidRPr="00855335">
        <w:rPr>
          <w:rFonts w:ascii="Calibri Light" w:eastAsia="华文仿宋" w:hAnsi="Calibri Light" w:cs="Calibri Light"/>
          <w:color w:val="C00000"/>
          <w:sz w:val="28"/>
          <w:szCs w:val="28"/>
        </w:rPr>
        <w:t>全称并加盖公章</w:t>
      </w:r>
      <w:r w:rsidRPr="00855335">
        <w:rPr>
          <w:rFonts w:ascii="Calibri Light" w:eastAsia="华文仿宋" w:hAnsi="Calibri Light" w:cs="Calibri Light"/>
          <w:color w:val="000000"/>
          <w:sz w:val="28"/>
          <w:szCs w:val="28"/>
        </w:rPr>
        <w:t>）</w:t>
      </w:r>
    </w:p>
    <w:p w14:paraId="4D983733" w14:textId="77777777" w:rsidR="00855335" w:rsidRPr="00855335" w:rsidRDefault="00855335" w:rsidP="00053E59">
      <w:pPr>
        <w:widowControl/>
        <w:tabs>
          <w:tab w:val="center" w:pos="6663"/>
        </w:tabs>
        <w:spacing w:line="400" w:lineRule="exac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ab/>
      </w:r>
      <w:r w:rsidRPr="00855335">
        <w:rPr>
          <w:rFonts w:ascii="Calibri Light" w:eastAsia="华文仿宋" w:hAnsi="Calibri Light" w:cs="Calibri Light"/>
          <w:sz w:val="28"/>
          <w:szCs w:val="28"/>
        </w:rPr>
        <w:t>日</w:t>
      </w:r>
      <w:r w:rsidRPr="00855335">
        <w:rPr>
          <w:rFonts w:ascii="Calibri Light" w:eastAsia="华文仿宋" w:hAnsi="Calibri Light" w:cs="Calibri Light" w:hint="eastAsia"/>
          <w:sz w:val="28"/>
          <w:szCs w:val="28"/>
        </w:rPr>
        <w:t xml:space="preserve">　</w:t>
      </w:r>
      <w:r w:rsidRPr="00855335">
        <w:rPr>
          <w:rFonts w:ascii="Calibri Light" w:eastAsia="华文仿宋" w:hAnsi="Calibri Light" w:cs="Calibri Light"/>
          <w:sz w:val="28"/>
          <w:szCs w:val="28"/>
        </w:rPr>
        <w:t>期：　　年　月　日</w:t>
      </w:r>
    </w:p>
    <w:p w14:paraId="638A7E29" w14:textId="77777777" w:rsidR="00855335" w:rsidRPr="00855335" w:rsidRDefault="00855335" w:rsidP="00855335">
      <w:pPr>
        <w:widowControl/>
        <w:jc w:val="left"/>
        <w:rPr>
          <w:rFonts w:ascii="Calibri Light" w:eastAsia="华文仿宋" w:hAnsi="Calibri Light" w:cs="Calibri Light"/>
          <w:sz w:val="28"/>
          <w:szCs w:val="28"/>
        </w:rPr>
      </w:pPr>
      <w:r w:rsidRPr="00855335">
        <w:rPr>
          <w:rFonts w:ascii="Calibri Light" w:eastAsia="华文仿宋" w:hAnsi="Calibri Light" w:cs="Calibri Light"/>
          <w:sz w:val="28"/>
          <w:szCs w:val="28"/>
        </w:rPr>
        <w:br w:type="page"/>
      </w:r>
    </w:p>
    <w:p w14:paraId="5316D48B" w14:textId="77777777" w:rsidR="00855335" w:rsidRPr="00855335" w:rsidRDefault="00855335" w:rsidP="00855335">
      <w:pPr>
        <w:widowControl/>
        <w:spacing w:line="400" w:lineRule="exact"/>
        <w:rPr>
          <w:rFonts w:ascii="Calibri Light" w:eastAsia="华文仿宋" w:hAnsi="Calibri Light" w:cs="Calibri Light"/>
          <w:sz w:val="28"/>
          <w:szCs w:val="28"/>
        </w:rPr>
      </w:pPr>
      <w:r w:rsidRPr="00855335">
        <w:rPr>
          <w:rFonts w:ascii="Calibri Light" w:eastAsia="华文仿宋" w:hAnsi="Calibri Light" w:cs="Calibri Light"/>
          <w:b/>
          <w:sz w:val="28"/>
          <w:szCs w:val="28"/>
        </w:rPr>
        <w:t>六、法定代表人委托授权书</w:t>
      </w:r>
      <w:r w:rsidRPr="00855335">
        <w:rPr>
          <w:rFonts w:ascii="Calibri Light" w:eastAsia="华文仿宋" w:hAnsi="Calibri Light" w:cs="Calibri Light"/>
          <w:sz w:val="28"/>
          <w:szCs w:val="28"/>
        </w:rPr>
        <w:t>（按下方给定格式进行填写）：</w:t>
      </w:r>
    </w:p>
    <w:p w14:paraId="2DE4B6AF"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color w:val="7030A0"/>
          <w:sz w:val="28"/>
          <w:szCs w:val="28"/>
        </w:rPr>
        <w:t>注：法定代表人亲自参加协商的，无需提供该委托授权书，但须提供法定代表人本人身份证（正反面）复印件。</w:t>
      </w:r>
    </w:p>
    <w:p w14:paraId="3A41176A" w14:textId="77777777" w:rsidR="00855335" w:rsidRPr="00855335" w:rsidRDefault="00855335" w:rsidP="00ED5B52">
      <w:pPr>
        <w:pStyle w:val="Z"/>
      </w:pPr>
      <w:r w:rsidRPr="00855335">
        <w:t>法定代表人委托授权书</w:t>
      </w:r>
    </w:p>
    <w:p w14:paraId="6E2C0E0E" w14:textId="77777777" w:rsidR="00855335" w:rsidRPr="00855335" w:rsidRDefault="00855335" w:rsidP="00855335">
      <w:pPr>
        <w:widowControl/>
        <w:snapToGrid w:val="0"/>
        <w:spacing w:line="400" w:lineRule="exac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西安市市级单位政府采购中心：</w:t>
      </w:r>
    </w:p>
    <w:p w14:paraId="2B24130B" w14:textId="7BB4AAED" w:rsidR="00855335" w:rsidRPr="00855335" w:rsidRDefault="00855335" w:rsidP="00855335">
      <w:pPr>
        <w:widowControl/>
        <w:snapToGrid w:val="0"/>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现委派</w:t>
      </w:r>
      <w:r w:rsidRPr="00855335">
        <w:rPr>
          <w:rFonts w:ascii="Calibri Light" w:eastAsia="华文仿宋" w:hAnsi="Calibri Light" w:cs="Calibri Light"/>
          <w:color w:val="0070C0"/>
          <w:sz w:val="28"/>
          <w:szCs w:val="28"/>
          <w:u w:val="single"/>
        </w:rPr>
        <w:t>（被授权人姓名）</w:t>
      </w:r>
      <w:r w:rsidRPr="00855335">
        <w:rPr>
          <w:rFonts w:ascii="Calibri Light" w:eastAsia="华文仿宋" w:hAnsi="Calibri Light" w:cs="Calibri Light"/>
          <w:color w:val="000000"/>
          <w:sz w:val="28"/>
          <w:szCs w:val="28"/>
        </w:rPr>
        <w:t>为本公司的全权代表人，参加贵中心组织的</w:t>
      </w:r>
      <w:r w:rsidR="00ED5B52">
        <w:rPr>
          <w:rFonts w:ascii="Calibri Light" w:eastAsia="华文仿宋" w:hAnsi="Calibri Light" w:cs="Calibri Light"/>
          <w:color w:val="C00000"/>
          <w:sz w:val="28"/>
          <w:szCs w:val="28"/>
          <w:u w:val="single"/>
        </w:rPr>
        <w:t>市级机关凯瑞大厦办公区办公（业务）用房三年物业服务项目</w:t>
      </w:r>
      <w:r w:rsidRPr="00855335">
        <w:rPr>
          <w:rFonts w:ascii="Calibri Light" w:eastAsia="华文仿宋" w:hAnsi="Calibri Light" w:cs="Calibri Light"/>
          <w:sz w:val="28"/>
          <w:szCs w:val="28"/>
        </w:rPr>
        <w:t>（项目编号：</w:t>
      </w:r>
      <w:r w:rsidR="005B6094">
        <w:rPr>
          <w:rFonts w:ascii="Calibri Light" w:eastAsia="华文仿宋" w:hAnsi="Calibri Light" w:cs="Calibri Light" w:hint="eastAsia"/>
          <w:color w:val="C00000"/>
          <w:sz w:val="28"/>
          <w:szCs w:val="28"/>
        </w:rPr>
        <w:t>XCZX</w:t>
      </w:r>
      <w:r w:rsidR="00645436">
        <w:rPr>
          <w:rFonts w:ascii="Calibri Light" w:eastAsia="华文仿宋" w:hAnsi="Calibri Light" w:cs="Calibri Light" w:hint="eastAsia"/>
          <w:color w:val="C00000"/>
          <w:sz w:val="28"/>
          <w:szCs w:val="28"/>
        </w:rPr>
        <w:t>2024-0005</w:t>
      </w:r>
      <w:r w:rsidRPr="00855335">
        <w:rPr>
          <w:rFonts w:ascii="Calibri Light" w:eastAsia="华文仿宋" w:hAnsi="Calibri Light" w:cs="Calibri Light"/>
          <w:sz w:val="28"/>
          <w:szCs w:val="28"/>
        </w:rPr>
        <w:t>）</w:t>
      </w:r>
      <w:r w:rsidRPr="00855335">
        <w:rPr>
          <w:rFonts w:ascii="Calibri Light" w:eastAsia="华文仿宋" w:hAnsi="Calibri Light" w:cs="Calibri Light"/>
          <w:color w:val="000000"/>
          <w:sz w:val="28"/>
          <w:szCs w:val="28"/>
        </w:rPr>
        <w:t>政府采购活动，就本项目的协商及合同的执行和完成，以本公司的名义处理一切与之有关的事宜。本授权有效期与响应文件有效期一致。</w:t>
      </w:r>
    </w:p>
    <w:p w14:paraId="21FB4C76" w14:textId="77777777" w:rsidR="00855335" w:rsidRPr="00855335" w:rsidRDefault="00855335" w:rsidP="00855335">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被授权人姓名：</w:t>
      </w:r>
      <w:r w:rsidRPr="00855335">
        <w:rPr>
          <w:rFonts w:ascii="Calibri Light" w:eastAsia="华文仿宋" w:hAnsi="Calibri Light" w:cs="Calibri Light"/>
          <w:color w:val="000000"/>
          <w:sz w:val="28"/>
          <w:szCs w:val="28"/>
        </w:rPr>
        <w:t>_______________</w:t>
      </w:r>
      <w:r w:rsidRPr="00855335">
        <w:rPr>
          <w:rFonts w:ascii="Calibri Light" w:eastAsia="华文仿宋" w:hAnsi="Calibri Light" w:cs="Calibri Light"/>
          <w:color w:val="000000"/>
          <w:sz w:val="28"/>
          <w:szCs w:val="28"/>
        </w:rPr>
        <w:tab/>
      </w:r>
      <w:r w:rsidRPr="00855335">
        <w:rPr>
          <w:rFonts w:ascii="Calibri Light" w:eastAsia="华文仿宋" w:hAnsi="Calibri Light" w:cs="Calibri Light"/>
          <w:color w:val="000000"/>
          <w:sz w:val="28"/>
          <w:szCs w:val="28"/>
        </w:rPr>
        <w:t>职务：</w:t>
      </w:r>
      <w:r w:rsidRPr="00855335">
        <w:rPr>
          <w:rFonts w:ascii="Calibri Light" w:eastAsia="华文仿宋" w:hAnsi="Calibri Light" w:cs="Calibri Light"/>
          <w:color w:val="000000"/>
          <w:sz w:val="28"/>
          <w:szCs w:val="28"/>
        </w:rPr>
        <w:t>__________________</w:t>
      </w:r>
    </w:p>
    <w:p w14:paraId="40B11EF0" w14:textId="77777777" w:rsidR="00855335" w:rsidRPr="00855335" w:rsidRDefault="00855335" w:rsidP="00855335">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身份证号码：</w:t>
      </w:r>
      <w:r w:rsidRPr="00855335">
        <w:rPr>
          <w:rFonts w:ascii="Calibri Light" w:eastAsia="华文仿宋" w:hAnsi="Calibri Light" w:cs="Calibri Light"/>
          <w:color w:val="000000"/>
          <w:sz w:val="28"/>
          <w:szCs w:val="28"/>
        </w:rPr>
        <w:t>_________________</w:t>
      </w:r>
      <w:r w:rsidRPr="00855335">
        <w:rPr>
          <w:rFonts w:ascii="Calibri Light" w:eastAsia="华文仿宋" w:hAnsi="Calibri Light" w:cs="Calibri Light"/>
          <w:color w:val="000000"/>
          <w:sz w:val="28"/>
          <w:szCs w:val="28"/>
        </w:rPr>
        <w:tab/>
      </w:r>
      <w:r w:rsidRPr="00855335">
        <w:rPr>
          <w:rFonts w:ascii="Calibri Light" w:eastAsia="华文仿宋" w:hAnsi="Calibri Light" w:cs="Calibri Light"/>
          <w:color w:val="000000"/>
          <w:sz w:val="28"/>
          <w:szCs w:val="28"/>
        </w:rPr>
        <w:t>电话：</w:t>
      </w:r>
      <w:r w:rsidRPr="00855335">
        <w:rPr>
          <w:rFonts w:ascii="Calibri Light" w:eastAsia="华文仿宋" w:hAnsi="Calibri Light" w:cs="Calibri Light"/>
          <w:color w:val="000000"/>
          <w:sz w:val="28"/>
          <w:szCs w:val="28"/>
        </w:rPr>
        <w:t>__________________</w:t>
      </w:r>
    </w:p>
    <w:p w14:paraId="65FCAF62" w14:textId="77777777" w:rsidR="00855335" w:rsidRPr="00855335" w:rsidRDefault="00855335" w:rsidP="00855335">
      <w:pPr>
        <w:widowControl/>
        <w:snapToGrid w:val="0"/>
        <w:spacing w:line="480" w:lineRule="exact"/>
        <w:ind w:leftChars="100" w:left="21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通讯地址：</w:t>
      </w:r>
      <w:r w:rsidRPr="00855335">
        <w:rPr>
          <w:rFonts w:ascii="Calibri Light" w:eastAsia="华文仿宋" w:hAnsi="Calibri Light" w:cs="Calibri Light"/>
          <w:color w:val="000000"/>
          <w:sz w:val="28"/>
          <w:szCs w:val="28"/>
        </w:rPr>
        <w:t>_________________________________________________</w:t>
      </w:r>
    </w:p>
    <w:p w14:paraId="29E12668" w14:textId="77777777" w:rsidR="00855335" w:rsidRPr="00855335" w:rsidRDefault="00855335" w:rsidP="00855335">
      <w:pPr>
        <w:widowControl/>
        <w:tabs>
          <w:tab w:val="left" w:pos="5245"/>
          <w:tab w:val="left" w:pos="7371"/>
        </w:tabs>
        <w:snapToGrid w:val="0"/>
        <w:spacing w:after="120" w:line="480" w:lineRule="exact"/>
        <w:ind w:leftChars="100" w:left="21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邮政编码：</w:t>
      </w:r>
      <w:r w:rsidRPr="00855335">
        <w:rPr>
          <w:rFonts w:ascii="Calibri Light" w:eastAsia="华文仿宋" w:hAnsi="Calibri Light" w:cs="Calibri Light"/>
          <w:color w:val="000000"/>
          <w:sz w:val="28"/>
          <w:szCs w:val="28"/>
        </w:rPr>
        <w:t>___________________</w:t>
      </w:r>
      <w:r w:rsidRPr="00855335">
        <w:rPr>
          <w:rFonts w:ascii="Calibri Light" w:eastAsia="华文仿宋" w:hAnsi="Calibri Light" w:cs="Calibri Light"/>
          <w:color w:val="000000"/>
          <w:sz w:val="28"/>
          <w:szCs w:val="28"/>
        </w:rPr>
        <w:tab/>
      </w:r>
      <w:r w:rsidRPr="00855335">
        <w:rPr>
          <w:rFonts w:ascii="Calibri Light" w:eastAsia="华文仿宋" w:hAnsi="Calibri Light" w:cs="Calibri Light"/>
          <w:color w:val="000000"/>
          <w:sz w:val="28"/>
          <w:szCs w:val="28"/>
        </w:rPr>
        <w:t>电传：</w:t>
      </w:r>
      <w:r w:rsidRPr="00855335">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855335" w:rsidRPr="00855335" w14:paraId="33BDE207" w14:textId="77777777" w:rsidTr="00BD6E3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3D8B3B86" w14:textId="77777777" w:rsidR="00855335" w:rsidRPr="00855335" w:rsidRDefault="00855335" w:rsidP="00855335">
            <w:pPr>
              <w:widowControl/>
              <w:spacing w:line="400" w:lineRule="exact"/>
              <w:ind w:firstLineChars="3" w:firstLine="8"/>
              <w:jc w:val="center"/>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14:paraId="2177520F" w14:textId="77777777" w:rsidR="00855335" w:rsidRPr="00855335" w:rsidRDefault="00855335" w:rsidP="00855335">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7993BCC6" w14:textId="77777777" w:rsidR="00855335" w:rsidRPr="00855335" w:rsidRDefault="00855335" w:rsidP="00855335">
            <w:pPr>
              <w:widowControl/>
              <w:spacing w:line="400" w:lineRule="exact"/>
              <w:jc w:val="center"/>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附被授权人身份证复印件</w:t>
            </w:r>
          </w:p>
        </w:tc>
      </w:tr>
      <w:tr w:rsidR="00855335" w:rsidRPr="00855335" w14:paraId="6F2962AD" w14:textId="77777777" w:rsidTr="00BD6E3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1695082D" w14:textId="77777777" w:rsidR="00855335" w:rsidRPr="00855335" w:rsidRDefault="00855335" w:rsidP="00855335">
            <w:pPr>
              <w:widowControl/>
              <w:spacing w:line="400" w:lineRule="exact"/>
              <w:jc w:val="center"/>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14:paraId="6E6773D2" w14:textId="77777777" w:rsidR="00855335" w:rsidRPr="00855335" w:rsidRDefault="00855335" w:rsidP="00855335">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14:paraId="11D33874" w14:textId="77777777" w:rsidR="00855335" w:rsidRPr="00855335" w:rsidRDefault="00855335" w:rsidP="00855335">
            <w:pPr>
              <w:widowControl/>
              <w:spacing w:line="400" w:lineRule="exact"/>
              <w:jc w:val="center"/>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（正、反面）</w:t>
            </w:r>
          </w:p>
        </w:tc>
      </w:tr>
    </w:tbl>
    <w:p w14:paraId="21BB6AF4" w14:textId="6452AD7B" w:rsidR="00855335" w:rsidRPr="00855335" w:rsidRDefault="00C24E2A" w:rsidP="00855335">
      <w:pPr>
        <w:widowControl/>
        <w:tabs>
          <w:tab w:val="right" w:pos="9070"/>
        </w:tabs>
        <w:spacing w:beforeLines="50" w:before="190" w:afterLines="50" w:after="190"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855335"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color w:val="000000"/>
          <w:sz w:val="28"/>
          <w:szCs w:val="28"/>
        </w:rPr>
        <w:t>）</w:t>
      </w:r>
      <w:r w:rsidR="00855335" w:rsidRPr="00855335">
        <w:rPr>
          <w:rFonts w:ascii="Calibri Light" w:eastAsia="华文仿宋" w:hAnsi="Calibri Light" w:cs="Calibri Light"/>
          <w:color w:val="000000"/>
          <w:sz w:val="28"/>
          <w:szCs w:val="28"/>
        </w:rPr>
        <w:tab/>
      </w:r>
      <w:r w:rsidR="00855335" w:rsidRPr="00855335">
        <w:rPr>
          <w:rFonts w:ascii="Calibri Light" w:eastAsia="华文仿宋" w:hAnsi="Calibri Light" w:cs="Calibri Light"/>
          <w:color w:val="000000"/>
          <w:sz w:val="28"/>
          <w:szCs w:val="28"/>
        </w:rPr>
        <w:t>法定代表人：</w:t>
      </w:r>
      <w:r w:rsidR="00855335" w:rsidRPr="00855335">
        <w:rPr>
          <w:rFonts w:ascii="Calibri Light" w:eastAsia="华文仿宋" w:hAnsi="Calibri Light" w:cs="Calibri Light"/>
          <w:sz w:val="28"/>
          <w:szCs w:val="28"/>
        </w:rPr>
        <w:t>（</w:t>
      </w:r>
      <w:r w:rsidR="00855335" w:rsidRPr="00855335">
        <w:rPr>
          <w:rFonts w:ascii="Calibri Light" w:eastAsia="华文仿宋" w:hAnsi="Calibri Light" w:cs="Calibri Light"/>
          <w:color w:val="C00000"/>
          <w:sz w:val="28"/>
          <w:szCs w:val="28"/>
        </w:rPr>
        <w:t>签字或盖章</w:t>
      </w:r>
      <w:r w:rsidR="00855335" w:rsidRPr="00855335">
        <w:rPr>
          <w:rFonts w:ascii="Calibri Light" w:eastAsia="华文仿宋" w:hAnsi="Calibri Light" w:cs="Calibri Light"/>
          <w:sz w:val="28"/>
          <w:szCs w:val="28"/>
        </w:rPr>
        <w:t>）</w:t>
      </w:r>
    </w:p>
    <w:p w14:paraId="3F541215" w14:textId="1B4FB024" w:rsidR="00053E59" w:rsidRDefault="00855335" w:rsidP="00BB6EF7">
      <w:pPr>
        <w:widowControl/>
        <w:spacing w:line="440" w:lineRule="exact"/>
        <w:ind w:firstLineChars="2350" w:firstLine="658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 xml:space="preserve">　　年　月　日</w:t>
      </w:r>
      <w:r w:rsidR="00053E59">
        <w:rPr>
          <w:rFonts w:ascii="Calibri Light" w:eastAsia="华文仿宋" w:hAnsi="Calibri Light" w:cs="Calibri Light"/>
          <w:color w:val="000000"/>
          <w:sz w:val="28"/>
          <w:szCs w:val="28"/>
        </w:rPr>
        <w:br w:type="page"/>
      </w:r>
    </w:p>
    <w:p w14:paraId="17468AD2" w14:textId="7D40D2CB" w:rsidR="00855335" w:rsidRDefault="00855335" w:rsidP="00ED5B52">
      <w:pPr>
        <w:pStyle w:val="Y"/>
      </w:pPr>
      <w:r w:rsidRPr="00855335">
        <w:t>第四部分</w:t>
      </w:r>
      <w:r w:rsidRPr="00855335">
        <w:t xml:space="preserve">  </w:t>
      </w:r>
      <w:r w:rsidR="00C24E2A">
        <w:t>供应商</w:t>
      </w:r>
      <w:r w:rsidRPr="00855335">
        <w:t>概况</w:t>
      </w:r>
    </w:p>
    <w:p w14:paraId="08484FF1" w14:textId="77777777" w:rsidR="00053E59" w:rsidRPr="00053E59" w:rsidRDefault="00053E59" w:rsidP="00053E59">
      <w:pPr>
        <w:pStyle w:val="a9"/>
        <w:rPr>
          <w:rFonts w:hAnsi="华文仿宋"/>
          <w:b/>
        </w:rPr>
      </w:pPr>
      <w:r w:rsidRPr="00053E59">
        <w:rPr>
          <w:rFonts w:hAnsi="华文仿宋"/>
          <w:b/>
        </w:rPr>
        <w:t>一、</w:t>
      </w:r>
      <w:r w:rsidRPr="00053E59">
        <w:rPr>
          <w:rFonts w:hAnsi="华文仿宋" w:hint="eastAsia"/>
          <w:b/>
        </w:rPr>
        <w:t>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855335" w:rsidRPr="00855335" w14:paraId="0F394E99" w14:textId="77777777" w:rsidTr="00BD6E3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14:paraId="592F8620"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单位基本情况</w:t>
            </w:r>
          </w:p>
        </w:tc>
      </w:tr>
      <w:tr w:rsidR="00855335" w:rsidRPr="00855335" w14:paraId="743577BE" w14:textId="77777777" w:rsidTr="00BD6E37">
        <w:trPr>
          <w:trHeight w:val="567"/>
          <w:jc w:val="center"/>
        </w:trPr>
        <w:tc>
          <w:tcPr>
            <w:tcW w:w="1686" w:type="dxa"/>
            <w:tcBorders>
              <w:top w:val="single" w:sz="6" w:space="0" w:color="auto"/>
              <w:left w:val="single" w:sz="12" w:space="0" w:color="auto"/>
              <w:bottom w:val="single" w:sz="6" w:space="0" w:color="auto"/>
            </w:tcBorders>
            <w:vAlign w:val="center"/>
          </w:tcPr>
          <w:p w14:paraId="2488F64F" w14:textId="4E26AD3F" w:rsidR="00855335" w:rsidRPr="00855335" w:rsidRDefault="00C24E2A" w:rsidP="00855335">
            <w:pPr>
              <w:widowControl/>
              <w:autoSpaceDE w:val="0"/>
              <w:autoSpaceDN w:val="0"/>
              <w:adjustRightInd w:val="0"/>
              <w:spacing w:line="320" w:lineRule="exact"/>
              <w:jc w:val="center"/>
              <w:rPr>
                <w:rFonts w:ascii="Calibri Light" w:eastAsia="华文仿宋" w:hAnsi="Calibri Light" w:cs="Calibri Light"/>
                <w:kern w:val="0"/>
                <w:szCs w:val="21"/>
              </w:rPr>
            </w:pPr>
            <w:r>
              <w:rPr>
                <w:rFonts w:ascii="Calibri Light" w:eastAsia="华文仿宋" w:hAnsi="Calibri Light" w:cs="Calibri Light"/>
                <w:kern w:val="0"/>
                <w:szCs w:val="21"/>
              </w:rPr>
              <w:t>供应商</w:t>
            </w:r>
            <w:r w:rsidR="00855335" w:rsidRPr="00855335">
              <w:rPr>
                <w:rFonts w:ascii="Calibri Light" w:eastAsia="华文仿宋" w:hAnsi="Calibri Light" w:cs="Calibri Light"/>
                <w:kern w:val="0"/>
                <w:szCs w:val="21"/>
              </w:rPr>
              <w:t>全称</w:t>
            </w:r>
          </w:p>
        </w:tc>
        <w:tc>
          <w:tcPr>
            <w:tcW w:w="7494" w:type="dxa"/>
            <w:gridSpan w:val="5"/>
            <w:tcBorders>
              <w:top w:val="single" w:sz="6" w:space="0" w:color="auto"/>
              <w:bottom w:val="single" w:sz="6" w:space="0" w:color="auto"/>
              <w:right w:val="single" w:sz="12" w:space="0" w:color="auto"/>
            </w:tcBorders>
            <w:vAlign w:val="center"/>
          </w:tcPr>
          <w:p w14:paraId="355E0D6A"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23E5F1D0" w14:textId="77777777" w:rsidTr="00BD6E37">
        <w:trPr>
          <w:trHeight w:val="567"/>
          <w:jc w:val="center"/>
        </w:trPr>
        <w:tc>
          <w:tcPr>
            <w:tcW w:w="1686" w:type="dxa"/>
            <w:tcBorders>
              <w:top w:val="single" w:sz="6" w:space="0" w:color="auto"/>
              <w:left w:val="single" w:sz="12" w:space="0" w:color="auto"/>
            </w:tcBorders>
            <w:vAlign w:val="center"/>
          </w:tcPr>
          <w:p w14:paraId="423FA4DE"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14:paraId="1EA4A16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14:paraId="2CD0D492"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14:paraId="6277AAF2"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27F0D322" w14:textId="77777777" w:rsidTr="00BD6E37">
        <w:trPr>
          <w:trHeight w:val="567"/>
          <w:jc w:val="center"/>
        </w:trPr>
        <w:tc>
          <w:tcPr>
            <w:tcW w:w="1686" w:type="dxa"/>
            <w:tcBorders>
              <w:left w:val="single" w:sz="12" w:space="0" w:color="auto"/>
            </w:tcBorders>
            <w:vAlign w:val="center"/>
          </w:tcPr>
          <w:p w14:paraId="477A819E"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登记证号</w:t>
            </w:r>
          </w:p>
        </w:tc>
        <w:tc>
          <w:tcPr>
            <w:tcW w:w="3119" w:type="dxa"/>
            <w:gridSpan w:val="2"/>
            <w:vAlign w:val="center"/>
          </w:tcPr>
          <w:p w14:paraId="41CB680F"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3363E33D"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14:paraId="1A116232"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481B3AB5" w14:textId="77777777" w:rsidTr="00BD6E37">
        <w:trPr>
          <w:trHeight w:val="567"/>
          <w:jc w:val="center"/>
        </w:trPr>
        <w:tc>
          <w:tcPr>
            <w:tcW w:w="1686" w:type="dxa"/>
            <w:tcBorders>
              <w:left w:val="single" w:sz="12" w:space="0" w:color="auto"/>
            </w:tcBorders>
            <w:vAlign w:val="center"/>
          </w:tcPr>
          <w:p w14:paraId="5CE09751"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法定代表人</w:t>
            </w:r>
          </w:p>
          <w:p w14:paraId="2F19E1B5"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w:t>
            </w:r>
            <w:r w:rsidRPr="00855335">
              <w:rPr>
                <w:rFonts w:ascii="Calibri Light" w:eastAsia="华文仿宋" w:hAnsi="Calibri Light" w:cs="Calibri Light"/>
                <w:kern w:val="0"/>
                <w:szCs w:val="21"/>
              </w:rPr>
              <w:t>主要负责人</w:t>
            </w:r>
            <w:r w:rsidRPr="00855335">
              <w:rPr>
                <w:rFonts w:ascii="Calibri Light" w:eastAsia="华文仿宋" w:hAnsi="Calibri Light" w:cs="Calibri Light"/>
                <w:kern w:val="0"/>
                <w:szCs w:val="21"/>
              </w:rPr>
              <w:t>)</w:t>
            </w:r>
          </w:p>
        </w:tc>
        <w:tc>
          <w:tcPr>
            <w:tcW w:w="3119" w:type="dxa"/>
            <w:gridSpan w:val="2"/>
            <w:vAlign w:val="center"/>
          </w:tcPr>
          <w:p w14:paraId="0EF4AA15"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5B2DAC7D"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14:paraId="023F0E7B"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790D9FC8" w14:textId="77777777" w:rsidTr="00BD6E37">
        <w:trPr>
          <w:trHeight w:val="567"/>
          <w:jc w:val="center"/>
        </w:trPr>
        <w:tc>
          <w:tcPr>
            <w:tcW w:w="1686" w:type="dxa"/>
            <w:tcBorders>
              <w:left w:val="single" w:sz="12" w:space="0" w:color="auto"/>
            </w:tcBorders>
            <w:vAlign w:val="center"/>
          </w:tcPr>
          <w:p w14:paraId="57A80A2C"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上年度</w:t>
            </w:r>
          </w:p>
          <w:p w14:paraId="649B1159"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营业收入</w:t>
            </w:r>
          </w:p>
        </w:tc>
        <w:tc>
          <w:tcPr>
            <w:tcW w:w="3119" w:type="dxa"/>
            <w:gridSpan w:val="2"/>
            <w:vAlign w:val="center"/>
          </w:tcPr>
          <w:p w14:paraId="2BF57B9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03933E27"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14:paraId="42C4200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73F31B52" w14:textId="77777777" w:rsidTr="00BD6E37">
        <w:trPr>
          <w:trHeight w:val="567"/>
          <w:jc w:val="center"/>
        </w:trPr>
        <w:tc>
          <w:tcPr>
            <w:tcW w:w="1686" w:type="dxa"/>
            <w:tcBorders>
              <w:left w:val="single" w:sz="12" w:space="0" w:color="auto"/>
            </w:tcBorders>
            <w:vAlign w:val="center"/>
          </w:tcPr>
          <w:p w14:paraId="1AB7A36F"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基本存款账户</w:t>
            </w:r>
          </w:p>
          <w:p w14:paraId="1205A2D5"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开户银行</w:t>
            </w:r>
          </w:p>
        </w:tc>
        <w:tc>
          <w:tcPr>
            <w:tcW w:w="3119" w:type="dxa"/>
            <w:gridSpan w:val="2"/>
            <w:vAlign w:val="center"/>
          </w:tcPr>
          <w:p w14:paraId="7D44801F"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14:paraId="47F40EB0"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基本存款</w:t>
            </w:r>
          </w:p>
          <w:p w14:paraId="78E43F4A"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14:paraId="675CF36A"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r>
      <w:tr w:rsidR="00855335" w:rsidRPr="00855335" w14:paraId="254CE338" w14:textId="77777777" w:rsidTr="00BD6E37">
        <w:trPr>
          <w:trHeight w:val="454"/>
          <w:jc w:val="center"/>
        </w:trPr>
        <w:tc>
          <w:tcPr>
            <w:tcW w:w="1686" w:type="dxa"/>
            <w:tcBorders>
              <w:left w:val="single" w:sz="12" w:space="0" w:color="auto"/>
            </w:tcBorders>
            <w:vAlign w:val="center"/>
          </w:tcPr>
          <w:p w14:paraId="506C159E"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所获得资质及等级</w:t>
            </w:r>
            <w:r w:rsidRPr="00855335">
              <w:rPr>
                <w:rFonts w:ascii="Calibri Light" w:eastAsia="华文仿宋" w:hAnsi="Calibri Light" w:cs="Calibri Light"/>
                <w:kern w:val="0"/>
                <w:szCs w:val="21"/>
              </w:rPr>
              <w:t>(</w:t>
            </w:r>
            <w:r w:rsidRPr="00855335">
              <w:rPr>
                <w:rFonts w:ascii="Calibri Light" w:eastAsia="华文仿宋" w:hAnsi="Calibri Light" w:cs="Calibri Light"/>
                <w:kern w:val="0"/>
                <w:szCs w:val="21"/>
              </w:rPr>
              <w:t>国家行政部门颁发</w:t>
            </w:r>
            <w:r w:rsidRPr="00855335">
              <w:rPr>
                <w:rFonts w:ascii="Calibri Light" w:eastAsia="华文仿宋" w:hAnsi="Calibri Light" w:cs="Calibri Light"/>
                <w:kern w:val="0"/>
                <w:szCs w:val="21"/>
              </w:rPr>
              <w:t>)</w:t>
            </w:r>
          </w:p>
        </w:tc>
        <w:tc>
          <w:tcPr>
            <w:tcW w:w="7494" w:type="dxa"/>
            <w:gridSpan w:val="5"/>
            <w:tcBorders>
              <w:right w:val="single" w:sz="12" w:space="0" w:color="auto"/>
            </w:tcBorders>
            <w:vAlign w:val="center"/>
          </w:tcPr>
          <w:p w14:paraId="5D863FEA"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kern w:val="0"/>
                <w:szCs w:val="21"/>
              </w:rPr>
            </w:pPr>
          </w:p>
          <w:p w14:paraId="024ED4F8"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kern w:val="0"/>
                <w:szCs w:val="21"/>
              </w:rPr>
            </w:pPr>
          </w:p>
        </w:tc>
      </w:tr>
      <w:tr w:rsidR="00855335" w:rsidRPr="00855335" w14:paraId="303F1036" w14:textId="77777777" w:rsidTr="00BD6E37">
        <w:trPr>
          <w:trHeight w:val="624"/>
          <w:jc w:val="center"/>
        </w:trPr>
        <w:tc>
          <w:tcPr>
            <w:tcW w:w="1686" w:type="dxa"/>
            <w:tcBorders>
              <w:left w:val="single" w:sz="12" w:space="0" w:color="auto"/>
            </w:tcBorders>
            <w:vAlign w:val="center"/>
          </w:tcPr>
          <w:p w14:paraId="11B5ACDF"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14:paraId="01B5A31C"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kern w:val="0"/>
                <w:szCs w:val="21"/>
              </w:rPr>
            </w:pPr>
          </w:p>
        </w:tc>
      </w:tr>
      <w:tr w:rsidR="00855335" w:rsidRPr="00855335" w14:paraId="6BBA065C" w14:textId="77777777" w:rsidTr="00BD6E37">
        <w:trPr>
          <w:trHeight w:val="454"/>
          <w:jc w:val="center"/>
        </w:trPr>
        <w:tc>
          <w:tcPr>
            <w:tcW w:w="9180" w:type="dxa"/>
            <w:gridSpan w:val="6"/>
            <w:tcBorders>
              <w:left w:val="single" w:sz="12" w:space="0" w:color="auto"/>
              <w:right w:val="single" w:sz="12" w:space="0" w:color="auto"/>
            </w:tcBorders>
            <w:shd w:val="clear" w:color="auto" w:fill="F7CAAC"/>
            <w:vAlign w:val="center"/>
          </w:tcPr>
          <w:p w14:paraId="7E5DB372"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人员情况</w:t>
            </w:r>
          </w:p>
        </w:tc>
      </w:tr>
      <w:tr w:rsidR="00855335" w:rsidRPr="00855335" w14:paraId="189793FD" w14:textId="77777777" w:rsidTr="00BD6E37">
        <w:trPr>
          <w:trHeight w:val="567"/>
          <w:jc w:val="center"/>
        </w:trPr>
        <w:tc>
          <w:tcPr>
            <w:tcW w:w="1686" w:type="dxa"/>
            <w:vMerge w:val="restart"/>
            <w:tcBorders>
              <w:left w:val="single" w:sz="12" w:space="0" w:color="auto"/>
            </w:tcBorders>
            <w:vAlign w:val="center"/>
          </w:tcPr>
          <w:p w14:paraId="5A92F1A1"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从业人员总数</w:t>
            </w:r>
          </w:p>
        </w:tc>
        <w:tc>
          <w:tcPr>
            <w:tcW w:w="1586" w:type="dxa"/>
            <w:vMerge w:val="restart"/>
            <w:vAlign w:val="center"/>
          </w:tcPr>
          <w:p w14:paraId="524C913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14:paraId="5E6BE21D"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管理人员数量</w:t>
            </w:r>
          </w:p>
        </w:tc>
        <w:tc>
          <w:tcPr>
            <w:tcW w:w="1417" w:type="dxa"/>
            <w:vAlign w:val="center"/>
          </w:tcPr>
          <w:p w14:paraId="6BCE6B64"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14:paraId="68FADB01"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专业技术</w:t>
            </w:r>
          </w:p>
          <w:p w14:paraId="7AB0A2FB"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人员数量</w:t>
            </w:r>
          </w:p>
        </w:tc>
        <w:tc>
          <w:tcPr>
            <w:tcW w:w="1398" w:type="dxa"/>
            <w:tcBorders>
              <w:right w:val="single" w:sz="12" w:space="0" w:color="auto"/>
            </w:tcBorders>
            <w:vAlign w:val="center"/>
          </w:tcPr>
          <w:p w14:paraId="65696D6B"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855335" w:rsidRPr="00855335" w14:paraId="1E67182A" w14:textId="77777777" w:rsidTr="00BD6E37">
        <w:trPr>
          <w:trHeight w:val="567"/>
          <w:jc w:val="center"/>
        </w:trPr>
        <w:tc>
          <w:tcPr>
            <w:tcW w:w="1686" w:type="dxa"/>
            <w:vMerge/>
            <w:tcBorders>
              <w:left w:val="single" w:sz="12" w:space="0" w:color="auto"/>
              <w:bottom w:val="single" w:sz="4" w:space="0" w:color="auto"/>
            </w:tcBorders>
            <w:vAlign w:val="center"/>
          </w:tcPr>
          <w:p w14:paraId="0A151CE4"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14:paraId="6702115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14:paraId="556057DA"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残疾人人数</w:t>
            </w:r>
          </w:p>
        </w:tc>
        <w:tc>
          <w:tcPr>
            <w:tcW w:w="1417" w:type="dxa"/>
            <w:tcBorders>
              <w:bottom w:val="single" w:sz="4" w:space="0" w:color="auto"/>
            </w:tcBorders>
            <w:vAlign w:val="center"/>
          </w:tcPr>
          <w:p w14:paraId="6C171BD6"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14:paraId="4D93D22F"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14:paraId="3AF32F37"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855335" w:rsidRPr="00855335" w14:paraId="29A336FC" w14:textId="77777777" w:rsidTr="00BD6E37">
        <w:trPr>
          <w:trHeight w:val="454"/>
          <w:jc w:val="center"/>
        </w:trPr>
        <w:tc>
          <w:tcPr>
            <w:tcW w:w="9180" w:type="dxa"/>
            <w:gridSpan w:val="6"/>
            <w:tcBorders>
              <w:left w:val="single" w:sz="12" w:space="0" w:color="auto"/>
              <w:right w:val="single" w:sz="12" w:space="0" w:color="auto"/>
            </w:tcBorders>
            <w:shd w:val="clear" w:color="auto" w:fill="F7CAAC"/>
            <w:vAlign w:val="center"/>
          </w:tcPr>
          <w:p w14:paraId="7416CC29" w14:textId="3EB343FA"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存在直接控股、管理关系的相关</w:t>
            </w:r>
            <w:r w:rsidR="00C24E2A">
              <w:rPr>
                <w:rFonts w:ascii="Calibri Light" w:eastAsia="华文仿宋" w:hAnsi="Calibri Light" w:cs="Calibri Light"/>
                <w:kern w:val="0"/>
                <w:szCs w:val="21"/>
              </w:rPr>
              <w:t>供应商</w:t>
            </w:r>
          </w:p>
        </w:tc>
      </w:tr>
      <w:tr w:rsidR="00855335" w:rsidRPr="00855335" w14:paraId="4795BDDD" w14:textId="77777777" w:rsidTr="00BD6E37">
        <w:trPr>
          <w:trHeight w:val="454"/>
          <w:jc w:val="center"/>
        </w:trPr>
        <w:tc>
          <w:tcPr>
            <w:tcW w:w="1686" w:type="dxa"/>
            <w:tcBorders>
              <w:left w:val="single" w:sz="12" w:space="0" w:color="auto"/>
            </w:tcBorders>
            <w:vAlign w:val="center"/>
          </w:tcPr>
          <w:p w14:paraId="75811F36"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14:paraId="75974743" w14:textId="015094EE" w:rsidR="00855335" w:rsidRPr="00855335" w:rsidRDefault="00C24E2A" w:rsidP="00855335">
            <w:pPr>
              <w:widowControl/>
              <w:autoSpaceDE w:val="0"/>
              <w:autoSpaceDN w:val="0"/>
              <w:adjustRightInd w:val="0"/>
              <w:spacing w:line="320" w:lineRule="exact"/>
              <w:jc w:val="center"/>
              <w:rPr>
                <w:rFonts w:ascii="Calibri Light" w:eastAsia="华文仿宋" w:hAnsi="Calibri Light" w:cs="Calibri Light"/>
                <w:bCs/>
                <w:kern w:val="0"/>
                <w:szCs w:val="21"/>
              </w:rPr>
            </w:pPr>
            <w:r>
              <w:rPr>
                <w:rFonts w:ascii="Calibri Light" w:eastAsia="华文仿宋" w:hAnsi="Calibri Light" w:cs="Calibri Light"/>
                <w:bCs/>
                <w:kern w:val="0"/>
                <w:szCs w:val="21"/>
              </w:rPr>
              <w:t>供应商</w:t>
            </w:r>
            <w:r w:rsidR="00855335" w:rsidRPr="00855335">
              <w:rPr>
                <w:rFonts w:ascii="Calibri Light" w:eastAsia="华文仿宋" w:hAnsi="Calibri Light" w:cs="Calibri Light"/>
                <w:bCs/>
                <w:kern w:val="0"/>
                <w:szCs w:val="21"/>
              </w:rPr>
              <w:t>名称</w:t>
            </w:r>
          </w:p>
        </w:tc>
      </w:tr>
      <w:tr w:rsidR="00855335" w:rsidRPr="00855335" w14:paraId="2C936922" w14:textId="77777777" w:rsidTr="00BD6E37">
        <w:trPr>
          <w:trHeight w:val="454"/>
          <w:jc w:val="center"/>
        </w:trPr>
        <w:tc>
          <w:tcPr>
            <w:tcW w:w="1686" w:type="dxa"/>
            <w:tcBorders>
              <w:left w:val="single" w:sz="12" w:space="0" w:color="auto"/>
            </w:tcBorders>
            <w:vAlign w:val="center"/>
          </w:tcPr>
          <w:p w14:paraId="56A1B01C"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13EE006F"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bCs/>
                <w:kern w:val="0"/>
                <w:szCs w:val="21"/>
              </w:rPr>
            </w:pPr>
          </w:p>
        </w:tc>
      </w:tr>
      <w:tr w:rsidR="00855335" w:rsidRPr="00855335" w14:paraId="76F5E4EA" w14:textId="77777777" w:rsidTr="00BD6E37">
        <w:trPr>
          <w:trHeight w:val="454"/>
          <w:jc w:val="center"/>
        </w:trPr>
        <w:tc>
          <w:tcPr>
            <w:tcW w:w="1686" w:type="dxa"/>
            <w:tcBorders>
              <w:left w:val="single" w:sz="12" w:space="0" w:color="auto"/>
            </w:tcBorders>
            <w:vAlign w:val="center"/>
          </w:tcPr>
          <w:p w14:paraId="2E3509C8"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43C4FB9F"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bCs/>
                <w:kern w:val="0"/>
                <w:szCs w:val="21"/>
              </w:rPr>
            </w:pPr>
          </w:p>
        </w:tc>
      </w:tr>
      <w:tr w:rsidR="00855335" w:rsidRPr="00855335" w14:paraId="365A80FD" w14:textId="77777777" w:rsidTr="00BD6E37">
        <w:trPr>
          <w:trHeight w:val="454"/>
          <w:jc w:val="center"/>
        </w:trPr>
        <w:tc>
          <w:tcPr>
            <w:tcW w:w="1686" w:type="dxa"/>
            <w:tcBorders>
              <w:left w:val="single" w:sz="12" w:space="0" w:color="auto"/>
            </w:tcBorders>
            <w:vAlign w:val="center"/>
          </w:tcPr>
          <w:p w14:paraId="525BE343"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14:paraId="2A2A5DBA" w14:textId="77777777" w:rsidR="00855335" w:rsidRPr="00855335" w:rsidRDefault="00855335" w:rsidP="00855335">
            <w:pPr>
              <w:widowControl/>
              <w:autoSpaceDE w:val="0"/>
              <w:autoSpaceDN w:val="0"/>
              <w:adjustRightInd w:val="0"/>
              <w:spacing w:line="320" w:lineRule="exact"/>
              <w:rPr>
                <w:rFonts w:ascii="Calibri Light" w:eastAsia="华文仿宋" w:hAnsi="Calibri Light" w:cs="Calibri Light"/>
                <w:bCs/>
                <w:kern w:val="0"/>
                <w:szCs w:val="21"/>
              </w:rPr>
            </w:pPr>
          </w:p>
        </w:tc>
      </w:tr>
      <w:tr w:rsidR="00855335" w:rsidRPr="00855335" w14:paraId="13B5B4DD" w14:textId="77777777" w:rsidTr="00BD6E37">
        <w:trPr>
          <w:trHeight w:val="2096"/>
          <w:jc w:val="center"/>
        </w:trPr>
        <w:tc>
          <w:tcPr>
            <w:tcW w:w="1686" w:type="dxa"/>
            <w:tcBorders>
              <w:left w:val="single" w:sz="12" w:space="0" w:color="auto"/>
              <w:bottom w:val="single" w:sz="12" w:space="0" w:color="auto"/>
            </w:tcBorders>
            <w:vAlign w:val="center"/>
          </w:tcPr>
          <w:p w14:paraId="49132A46" w14:textId="77777777" w:rsidR="00855335" w:rsidRPr="00855335" w:rsidRDefault="00855335" w:rsidP="00855335">
            <w:pPr>
              <w:widowControl/>
              <w:autoSpaceDE w:val="0"/>
              <w:autoSpaceDN w:val="0"/>
              <w:adjustRightInd w:val="0"/>
              <w:spacing w:line="320" w:lineRule="exact"/>
              <w:jc w:val="center"/>
              <w:rPr>
                <w:rFonts w:ascii="Calibri Light" w:eastAsia="华文仿宋" w:hAnsi="Calibri Light" w:cs="Calibri Light"/>
                <w:kern w:val="0"/>
                <w:szCs w:val="21"/>
              </w:rPr>
            </w:pPr>
            <w:r w:rsidRPr="00855335">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14:paraId="7F499A64" w14:textId="18D41FFD" w:rsidR="00855335" w:rsidRPr="00855335" w:rsidRDefault="00855335" w:rsidP="00855335">
            <w:pPr>
              <w:widowControl/>
              <w:spacing w:line="320" w:lineRule="exact"/>
              <w:ind w:left="360" w:hanging="360"/>
              <w:rPr>
                <w:rFonts w:ascii="Calibri Light" w:eastAsia="华文仿宋" w:hAnsi="Calibri Light" w:cs="Calibri Light"/>
                <w:color w:val="000000"/>
                <w:szCs w:val="21"/>
              </w:rPr>
            </w:pPr>
            <w:r w:rsidRPr="00855335">
              <w:rPr>
                <w:rFonts w:ascii="Calibri Light" w:eastAsia="华文仿宋" w:hAnsi="Calibri Light" w:cs="Calibri Light"/>
                <w:color w:val="000000"/>
                <w:szCs w:val="21"/>
              </w:rPr>
              <w:t>1</w:t>
            </w:r>
            <w:r w:rsidRPr="00855335">
              <w:rPr>
                <w:rFonts w:ascii="Calibri Light" w:eastAsia="华文仿宋" w:hAnsi="Calibri Light" w:cs="Calibri Light"/>
                <w:color w:val="000000"/>
                <w:szCs w:val="21"/>
              </w:rPr>
              <w:t>、登记证号指营业执照</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事业单位法人证书</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非企业专业服务机构执业许可证</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民办非企业单位登记证书中的登记号，或</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三证合一</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改革后的统一社会信用代码。与</w:t>
            </w:r>
            <w:r w:rsidR="00C24E2A">
              <w:rPr>
                <w:rFonts w:ascii="Calibri Light" w:eastAsia="华文仿宋" w:hAnsi="Calibri Light" w:cs="Calibri Light"/>
                <w:color w:val="000000"/>
                <w:szCs w:val="21"/>
              </w:rPr>
              <w:t>供应商</w:t>
            </w:r>
            <w:r w:rsidRPr="00855335">
              <w:rPr>
                <w:rFonts w:ascii="Calibri Light" w:eastAsia="华文仿宋" w:hAnsi="Calibri Light" w:cs="Calibri Light"/>
                <w:color w:val="000000"/>
                <w:szCs w:val="21"/>
              </w:rPr>
              <w:t>在资格证明文件中提供的登记证号码一致。</w:t>
            </w:r>
          </w:p>
          <w:p w14:paraId="45B4DBCC" w14:textId="77777777" w:rsidR="00855335" w:rsidRPr="00855335" w:rsidRDefault="00855335" w:rsidP="00855335">
            <w:pPr>
              <w:widowControl/>
              <w:spacing w:line="320" w:lineRule="exact"/>
              <w:ind w:left="360" w:hanging="360"/>
              <w:rPr>
                <w:rFonts w:ascii="Calibri Light" w:eastAsia="华文仿宋" w:hAnsi="Calibri Light" w:cs="Calibri Light"/>
                <w:color w:val="000000"/>
                <w:szCs w:val="21"/>
              </w:rPr>
            </w:pPr>
            <w:r w:rsidRPr="00855335">
              <w:rPr>
                <w:rFonts w:ascii="Calibri Light" w:eastAsia="华文仿宋" w:hAnsi="Calibri Light" w:cs="Calibri Light"/>
                <w:color w:val="000000"/>
                <w:szCs w:val="21"/>
              </w:rPr>
              <w:t>2</w:t>
            </w:r>
            <w:r w:rsidRPr="00855335">
              <w:rPr>
                <w:rFonts w:ascii="Calibri Light" w:eastAsia="华文仿宋" w:hAnsi="Calibri Light" w:cs="Calibri Light"/>
                <w:color w:val="000000"/>
                <w:szCs w:val="21"/>
              </w:rPr>
              <w:t>、成立时间至提交响应文件截止时间不足一年的可不提供</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上年度营业收入</w:t>
            </w:r>
            <w:r w:rsidRPr="00855335">
              <w:rPr>
                <w:rFonts w:ascii="Calibri Light" w:eastAsia="华文仿宋" w:hAnsi="Calibri Light" w:cs="Calibri Light"/>
                <w:color w:val="000000"/>
                <w:szCs w:val="21"/>
              </w:rPr>
              <w:t>”</w:t>
            </w:r>
            <w:r w:rsidRPr="00855335">
              <w:rPr>
                <w:rFonts w:ascii="Calibri Light" w:eastAsia="华文仿宋" w:hAnsi="Calibri Light" w:cs="Calibri Light"/>
                <w:color w:val="000000"/>
                <w:szCs w:val="21"/>
              </w:rPr>
              <w:t>。</w:t>
            </w:r>
          </w:p>
          <w:p w14:paraId="4661097C" w14:textId="3A29587A" w:rsidR="00855335" w:rsidRPr="00855335" w:rsidRDefault="00855335" w:rsidP="00855335">
            <w:pPr>
              <w:widowControl/>
              <w:spacing w:line="320" w:lineRule="exact"/>
              <w:ind w:left="360" w:hanging="360"/>
              <w:rPr>
                <w:rFonts w:ascii="Calibri Light" w:eastAsia="华文仿宋" w:hAnsi="Calibri Light" w:cs="Calibri Light"/>
                <w:kern w:val="0"/>
                <w:szCs w:val="21"/>
              </w:rPr>
            </w:pPr>
            <w:r w:rsidRPr="00855335">
              <w:rPr>
                <w:rFonts w:ascii="Calibri Light" w:eastAsia="华文仿宋" w:hAnsi="Calibri Light" w:cs="Calibri Light"/>
                <w:color w:val="000000"/>
                <w:szCs w:val="21"/>
              </w:rPr>
              <w:t>3</w:t>
            </w:r>
            <w:r w:rsidRPr="00855335">
              <w:rPr>
                <w:rFonts w:ascii="Calibri Light" w:eastAsia="华文仿宋" w:hAnsi="Calibri Light" w:cs="Calibri Light"/>
                <w:color w:val="000000"/>
                <w:szCs w:val="21"/>
              </w:rPr>
              <w:t>、</w:t>
            </w:r>
            <w:r w:rsidR="00C24E2A">
              <w:rPr>
                <w:rFonts w:ascii="Calibri Light" w:eastAsia="华文仿宋" w:hAnsi="Calibri Light" w:cs="Calibri Light"/>
                <w:color w:val="000000"/>
                <w:szCs w:val="21"/>
              </w:rPr>
              <w:t>供应商</w:t>
            </w:r>
            <w:r w:rsidRPr="00855335">
              <w:rPr>
                <w:rFonts w:ascii="Calibri Light" w:eastAsia="华文仿宋" w:hAnsi="Calibri Light" w:cs="Calibri Light"/>
                <w:color w:val="000000"/>
                <w:szCs w:val="21"/>
              </w:rPr>
              <w:t>应如实填写上述信息。</w:t>
            </w:r>
          </w:p>
        </w:tc>
      </w:tr>
    </w:tbl>
    <w:p w14:paraId="3CE83B75" w14:textId="77777777" w:rsidR="00855335" w:rsidRDefault="00855335" w:rsidP="00855335">
      <w:pPr>
        <w:widowControl/>
        <w:jc w:val="left"/>
        <w:rPr>
          <w:rFonts w:ascii="Calibri Light" w:eastAsia="华文仿宋" w:hAnsi="Calibri Light" w:cs="Calibri Light"/>
          <w:sz w:val="28"/>
          <w:szCs w:val="28"/>
        </w:rPr>
      </w:pPr>
      <w:r w:rsidRPr="00855335">
        <w:rPr>
          <w:rFonts w:ascii="Calibri Light" w:eastAsia="华文仿宋" w:hAnsi="Calibri Light" w:cs="Calibri Light"/>
          <w:sz w:val="28"/>
          <w:szCs w:val="28"/>
        </w:rPr>
        <w:br w:type="page"/>
      </w:r>
    </w:p>
    <w:p w14:paraId="343DC1AF" w14:textId="6DEEEC40" w:rsidR="00053E59" w:rsidRPr="00053E59" w:rsidRDefault="00053E59" w:rsidP="00053E59">
      <w:pPr>
        <w:pStyle w:val="a9"/>
        <w:rPr>
          <w:rFonts w:hAnsi="华文仿宋"/>
          <w:b/>
          <w:szCs w:val="30"/>
        </w:rPr>
      </w:pPr>
      <w:r w:rsidRPr="00053E59">
        <w:rPr>
          <w:rFonts w:hAnsi="华文仿宋"/>
          <w:b/>
        </w:rPr>
        <w:t>二、</w:t>
      </w:r>
      <w:r w:rsidR="00C24E2A">
        <w:rPr>
          <w:rFonts w:hAnsi="华文仿宋"/>
          <w:b/>
        </w:rPr>
        <w:t>供应商</w:t>
      </w:r>
      <w:r w:rsidRPr="00053E59">
        <w:rPr>
          <w:rFonts w:hAnsi="华文仿宋"/>
          <w:b/>
        </w:rPr>
        <w:t>性质</w:t>
      </w:r>
    </w:p>
    <w:p w14:paraId="403C29AC" w14:textId="1487E6CA" w:rsidR="0064252F" w:rsidRPr="0064252F" w:rsidRDefault="0064252F" w:rsidP="0064252F">
      <w:pPr>
        <w:pStyle w:val="a9"/>
        <w:ind w:firstLineChars="200" w:firstLine="560"/>
        <w:rPr>
          <w:rFonts w:hAnsi="华文仿宋"/>
        </w:rPr>
      </w:pPr>
      <w:r w:rsidRPr="0064252F">
        <w:rPr>
          <w:rFonts w:hAnsi="华文仿宋" w:hint="eastAsia"/>
        </w:rPr>
        <w:t>1</w:t>
      </w:r>
      <w:r w:rsidRPr="0064252F">
        <w:rPr>
          <w:rFonts w:hAnsi="华文仿宋" w:hint="eastAsia"/>
        </w:rPr>
        <w:t>、</w:t>
      </w:r>
      <w:r w:rsidR="00C24E2A">
        <w:rPr>
          <w:rFonts w:hAnsi="华文仿宋"/>
        </w:rPr>
        <w:t>供应商</w:t>
      </w:r>
      <w:r w:rsidRPr="0064252F">
        <w:rPr>
          <w:rFonts w:hAnsi="华文仿宋" w:hint="eastAsia"/>
        </w:rPr>
        <w:t>为</w:t>
      </w:r>
      <w:r w:rsidRPr="0064252F">
        <w:rPr>
          <w:rFonts w:hAnsi="华文仿宋"/>
        </w:rPr>
        <w:t>中小企业</w:t>
      </w:r>
      <w:r w:rsidRPr="0064252F">
        <w:rPr>
          <w:rFonts w:hAnsi="华文仿宋" w:hint="eastAsia"/>
        </w:rPr>
        <w:t>或</w:t>
      </w:r>
      <w:r w:rsidRPr="0064252F">
        <w:rPr>
          <w:rFonts w:hAnsi="华文仿宋"/>
        </w:rPr>
        <w:t>残疾人福利性单位</w:t>
      </w:r>
      <w:r w:rsidRPr="0064252F">
        <w:rPr>
          <w:rFonts w:hAnsi="华文仿宋" w:hint="eastAsia"/>
        </w:rPr>
        <w:t>的</w:t>
      </w:r>
      <w:r w:rsidRPr="0064252F">
        <w:rPr>
          <w:rFonts w:hAnsi="华文仿宋"/>
        </w:rPr>
        <w:t>，应</w:t>
      </w:r>
      <w:r w:rsidRPr="0064252F">
        <w:rPr>
          <w:rFonts w:hAnsi="华文仿宋" w:hint="eastAsia"/>
        </w:rPr>
        <w:t>按</w:t>
      </w:r>
      <w:r w:rsidRPr="0064252F">
        <w:rPr>
          <w:rFonts w:hAnsi="华文仿宋"/>
        </w:rPr>
        <w:t>下文给定格式填写声明函。未提供或未按给定格式提供</w:t>
      </w:r>
      <w:r w:rsidRPr="0064252F">
        <w:rPr>
          <w:rFonts w:hAnsi="华文仿宋"/>
          <w:color w:val="C00000"/>
        </w:rPr>
        <w:t>声明函</w:t>
      </w:r>
      <w:r w:rsidRPr="0064252F">
        <w:rPr>
          <w:rFonts w:hAnsi="华文仿宋"/>
        </w:rPr>
        <w:t>的，</w:t>
      </w:r>
      <w:r w:rsidRPr="0064252F">
        <w:rPr>
          <w:rFonts w:hAnsi="华文仿宋" w:hint="eastAsia"/>
        </w:rPr>
        <w:t>将不能享受磋商文件规定的价格优惠政策，但不影响响应文件的有效性。</w:t>
      </w:r>
    </w:p>
    <w:p w14:paraId="5F176FD1" w14:textId="68692B1A" w:rsidR="0064252F" w:rsidRPr="0064252F" w:rsidRDefault="0064252F" w:rsidP="0064252F">
      <w:pPr>
        <w:pStyle w:val="a9"/>
        <w:ind w:firstLineChars="200" w:firstLine="560"/>
        <w:rPr>
          <w:rFonts w:hAnsi="华文仿宋"/>
        </w:rPr>
      </w:pPr>
      <w:r w:rsidRPr="0064252F">
        <w:rPr>
          <w:rFonts w:hAnsi="华文仿宋"/>
        </w:rPr>
        <w:t>2</w:t>
      </w:r>
      <w:r w:rsidRPr="0064252F">
        <w:rPr>
          <w:rFonts w:hAnsi="华文仿宋" w:hint="eastAsia"/>
        </w:rPr>
        <w:t>、</w:t>
      </w:r>
      <w:r w:rsidR="00C24E2A">
        <w:rPr>
          <w:rFonts w:hAnsi="华文仿宋"/>
        </w:rPr>
        <w:t>供应商</w:t>
      </w:r>
      <w:r w:rsidRPr="0064252F">
        <w:rPr>
          <w:rFonts w:hAnsi="华文仿宋"/>
        </w:rPr>
        <w:t>为监狱企业</w:t>
      </w:r>
      <w:r w:rsidRPr="0064252F">
        <w:rPr>
          <w:rFonts w:hAnsi="华文仿宋" w:hint="eastAsia"/>
        </w:rPr>
        <w:t>的</w:t>
      </w:r>
      <w:r w:rsidRPr="0064252F">
        <w:rPr>
          <w:rFonts w:hAnsi="华文仿宋"/>
        </w:rPr>
        <w:t>，应当提供由省级以上监狱管理局、戒毒管理局（含新疆生产建设兵团）出具的属于监狱企业的</w:t>
      </w:r>
      <w:r w:rsidRPr="0064252F">
        <w:rPr>
          <w:rFonts w:hAnsi="华文仿宋"/>
          <w:color w:val="C00000"/>
        </w:rPr>
        <w:t>证明</w:t>
      </w:r>
      <w:r w:rsidRPr="0064252F">
        <w:rPr>
          <w:rFonts w:hAnsi="华文仿宋" w:hint="eastAsia"/>
          <w:color w:val="C00000"/>
        </w:rPr>
        <w:t>函</w:t>
      </w:r>
      <w:r w:rsidRPr="0064252F">
        <w:rPr>
          <w:rFonts w:hAnsi="华文仿宋"/>
        </w:rPr>
        <w:t>（格式不</w:t>
      </w:r>
      <w:r w:rsidRPr="0064252F">
        <w:rPr>
          <w:rFonts w:hAnsi="华文仿宋" w:hint="eastAsia"/>
        </w:rPr>
        <w:t>限定</w:t>
      </w:r>
      <w:r w:rsidRPr="0064252F">
        <w:rPr>
          <w:rFonts w:hAnsi="华文仿宋"/>
        </w:rPr>
        <w:t>）。未提供证明</w:t>
      </w:r>
      <w:r w:rsidRPr="0064252F">
        <w:rPr>
          <w:rFonts w:hAnsi="华文仿宋" w:hint="eastAsia"/>
        </w:rPr>
        <w:t>函</w:t>
      </w:r>
      <w:r w:rsidRPr="0064252F">
        <w:rPr>
          <w:rFonts w:hAnsi="华文仿宋"/>
        </w:rPr>
        <w:t>的</w:t>
      </w:r>
      <w:r w:rsidRPr="0064252F">
        <w:rPr>
          <w:rFonts w:hAnsi="华文仿宋" w:hint="eastAsia"/>
        </w:rPr>
        <w:t>，</w:t>
      </w:r>
      <w:r w:rsidRPr="0064252F">
        <w:rPr>
          <w:rFonts w:hAnsi="华文仿宋"/>
        </w:rPr>
        <w:t>将不能享受磋商文件规定的价格</w:t>
      </w:r>
      <w:r w:rsidRPr="0064252F">
        <w:rPr>
          <w:rFonts w:hAnsi="华文仿宋" w:hint="eastAsia"/>
        </w:rPr>
        <w:t>优惠政策</w:t>
      </w:r>
      <w:r w:rsidRPr="0064252F">
        <w:rPr>
          <w:rFonts w:hAnsi="华文仿宋"/>
        </w:rPr>
        <w:t>，但不影响响应文件的有效性。</w:t>
      </w:r>
    </w:p>
    <w:p w14:paraId="212997F1" w14:textId="623E57D0" w:rsidR="00053E59" w:rsidRPr="0064252F" w:rsidRDefault="0064252F" w:rsidP="0064252F">
      <w:pPr>
        <w:pStyle w:val="a9"/>
        <w:ind w:firstLineChars="200" w:firstLine="560"/>
        <w:rPr>
          <w:rFonts w:hAnsi="华文仿宋"/>
        </w:rPr>
      </w:pPr>
      <w:r w:rsidRPr="0064252F">
        <w:rPr>
          <w:rFonts w:hAnsi="华文仿宋"/>
          <w:color w:val="C00000"/>
        </w:rPr>
        <w:t>特别提醒：</w:t>
      </w:r>
      <w:r w:rsidRPr="0064252F">
        <w:rPr>
          <w:rFonts w:hAnsi="华文仿宋" w:hint="eastAsia"/>
          <w:color w:val="C00000"/>
        </w:rPr>
        <w:t>仅</w:t>
      </w:r>
      <w:r w:rsidRPr="0064252F">
        <w:rPr>
          <w:rFonts w:hAnsi="华文仿宋"/>
          <w:color w:val="C00000"/>
        </w:rPr>
        <w:t>当</w:t>
      </w:r>
      <w:r w:rsidR="00C24E2A">
        <w:rPr>
          <w:rFonts w:hAnsi="华文仿宋" w:hint="eastAsia"/>
          <w:color w:val="C00000"/>
        </w:rPr>
        <w:t>供应商</w:t>
      </w:r>
      <w:r w:rsidRPr="0064252F">
        <w:rPr>
          <w:rFonts w:hAnsi="华文仿宋"/>
          <w:color w:val="C00000"/>
        </w:rPr>
        <w:t>属于中小微企业、</w:t>
      </w:r>
      <w:r w:rsidRPr="0064252F">
        <w:rPr>
          <w:rFonts w:hAnsi="华文仿宋" w:hint="eastAsia"/>
          <w:color w:val="C00000"/>
        </w:rPr>
        <w:t>或</w:t>
      </w:r>
      <w:r w:rsidRPr="0064252F">
        <w:rPr>
          <w:rFonts w:hAnsi="华文仿宋"/>
          <w:color w:val="C00000"/>
        </w:rPr>
        <w:t>残疾人福利性单位、</w:t>
      </w:r>
      <w:r w:rsidRPr="0064252F">
        <w:rPr>
          <w:rFonts w:hAnsi="华文仿宋" w:hint="eastAsia"/>
          <w:color w:val="C00000"/>
        </w:rPr>
        <w:t>或监狱</w:t>
      </w:r>
      <w:r w:rsidRPr="0064252F">
        <w:rPr>
          <w:rFonts w:hAnsi="华文仿宋"/>
          <w:color w:val="C00000"/>
        </w:rPr>
        <w:t>企业</w:t>
      </w:r>
      <w:r w:rsidRPr="0064252F">
        <w:rPr>
          <w:rFonts w:hAnsi="华文仿宋" w:hint="eastAsia"/>
          <w:color w:val="C00000"/>
        </w:rPr>
        <w:t>，</w:t>
      </w:r>
      <w:r w:rsidRPr="0064252F">
        <w:rPr>
          <w:rFonts w:hAnsi="华文仿宋"/>
          <w:color w:val="C00000"/>
        </w:rPr>
        <w:t>参与</w:t>
      </w:r>
      <w:r w:rsidR="00FF4C2C">
        <w:rPr>
          <w:rFonts w:hAnsi="华文仿宋" w:hint="eastAsia"/>
          <w:color w:val="C00000"/>
        </w:rPr>
        <w:t>协商</w:t>
      </w:r>
      <w:r w:rsidRPr="0064252F">
        <w:rPr>
          <w:rFonts w:hAnsi="华文仿宋"/>
          <w:color w:val="C00000"/>
        </w:rPr>
        <w:t>时</w:t>
      </w:r>
      <w:r w:rsidRPr="0064252F">
        <w:rPr>
          <w:rFonts w:hAnsi="华文仿宋" w:hint="eastAsia"/>
          <w:color w:val="C00000"/>
        </w:rPr>
        <w:t>才</w:t>
      </w:r>
      <w:r w:rsidRPr="0064252F">
        <w:rPr>
          <w:rFonts w:hAnsi="华文仿宋"/>
          <w:color w:val="C00000"/>
        </w:rPr>
        <w:t>需填写</w:t>
      </w:r>
      <w:r w:rsidRPr="0064252F">
        <w:rPr>
          <w:rFonts w:hAnsi="华文仿宋" w:hint="eastAsia"/>
          <w:color w:val="C00000"/>
        </w:rPr>
        <w:t>相应</w:t>
      </w:r>
      <w:r w:rsidRPr="0064252F">
        <w:rPr>
          <w:rFonts w:hAnsi="华文仿宋"/>
          <w:color w:val="C00000"/>
        </w:rPr>
        <w:t>的声明函</w:t>
      </w:r>
      <w:r w:rsidRPr="0064252F">
        <w:rPr>
          <w:rFonts w:hAnsi="华文仿宋" w:hint="eastAsia"/>
          <w:color w:val="C00000"/>
        </w:rPr>
        <w:t>/</w:t>
      </w:r>
      <w:r w:rsidRPr="0064252F">
        <w:rPr>
          <w:rFonts w:hAnsi="华文仿宋" w:hint="eastAsia"/>
          <w:color w:val="C00000"/>
        </w:rPr>
        <w:t>证明函</w:t>
      </w:r>
      <w:r w:rsidRPr="0064252F">
        <w:rPr>
          <w:rFonts w:hAnsi="华文仿宋" w:hint="eastAsia"/>
          <w:color w:val="C00000"/>
        </w:rPr>
        <w:t>/</w:t>
      </w:r>
      <w:r w:rsidRPr="0064252F">
        <w:rPr>
          <w:rFonts w:hAnsi="华文仿宋"/>
          <w:color w:val="C00000"/>
        </w:rPr>
        <w:t>联合体协议书</w:t>
      </w:r>
      <w:r w:rsidRPr="0064252F">
        <w:rPr>
          <w:rFonts w:hAnsi="华文仿宋" w:hint="eastAsia"/>
          <w:color w:val="C00000"/>
        </w:rPr>
        <w:t>，</w:t>
      </w:r>
      <w:r w:rsidRPr="0064252F">
        <w:rPr>
          <w:rFonts w:hAnsi="华文仿宋"/>
          <w:color w:val="C00000"/>
        </w:rPr>
        <w:t>否则应当将其留空或直接删除。</w:t>
      </w:r>
      <w:r w:rsidR="00C24E2A">
        <w:rPr>
          <w:rFonts w:hAnsi="华文仿宋"/>
          <w:color w:val="C00000"/>
        </w:rPr>
        <w:t>供应商</w:t>
      </w:r>
      <w:r w:rsidRPr="0064252F">
        <w:rPr>
          <w:rFonts w:hAnsi="华文仿宋"/>
          <w:color w:val="C00000"/>
        </w:rPr>
        <w:t>性质将随成交公告一同公布，接受社会监督。</w:t>
      </w:r>
    </w:p>
    <w:p w14:paraId="53B6CB6C" w14:textId="77777777" w:rsidR="00053E59" w:rsidRPr="00855335" w:rsidRDefault="00053E59" w:rsidP="00053E59">
      <w:pPr>
        <w:widowControl/>
        <w:jc w:val="center"/>
        <w:rPr>
          <w:rFonts w:ascii="Calibri Light" w:eastAsia="华文仿宋" w:hAnsi="Calibri Light" w:cs="Calibri Light"/>
          <w:b/>
          <w:color w:val="C00000"/>
          <w:sz w:val="30"/>
          <w:szCs w:val="30"/>
        </w:rPr>
      </w:pPr>
    </w:p>
    <w:p w14:paraId="26A6C407" w14:textId="4CFA825A" w:rsidR="00053E59" w:rsidRPr="00855335" w:rsidRDefault="00053E59" w:rsidP="00053E59">
      <w:pPr>
        <w:widowControl/>
        <w:spacing w:line="400" w:lineRule="exact"/>
        <w:jc w:val="center"/>
        <w:rPr>
          <w:rFonts w:ascii="Calibri Light" w:eastAsia="华文仿宋" w:hAnsi="Calibri Light" w:cs="Calibri Light"/>
          <w:color w:val="000000"/>
          <w:sz w:val="28"/>
          <w:szCs w:val="28"/>
        </w:rPr>
      </w:pPr>
      <w:r w:rsidRPr="00855335">
        <w:rPr>
          <w:rFonts w:ascii="Calibri Light" w:eastAsia="华文仿宋" w:hAnsi="Calibri Light" w:cs="Calibri Light"/>
          <w:b/>
          <w:color w:val="C00000"/>
          <w:sz w:val="30"/>
          <w:szCs w:val="30"/>
        </w:rPr>
        <w:t>中小企业声明函</w:t>
      </w:r>
    </w:p>
    <w:p w14:paraId="66BB198E" w14:textId="0763ED08" w:rsidR="00053E59" w:rsidRPr="00855335" w:rsidRDefault="00053E59" w:rsidP="00053E59">
      <w:pPr>
        <w:widowControl/>
        <w:wordWrap w:val="0"/>
        <w:spacing w:line="400" w:lineRule="exact"/>
        <w:ind w:firstLineChars="200" w:firstLine="560"/>
        <w:rPr>
          <w:rFonts w:ascii="Calibri Light" w:eastAsia="华文仿宋" w:hAnsi="Calibri Light" w:cs="Times New Roman"/>
          <w:sz w:val="28"/>
          <w:szCs w:val="28"/>
        </w:rPr>
      </w:pPr>
      <w:r w:rsidRPr="00855335">
        <w:rPr>
          <w:rFonts w:ascii="Calibri Light" w:eastAsia="华文仿宋" w:hAnsi="Calibri Light" w:cs="Times New Roman"/>
          <w:sz w:val="28"/>
          <w:szCs w:val="28"/>
        </w:rPr>
        <w:t>本公司（联合体）郑重声明，根据《政府采购促进中小企业发展管理办法》（财库〔</w:t>
      </w:r>
      <w:r w:rsidRPr="00855335">
        <w:rPr>
          <w:rFonts w:ascii="Calibri Light" w:eastAsia="华文仿宋" w:hAnsi="Calibri Light" w:cs="Times New Roman"/>
          <w:sz w:val="28"/>
          <w:szCs w:val="28"/>
        </w:rPr>
        <w:t>2020</w:t>
      </w:r>
      <w:r w:rsidRPr="00855335">
        <w:rPr>
          <w:rFonts w:ascii="Calibri Light" w:eastAsia="华文仿宋" w:hAnsi="Calibri Light" w:cs="Times New Roman"/>
          <w:sz w:val="28"/>
          <w:szCs w:val="28"/>
        </w:rPr>
        <w:t>〕</w:t>
      </w:r>
      <w:r w:rsidRPr="00855335">
        <w:rPr>
          <w:rFonts w:ascii="Calibri Light" w:eastAsia="华文仿宋" w:hAnsi="Calibri Light" w:cs="Times New Roman"/>
          <w:sz w:val="28"/>
          <w:szCs w:val="28"/>
        </w:rPr>
        <w:t>46</w:t>
      </w:r>
      <w:r w:rsidRPr="00855335">
        <w:rPr>
          <w:rFonts w:ascii="Calibri Light" w:eastAsia="华文仿宋" w:hAnsi="Calibri Light" w:cs="Times New Roman"/>
          <w:sz w:val="28"/>
          <w:szCs w:val="28"/>
        </w:rPr>
        <w:t>号）的规定，本公司（联合体）参加</w:t>
      </w:r>
      <w:r w:rsidR="00ED5B52">
        <w:rPr>
          <w:rFonts w:ascii="Calibri Light" w:eastAsia="华文仿宋" w:hAnsi="Calibri Light" w:cs="Calibri Light"/>
          <w:color w:val="C00000"/>
          <w:sz w:val="28"/>
          <w:szCs w:val="28"/>
          <w:u w:val="single"/>
        </w:rPr>
        <w:t>市级机关凯瑞大厦办公区办公（业务）用房三年物业服务项目</w:t>
      </w:r>
      <w:r w:rsidRPr="00855335">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rPr>
        <w:t>XCZX</w:t>
      </w:r>
      <w:r w:rsidR="00645436">
        <w:rPr>
          <w:rFonts w:ascii="Calibri Light" w:eastAsia="华文仿宋" w:hAnsi="Calibri Light" w:cs="Calibri Light"/>
          <w:color w:val="C00000"/>
          <w:sz w:val="28"/>
          <w:szCs w:val="28"/>
        </w:rPr>
        <w:t>2024-0005</w:t>
      </w:r>
      <w:r w:rsidRPr="00855335">
        <w:rPr>
          <w:rFonts w:ascii="Calibri Light" w:eastAsia="华文仿宋" w:hAnsi="Calibri Light" w:cs="Calibri Light"/>
          <w:sz w:val="28"/>
          <w:szCs w:val="28"/>
        </w:rPr>
        <w:t>）</w:t>
      </w:r>
      <w:r w:rsidRPr="00855335">
        <w:rPr>
          <w:rFonts w:ascii="Calibri Light" w:eastAsia="华文仿宋" w:hAnsi="Calibri Light" w:cs="Times New Roman"/>
          <w:sz w:val="28"/>
          <w:szCs w:val="28"/>
        </w:rPr>
        <w:t>采购活动，服务全部由符合政策要求的中小企业承接。相关企业（含联合体中的中小企业、签订分包意向协议的中小企业）的具体情况如下：</w:t>
      </w:r>
    </w:p>
    <w:p w14:paraId="32D054B2" w14:textId="77777777" w:rsidR="00053E59" w:rsidRPr="00855335" w:rsidRDefault="00053E59" w:rsidP="00053E59">
      <w:pPr>
        <w:widowControl/>
        <w:wordWrap w:val="0"/>
        <w:spacing w:line="400" w:lineRule="exact"/>
        <w:ind w:firstLineChars="200" w:firstLine="560"/>
        <w:rPr>
          <w:rFonts w:ascii="Calibri Light" w:eastAsia="华文仿宋" w:hAnsi="Calibri Light" w:cs="Times New Roman"/>
          <w:sz w:val="28"/>
          <w:szCs w:val="28"/>
          <w:u w:color="000000"/>
        </w:rPr>
      </w:pPr>
      <w:r w:rsidRPr="00855335">
        <w:rPr>
          <w:rFonts w:ascii="Calibri Light" w:eastAsia="华文仿宋" w:hAnsi="Calibri Light" w:cs="Times New Roman"/>
          <w:sz w:val="28"/>
          <w:szCs w:val="28"/>
          <w:u w:color="000000"/>
        </w:rPr>
        <w:t>1</w:t>
      </w:r>
      <w:r w:rsidRPr="00855335">
        <w:rPr>
          <w:rFonts w:ascii="Calibri Light" w:eastAsia="华文仿宋" w:hAnsi="Calibri Light" w:cs="Times New Roman"/>
          <w:sz w:val="28"/>
          <w:szCs w:val="28"/>
          <w:u w:color="000000"/>
        </w:rPr>
        <w:t>、</w:t>
      </w:r>
      <w:r w:rsidRPr="00855335">
        <w:rPr>
          <w:rFonts w:ascii="Calibri Light" w:eastAsia="华文仿宋" w:hAnsi="Calibri Light" w:cs="Times New Roman"/>
          <w:color w:val="C00000"/>
          <w:sz w:val="28"/>
          <w:szCs w:val="28"/>
          <w:u w:val="single" w:color="000000"/>
        </w:rPr>
        <w:t>〈标的名称〉</w:t>
      </w:r>
      <w:r w:rsidRPr="00855335">
        <w:rPr>
          <w:rFonts w:ascii="Calibri Light" w:eastAsia="华文仿宋" w:hAnsi="Calibri Light" w:cs="Times New Roman"/>
          <w:sz w:val="28"/>
          <w:szCs w:val="28"/>
          <w:u w:color="000000"/>
        </w:rPr>
        <w:t>，属于</w:t>
      </w:r>
      <w:r w:rsidRPr="00855335">
        <w:rPr>
          <w:rFonts w:ascii="Calibri Light" w:eastAsia="华文仿宋" w:hAnsi="Calibri Light" w:cs="Times New Roman"/>
          <w:color w:val="C00000"/>
          <w:sz w:val="28"/>
          <w:szCs w:val="28"/>
          <w:u w:val="single" w:color="000000"/>
        </w:rPr>
        <w:t>〈采购文件中明确的所属行业〉</w:t>
      </w:r>
      <w:r w:rsidRPr="00855335">
        <w:rPr>
          <w:rFonts w:ascii="Calibri Light" w:eastAsia="华文仿宋" w:hAnsi="Calibri Light" w:cs="Times New Roman"/>
          <w:sz w:val="28"/>
          <w:szCs w:val="28"/>
          <w:u w:color="000000"/>
        </w:rPr>
        <w:t>；承接企业为</w:t>
      </w:r>
      <w:r w:rsidRPr="00855335">
        <w:rPr>
          <w:rFonts w:ascii="Calibri Light" w:eastAsia="华文仿宋" w:hAnsi="Calibri Light" w:cs="Times New Roman"/>
          <w:color w:val="C00000"/>
          <w:sz w:val="28"/>
          <w:szCs w:val="28"/>
          <w:u w:val="single" w:color="000000"/>
        </w:rPr>
        <w:t>〈企业名称〉</w:t>
      </w:r>
      <w:r w:rsidRPr="00855335">
        <w:rPr>
          <w:rFonts w:ascii="Calibri Light" w:eastAsia="华文仿宋" w:hAnsi="Calibri Light" w:cs="Times New Roman"/>
          <w:sz w:val="28"/>
          <w:szCs w:val="28"/>
          <w:u w:color="000000"/>
        </w:rPr>
        <w:t>，从业人员</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人，营业收入为</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万元，资产总额为</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万元，属于</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color w:val="C00000"/>
          <w:sz w:val="28"/>
          <w:szCs w:val="28"/>
          <w:u w:val="single" w:color="000000"/>
        </w:rPr>
        <w:t>企业</w:t>
      </w:r>
      <w:r w:rsidRPr="00855335">
        <w:rPr>
          <w:rFonts w:ascii="Calibri Light" w:eastAsia="华文仿宋" w:hAnsi="Calibri Light" w:cs="Times New Roman"/>
          <w:sz w:val="28"/>
          <w:szCs w:val="28"/>
          <w:u w:color="000000"/>
        </w:rPr>
        <w:t>（选填中型企业、小型企业、微型企业）；</w:t>
      </w:r>
    </w:p>
    <w:p w14:paraId="7D4E1105" w14:textId="77777777" w:rsidR="00053E59" w:rsidRPr="00855335" w:rsidRDefault="00053E59" w:rsidP="00053E59">
      <w:pPr>
        <w:widowControl/>
        <w:wordWrap w:val="0"/>
        <w:spacing w:line="400" w:lineRule="exact"/>
        <w:ind w:firstLineChars="200" w:firstLine="560"/>
        <w:rPr>
          <w:rFonts w:ascii="Calibri Light" w:eastAsia="华文仿宋" w:hAnsi="Calibri Light" w:cs="Times New Roman"/>
          <w:sz w:val="28"/>
          <w:szCs w:val="28"/>
          <w:u w:color="000000"/>
        </w:rPr>
      </w:pPr>
      <w:r w:rsidRPr="00855335">
        <w:rPr>
          <w:rFonts w:ascii="Calibri Light" w:eastAsia="华文仿宋" w:hAnsi="Calibri Light" w:cs="Times New Roman"/>
          <w:sz w:val="28"/>
          <w:szCs w:val="28"/>
          <w:u w:color="000000"/>
        </w:rPr>
        <w:t>2</w:t>
      </w:r>
      <w:r w:rsidRPr="00855335">
        <w:rPr>
          <w:rFonts w:ascii="Calibri Light" w:eastAsia="华文仿宋" w:hAnsi="Calibri Light" w:cs="Times New Roman"/>
          <w:sz w:val="28"/>
          <w:szCs w:val="28"/>
          <w:u w:color="000000"/>
        </w:rPr>
        <w:t>、</w:t>
      </w:r>
      <w:r w:rsidRPr="00855335">
        <w:rPr>
          <w:rFonts w:ascii="Calibri Light" w:eastAsia="华文仿宋" w:hAnsi="Calibri Light" w:cs="Times New Roman"/>
          <w:color w:val="C00000"/>
          <w:sz w:val="28"/>
          <w:szCs w:val="28"/>
          <w:u w:val="single" w:color="000000"/>
        </w:rPr>
        <w:t>〈标的名称〉</w:t>
      </w:r>
      <w:r w:rsidRPr="00855335">
        <w:rPr>
          <w:rFonts w:ascii="Calibri Light" w:eastAsia="华文仿宋" w:hAnsi="Calibri Light" w:cs="Times New Roman"/>
          <w:sz w:val="28"/>
          <w:szCs w:val="28"/>
          <w:u w:color="000000"/>
        </w:rPr>
        <w:t>，属于</w:t>
      </w:r>
      <w:r w:rsidRPr="00855335">
        <w:rPr>
          <w:rFonts w:ascii="Calibri Light" w:eastAsia="华文仿宋" w:hAnsi="Calibri Light" w:cs="Times New Roman"/>
          <w:color w:val="C00000"/>
          <w:sz w:val="28"/>
          <w:szCs w:val="28"/>
          <w:u w:val="single" w:color="000000"/>
        </w:rPr>
        <w:t>〈采购文件中明确的所属行业〉</w:t>
      </w:r>
      <w:r w:rsidRPr="00855335">
        <w:rPr>
          <w:rFonts w:ascii="Calibri Light" w:eastAsia="华文仿宋" w:hAnsi="Calibri Light" w:cs="Times New Roman"/>
          <w:sz w:val="28"/>
          <w:szCs w:val="28"/>
          <w:u w:color="000000"/>
        </w:rPr>
        <w:t>；承接企业为</w:t>
      </w:r>
      <w:r w:rsidRPr="00855335">
        <w:rPr>
          <w:rFonts w:ascii="Calibri Light" w:eastAsia="华文仿宋" w:hAnsi="Calibri Light" w:cs="Times New Roman"/>
          <w:color w:val="C00000"/>
          <w:sz w:val="28"/>
          <w:szCs w:val="28"/>
          <w:u w:val="single" w:color="000000"/>
        </w:rPr>
        <w:t>〈企业名称〉</w:t>
      </w:r>
      <w:r w:rsidRPr="00855335">
        <w:rPr>
          <w:rFonts w:ascii="Calibri Light" w:eastAsia="华文仿宋" w:hAnsi="Calibri Light" w:cs="Times New Roman"/>
          <w:sz w:val="28"/>
          <w:szCs w:val="28"/>
          <w:u w:color="000000"/>
        </w:rPr>
        <w:t>，从业人员</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人，营业收入为</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万元，资产总额为</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sz w:val="28"/>
          <w:szCs w:val="28"/>
          <w:u w:color="000000"/>
        </w:rPr>
        <w:t>万元，属于</w:t>
      </w:r>
      <w:r w:rsidRPr="00855335">
        <w:rPr>
          <w:rFonts w:ascii="Calibri Light" w:eastAsia="华文仿宋" w:hAnsi="Calibri Light" w:cs="Times New Roman"/>
          <w:color w:val="C00000"/>
          <w:sz w:val="28"/>
          <w:szCs w:val="28"/>
          <w:u w:val="single" w:color="000000"/>
        </w:rPr>
        <w:t>      </w:t>
      </w:r>
      <w:r w:rsidRPr="00855335">
        <w:rPr>
          <w:rFonts w:ascii="Calibri Light" w:eastAsia="华文仿宋" w:hAnsi="Calibri Light" w:cs="Times New Roman"/>
          <w:color w:val="C00000"/>
          <w:sz w:val="28"/>
          <w:szCs w:val="28"/>
          <w:u w:val="single" w:color="000000"/>
        </w:rPr>
        <w:t>企业</w:t>
      </w:r>
      <w:r w:rsidRPr="00855335">
        <w:rPr>
          <w:rFonts w:ascii="Calibri Light" w:eastAsia="华文仿宋" w:hAnsi="Calibri Light" w:cs="Times New Roman"/>
          <w:sz w:val="28"/>
          <w:szCs w:val="28"/>
          <w:u w:color="000000"/>
        </w:rPr>
        <w:t>（选填中型企业、小型企业、微型企业）；</w:t>
      </w:r>
    </w:p>
    <w:p w14:paraId="36EFDD49" w14:textId="77777777" w:rsidR="00053E59" w:rsidRPr="00855335" w:rsidRDefault="00053E59" w:rsidP="00053E59">
      <w:pPr>
        <w:widowControl/>
        <w:wordWrap w:val="0"/>
        <w:spacing w:line="400" w:lineRule="exact"/>
        <w:ind w:firstLineChars="200" w:firstLine="560"/>
        <w:rPr>
          <w:rFonts w:ascii="Calibri Light" w:eastAsia="华文仿宋" w:hAnsi="Calibri Light" w:cs="Times New Roman"/>
          <w:sz w:val="28"/>
          <w:szCs w:val="28"/>
        </w:rPr>
      </w:pPr>
      <w:r w:rsidRPr="00855335">
        <w:rPr>
          <w:rFonts w:ascii="Calibri Light" w:eastAsia="华文仿宋" w:hAnsi="Calibri Light" w:cs="Times New Roman"/>
          <w:sz w:val="28"/>
          <w:szCs w:val="28"/>
        </w:rPr>
        <w:t>……</w:t>
      </w:r>
    </w:p>
    <w:p w14:paraId="2B0905B9" w14:textId="77777777" w:rsidR="00053E59" w:rsidRPr="00855335" w:rsidRDefault="00053E59" w:rsidP="00053E59">
      <w:pPr>
        <w:widowControl/>
        <w:spacing w:line="400" w:lineRule="exact"/>
        <w:ind w:firstLineChars="200" w:firstLine="560"/>
        <w:rPr>
          <w:rFonts w:ascii="Calibri Light" w:eastAsia="华文仿宋" w:hAnsi="Calibri Light" w:cs="Times New Roman"/>
          <w:sz w:val="28"/>
          <w:szCs w:val="28"/>
        </w:rPr>
      </w:pPr>
      <w:r w:rsidRPr="00855335">
        <w:rPr>
          <w:rFonts w:ascii="Calibri Light" w:eastAsia="华文仿宋" w:hAnsi="Calibri Light" w:cs="Times New Roman"/>
          <w:sz w:val="28"/>
          <w:szCs w:val="28"/>
        </w:rPr>
        <w:t>以上企业，不属于大企业的分支机构，不存在控股股东为大企业的情形，也不存在与大企业的负责人为同一人的情形。</w:t>
      </w:r>
    </w:p>
    <w:p w14:paraId="142D59A2" w14:textId="77777777" w:rsidR="00053E59" w:rsidRPr="00855335" w:rsidRDefault="00053E59" w:rsidP="00053E59">
      <w:pPr>
        <w:widowControl/>
        <w:spacing w:line="400" w:lineRule="exact"/>
        <w:ind w:firstLine="646"/>
        <w:rPr>
          <w:rFonts w:ascii="Calibri Light" w:eastAsia="华文仿宋" w:hAnsi="Calibri Light" w:cs="Times New Roman"/>
          <w:sz w:val="28"/>
          <w:szCs w:val="28"/>
        </w:rPr>
      </w:pPr>
      <w:r w:rsidRPr="00855335">
        <w:rPr>
          <w:rFonts w:ascii="Calibri Light" w:eastAsia="华文仿宋" w:hAnsi="Calibri Light" w:cs="Times New Roman"/>
          <w:sz w:val="28"/>
          <w:szCs w:val="28"/>
        </w:rPr>
        <w:t>本企业对上述声明内容的真实性负责。如有虚假，将依法承担相应责任。</w:t>
      </w:r>
    </w:p>
    <w:p w14:paraId="2AD46402" w14:textId="42F5F2DE" w:rsidR="00053E59" w:rsidRPr="00855335" w:rsidRDefault="00C24E2A" w:rsidP="00053E5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53E59" w:rsidRPr="00855335">
        <w:rPr>
          <w:rFonts w:ascii="Calibri Light" w:eastAsia="华文仿宋" w:hAnsi="Calibri Light" w:cs="Calibri Light"/>
          <w:color w:val="000000"/>
          <w:sz w:val="28"/>
          <w:szCs w:val="28"/>
        </w:rPr>
        <w:t>名称：（</w:t>
      </w:r>
      <w:r>
        <w:rPr>
          <w:rFonts w:ascii="Calibri Light" w:eastAsia="华文仿宋" w:hAnsi="Calibri Light" w:cs="Calibri Light"/>
          <w:color w:val="C00000"/>
          <w:sz w:val="28"/>
          <w:szCs w:val="28"/>
        </w:rPr>
        <w:t>供应商</w:t>
      </w:r>
      <w:r w:rsidR="00053E59" w:rsidRPr="00855335">
        <w:rPr>
          <w:rFonts w:ascii="Calibri Light" w:eastAsia="华文仿宋" w:hAnsi="Calibri Light" w:cs="Calibri Light"/>
          <w:color w:val="C00000"/>
          <w:sz w:val="28"/>
          <w:szCs w:val="28"/>
        </w:rPr>
        <w:t>全称并加盖公章</w:t>
      </w:r>
      <w:r w:rsidR="00053E59" w:rsidRPr="00855335">
        <w:rPr>
          <w:rFonts w:ascii="Calibri Light" w:eastAsia="华文仿宋" w:hAnsi="Calibri Light" w:cs="Calibri Light"/>
          <w:color w:val="000000"/>
          <w:sz w:val="28"/>
          <w:szCs w:val="28"/>
        </w:rPr>
        <w:t>）</w:t>
      </w:r>
    </w:p>
    <w:p w14:paraId="310D777F" w14:textId="77777777" w:rsidR="00053E59" w:rsidRPr="00855335" w:rsidRDefault="00053E59" w:rsidP="00053E5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日　期：　　年　月　日</w:t>
      </w:r>
    </w:p>
    <w:p w14:paraId="6CAE03A6" w14:textId="77777777" w:rsidR="00053E59" w:rsidRPr="00855335" w:rsidRDefault="00053E59" w:rsidP="00053E59">
      <w:pPr>
        <w:widowControl/>
        <w:spacing w:line="400" w:lineRule="exact"/>
        <w:ind w:firstLineChars="200" w:firstLine="560"/>
        <w:rPr>
          <w:rFonts w:ascii="Calibri Light" w:eastAsia="华文仿宋" w:hAnsi="Calibri Light" w:cs="Calibri Light"/>
          <w:color w:val="7030A0"/>
          <w:sz w:val="28"/>
          <w:szCs w:val="28"/>
        </w:rPr>
      </w:pPr>
    </w:p>
    <w:p w14:paraId="6ACEE034" w14:textId="77777777" w:rsidR="00053E59" w:rsidRPr="00855335" w:rsidRDefault="00053E59" w:rsidP="00053E59">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855335">
        <w:rPr>
          <w:rFonts w:ascii="Calibri Light" w:eastAsia="华文仿宋" w:hAnsi="Calibri Light" w:cs="Calibri Light"/>
          <w:color w:val="7030A0"/>
          <w:sz w:val="28"/>
          <w:szCs w:val="28"/>
        </w:rPr>
        <w:t>说明：</w:t>
      </w:r>
      <w:r w:rsidRPr="00855335">
        <w:rPr>
          <w:rFonts w:ascii="Calibri Light" w:eastAsia="华文仿宋" w:hAnsi="Calibri Light" w:cs="Calibri Light" w:hint="eastAsia"/>
          <w:color w:val="7030A0"/>
          <w:sz w:val="28"/>
          <w:szCs w:val="28"/>
        </w:rPr>
        <w:t>1</w:t>
      </w:r>
      <w:r w:rsidRPr="00855335">
        <w:rPr>
          <w:rFonts w:ascii="Calibri Light" w:eastAsia="华文仿宋" w:hAnsi="Calibri Light" w:cs="Calibri Light" w:hint="eastAsia"/>
          <w:color w:val="7030A0"/>
          <w:sz w:val="28"/>
          <w:szCs w:val="28"/>
        </w:rPr>
        <w:t>、采购标的对应的中小企业划分标准所属行业为：</w:t>
      </w:r>
      <w:r w:rsidRPr="00855335">
        <w:rPr>
          <w:rFonts w:ascii="Calibri Light" w:eastAsia="华文仿宋" w:hAnsi="Calibri Light" w:cs="Calibri Light" w:hint="eastAsia"/>
          <w:color w:val="C00000"/>
          <w:sz w:val="28"/>
          <w:szCs w:val="28"/>
          <w:u w:val="single"/>
        </w:rPr>
        <w:t>物业管理</w:t>
      </w:r>
    </w:p>
    <w:p w14:paraId="1D7C101F" w14:textId="77777777" w:rsidR="00053E59" w:rsidRPr="00855335" w:rsidRDefault="00053E59" w:rsidP="00053E59">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855335">
        <w:rPr>
          <w:rFonts w:ascii="Calibri Light" w:eastAsia="华文仿宋" w:hAnsi="Calibri Light" w:cs="Times New Roman" w:hint="eastAsia"/>
          <w:color w:val="7030A0"/>
          <w:sz w:val="28"/>
          <w:szCs w:val="28"/>
        </w:rPr>
        <w:t>2</w:t>
      </w:r>
      <w:r w:rsidRPr="00855335">
        <w:rPr>
          <w:rFonts w:ascii="Calibri Light" w:eastAsia="华文仿宋" w:hAnsi="Calibri Light" w:cs="Times New Roman" w:hint="eastAsia"/>
          <w:color w:val="7030A0"/>
          <w:sz w:val="28"/>
          <w:szCs w:val="28"/>
        </w:rPr>
        <w:t>、从业人员、营业收入、资产总额填报上一年度数据，无上一年度数据的新成立企业可不填报。</w:t>
      </w:r>
    </w:p>
    <w:p w14:paraId="3B833806" w14:textId="34E98CF9" w:rsidR="00053E59" w:rsidRDefault="00053E59" w:rsidP="00053E59">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855335">
        <w:rPr>
          <w:rFonts w:ascii="Calibri Light" w:eastAsia="华文仿宋" w:hAnsi="Calibri Light" w:cs="Calibri Light"/>
          <w:color w:val="7030A0"/>
          <w:sz w:val="28"/>
          <w:szCs w:val="28"/>
        </w:rPr>
        <w:t>3</w:t>
      </w:r>
      <w:r w:rsidRPr="00855335">
        <w:rPr>
          <w:rFonts w:ascii="Calibri Light" w:eastAsia="华文仿宋" w:hAnsi="Calibri Light" w:cs="Calibri Light" w:hint="eastAsia"/>
          <w:color w:val="7030A0"/>
          <w:sz w:val="28"/>
          <w:szCs w:val="28"/>
        </w:rPr>
        <w:t>、</w:t>
      </w:r>
      <w:r w:rsidR="00C24E2A">
        <w:rPr>
          <w:rFonts w:ascii="Calibri Light" w:eastAsia="华文仿宋" w:hAnsi="Calibri Light" w:cs="Calibri Light"/>
          <w:color w:val="7030A0"/>
          <w:sz w:val="28"/>
          <w:szCs w:val="28"/>
        </w:rPr>
        <w:t>供应商</w:t>
      </w:r>
      <w:r w:rsidRPr="00855335">
        <w:rPr>
          <w:rFonts w:ascii="Calibri Light" w:eastAsia="华文仿宋" w:hAnsi="Calibri Light" w:cs="Calibri Light"/>
          <w:color w:val="7030A0"/>
          <w:sz w:val="28"/>
          <w:szCs w:val="28"/>
        </w:rPr>
        <w:t>在填报前请认真阅读《工业和信息化部、国家统计局、国家发展和改革委员会、财政部关于印发中小企业划型标准规定的通知》（工信部联企业〔</w:t>
      </w:r>
      <w:r w:rsidRPr="00855335">
        <w:rPr>
          <w:rFonts w:ascii="Calibri Light" w:eastAsia="华文仿宋" w:hAnsi="Calibri Light" w:cs="Calibri Light"/>
          <w:color w:val="7030A0"/>
          <w:sz w:val="28"/>
          <w:szCs w:val="28"/>
        </w:rPr>
        <w:t>2011</w:t>
      </w:r>
      <w:r w:rsidRPr="00855335">
        <w:rPr>
          <w:rFonts w:ascii="Calibri Light" w:eastAsia="华文仿宋" w:hAnsi="Calibri Light" w:cs="Calibri Light"/>
          <w:color w:val="7030A0"/>
          <w:sz w:val="28"/>
          <w:szCs w:val="28"/>
        </w:rPr>
        <w:t>〕</w:t>
      </w:r>
      <w:r w:rsidRPr="00855335">
        <w:rPr>
          <w:rFonts w:ascii="Calibri Light" w:eastAsia="华文仿宋" w:hAnsi="Calibri Light" w:cs="Calibri Light"/>
          <w:color w:val="7030A0"/>
          <w:sz w:val="28"/>
          <w:szCs w:val="28"/>
        </w:rPr>
        <w:t>300</w:t>
      </w:r>
      <w:r w:rsidRPr="00855335">
        <w:rPr>
          <w:rFonts w:ascii="Calibri Light" w:eastAsia="华文仿宋" w:hAnsi="Calibri Light" w:cs="Calibri Light"/>
          <w:color w:val="7030A0"/>
          <w:sz w:val="28"/>
          <w:szCs w:val="28"/>
        </w:rPr>
        <w:t>号）和</w:t>
      </w:r>
      <w:r w:rsidRPr="00855335">
        <w:rPr>
          <w:rFonts w:ascii="Calibri Light" w:eastAsia="华文仿宋" w:hAnsi="Calibri Light" w:cs="Calibri Light" w:hint="eastAsia"/>
          <w:color w:val="7030A0"/>
          <w:sz w:val="28"/>
          <w:szCs w:val="28"/>
        </w:rPr>
        <w:t>《政府采购促进中小企业发展管理办法》（财库〔</w:t>
      </w:r>
      <w:r w:rsidRPr="00855335">
        <w:rPr>
          <w:rFonts w:ascii="Calibri Light" w:eastAsia="华文仿宋" w:hAnsi="Calibri Light" w:cs="Calibri Light" w:hint="eastAsia"/>
          <w:color w:val="7030A0"/>
          <w:sz w:val="28"/>
          <w:szCs w:val="28"/>
        </w:rPr>
        <w:t>2020</w:t>
      </w:r>
      <w:r w:rsidRPr="00855335">
        <w:rPr>
          <w:rFonts w:ascii="Calibri Light" w:eastAsia="华文仿宋" w:hAnsi="Calibri Light" w:cs="Calibri Light" w:hint="eastAsia"/>
          <w:color w:val="7030A0"/>
          <w:sz w:val="28"/>
          <w:szCs w:val="28"/>
        </w:rPr>
        <w:t>〕</w:t>
      </w:r>
      <w:r w:rsidRPr="00855335">
        <w:rPr>
          <w:rFonts w:ascii="Calibri Light" w:eastAsia="华文仿宋" w:hAnsi="Calibri Light" w:cs="Calibri Light" w:hint="eastAsia"/>
          <w:color w:val="7030A0"/>
          <w:sz w:val="28"/>
          <w:szCs w:val="28"/>
        </w:rPr>
        <w:t>46</w:t>
      </w:r>
      <w:r w:rsidRPr="00855335">
        <w:rPr>
          <w:rFonts w:ascii="Calibri Light" w:eastAsia="华文仿宋" w:hAnsi="Calibri Light" w:cs="Calibri Light" w:hint="eastAsia"/>
          <w:color w:val="7030A0"/>
          <w:sz w:val="28"/>
          <w:szCs w:val="28"/>
        </w:rPr>
        <w:t>号）</w:t>
      </w:r>
      <w:r w:rsidRPr="00855335">
        <w:rPr>
          <w:rFonts w:ascii="Calibri Light" w:eastAsia="华文仿宋" w:hAnsi="Calibri Light" w:cs="Calibri Light"/>
          <w:color w:val="7030A0"/>
          <w:sz w:val="28"/>
          <w:szCs w:val="28"/>
        </w:rPr>
        <w:t>相关规定。符合条件的</w:t>
      </w:r>
      <w:r w:rsidR="00C24E2A">
        <w:rPr>
          <w:rFonts w:ascii="Calibri Light" w:eastAsia="华文仿宋" w:hAnsi="Calibri Light" w:cs="Calibri Light"/>
          <w:color w:val="7030A0"/>
          <w:sz w:val="28"/>
          <w:szCs w:val="28"/>
        </w:rPr>
        <w:t>供应商</w:t>
      </w:r>
      <w:r w:rsidRPr="00855335">
        <w:rPr>
          <w:rFonts w:ascii="Calibri Light" w:eastAsia="华文仿宋" w:hAnsi="Calibri Light" w:cs="Calibri Light"/>
          <w:color w:val="7030A0"/>
          <w:sz w:val="28"/>
          <w:szCs w:val="28"/>
        </w:rPr>
        <w:t>未按上述要求提供、填写的，评审时不予认可。</w:t>
      </w:r>
    </w:p>
    <w:p w14:paraId="340911F3" w14:textId="77777777" w:rsidR="0064252F" w:rsidRPr="00855335" w:rsidRDefault="0064252F" w:rsidP="0064252F">
      <w:pPr>
        <w:widowControl/>
        <w:tabs>
          <w:tab w:val="left" w:pos="5670"/>
        </w:tabs>
        <w:spacing w:line="400" w:lineRule="exact"/>
        <w:rPr>
          <w:rFonts w:ascii="Calibri Light" w:eastAsia="华文仿宋" w:hAnsi="Calibri Light" w:cs="Calibri Light"/>
          <w:color w:val="7030A0"/>
          <w:sz w:val="28"/>
          <w:szCs w:val="28"/>
        </w:rPr>
      </w:pPr>
    </w:p>
    <w:p w14:paraId="5B0273F6" w14:textId="77777777" w:rsidR="00053E59" w:rsidRPr="00855335" w:rsidRDefault="00053E59" w:rsidP="00053E59">
      <w:pPr>
        <w:widowControl/>
        <w:jc w:val="center"/>
        <w:rPr>
          <w:rFonts w:ascii="Calibri Light" w:eastAsia="华文仿宋" w:hAnsi="Calibri Light" w:cs="Calibri Light"/>
          <w:b/>
          <w:color w:val="C00000"/>
          <w:sz w:val="30"/>
          <w:szCs w:val="30"/>
        </w:rPr>
      </w:pPr>
      <w:r w:rsidRPr="00855335">
        <w:rPr>
          <w:rFonts w:ascii="Calibri Light" w:eastAsia="华文仿宋" w:hAnsi="Calibri Light" w:cs="Calibri Light"/>
          <w:b/>
          <w:color w:val="C00000"/>
          <w:sz w:val="30"/>
          <w:szCs w:val="30"/>
        </w:rPr>
        <w:t>残疾人福利性单位声明函（格式）</w:t>
      </w:r>
    </w:p>
    <w:p w14:paraId="082798A9" w14:textId="65F0C1D0" w:rsidR="00053E59" w:rsidRPr="00855335" w:rsidRDefault="00053E59" w:rsidP="00053E59">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本单位郑重声明，根据《财政部</w:t>
      </w:r>
      <w:r w:rsidRPr="00855335">
        <w:rPr>
          <w:rFonts w:ascii="Calibri Light" w:eastAsia="华文仿宋" w:hAnsi="Calibri Light" w:cs="Calibri Light"/>
          <w:color w:val="000000"/>
          <w:sz w:val="28"/>
          <w:szCs w:val="28"/>
        </w:rPr>
        <w:t xml:space="preserve"> </w:t>
      </w:r>
      <w:r w:rsidRPr="00855335">
        <w:rPr>
          <w:rFonts w:ascii="Calibri Light" w:eastAsia="华文仿宋" w:hAnsi="Calibri Light" w:cs="Calibri Light"/>
          <w:color w:val="000000"/>
          <w:sz w:val="28"/>
          <w:szCs w:val="28"/>
        </w:rPr>
        <w:t>民政部</w:t>
      </w:r>
      <w:r w:rsidRPr="00855335">
        <w:rPr>
          <w:rFonts w:ascii="Calibri Light" w:eastAsia="华文仿宋" w:hAnsi="Calibri Light" w:cs="Calibri Light"/>
          <w:color w:val="000000"/>
          <w:sz w:val="28"/>
          <w:szCs w:val="28"/>
        </w:rPr>
        <w:t xml:space="preserve"> </w:t>
      </w:r>
      <w:r w:rsidRPr="00855335">
        <w:rPr>
          <w:rFonts w:ascii="Calibri Light" w:eastAsia="华文仿宋" w:hAnsi="Calibri Light" w:cs="Calibri Light"/>
          <w:color w:val="000000"/>
          <w:sz w:val="28"/>
          <w:szCs w:val="28"/>
        </w:rPr>
        <w:t>中国残疾人联合会关于促进残疾人就业政府采购政策的通知》（财库〔</w:t>
      </w:r>
      <w:r w:rsidRPr="00855335">
        <w:rPr>
          <w:rFonts w:ascii="Calibri Light" w:eastAsia="华文仿宋" w:hAnsi="Calibri Light" w:cs="Calibri Light"/>
          <w:color w:val="000000"/>
          <w:sz w:val="28"/>
          <w:szCs w:val="28"/>
        </w:rPr>
        <w:t>2017</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141</w:t>
      </w:r>
      <w:r w:rsidRPr="00855335">
        <w:rPr>
          <w:rFonts w:ascii="Calibri Light" w:eastAsia="华文仿宋" w:hAnsi="Calibri Light" w:cs="Calibri Light"/>
          <w:color w:val="000000"/>
          <w:sz w:val="28"/>
          <w:szCs w:val="28"/>
        </w:rPr>
        <w:t>号）的规定，本单位为符合条件的残疾人福利性单位，且本单位参加</w:t>
      </w:r>
      <w:r w:rsidR="00ED5B52">
        <w:rPr>
          <w:rFonts w:ascii="Calibri Light" w:eastAsia="华文仿宋" w:hAnsi="Calibri Light" w:cs="Calibri Light"/>
          <w:color w:val="C00000"/>
          <w:sz w:val="28"/>
          <w:szCs w:val="28"/>
          <w:u w:val="single"/>
        </w:rPr>
        <w:t>市级机关凯瑞大厦办公区办公（业务）用房三年物业服务项目</w:t>
      </w:r>
      <w:r w:rsidRPr="00855335">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rPr>
        <w:t>XCZX</w:t>
      </w:r>
      <w:r w:rsidR="00645436">
        <w:rPr>
          <w:rFonts w:ascii="Calibri Light" w:eastAsia="华文仿宋" w:hAnsi="Calibri Light" w:cs="Calibri Light"/>
          <w:color w:val="C00000"/>
          <w:sz w:val="28"/>
          <w:szCs w:val="28"/>
        </w:rPr>
        <w:t>2024-0005</w:t>
      </w:r>
      <w:r w:rsidRPr="00855335">
        <w:rPr>
          <w:rFonts w:ascii="Calibri Light" w:eastAsia="华文仿宋" w:hAnsi="Calibri Light" w:cs="Calibri Light"/>
          <w:sz w:val="28"/>
          <w:szCs w:val="28"/>
        </w:rPr>
        <w:t>）</w:t>
      </w:r>
      <w:r w:rsidRPr="00855335">
        <w:rPr>
          <w:rFonts w:ascii="Calibri Light" w:eastAsia="华文仿宋" w:hAnsi="Calibri Light" w:cs="Calibri Light"/>
          <w:color w:val="000000"/>
          <w:sz w:val="28"/>
          <w:szCs w:val="28"/>
        </w:rPr>
        <w:t>采购活动提供本单位制造的货物（由本单位承担工程</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14:paraId="72183B45" w14:textId="77777777" w:rsidR="00053E59" w:rsidRPr="00855335" w:rsidRDefault="00053E59" w:rsidP="00053E59">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本单位对上述声明的真实性负责。如有虚假，将依法承担相应责任。</w:t>
      </w:r>
    </w:p>
    <w:p w14:paraId="26A6C8E5" w14:textId="77777777" w:rsidR="00053E59" w:rsidRPr="00855335" w:rsidRDefault="00053E59" w:rsidP="00053E59">
      <w:pPr>
        <w:widowControl/>
        <w:spacing w:line="400" w:lineRule="exact"/>
        <w:ind w:firstLineChars="200" w:firstLine="560"/>
        <w:jc w:val="left"/>
        <w:rPr>
          <w:rFonts w:ascii="Calibri Light" w:eastAsia="华文仿宋" w:hAnsi="Calibri Light" w:cs="Calibri Light"/>
          <w:color w:val="000000"/>
          <w:sz w:val="28"/>
          <w:szCs w:val="28"/>
        </w:rPr>
      </w:pPr>
    </w:p>
    <w:p w14:paraId="6775B25C" w14:textId="3B0C44C8" w:rsidR="00053E59" w:rsidRPr="00855335" w:rsidRDefault="00C24E2A" w:rsidP="00053E5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sidR="00053E59"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053E59" w:rsidRPr="00855335">
        <w:rPr>
          <w:rFonts w:ascii="Calibri Light" w:eastAsia="华文仿宋" w:hAnsi="Calibri Light" w:cs="Calibri Light"/>
          <w:color w:val="C00000"/>
          <w:sz w:val="28"/>
          <w:szCs w:val="28"/>
        </w:rPr>
        <w:t>全称并加盖公章</w:t>
      </w:r>
      <w:r w:rsidR="00053E59" w:rsidRPr="00855335">
        <w:rPr>
          <w:rFonts w:ascii="Calibri Light" w:eastAsia="华文仿宋" w:hAnsi="Calibri Light" w:cs="Calibri Light"/>
          <w:color w:val="000000"/>
          <w:sz w:val="28"/>
          <w:szCs w:val="28"/>
        </w:rPr>
        <w:t>）</w:t>
      </w:r>
    </w:p>
    <w:p w14:paraId="294863F7" w14:textId="77777777" w:rsidR="00053E59" w:rsidRPr="00855335" w:rsidRDefault="00053E59" w:rsidP="00053E5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日　期：　　年　月　日</w:t>
      </w:r>
    </w:p>
    <w:p w14:paraId="592FCDD3" w14:textId="77777777" w:rsidR="00053E59" w:rsidRPr="00855335" w:rsidRDefault="00053E59" w:rsidP="00053E59">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14:paraId="19F8025A" w14:textId="225FD82D" w:rsidR="00053E59" w:rsidRPr="00855335" w:rsidRDefault="00053E59" w:rsidP="00053E59">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855335">
        <w:rPr>
          <w:rFonts w:ascii="Calibri Light" w:eastAsia="华文仿宋" w:hAnsi="Calibri Light" w:cs="Calibri Light"/>
          <w:color w:val="7030A0"/>
          <w:sz w:val="28"/>
          <w:szCs w:val="28"/>
        </w:rPr>
        <w:t>说明：</w:t>
      </w:r>
      <w:r w:rsidR="00C24E2A">
        <w:rPr>
          <w:rFonts w:ascii="Calibri Light" w:eastAsia="华文仿宋" w:hAnsi="Calibri Light" w:cs="Calibri Light"/>
          <w:color w:val="7030A0"/>
          <w:sz w:val="28"/>
          <w:szCs w:val="28"/>
        </w:rPr>
        <w:t>供应商</w:t>
      </w:r>
      <w:r w:rsidRPr="00855335">
        <w:rPr>
          <w:rFonts w:ascii="Calibri Light" w:eastAsia="华文仿宋" w:hAnsi="Calibri Light" w:cs="Calibri Light"/>
          <w:color w:val="7030A0"/>
          <w:sz w:val="28"/>
          <w:szCs w:val="28"/>
        </w:rPr>
        <w:t>在填报前请认真阅读《财政部、民政部、中国残疾人联合会关于促进残疾人就业政府采购政策的通知》。符合条件的</w:t>
      </w:r>
      <w:r w:rsidR="00C24E2A">
        <w:rPr>
          <w:rFonts w:ascii="Calibri Light" w:eastAsia="华文仿宋" w:hAnsi="Calibri Light" w:cs="Calibri Light"/>
          <w:color w:val="7030A0"/>
          <w:sz w:val="28"/>
          <w:szCs w:val="28"/>
        </w:rPr>
        <w:t>供应商</w:t>
      </w:r>
      <w:r w:rsidRPr="00855335">
        <w:rPr>
          <w:rFonts w:ascii="Calibri Light" w:eastAsia="华文仿宋" w:hAnsi="Calibri Light" w:cs="Calibri Light"/>
          <w:color w:val="7030A0"/>
          <w:sz w:val="28"/>
          <w:szCs w:val="28"/>
        </w:rPr>
        <w:t>未按上述要求提供、填写的，评审时不予认可。</w:t>
      </w:r>
    </w:p>
    <w:p w14:paraId="5A7F0358" w14:textId="77777777" w:rsidR="00053E59" w:rsidRPr="00855335" w:rsidRDefault="00053E59" w:rsidP="00053E59">
      <w:pPr>
        <w:widowControl/>
        <w:tabs>
          <w:tab w:val="left" w:pos="5670"/>
        </w:tabs>
        <w:spacing w:line="400" w:lineRule="exact"/>
        <w:ind w:firstLineChars="200" w:firstLine="560"/>
        <w:rPr>
          <w:rFonts w:ascii="Calibri Light" w:eastAsia="华文仿宋" w:hAnsi="Calibri Light" w:cs="Calibri Light"/>
          <w:color w:val="000000"/>
          <w:sz w:val="28"/>
          <w:szCs w:val="28"/>
        </w:rPr>
      </w:pPr>
    </w:p>
    <w:p w14:paraId="55B04034" w14:textId="77777777" w:rsidR="00053E59" w:rsidRPr="00855335" w:rsidRDefault="00053E59" w:rsidP="00053E59">
      <w:pPr>
        <w:widowControl/>
        <w:jc w:val="center"/>
        <w:rPr>
          <w:rFonts w:ascii="Calibri Light" w:eastAsia="华文仿宋" w:hAnsi="Calibri Light" w:cs="Calibri Light"/>
          <w:b/>
          <w:color w:val="C00000"/>
          <w:sz w:val="30"/>
          <w:szCs w:val="30"/>
        </w:rPr>
      </w:pPr>
      <w:r w:rsidRPr="00855335">
        <w:rPr>
          <w:rFonts w:ascii="Calibri Light" w:eastAsia="华文仿宋" w:hAnsi="Calibri Light" w:cs="Calibri Light"/>
          <w:b/>
          <w:color w:val="C00000"/>
          <w:sz w:val="30"/>
          <w:szCs w:val="30"/>
        </w:rPr>
        <w:t>监狱企业证明函</w:t>
      </w:r>
    </w:p>
    <w:p w14:paraId="659BE0AE" w14:textId="77777777" w:rsidR="00053E59" w:rsidRPr="00855335" w:rsidRDefault="00053E59" w:rsidP="00053E59">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根据财政部、司法部《关于政府采购支持监狱企业发展有关问题的通知》（财库〔</w:t>
      </w:r>
      <w:r w:rsidRPr="00855335">
        <w:rPr>
          <w:rFonts w:ascii="Calibri Light" w:eastAsia="华文仿宋" w:hAnsi="Calibri Light" w:cs="Calibri Light"/>
          <w:color w:val="000000"/>
          <w:sz w:val="28"/>
          <w:szCs w:val="28"/>
        </w:rPr>
        <w:t>2014</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68</w:t>
      </w:r>
      <w:r w:rsidRPr="00855335">
        <w:rPr>
          <w:rFonts w:ascii="Calibri Light" w:eastAsia="华文仿宋" w:hAnsi="Calibri Light" w:cs="Calibri Light"/>
          <w:color w:val="000000"/>
          <w:sz w:val="28"/>
          <w:szCs w:val="28"/>
        </w:rPr>
        <w:t>号）的规定，</w:t>
      </w:r>
      <w:r w:rsidRPr="00855335">
        <w:rPr>
          <w:rFonts w:ascii="Calibri Light" w:eastAsia="华文仿宋" w:hAnsi="Calibri Light" w:cs="Calibri Light"/>
          <w:color w:val="C00000"/>
          <w:sz w:val="28"/>
          <w:szCs w:val="28"/>
        </w:rPr>
        <w:t>监狱企业</w:t>
      </w:r>
      <w:r w:rsidRPr="00855335">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077297" w14:textId="77777777" w:rsidR="00053E59" w:rsidRPr="00053E59" w:rsidRDefault="00053E59" w:rsidP="0064252F">
      <w:pPr>
        <w:pStyle w:val="a9"/>
        <w:ind w:firstLineChars="200" w:firstLine="560"/>
        <w:rPr>
          <w:rFonts w:cs="Calibri Light"/>
        </w:rPr>
      </w:pPr>
      <w:r w:rsidRPr="00053E59">
        <w:rPr>
          <w:rFonts w:hAnsi="华文仿宋"/>
        </w:rPr>
        <w:t>监狱企业参加政府采购活动时，应当提供由省级以上监狱管理局、戒毒管理局（含新疆生产建设兵团）出具的属于监狱企业的证明文件。</w:t>
      </w:r>
      <w:r w:rsidRPr="00855335">
        <w:rPr>
          <w:rFonts w:cs="Calibri Light"/>
          <w:color w:val="000000"/>
        </w:rPr>
        <w:br w:type="page"/>
      </w:r>
    </w:p>
    <w:p w14:paraId="40C3DC9A" w14:textId="3E811562" w:rsidR="00855335" w:rsidRPr="00855335" w:rsidRDefault="00855335" w:rsidP="00ED5B52">
      <w:pPr>
        <w:pStyle w:val="Y"/>
      </w:pPr>
      <w:r w:rsidRPr="00855335">
        <w:t>第五部分</w:t>
      </w:r>
      <w:r w:rsidRPr="00855335">
        <w:t xml:space="preserve">  </w:t>
      </w:r>
      <w:r w:rsidR="00C24E2A">
        <w:t>供应商</w:t>
      </w:r>
      <w:r w:rsidRPr="00855335">
        <w:t>参加政府采购活动承诺书</w:t>
      </w:r>
    </w:p>
    <w:p w14:paraId="34F2E04E" w14:textId="122D06CF"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color w:val="000000"/>
          <w:sz w:val="28"/>
          <w:szCs w:val="28"/>
        </w:rPr>
        <w:t>未签署下列承诺书的，其责任由</w:t>
      </w:r>
      <w:r w:rsidR="00C24E2A">
        <w:rPr>
          <w:rFonts w:ascii="Calibri Light" w:eastAsia="华文仿宋" w:hAnsi="Calibri Light" w:cs="Calibri Light"/>
          <w:color w:val="000000"/>
          <w:sz w:val="28"/>
          <w:szCs w:val="28"/>
        </w:rPr>
        <w:t>供应商</w:t>
      </w:r>
      <w:r w:rsidRPr="00855335">
        <w:rPr>
          <w:rFonts w:ascii="Calibri Light" w:eastAsia="华文仿宋" w:hAnsi="Calibri Light" w:cs="Calibri Light"/>
          <w:color w:val="000000"/>
          <w:sz w:val="28"/>
          <w:szCs w:val="28"/>
        </w:rPr>
        <w:t>自行承担。采购文件正本中须装订本承诺书原件，副本可以装订原件或复印件。</w:t>
      </w:r>
    </w:p>
    <w:p w14:paraId="6493DA70" w14:textId="77777777" w:rsidR="00855335" w:rsidRPr="00855335" w:rsidRDefault="00855335" w:rsidP="00855335">
      <w:pPr>
        <w:widowControl/>
        <w:spacing w:beforeLines="50" w:before="190" w:line="400" w:lineRule="exact"/>
        <w:rPr>
          <w:rFonts w:ascii="Calibri Light" w:eastAsia="华文仿宋" w:hAnsi="Calibri Light" w:cs="Calibri Light"/>
          <w:b/>
          <w:sz w:val="28"/>
          <w:szCs w:val="28"/>
        </w:rPr>
      </w:pPr>
      <w:r w:rsidRPr="00855335">
        <w:rPr>
          <w:rFonts w:ascii="Calibri Light" w:eastAsia="华文仿宋" w:hAnsi="Calibri Light" w:cs="Calibri Light"/>
          <w:b/>
          <w:color w:val="000000"/>
          <w:sz w:val="28"/>
          <w:szCs w:val="28"/>
        </w:rPr>
        <w:t>（一）</w:t>
      </w:r>
      <w:r w:rsidRPr="00855335">
        <w:rPr>
          <w:rFonts w:ascii="Calibri Light" w:eastAsia="华文仿宋" w:hAnsi="Calibri Light" w:cs="Calibri Light"/>
          <w:b/>
          <w:sz w:val="28"/>
          <w:szCs w:val="28"/>
        </w:rPr>
        <w:t>质量安全责任承诺书</w:t>
      </w:r>
    </w:p>
    <w:p w14:paraId="172FED2E" w14:textId="73E6CF1A"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为保证本采购项目顺利进行，作为</w:t>
      </w:r>
      <w:r w:rsidR="00C24E2A">
        <w:rPr>
          <w:rFonts w:ascii="Calibri Light" w:eastAsia="华文仿宋" w:hAnsi="Calibri Light" w:cs="Calibri Light"/>
          <w:sz w:val="28"/>
          <w:szCs w:val="28"/>
        </w:rPr>
        <w:t>供应商</w:t>
      </w:r>
      <w:r w:rsidRPr="00855335">
        <w:rPr>
          <w:rFonts w:ascii="Calibri Light" w:eastAsia="华文仿宋" w:hAnsi="Calibri Light" w:cs="Calibri Light"/>
          <w:sz w:val="28"/>
          <w:szCs w:val="28"/>
        </w:rPr>
        <w:t>，现郑重承诺：</w:t>
      </w:r>
    </w:p>
    <w:p w14:paraId="24AAC62B"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1</w:t>
      </w:r>
      <w:r w:rsidRPr="00855335">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14:paraId="46812BE6"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2</w:t>
      </w:r>
      <w:r w:rsidRPr="00855335">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14:paraId="647DECF2"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3</w:t>
      </w:r>
      <w:r w:rsidRPr="00855335">
        <w:rPr>
          <w:rFonts w:ascii="Calibri Light" w:eastAsia="华文仿宋" w:hAnsi="Calibri Light" w:cs="Calibri Light"/>
          <w:sz w:val="28"/>
          <w:szCs w:val="28"/>
        </w:rPr>
        <w:t>、对于因产品生产质量以及储存、运输、安装调试、服务、施工等过程中产生的任何安全事故，我方承担全部责任。</w:t>
      </w:r>
    </w:p>
    <w:p w14:paraId="4DF7EA50"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4</w:t>
      </w:r>
      <w:r w:rsidRPr="00855335">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14:paraId="3AE4D634"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p>
    <w:p w14:paraId="77FA6C3E" w14:textId="529C9ECC" w:rsidR="00855335" w:rsidRPr="00855335" w:rsidRDefault="00C24E2A" w:rsidP="0085533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855335"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color w:val="000000"/>
          <w:sz w:val="28"/>
          <w:szCs w:val="28"/>
        </w:rPr>
        <w:t>）</w:t>
      </w:r>
    </w:p>
    <w:p w14:paraId="5D17812E"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日</w:t>
      </w:r>
      <w:r w:rsidRPr="00855335">
        <w:rPr>
          <w:rFonts w:ascii="Calibri Light" w:eastAsia="华文仿宋" w:hAnsi="Calibri Light" w:cs="Calibri Light" w:hint="eastAsia"/>
          <w:sz w:val="28"/>
          <w:szCs w:val="28"/>
        </w:rPr>
        <w:t xml:space="preserve">　</w:t>
      </w:r>
      <w:r w:rsidRPr="00855335">
        <w:rPr>
          <w:rFonts w:ascii="Calibri Light" w:eastAsia="华文仿宋" w:hAnsi="Calibri Light" w:cs="Calibri Light"/>
          <w:sz w:val="28"/>
          <w:szCs w:val="28"/>
        </w:rPr>
        <w:t>期：　　年　月　日</w:t>
      </w:r>
    </w:p>
    <w:p w14:paraId="69C3A8E3" w14:textId="77777777" w:rsidR="00855335" w:rsidRPr="00855335" w:rsidRDefault="00855335" w:rsidP="00855335">
      <w:pPr>
        <w:widowControl/>
        <w:spacing w:line="400" w:lineRule="exact"/>
        <w:rPr>
          <w:rFonts w:ascii="Calibri Light" w:eastAsia="华文仿宋" w:hAnsi="Calibri Light" w:cs="Calibri Light"/>
          <w:color w:val="000000"/>
          <w:sz w:val="28"/>
          <w:szCs w:val="28"/>
        </w:rPr>
      </w:pPr>
    </w:p>
    <w:p w14:paraId="1232EAE1" w14:textId="77777777" w:rsidR="00855335" w:rsidRPr="00855335" w:rsidRDefault="00855335" w:rsidP="00855335">
      <w:pPr>
        <w:widowControl/>
        <w:spacing w:beforeLines="50" w:before="190" w:line="400" w:lineRule="exact"/>
        <w:rPr>
          <w:rFonts w:ascii="Calibri Light" w:eastAsia="华文仿宋" w:hAnsi="Calibri Light" w:cs="Calibri Light"/>
          <w:b/>
          <w:color w:val="000000"/>
          <w:sz w:val="28"/>
          <w:szCs w:val="28"/>
        </w:rPr>
      </w:pPr>
      <w:r w:rsidRPr="00855335">
        <w:rPr>
          <w:rFonts w:ascii="Calibri Light" w:eastAsia="华文仿宋" w:hAnsi="Calibri Light" w:cs="Calibri Light"/>
          <w:b/>
          <w:color w:val="000000"/>
          <w:sz w:val="28"/>
          <w:szCs w:val="28"/>
        </w:rPr>
        <w:t>（二）参加政府采购活动行为自律承诺书</w:t>
      </w:r>
    </w:p>
    <w:p w14:paraId="4669681E" w14:textId="4C1821B5"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作为参加本次政府采购项目的</w:t>
      </w:r>
      <w:r w:rsidR="00C24E2A">
        <w:rPr>
          <w:rFonts w:ascii="Calibri Light" w:eastAsia="华文仿宋" w:hAnsi="Calibri Light" w:cs="Calibri Light"/>
          <w:color w:val="000000"/>
          <w:sz w:val="28"/>
          <w:szCs w:val="28"/>
        </w:rPr>
        <w:t>供应商</w:t>
      </w:r>
      <w:r w:rsidRPr="00855335">
        <w:rPr>
          <w:rFonts w:ascii="Calibri Light" w:eastAsia="华文仿宋" w:hAnsi="Calibri Light" w:cs="Calibri Light"/>
          <w:color w:val="000000"/>
          <w:sz w:val="28"/>
          <w:szCs w:val="28"/>
        </w:rPr>
        <w:t>，我方郑重承诺在参与政府采购活动中遵纪守法、公平竞争、诚实守信，如有违反愿承担一切责任及后果：</w:t>
      </w:r>
    </w:p>
    <w:p w14:paraId="54CC3172"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1</w:t>
      </w:r>
      <w:r w:rsidRPr="00855335">
        <w:rPr>
          <w:rFonts w:ascii="Calibri Light" w:eastAsia="华文仿宋" w:hAnsi="Calibri Light" w:cs="Calibri Light"/>
          <w:color w:val="000000"/>
          <w:sz w:val="28"/>
          <w:szCs w:val="28"/>
        </w:rPr>
        <w:t>、不与采购人、集中采购机构、政府采购评审专家恶意串通，不向其行贿或提供其他不正当利益；</w:t>
      </w:r>
    </w:p>
    <w:p w14:paraId="3891C77E" w14:textId="15C5B8B4"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2</w:t>
      </w:r>
      <w:r w:rsidRPr="00855335">
        <w:rPr>
          <w:rFonts w:ascii="Calibri Light" w:eastAsia="华文仿宋" w:hAnsi="Calibri Light" w:cs="Calibri Light"/>
          <w:color w:val="000000"/>
          <w:sz w:val="28"/>
          <w:szCs w:val="28"/>
        </w:rPr>
        <w:t>、不与其他</w:t>
      </w:r>
      <w:r w:rsidR="00C24E2A">
        <w:rPr>
          <w:rFonts w:ascii="Calibri Light" w:eastAsia="华文仿宋" w:hAnsi="Calibri Light" w:cs="Calibri Light"/>
          <w:color w:val="000000"/>
          <w:sz w:val="28"/>
          <w:szCs w:val="28"/>
        </w:rPr>
        <w:t>供应商</w:t>
      </w:r>
      <w:r w:rsidRPr="00855335">
        <w:rPr>
          <w:rFonts w:ascii="Calibri Light" w:eastAsia="华文仿宋" w:hAnsi="Calibri Light" w:cs="Calibri Light"/>
          <w:color w:val="000000"/>
          <w:sz w:val="28"/>
          <w:szCs w:val="28"/>
        </w:rPr>
        <w:t>恶意串通，采取</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围标、串标、陪标</w:t>
      </w:r>
      <w:r w:rsidRPr="00855335">
        <w:rPr>
          <w:rFonts w:ascii="Calibri Light" w:eastAsia="华文仿宋" w:hAnsi="Calibri Light" w:cs="Calibri Light"/>
          <w:color w:val="000000"/>
          <w:sz w:val="28"/>
          <w:szCs w:val="28"/>
        </w:rPr>
        <w:t>”</w:t>
      </w:r>
      <w:r w:rsidRPr="00855335">
        <w:rPr>
          <w:rFonts w:ascii="Calibri Light" w:eastAsia="华文仿宋" w:hAnsi="Calibri Light" w:cs="Calibri Light"/>
          <w:color w:val="000000"/>
          <w:sz w:val="28"/>
          <w:szCs w:val="28"/>
        </w:rPr>
        <w:t>等商业欺诈手段谋取中标、成交；</w:t>
      </w:r>
    </w:p>
    <w:p w14:paraId="4B9F07E3"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3</w:t>
      </w:r>
      <w:r w:rsidRPr="00855335">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14:paraId="2EFE6483" w14:textId="380969BB"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4</w:t>
      </w:r>
      <w:r w:rsidRPr="00855335">
        <w:rPr>
          <w:rFonts w:ascii="Calibri Light" w:eastAsia="华文仿宋" w:hAnsi="Calibri Light" w:cs="Calibri Light"/>
          <w:color w:val="000000"/>
          <w:sz w:val="28"/>
          <w:szCs w:val="28"/>
        </w:rPr>
        <w:t>、不采取不正当手段诋毁、排挤其他</w:t>
      </w:r>
      <w:r w:rsidR="00C24E2A">
        <w:rPr>
          <w:rFonts w:ascii="Calibri Light" w:eastAsia="华文仿宋" w:hAnsi="Calibri Light" w:cs="Calibri Light"/>
          <w:color w:val="000000"/>
          <w:sz w:val="28"/>
          <w:szCs w:val="28"/>
        </w:rPr>
        <w:t>供应商</w:t>
      </w:r>
      <w:r w:rsidRPr="00855335">
        <w:rPr>
          <w:rFonts w:ascii="Calibri Light" w:eastAsia="华文仿宋" w:hAnsi="Calibri Light" w:cs="Calibri Light"/>
          <w:color w:val="000000"/>
          <w:sz w:val="28"/>
          <w:szCs w:val="28"/>
        </w:rPr>
        <w:t>；</w:t>
      </w:r>
    </w:p>
    <w:p w14:paraId="7062AF48"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5</w:t>
      </w:r>
      <w:r w:rsidRPr="00855335">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14:paraId="14EB581E"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6</w:t>
      </w:r>
      <w:r w:rsidRPr="00855335">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14:paraId="23A02D39"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7</w:t>
      </w:r>
      <w:r w:rsidRPr="00855335">
        <w:rPr>
          <w:rFonts w:ascii="Calibri Light" w:eastAsia="华文仿宋" w:hAnsi="Calibri Light" w:cs="Calibri Light"/>
          <w:color w:val="000000"/>
          <w:sz w:val="28"/>
          <w:szCs w:val="28"/>
        </w:rPr>
        <w:t>、不在提供商品、服务或工程施工过程中提供假冒伪劣产品，损害采购人的合法权益或公共利益；</w:t>
      </w:r>
    </w:p>
    <w:p w14:paraId="52F3B1A2"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8</w:t>
      </w:r>
      <w:r w:rsidRPr="00855335">
        <w:rPr>
          <w:rFonts w:ascii="Calibri Light" w:eastAsia="华文仿宋" w:hAnsi="Calibri Light" w:cs="Calibri Light"/>
          <w:color w:val="000000"/>
          <w:sz w:val="28"/>
          <w:szCs w:val="28"/>
        </w:rPr>
        <w:t>、不采取捏造事实、提供虚假材料或者以非法手段取得证明材料进行质疑和投诉；</w:t>
      </w:r>
    </w:p>
    <w:p w14:paraId="69F26A17"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9</w:t>
      </w:r>
      <w:r w:rsidRPr="00855335">
        <w:rPr>
          <w:rFonts w:ascii="Calibri Light" w:eastAsia="华文仿宋" w:hAnsi="Calibri Light" w:cs="Calibri Light"/>
          <w:color w:val="000000"/>
          <w:sz w:val="28"/>
          <w:szCs w:val="28"/>
        </w:rPr>
        <w:t>、不发生其他有悖于政府采购公开、公平、公正和诚信原则的行为。</w:t>
      </w:r>
    </w:p>
    <w:p w14:paraId="13DCF72F" w14:textId="77777777" w:rsidR="00855335" w:rsidRPr="00855335" w:rsidRDefault="00855335" w:rsidP="00855335">
      <w:pPr>
        <w:widowControl/>
        <w:spacing w:line="400" w:lineRule="exact"/>
        <w:ind w:firstLineChars="200" w:firstLine="560"/>
        <w:rPr>
          <w:rFonts w:ascii="Calibri Light" w:eastAsia="华文仿宋" w:hAnsi="Calibri Light" w:cs="Calibri Light"/>
          <w:color w:val="000000"/>
          <w:sz w:val="28"/>
          <w:szCs w:val="28"/>
        </w:rPr>
      </w:pPr>
      <w:r w:rsidRPr="00855335">
        <w:rPr>
          <w:rFonts w:ascii="Calibri Light" w:eastAsia="华文仿宋" w:hAnsi="Calibri Light" w:cs="Calibri Light"/>
          <w:color w:val="000000"/>
          <w:sz w:val="28"/>
          <w:szCs w:val="28"/>
        </w:rPr>
        <w:t>10</w:t>
      </w:r>
      <w:r w:rsidRPr="00855335">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14:paraId="1F037F19" w14:textId="77777777" w:rsidR="00855335" w:rsidRPr="00855335" w:rsidRDefault="00855335" w:rsidP="00855335">
      <w:pPr>
        <w:widowControl/>
        <w:spacing w:line="400" w:lineRule="exact"/>
        <w:rPr>
          <w:rFonts w:ascii="Calibri Light" w:eastAsia="华文仿宋" w:hAnsi="Calibri Light" w:cs="Calibri Light"/>
          <w:color w:val="000000"/>
          <w:sz w:val="28"/>
          <w:szCs w:val="28"/>
        </w:rPr>
      </w:pPr>
    </w:p>
    <w:p w14:paraId="642F9E53" w14:textId="2366DAF4" w:rsidR="00855335" w:rsidRPr="00855335" w:rsidRDefault="00C24E2A" w:rsidP="00855335">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sidR="00855335" w:rsidRPr="00855335">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供应商</w:t>
      </w:r>
      <w:r w:rsidR="00855335" w:rsidRPr="00855335">
        <w:rPr>
          <w:rFonts w:ascii="Calibri Light" w:eastAsia="华文仿宋" w:hAnsi="Calibri Light" w:cs="Calibri Light"/>
          <w:color w:val="C00000"/>
          <w:sz w:val="28"/>
          <w:szCs w:val="28"/>
        </w:rPr>
        <w:t>全称并加盖公章</w:t>
      </w:r>
      <w:r w:rsidR="00855335" w:rsidRPr="00855335">
        <w:rPr>
          <w:rFonts w:ascii="Calibri Light" w:eastAsia="华文仿宋" w:hAnsi="Calibri Light" w:cs="Calibri Light"/>
          <w:color w:val="000000"/>
          <w:sz w:val="28"/>
          <w:szCs w:val="28"/>
        </w:rPr>
        <w:t>）</w:t>
      </w:r>
    </w:p>
    <w:p w14:paraId="11D9B17E" w14:textId="77777777" w:rsidR="00855335" w:rsidRPr="00855335" w:rsidRDefault="00855335" w:rsidP="00855335">
      <w:pPr>
        <w:widowControl/>
        <w:spacing w:line="400" w:lineRule="exact"/>
        <w:ind w:firstLineChars="200" w:firstLine="560"/>
        <w:rPr>
          <w:rFonts w:ascii="Calibri Light" w:eastAsia="华文仿宋" w:hAnsi="Calibri Light" w:cs="Calibri Light"/>
          <w:sz w:val="28"/>
          <w:szCs w:val="28"/>
        </w:rPr>
      </w:pPr>
      <w:r w:rsidRPr="00855335">
        <w:rPr>
          <w:rFonts w:ascii="Calibri Light" w:eastAsia="华文仿宋" w:hAnsi="Calibri Light" w:cs="Calibri Light"/>
          <w:sz w:val="28"/>
          <w:szCs w:val="28"/>
        </w:rPr>
        <w:t>日</w:t>
      </w:r>
      <w:r w:rsidRPr="00855335">
        <w:rPr>
          <w:rFonts w:ascii="Calibri Light" w:eastAsia="华文仿宋" w:hAnsi="Calibri Light" w:cs="Calibri Light" w:hint="eastAsia"/>
          <w:sz w:val="28"/>
          <w:szCs w:val="28"/>
        </w:rPr>
        <w:t xml:space="preserve">　</w:t>
      </w:r>
      <w:r w:rsidRPr="00855335">
        <w:rPr>
          <w:rFonts w:ascii="Calibri Light" w:eastAsia="华文仿宋" w:hAnsi="Calibri Light" w:cs="Calibri Light"/>
          <w:sz w:val="28"/>
          <w:szCs w:val="28"/>
        </w:rPr>
        <w:t>期：　　年　月　日</w:t>
      </w:r>
    </w:p>
    <w:p w14:paraId="677AF25B" w14:textId="77777777" w:rsidR="00855335" w:rsidRPr="00855335" w:rsidRDefault="00855335" w:rsidP="00855335">
      <w:pPr>
        <w:widowControl/>
        <w:spacing w:line="400" w:lineRule="exact"/>
        <w:ind w:firstLine="200"/>
        <w:jc w:val="left"/>
        <w:rPr>
          <w:rFonts w:ascii="Calibri Light" w:eastAsia="华文仿宋" w:hAnsi="Calibri Light" w:cs="Calibri Light"/>
          <w:color w:val="1F4E79"/>
          <w:sz w:val="32"/>
          <w:szCs w:val="36"/>
        </w:rPr>
      </w:pPr>
      <w:r w:rsidRPr="00855335">
        <w:rPr>
          <w:rFonts w:ascii="Calibri Light" w:eastAsia="华文仿宋" w:hAnsi="Calibri Light" w:cs="Calibri Light"/>
          <w:sz w:val="28"/>
          <w:szCs w:val="28"/>
        </w:rPr>
        <w:br w:type="page"/>
      </w:r>
    </w:p>
    <w:p w14:paraId="72B0871D" w14:textId="77777777" w:rsidR="00855335" w:rsidRPr="00855335" w:rsidRDefault="00855335" w:rsidP="00ED5B52">
      <w:pPr>
        <w:pStyle w:val="Y"/>
      </w:pPr>
      <w:r w:rsidRPr="00855335">
        <w:t>第六部分</w:t>
      </w:r>
      <w:r w:rsidRPr="00855335">
        <w:t xml:space="preserve">  </w:t>
      </w:r>
      <w:r w:rsidRPr="00855335">
        <w:t>响应方案</w:t>
      </w:r>
    </w:p>
    <w:p w14:paraId="793C5F9D" w14:textId="77777777" w:rsidR="00855335" w:rsidRPr="00855335" w:rsidRDefault="00855335" w:rsidP="00855335">
      <w:pPr>
        <w:widowControl/>
        <w:numPr>
          <w:ilvl w:val="0"/>
          <w:numId w:val="15"/>
        </w:numPr>
        <w:wordWrap w:val="0"/>
        <w:spacing w:line="400" w:lineRule="exact"/>
        <w:rPr>
          <w:rFonts w:ascii="Calibri" w:eastAsia="华文仿宋" w:hAnsi="华文仿宋"/>
          <w:sz w:val="28"/>
          <w:szCs w:val="28"/>
        </w:rPr>
      </w:pPr>
      <w:r w:rsidRPr="00855335">
        <w:rPr>
          <w:rFonts w:ascii="Calibri" w:eastAsia="华文仿宋" w:hAnsi="华文仿宋"/>
          <w:sz w:val="28"/>
          <w:szCs w:val="28"/>
        </w:rPr>
        <w:t>采购内容及技术要求响应情况；</w:t>
      </w:r>
    </w:p>
    <w:p w14:paraId="1C2D0273" w14:textId="77777777" w:rsidR="00855335" w:rsidRPr="00855335" w:rsidRDefault="00855335" w:rsidP="00855335"/>
    <w:p w14:paraId="05C3A55C" w14:textId="2F90CE3D" w:rsidR="00855335" w:rsidRPr="00855335" w:rsidRDefault="00855335" w:rsidP="00855335">
      <w:pPr>
        <w:widowControl/>
        <w:wordWrap w:val="0"/>
        <w:spacing w:line="400" w:lineRule="exact"/>
        <w:ind w:firstLineChars="200" w:firstLine="560"/>
        <w:rPr>
          <w:rFonts w:ascii="Calibri" w:eastAsia="华文仿宋" w:hAnsi="华文仿宋"/>
          <w:sz w:val="28"/>
          <w:szCs w:val="28"/>
        </w:rPr>
      </w:pPr>
      <w:r w:rsidRPr="00855335">
        <w:rPr>
          <w:rFonts w:ascii="Calibri" w:eastAsia="华文仿宋" w:hAnsi="华文仿宋"/>
          <w:sz w:val="28"/>
          <w:szCs w:val="28"/>
        </w:rPr>
        <w:t>二、</w:t>
      </w:r>
      <w:r w:rsidR="00C24E2A">
        <w:rPr>
          <w:rFonts w:ascii="Calibri" w:eastAsia="华文仿宋" w:hAnsi="华文仿宋"/>
          <w:sz w:val="28"/>
          <w:szCs w:val="28"/>
        </w:rPr>
        <w:t>供应商</w:t>
      </w:r>
      <w:r w:rsidRPr="00855335">
        <w:rPr>
          <w:rFonts w:ascii="Calibri" w:eastAsia="华文仿宋" w:hAnsi="华文仿宋"/>
          <w:sz w:val="28"/>
          <w:szCs w:val="28"/>
        </w:rPr>
        <w:t>提供下列资料：</w:t>
      </w:r>
    </w:p>
    <w:p w14:paraId="3DAB7B03" w14:textId="77777777" w:rsidR="00855335" w:rsidRPr="00855335" w:rsidRDefault="00855335" w:rsidP="00855335">
      <w:pPr>
        <w:widowControl/>
        <w:wordWrap w:val="0"/>
        <w:spacing w:line="400" w:lineRule="exact"/>
        <w:ind w:firstLineChars="200" w:firstLine="560"/>
        <w:rPr>
          <w:rFonts w:ascii="Calibri" w:eastAsia="华文仿宋" w:hAnsi="华文仿宋"/>
          <w:sz w:val="28"/>
          <w:szCs w:val="28"/>
        </w:rPr>
      </w:pPr>
      <w:r w:rsidRPr="00855335">
        <w:rPr>
          <w:rFonts w:ascii="Calibri" w:eastAsia="华文仿宋" w:hAnsi="华文仿宋"/>
          <w:sz w:val="28"/>
          <w:szCs w:val="28"/>
        </w:rPr>
        <w:t>1</w:t>
      </w:r>
      <w:r w:rsidRPr="00855335">
        <w:rPr>
          <w:rFonts w:ascii="Calibri" w:eastAsia="华文仿宋" w:hAnsi="华文仿宋"/>
          <w:sz w:val="28"/>
          <w:szCs w:val="28"/>
        </w:rPr>
        <w:t>、采购标的的成本；</w:t>
      </w:r>
    </w:p>
    <w:p w14:paraId="769AEB97" w14:textId="29494CE1" w:rsidR="00855335" w:rsidRPr="00855335" w:rsidRDefault="00855335" w:rsidP="00855335">
      <w:pPr>
        <w:widowControl/>
        <w:wordWrap w:val="0"/>
        <w:spacing w:line="400" w:lineRule="exact"/>
        <w:ind w:firstLineChars="200" w:firstLine="560"/>
        <w:rPr>
          <w:rFonts w:ascii="Calibri" w:eastAsia="华文仿宋" w:hAnsi="华文仿宋"/>
          <w:sz w:val="28"/>
          <w:szCs w:val="28"/>
        </w:rPr>
      </w:pPr>
      <w:r w:rsidRPr="00855335">
        <w:rPr>
          <w:rFonts w:ascii="Calibri" w:eastAsia="华文仿宋" w:hAnsi="华文仿宋"/>
          <w:sz w:val="28"/>
          <w:szCs w:val="28"/>
        </w:rPr>
        <w:t>2</w:t>
      </w:r>
      <w:r w:rsidRPr="00855335">
        <w:rPr>
          <w:rFonts w:ascii="Calibri" w:eastAsia="华文仿宋" w:hAnsi="华文仿宋"/>
          <w:sz w:val="28"/>
          <w:szCs w:val="28"/>
        </w:rPr>
        <w:t>、同类项目合同价格（以加盖</w:t>
      </w:r>
      <w:r w:rsidR="00C24E2A">
        <w:rPr>
          <w:rFonts w:ascii="Calibri" w:eastAsia="华文仿宋" w:hAnsi="华文仿宋"/>
          <w:sz w:val="28"/>
          <w:szCs w:val="28"/>
        </w:rPr>
        <w:t>供应商</w:t>
      </w:r>
      <w:r w:rsidRPr="00855335">
        <w:rPr>
          <w:rFonts w:ascii="Calibri" w:eastAsia="华文仿宋" w:hAnsi="华文仿宋"/>
          <w:sz w:val="28"/>
          <w:szCs w:val="28"/>
        </w:rPr>
        <w:t>公章的合同复印件为依据）；</w:t>
      </w:r>
    </w:p>
    <w:p w14:paraId="304D0754" w14:textId="77777777" w:rsidR="00855335" w:rsidRPr="00855335" w:rsidRDefault="00855335" w:rsidP="00855335"/>
    <w:p w14:paraId="161EE494" w14:textId="77777777" w:rsidR="00855335" w:rsidRPr="00855335" w:rsidRDefault="00855335" w:rsidP="00855335">
      <w:pPr>
        <w:widowControl/>
        <w:wordWrap w:val="0"/>
        <w:spacing w:line="400" w:lineRule="exact"/>
        <w:ind w:firstLineChars="200" w:firstLine="560"/>
        <w:rPr>
          <w:rFonts w:ascii="Calibri" w:eastAsia="华文仿宋" w:hAnsi="华文仿宋"/>
          <w:sz w:val="28"/>
          <w:szCs w:val="28"/>
        </w:rPr>
      </w:pPr>
      <w:r w:rsidRPr="00855335">
        <w:rPr>
          <w:rFonts w:ascii="Calibri" w:eastAsia="华文仿宋" w:hAnsi="华文仿宋"/>
          <w:sz w:val="28"/>
          <w:szCs w:val="28"/>
        </w:rPr>
        <w:t>三、合同草案条款响应情况；</w:t>
      </w:r>
    </w:p>
    <w:p w14:paraId="3A33CB0C" w14:textId="77777777" w:rsidR="00855335" w:rsidRPr="00855335" w:rsidRDefault="00855335" w:rsidP="00855335"/>
    <w:p w14:paraId="7001578F" w14:textId="1E6AAD64" w:rsidR="00855335" w:rsidRPr="00855335" w:rsidRDefault="00855335" w:rsidP="00855335">
      <w:pPr>
        <w:widowControl/>
        <w:wordWrap w:val="0"/>
        <w:spacing w:line="400" w:lineRule="exact"/>
        <w:ind w:firstLineChars="200" w:firstLine="560"/>
        <w:rPr>
          <w:rFonts w:ascii="Calibri" w:eastAsia="华文仿宋" w:hAnsi="华文仿宋"/>
          <w:sz w:val="28"/>
          <w:szCs w:val="28"/>
        </w:rPr>
      </w:pPr>
      <w:r w:rsidRPr="00855335">
        <w:rPr>
          <w:rFonts w:ascii="Calibri" w:eastAsia="华文仿宋" w:hAnsi="华文仿宋"/>
          <w:sz w:val="28"/>
          <w:szCs w:val="28"/>
        </w:rPr>
        <w:t>四、</w:t>
      </w:r>
      <w:r w:rsidR="00C24E2A">
        <w:rPr>
          <w:rFonts w:ascii="Calibri" w:eastAsia="华文仿宋" w:hAnsi="华文仿宋"/>
          <w:sz w:val="28"/>
          <w:szCs w:val="28"/>
        </w:rPr>
        <w:t>供应商</w:t>
      </w:r>
      <w:r w:rsidRPr="00855335">
        <w:rPr>
          <w:rFonts w:ascii="Calibri" w:eastAsia="华文仿宋" w:hAnsi="华文仿宋"/>
          <w:sz w:val="28"/>
          <w:szCs w:val="28"/>
        </w:rPr>
        <w:t>认为有必要说明的情况。</w:t>
      </w:r>
    </w:p>
    <w:p w14:paraId="7E88FEBC" w14:textId="77777777" w:rsidR="00855335" w:rsidRPr="00855335" w:rsidRDefault="00855335" w:rsidP="00855335">
      <w:pPr>
        <w:widowControl/>
        <w:spacing w:line="400" w:lineRule="exact"/>
        <w:rPr>
          <w:rFonts w:ascii="Calibri Light" w:eastAsia="华文仿宋" w:hAnsi="Calibri Light" w:cs="Calibri Light"/>
          <w:b/>
          <w:color w:val="000000"/>
          <w:sz w:val="28"/>
          <w:szCs w:val="28"/>
        </w:rPr>
      </w:pPr>
    </w:p>
    <w:p w14:paraId="68A160D0" w14:textId="77777777" w:rsidR="00CF6662" w:rsidRPr="00855335" w:rsidRDefault="00CF6662"/>
    <w:sectPr w:rsidR="00CF6662" w:rsidRPr="00855335" w:rsidSect="00591442">
      <w:footerReference w:type="even" r:id="rId29"/>
      <w:footerReference w:type="default" r:id="rId30"/>
      <w:footerReference w:type="first" r:id="rId31"/>
      <w:pgSz w:w="11906" w:h="16838" w:code="9"/>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45D5C" w14:textId="77777777" w:rsidR="00992DBE" w:rsidRDefault="00992DBE">
      <w:r>
        <w:separator/>
      </w:r>
    </w:p>
  </w:endnote>
  <w:endnote w:type="continuationSeparator" w:id="0">
    <w:p w14:paraId="7523CD98" w14:textId="77777777" w:rsidR="00992DBE" w:rsidRDefault="0099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Noto Sans Mono CJK JP Bold">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ABC6" w14:textId="77777777" w:rsidR="00A02D80" w:rsidRPr="00591442" w:rsidRDefault="00A02D80" w:rsidP="00591442">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D955" w14:textId="77777777" w:rsidR="00A02D80" w:rsidRPr="00591442" w:rsidRDefault="00A02D80" w:rsidP="00591442">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41132">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1132">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1132">
      <w:rPr>
        <w:rFonts w:ascii="宋体" w:eastAsia="宋体" w:hAnsi="宋体"/>
        <w:noProof/>
      </w:rPr>
      <w:t>64</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E991" w14:textId="77777777" w:rsidR="00A02D80" w:rsidRPr="00591442" w:rsidRDefault="00A02D80" w:rsidP="00591442">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41132">
      <w:rPr>
        <w:rFonts w:ascii="宋体" w:eastAsia="宋体" w:hAnsi="宋体"/>
        <w:noProof/>
      </w:rPr>
      <w:t>65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1132">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1132">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85540" w14:textId="77777777" w:rsidR="00A02D80" w:rsidRPr="00542F4A" w:rsidRDefault="00A02D80" w:rsidP="00BD6E37">
    <w:pPr>
      <w:pStyle w:val="15"/>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50C75" w14:textId="77777777" w:rsidR="00A02D80" w:rsidRDefault="00A02D80" w:rsidP="00591442">
    <w:pPr>
      <w:pStyle w:val="af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5F1F" w14:textId="77777777" w:rsidR="00A02D80" w:rsidRDefault="00A02D80">
    <w:pPr>
      <w:pStyle w:val="af9"/>
      <w:tabs>
        <w:tab w:val="clear" w:pos="4153"/>
        <w:tab w:val="clear" w:pos="8306"/>
        <w:tab w:val="center" w:pos="4536"/>
        <w:tab w:val="right" w:pos="9070"/>
      </w:tabs>
      <w:rPr>
        <w:rFonts w:ascii="宋体" w:eastAsia="宋体" w:hAnsi="宋体"/>
      </w:rPr>
    </w:pPr>
    <w:r>
      <w:rPr>
        <w:rFonts w:ascii="宋体" w:eastAsia="宋体" w:hAnsi="宋体"/>
      </w:rPr>
      <w:t>D.2019.01.W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0C56" w14:textId="6DB794DC" w:rsidR="00A02D80" w:rsidRPr="00591442" w:rsidRDefault="00A02D80" w:rsidP="00591442">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41132">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1132">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1132">
      <w:rPr>
        <w:rFonts w:ascii="宋体" w:eastAsia="宋体" w:hAnsi="宋体"/>
        <w:noProof/>
      </w:rPr>
      <w:t>65</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BA57" w14:textId="0251BFB2" w:rsidR="00A02D80" w:rsidRPr="00591442" w:rsidRDefault="00A02D80" w:rsidP="00591442">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41132">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1132">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1132">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6F8A5" w14:textId="77777777" w:rsidR="00A02D80" w:rsidRDefault="00A02D80">
    <w:pPr>
      <w:pStyle w:val="af9"/>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BE81" w14:textId="77777777" w:rsidR="00A02D80" w:rsidRPr="00591442" w:rsidRDefault="00A02D80" w:rsidP="00591442">
    <w:pPr>
      <w:pStyle w:val="af9"/>
      <w:tabs>
        <w:tab w:val="clear" w:pos="4153"/>
        <w:tab w:val="clear" w:pos="8306"/>
        <w:tab w:val="center" w:pos="4365"/>
        <w:tab w:val="right" w:pos="873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F41132">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F41132">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F41132">
      <w:rPr>
        <w:rFonts w:ascii="宋体" w:eastAsia="宋体" w:hAnsi="宋体"/>
        <w:noProof/>
      </w:rPr>
      <w:t>56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A5EE" w14:textId="77777777" w:rsidR="00A02D80" w:rsidRPr="00591442" w:rsidRDefault="00A02D80" w:rsidP="00591442">
    <w:pPr>
      <w:pStyle w:val="af9"/>
      <w:tabs>
        <w:tab w:val="clear" w:pos="4153"/>
        <w:tab w:val="clear" w:pos="8306"/>
        <w:tab w:val="center" w:pos="4365"/>
        <w:tab w:val="right" w:pos="873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EB80" w14:textId="77777777" w:rsidR="00A02D80" w:rsidRDefault="00A02D80">
    <w:pPr>
      <w:pStyle w:val="af9"/>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43</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67</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66</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3B65" w14:textId="77777777" w:rsidR="00992DBE" w:rsidRDefault="00992DBE">
      <w:r>
        <w:separator/>
      </w:r>
    </w:p>
  </w:footnote>
  <w:footnote w:type="continuationSeparator" w:id="0">
    <w:p w14:paraId="16E53DC5" w14:textId="77777777" w:rsidR="00992DBE" w:rsidRDefault="0099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1136" w14:textId="5C6E6D09" w:rsidR="00A02D80" w:rsidRPr="00591442" w:rsidRDefault="00A02D80" w:rsidP="00591442">
    <w:pPr>
      <w:pStyle w:val="af8"/>
      <w:tabs>
        <w:tab w:val="clear" w:pos="4153"/>
        <w:tab w:val="clear" w:pos="8306"/>
      </w:tabs>
      <w:jc w:val="left"/>
      <w:rPr>
        <w:rFonts w:ascii="宋体" w:eastAsia="宋体" w:hAnsi="宋体" w:cs="宋体"/>
        <w:szCs w:val="18"/>
      </w:rPr>
    </w:pPr>
    <w:r>
      <w:rPr>
        <w:rFonts w:ascii="宋体" w:eastAsia="宋体" w:hAnsi="宋体" w:cs="宋体" w:hint="eastAsia"/>
        <w:szCs w:val="18"/>
      </w:rPr>
      <w:t>市级机关凯瑞大厦办公区办公（业务）用房三年物业服务项目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CD39" w14:textId="77777777" w:rsidR="00A02D80" w:rsidRDefault="00A02D80" w:rsidP="00591442">
    <w:pPr>
      <w:pStyle w:val="af8"/>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EBB5" w14:textId="77777777" w:rsidR="00A02D80" w:rsidRDefault="00A02D80">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4045" w14:textId="7BFD82D4" w:rsidR="00A02D80" w:rsidRPr="00591442" w:rsidRDefault="00A02D80" w:rsidP="00591442">
    <w:pPr>
      <w:pStyle w:val="af8"/>
      <w:tabs>
        <w:tab w:val="clear" w:pos="4153"/>
        <w:tab w:val="clear" w:pos="8306"/>
      </w:tabs>
      <w:jc w:val="left"/>
      <w:rPr>
        <w:rFonts w:ascii="宋体" w:eastAsia="宋体" w:hAnsi="宋体"/>
      </w:rPr>
    </w:pPr>
    <w:r>
      <w:rPr>
        <w:rFonts w:ascii="宋体" w:eastAsia="宋体" w:hAnsi="宋体" w:cs="Calibri Light" w:hint="eastAsia"/>
      </w:rPr>
      <w:t>市级机关凯瑞大厦办公区办公（业务）用房三年物业服务项目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DA05" w14:textId="7AC3B421" w:rsidR="00A02D80" w:rsidRPr="00591442" w:rsidRDefault="00A02D80" w:rsidP="00591442">
    <w:pPr>
      <w:pStyle w:val="af8"/>
      <w:tabs>
        <w:tab w:val="clear" w:pos="4153"/>
        <w:tab w:val="clear" w:pos="8306"/>
      </w:tabs>
      <w:jc w:val="right"/>
      <w:rPr>
        <w:rFonts w:ascii="宋体" w:eastAsia="宋体" w:hAnsi="宋体"/>
      </w:rPr>
    </w:pPr>
    <w:r>
      <w:rPr>
        <w:rFonts w:ascii="宋体" w:eastAsia="宋体" w:hAnsi="宋体" w:cs="Calibri Light" w:hint="eastAsia"/>
      </w:rPr>
      <w:t>市级机关凯瑞大厦办公区办公（业务）用房三年物业服务项目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E98E6" w14:textId="77777777" w:rsidR="00A02D80" w:rsidRDefault="00A02D80">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833C" w14:textId="77777777" w:rsidR="00A02D80" w:rsidRDefault="00A02D80">
    <w:pPr>
      <w:pStyle w:val="af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59A6E"/>
    <w:multiLevelType w:val="singleLevel"/>
    <w:tmpl w:val="9E559A6E"/>
    <w:lvl w:ilvl="0">
      <w:start w:val="1"/>
      <w:numFmt w:val="lowerLetter"/>
      <w:suff w:val="nothing"/>
      <w:lvlText w:val="%1）"/>
      <w:lvlJc w:val="left"/>
    </w:lvl>
  </w:abstractNum>
  <w:abstractNum w:abstractNumId="1">
    <w:nsid w:val="AD02FE7D"/>
    <w:multiLevelType w:val="singleLevel"/>
    <w:tmpl w:val="AD02FE7D"/>
    <w:lvl w:ilvl="0">
      <w:start w:val="1"/>
      <w:numFmt w:val="chineseCounting"/>
      <w:suff w:val="nothing"/>
      <w:lvlText w:val="（%1）"/>
      <w:lvlJc w:val="left"/>
      <w:pPr>
        <w:ind w:left="240" w:firstLine="420"/>
      </w:pPr>
      <w:rPr>
        <w:rFonts w:hint="eastAsia"/>
      </w:rPr>
    </w:lvl>
  </w:abstractNum>
  <w:abstractNum w:abstractNumId="2">
    <w:nsid w:val="C751A869"/>
    <w:multiLevelType w:val="multilevel"/>
    <w:tmpl w:val="C751A86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pStyle w:val="4"/>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isLgl/>
      <w:suff w:val="nothing"/>
      <w:lvlText w:val="%9. "/>
      <w:lvlJc w:val="left"/>
      <w:pPr>
        <w:ind w:left="0" w:firstLine="402"/>
      </w:pPr>
      <w:rPr>
        <w:rFonts w:ascii="宋体" w:eastAsia="宋体" w:hAnsi="宋体" w:cs="宋体" w:hint="default"/>
      </w:rPr>
    </w:lvl>
  </w:abstractNum>
  <w:abstractNum w:abstractNumId="3">
    <w:nsid w:val="0D0536F9"/>
    <w:multiLevelType w:val="multilevel"/>
    <w:tmpl w:val="0D0536F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0E9B78B9"/>
    <w:multiLevelType w:val="multilevel"/>
    <w:tmpl w:val="0E9B78B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124F9C1F"/>
    <w:multiLevelType w:val="singleLevel"/>
    <w:tmpl w:val="124F9C1F"/>
    <w:lvl w:ilvl="0">
      <w:start w:val="1"/>
      <w:numFmt w:val="lowerLetter"/>
      <w:lvlText w:val="%1)"/>
      <w:lvlJc w:val="left"/>
      <w:pPr>
        <w:tabs>
          <w:tab w:val="left" w:pos="312"/>
        </w:tabs>
      </w:pPr>
    </w:lvl>
  </w:abstractNum>
  <w:abstractNum w:abstractNumId="7">
    <w:nsid w:val="19C56056"/>
    <w:multiLevelType w:val="multilevel"/>
    <w:tmpl w:val="19C56056"/>
    <w:lvl w:ilvl="0">
      <w:start w:val="1"/>
      <w:numFmt w:val="lowerLetter"/>
      <w:lvlText w:val="%1)"/>
      <w:lvlJc w:val="left"/>
      <w:pPr>
        <w:ind w:left="5"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353" w:hanging="183"/>
      </w:pPr>
      <w:rPr>
        <w:rFonts w:hint="default"/>
        <w:lang w:val="ca-ES" w:eastAsia="en-US" w:bidi="ar-SA"/>
      </w:rPr>
    </w:lvl>
    <w:lvl w:ilvl="2">
      <w:numFmt w:val="bullet"/>
      <w:lvlText w:val="•"/>
      <w:lvlJc w:val="left"/>
      <w:pPr>
        <w:ind w:left="706" w:hanging="183"/>
      </w:pPr>
      <w:rPr>
        <w:rFonts w:hint="default"/>
        <w:lang w:val="ca-ES" w:eastAsia="en-US" w:bidi="ar-SA"/>
      </w:rPr>
    </w:lvl>
    <w:lvl w:ilvl="3">
      <w:numFmt w:val="bullet"/>
      <w:lvlText w:val="•"/>
      <w:lvlJc w:val="left"/>
      <w:pPr>
        <w:ind w:left="1059" w:hanging="183"/>
      </w:pPr>
      <w:rPr>
        <w:rFonts w:hint="default"/>
        <w:lang w:val="ca-ES" w:eastAsia="en-US" w:bidi="ar-SA"/>
      </w:rPr>
    </w:lvl>
    <w:lvl w:ilvl="4">
      <w:numFmt w:val="bullet"/>
      <w:lvlText w:val="•"/>
      <w:lvlJc w:val="left"/>
      <w:pPr>
        <w:ind w:left="1412" w:hanging="183"/>
      </w:pPr>
      <w:rPr>
        <w:rFonts w:hint="default"/>
        <w:lang w:val="ca-ES" w:eastAsia="en-US" w:bidi="ar-SA"/>
      </w:rPr>
    </w:lvl>
    <w:lvl w:ilvl="5">
      <w:numFmt w:val="bullet"/>
      <w:lvlText w:val="•"/>
      <w:lvlJc w:val="left"/>
      <w:pPr>
        <w:ind w:left="1765" w:hanging="183"/>
      </w:pPr>
      <w:rPr>
        <w:rFonts w:hint="default"/>
        <w:lang w:val="ca-ES" w:eastAsia="en-US" w:bidi="ar-SA"/>
      </w:rPr>
    </w:lvl>
    <w:lvl w:ilvl="6">
      <w:numFmt w:val="bullet"/>
      <w:lvlText w:val="•"/>
      <w:lvlJc w:val="left"/>
      <w:pPr>
        <w:ind w:left="2118" w:hanging="183"/>
      </w:pPr>
      <w:rPr>
        <w:rFonts w:hint="default"/>
        <w:lang w:val="ca-ES" w:eastAsia="en-US" w:bidi="ar-SA"/>
      </w:rPr>
    </w:lvl>
    <w:lvl w:ilvl="7">
      <w:numFmt w:val="bullet"/>
      <w:lvlText w:val="•"/>
      <w:lvlJc w:val="left"/>
      <w:pPr>
        <w:ind w:left="2471" w:hanging="183"/>
      </w:pPr>
      <w:rPr>
        <w:rFonts w:hint="default"/>
        <w:lang w:val="ca-ES" w:eastAsia="en-US" w:bidi="ar-SA"/>
      </w:rPr>
    </w:lvl>
    <w:lvl w:ilvl="8">
      <w:numFmt w:val="bullet"/>
      <w:lvlText w:val="•"/>
      <w:lvlJc w:val="left"/>
      <w:pPr>
        <w:ind w:left="2824" w:hanging="183"/>
      </w:pPr>
      <w:rPr>
        <w:rFonts w:hint="default"/>
        <w:lang w:val="ca-ES" w:eastAsia="en-US" w:bidi="ar-SA"/>
      </w:rPr>
    </w:lvl>
  </w:abstractNum>
  <w:abstractNum w:abstractNumId="8">
    <w:nsid w:val="19F573E7"/>
    <w:multiLevelType w:val="hybridMultilevel"/>
    <w:tmpl w:val="26FE59C8"/>
    <w:lvl w:ilvl="0" w:tplc="0F98B632">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C255461"/>
    <w:multiLevelType w:val="multilevel"/>
    <w:tmpl w:val="2C255461"/>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31647D5D"/>
    <w:multiLevelType w:val="multilevel"/>
    <w:tmpl w:val="31647D5D"/>
    <w:lvl w:ilvl="0">
      <w:start w:val="1"/>
      <w:numFmt w:val="japaneseCounting"/>
      <w:lvlText w:val="第%1条"/>
      <w:lvlJc w:val="left"/>
      <w:pPr>
        <w:tabs>
          <w:tab w:val="num" w:pos="1920"/>
        </w:tabs>
        <w:ind w:left="1920" w:hanging="1440"/>
      </w:pPr>
      <w:rPr>
        <w:b/>
      </w:rPr>
    </w:lvl>
    <w:lvl w:ilvl="1">
      <w:start w:val="1"/>
      <w:numFmt w:val="japaneseCounting"/>
      <w:lvlText w:val="%2、"/>
      <w:lvlJc w:val="left"/>
      <w:pPr>
        <w:tabs>
          <w:tab w:val="num" w:pos="480"/>
        </w:tabs>
        <w:ind w:left="480" w:hanging="480"/>
      </w:pPr>
      <w:rPr>
        <w:rFonts w:hint="eastAsia"/>
        <w:lang w:val="en-US"/>
      </w:rPr>
    </w:lvl>
    <w:lvl w:ilvl="2">
      <w:start w:val="1"/>
      <w:numFmt w:val="decimal"/>
      <w:lvlText w:val="%3、"/>
      <w:lvlJc w:val="left"/>
      <w:pPr>
        <w:tabs>
          <w:tab w:val="num" w:pos="1680"/>
        </w:tabs>
        <w:ind w:left="1680" w:hanging="36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3E5913BA"/>
    <w:multiLevelType w:val="multilevel"/>
    <w:tmpl w:val="3E5913BA"/>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3EEE5EF9"/>
    <w:multiLevelType w:val="multilevel"/>
    <w:tmpl w:val="3EEE5EF9"/>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46D46686"/>
    <w:multiLevelType w:val="hybridMultilevel"/>
    <w:tmpl w:val="F3ACD172"/>
    <w:lvl w:ilvl="0" w:tplc="C12C6D56">
      <w:start w:val="3"/>
      <w:numFmt w:val="japaneseCounting"/>
      <w:lvlText w:val="（%1）"/>
      <w:lvlJc w:val="left"/>
      <w:pPr>
        <w:ind w:left="1427" w:hanging="876"/>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4">
    <w:nsid w:val="499A67BC"/>
    <w:multiLevelType w:val="multilevel"/>
    <w:tmpl w:val="499A67BC"/>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5">
    <w:nsid w:val="4AAC70B9"/>
    <w:multiLevelType w:val="multilevel"/>
    <w:tmpl w:val="4AAC70B9"/>
    <w:lvl w:ilvl="0">
      <w:start w:val="1"/>
      <w:numFmt w:val="japaneseCounting"/>
      <w:lvlText w:val="%1、"/>
      <w:lvlJc w:val="left"/>
      <w:pPr>
        <w:tabs>
          <w:tab w:val="num" w:pos="960"/>
        </w:tabs>
        <w:ind w:left="960" w:hanging="480"/>
      </w:pPr>
    </w:lvl>
    <w:lvl w:ilvl="1">
      <w:start w:val="1"/>
      <w:numFmt w:val="decimal"/>
      <w:lvlText w:val="%2、"/>
      <w:lvlJc w:val="left"/>
      <w:pPr>
        <w:tabs>
          <w:tab w:val="num" w:pos="1260"/>
        </w:tabs>
        <w:ind w:left="1260" w:hanging="36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6">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7">
    <w:nsid w:val="5197667C"/>
    <w:multiLevelType w:val="multilevel"/>
    <w:tmpl w:val="5197667C"/>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nsid w:val="56614A36"/>
    <w:multiLevelType w:val="singleLevel"/>
    <w:tmpl w:val="56614A36"/>
    <w:lvl w:ilvl="0">
      <w:start w:val="1"/>
      <w:numFmt w:val="chineseCounting"/>
      <w:suff w:val="nothing"/>
      <w:lvlText w:val="%1、"/>
      <w:lvlJc w:val="left"/>
    </w:lvl>
  </w:abstractNum>
  <w:abstractNum w:abstractNumId="19">
    <w:nsid w:val="5DA96DA6"/>
    <w:multiLevelType w:val="multilevel"/>
    <w:tmpl w:val="5DA96DA6"/>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nsid w:val="60DE5AD7"/>
    <w:multiLevelType w:val="singleLevel"/>
    <w:tmpl w:val="60DE5AD7"/>
    <w:lvl w:ilvl="0">
      <w:start w:val="1"/>
      <w:numFmt w:val="lowerLetter"/>
      <w:suff w:val="nothing"/>
      <w:lvlText w:val="%1）"/>
      <w:lvlJc w:val="left"/>
    </w:lvl>
  </w:abstractNum>
  <w:abstractNum w:abstractNumId="21">
    <w:nsid w:val="65F2507D"/>
    <w:multiLevelType w:val="multilevel"/>
    <w:tmpl w:val="65F2507D"/>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2">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3">
    <w:nsid w:val="6EB31884"/>
    <w:multiLevelType w:val="multilevel"/>
    <w:tmpl w:val="6EB31884"/>
    <w:lvl w:ilvl="0">
      <w:start w:val="1"/>
      <w:numFmt w:val="japaneseCounting"/>
      <w:lvlText w:val="第%1章"/>
      <w:lvlJc w:val="left"/>
      <w:pPr>
        <w:tabs>
          <w:tab w:val="num" w:pos="1440"/>
        </w:tabs>
        <w:ind w:left="1440" w:hanging="960"/>
      </w:pPr>
    </w:lvl>
    <w:lvl w:ilvl="1">
      <w:start w:val="1"/>
      <w:numFmt w:val="decimal"/>
      <w:lvlText w:val="%2、"/>
      <w:lvlJc w:val="left"/>
      <w:pPr>
        <w:tabs>
          <w:tab w:val="num" w:pos="1260"/>
        </w:tabs>
        <w:ind w:left="1260" w:hanging="360"/>
      </w:pPr>
      <w:rPr>
        <w:rFonts w:hint="eastAsia"/>
      </w:rPr>
    </w:lvl>
    <w:lvl w:ilvl="2">
      <w:start w:val="1"/>
      <w:numFmt w:val="japaneseCounting"/>
      <w:lvlText w:val="%3、"/>
      <w:lvlJc w:val="left"/>
      <w:pPr>
        <w:tabs>
          <w:tab w:val="num" w:pos="840"/>
        </w:tabs>
        <w:ind w:left="840" w:hanging="48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nsid w:val="7BB51C16"/>
    <w:multiLevelType w:val="multilevel"/>
    <w:tmpl w:val="7BB51C16"/>
    <w:lvl w:ilvl="0">
      <w:start w:val="1"/>
      <w:numFmt w:val="lowerLetter"/>
      <w:lvlText w:val="%1)"/>
      <w:lvlJc w:val="left"/>
      <w:pPr>
        <w:ind w:left="187" w:hanging="183"/>
      </w:pPr>
      <w:rPr>
        <w:rFonts w:ascii="Noto Sans Mono CJK JP Bold" w:eastAsia="Noto Sans Mono CJK JP Bold" w:hAnsi="Noto Sans Mono CJK JP Bold" w:cs="Noto Sans Mono CJK JP Bold" w:hint="default"/>
        <w:spacing w:val="1"/>
        <w:w w:val="100"/>
        <w:sz w:val="16"/>
        <w:szCs w:val="16"/>
        <w:lang w:val="ca-ES" w:eastAsia="en-US" w:bidi="ar-SA"/>
      </w:rPr>
    </w:lvl>
    <w:lvl w:ilvl="1">
      <w:numFmt w:val="bullet"/>
      <w:lvlText w:val="•"/>
      <w:lvlJc w:val="left"/>
      <w:pPr>
        <w:ind w:left="515" w:hanging="183"/>
      </w:pPr>
      <w:rPr>
        <w:rFonts w:hint="default"/>
        <w:lang w:val="ca-ES" w:eastAsia="en-US" w:bidi="ar-SA"/>
      </w:rPr>
    </w:lvl>
    <w:lvl w:ilvl="2">
      <w:numFmt w:val="bullet"/>
      <w:lvlText w:val="•"/>
      <w:lvlJc w:val="left"/>
      <w:pPr>
        <w:ind w:left="850" w:hanging="183"/>
      </w:pPr>
      <w:rPr>
        <w:rFonts w:hint="default"/>
        <w:lang w:val="ca-ES" w:eastAsia="en-US" w:bidi="ar-SA"/>
      </w:rPr>
    </w:lvl>
    <w:lvl w:ilvl="3">
      <w:numFmt w:val="bullet"/>
      <w:lvlText w:val="•"/>
      <w:lvlJc w:val="left"/>
      <w:pPr>
        <w:ind w:left="1185" w:hanging="183"/>
      </w:pPr>
      <w:rPr>
        <w:rFonts w:hint="default"/>
        <w:lang w:val="ca-ES" w:eastAsia="en-US" w:bidi="ar-SA"/>
      </w:rPr>
    </w:lvl>
    <w:lvl w:ilvl="4">
      <w:numFmt w:val="bullet"/>
      <w:lvlText w:val="•"/>
      <w:lvlJc w:val="left"/>
      <w:pPr>
        <w:ind w:left="1520" w:hanging="183"/>
      </w:pPr>
      <w:rPr>
        <w:rFonts w:hint="default"/>
        <w:lang w:val="ca-ES" w:eastAsia="en-US" w:bidi="ar-SA"/>
      </w:rPr>
    </w:lvl>
    <w:lvl w:ilvl="5">
      <w:numFmt w:val="bullet"/>
      <w:lvlText w:val="•"/>
      <w:lvlJc w:val="left"/>
      <w:pPr>
        <w:ind w:left="1855" w:hanging="183"/>
      </w:pPr>
      <w:rPr>
        <w:rFonts w:hint="default"/>
        <w:lang w:val="ca-ES" w:eastAsia="en-US" w:bidi="ar-SA"/>
      </w:rPr>
    </w:lvl>
    <w:lvl w:ilvl="6">
      <w:numFmt w:val="bullet"/>
      <w:lvlText w:val="•"/>
      <w:lvlJc w:val="left"/>
      <w:pPr>
        <w:ind w:left="2190" w:hanging="183"/>
      </w:pPr>
      <w:rPr>
        <w:rFonts w:hint="default"/>
        <w:lang w:val="ca-ES" w:eastAsia="en-US" w:bidi="ar-SA"/>
      </w:rPr>
    </w:lvl>
    <w:lvl w:ilvl="7">
      <w:numFmt w:val="bullet"/>
      <w:lvlText w:val="•"/>
      <w:lvlJc w:val="left"/>
      <w:pPr>
        <w:ind w:left="2525" w:hanging="183"/>
      </w:pPr>
      <w:rPr>
        <w:rFonts w:hint="default"/>
        <w:lang w:val="ca-ES" w:eastAsia="en-US" w:bidi="ar-SA"/>
      </w:rPr>
    </w:lvl>
    <w:lvl w:ilvl="8">
      <w:numFmt w:val="bullet"/>
      <w:lvlText w:val="•"/>
      <w:lvlJc w:val="left"/>
      <w:pPr>
        <w:ind w:left="2860" w:hanging="183"/>
      </w:pPr>
      <w:rPr>
        <w:rFonts w:hint="default"/>
        <w:lang w:val="ca-ES" w:eastAsia="en-US" w:bidi="ar-SA"/>
      </w:rPr>
    </w:lvl>
  </w:abstractNum>
  <w:num w:numId="1">
    <w:abstractNumId w:val="16"/>
  </w:num>
  <w:num w:numId="2">
    <w:abstractNumId w:val="16"/>
  </w:num>
  <w:num w:numId="3">
    <w:abstractNumId w:val="16"/>
  </w:num>
  <w:num w:numId="4">
    <w:abstractNumId w:val="16"/>
  </w:num>
  <w:num w:numId="5">
    <w:abstractNumId w:val="4"/>
  </w:num>
  <w:num w:numId="6">
    <w:abstractNumId w:val="4"/>
  </w:num>
  <w:num w:numId="7">
    <w:abstractNumId w:val="4"/>
  </w:num>
  <w:num w:numId="8">
    <w:abstractNumId w:val="4"/>
  </w:num>
  <w:num w:numId="9">
    <w:abstractNumId w:val="22"/>
  </w:num>
  <w:num w:numId="10">
    <w:abstractNumId w:val="22"/>
  </w:num>
  <w:num w:numId="11">
    <w:abstractNumId w:val="22"/>
  </w:num>
  <w:num w:numId="12">
    <w:abstractNumId w:val="0"/>
  </w:num>
  <w:num w:numId="13">
    <w:abstractNumId w:val="20"/>
  </w:num>
  <w:num w:numId="14">
    <w:abstractNumId w:val="1"/>
  </w:num>
  <w:num w:numId="15">
    <w:abstractNumId w:val="8"/>
  </w:num>
  <w:num w:numId="16">
    <w:abstractNumId w:val="23"/>
  </w:num>
  <w:num w:numId="17">
    <w:abstractNumId w:val="15"/>
  </w:num>
  <w:num w:numId="18">
    <w:abstractNumId w:val="5"/>
  </w:num>
  <w:num w:numId="19">
    <w:abstractNumId w:val="10"/>
  </w:num>
  <w:num w:numId="20">
    <w:abstractNumId w:val="18"/>
  </w:num>
  <w:num w:numId="21">
    <w:abstractNumId w:val="11"/>
  </w:num>
  <w:num w:numId="22">
    <w:abstractNumId w:val="9"/>
  </w:num>
  <w:num w:numId="23">
    <w:abstractNumId w:val="21"/>
  </w:num>
  <w:num w:numId="24">
    <w:abstractNumId w:val="12"/>
  </w:num>
  <w:num w:numId="25">
    <w:abstractNumId w:val="17"/>
  </w:num>
  <w:num w:numId="26">
    <w:abstractNumId w:val="3"/>
  </w:num>
  <w:num w:numId="27">
    <w:abstractNumId w:val="14"/>
  </w:num>
  <w:num w:numId="28">
    <w:abstractNumId w:val="19"/>
  </w:num>
  <w:num w:numId="29">
    <w:abstractNumId w:val="13"/>
  </w:num>
  <w:num w:numId="30">
    <w:abstractNumId w:val="24"/>
  </w:num>
  <w:num w:numId="31">
    <w:abstractNumId w:val="7"/>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evenAndOddHeaders/>
  <w:drawingGridHorizontalSpacing w:val="213"/>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35"/>
    <w:rsid w:val="0000159C"/>
    <w:rsid w:val="000019FA"/>
    <w:rsid w:val="00002067"/>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03B"/>
    <w:rsid w:val="000251DF"/>
    <w:rsid w:val="00025563"/>
    <w:rsid w:val="0002702B"/>
    <w:rsid w:val="00027679"/>
    <w:rsid w:val="00027E6B"/>
    <w:rsid w:val="00030F00"/>
    <w:rsid w:val="0003251F"/>
    <w:rsid w:val="00032BB4"/>
    <w:rsid w:val="00033377"/>
    <w:rsid w:val="00033B5A"/>
    <w:rsid w:val="00034387"/>
    <w:rsid w:val="00036E1D"/>
    <w:rsid w:val="00037F2F"/>
    <w:rsid w:val="00037FD3"/>
    <w:rsid w:val="000403A2"/>
    <w:rsid w:val="00040799"/>
    <w:rsid w:val="00040973"/>
    <w:rsid w:val="00043830"/>
    <w:rsid w:val="000440AF"/>
    <w:rsid w:val="00044F32"/>
    <w:rsid w:val="000457AD"/>
    <w:rsid w:val="00045AE7"/>
    <w:rsid w:val="00051EF3"/>
    <w:rsid w:val="00053436"/>
    <w:rsid w:val="00053E59"/>
    <w:rsid w:val="000543B4"/>
    <w:rsid w:val="00054879"/>
    <w:rsid w:val="000556F1"/>
    <w:rsid w:val="0005692F"/>
    <w:rsid w:val="00056CBD"/>
    <w:rsid w:val="00061A13"/>
    <w:rsid w:val="00062D84"/>
    <w:rsid w:val="00063EEF"/>
    <w:rsid w:val="00064071"/>
    <w:rsid w:val="00064386"/>
    <w:rsid w:val="000668D2"/>
    <w:rsid w:val="00067956"/>
    <w:rsid w:val="00067A39"/>
    <w:rsid w:val="00067D44"/>
    <w:rsid w:val="0007053B"/>
    <w:rsid w:val="00070714"/>
    <w:rsid w:val="00070AA6"/>
    <w:rsid w:val="00070BE2"/>
    <w:rsid w:val="0007487B"/>
    <w:rsid w:val="0007534F"/>
    <w:rsid w:val="000770B7"/>
    <w:rsid w:val="00077B80"/>
    <w:rsid w:val="00080F5D"/>
    <w:rsid w:val="00084B7C"/>
    <w:rsid w:val="000857F2"/>
    <w:rsid w:val="00086A17"/>
    <w:rsid w:val="00090002"/>
    <w:rsid w:val="00090541"/>
    <w:rsid w:val="000906B5"/>
    <w:rsid w:val="000911CC"/>
    <w:rsid w:val="00092417"/>
    <w:rsid w:val="00093AD5"/>
    <w:rsid w:val="000951C6"/>
    <w:rsid w:val="000952F2"/>
    <w:rsid w:val="00095A8D"/>
    <w:rsid w:val="00095AEF"/>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2AE4"/>
    <w:rsid w:val="000C3132"/>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625"/>
    <w:rsid w:val="00122D76"/>
    <w:rsid w:val="001232E1"/>
    <w:rsid w:val="001257D4"/>
    <w:rsid w:val="00126827"/>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56A6"/>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4B5F"/>
    <w:rsid w:val="00175756"/>
    <w:rsid w:val="00175CF5"/>
    <w:rsid w:val="001763D5"/>
    <w:rsid w:val="00176F0E"/>
    <w:rsid w:val="0018316D"/>
    <w:rsid w:val="00184F72"/>
    <w:rsid w:val="00186B4C"/>
    <w:rsid w:val="00187846"/>
    <w:rsid w:val="001913BF"/>
    <w:rsid w:val="00191693"/>
    <w:rsid w:val="00191834"/>
    <w:rsid w:val="00191A7E"/>
    <w:rsid w:val="00193B5F"/>
    <w:rsid w:val="001943D8"/>
    <w:rsid w:val="001947E8"/>
    <w:rsid w:val="00194890"/>
    <w:rsid w:val="001952DF"/>
    <w:rsid w:val="00196A1C"/>
    <w:rsid w:val="001A2103"/>
    <w:rsid w:val="001A396C"/>
    <w:rsid w:val="001A4690"/>
    <w:rsid w:val="001A5309"/>
    <w:rsid w:val="001A5764"/>
    <w:rsid w:val="001A7914"/>
    <w:rsid w:val="001B0699"/>
    <w:rsid w:val="001B0B64"/>
    <w:rsid w:val="001B0C7B"/>
    <w:rsid w:val="001B2019"/>
    <w:rsid w:val="001B49FD"/>
    <w:rsid w:val="001B5302"/>
    <w:rsid w:val="001B565C"/>
    <w:rsid w:val="001C0BA3"/>
    <w:rsid w:val="001C0BBD"/>
    <w:rsid w:val="001C25ED"/>
    <w:rsid w:val="001C41E7"/>
    <w:rsid w:val="001D0FD6"/>
    <w:rsid w:val="001D1BCB"/>
    <w:rsid w:val="001D22C0"/>
    <w:rsid w:val="001D26AB"/>
    <w:rsid w:val="001D2CE5"/>
    <w:rsid w:val="001D2E47"/>
    <w:rsid w:val="001D4171"/>
    <w:rsid w:val="001D576E"/>
    <w:rsid w:val="001D70BC"/>
    <w:rsid w:val="001E1DFE"/>
    <w:rsid w:val="001E2BB9"/>
    <w:rsid w:val="001E6A70"/>
    <w:rsid w:val="001E7761"/>
    <w:rsid w:val="001E790E"/>
    <w:rsid w:val="001F15DB"/>
    <w:rsid w:val="001F2059"/>
    <w:rsid w:val="001F23C9"/>
    <w:rsid w:val="001F28F2"/>
    <w:rsid w:val="001F49A1"/>
    <w:rsid w:val="001F4ACC"/>
    <w:rsid w:val="001F7532"/>
    <w:rsid w:val="001F7B5A"/>
    <w:rsid w:val="00201795"/>
    <w:rsid w:val="0020498C"/>
    <w:rsid w:val="002075B9"/>
    <w:rsid w:val="00207790"/>
    <w:rsid w:val="00210CFC"/>
    <w:rsid w:val="00210FBE"/>
    <w:rsid w:val="00212328"/>
    <w:rsid w:val="002125C8"/>
    <w:rsid w:val="00212C34"/>
    <w:rsid w:val="00213205"/>
    <w:rsid w:val="002137AF"/>
    <w:rsid w:val="0021743E"/>
    <w:rsid w:val="002174B0"/>
    <w:rsid w:val="00217EF7"/>
    <w:rsid w:val="00220787"/>
    <w:rsid w:val="00221727"/>
    <w:rsid w:val="002238DE"/>
    <w:rsid w:val="00223EFE"/>
    <w:rsid w:val="00224257"/>
    <w:rsid w:val="00225C9C"/>
    <w:rsid w:val="0023070C"/>
    <w:rsid w:val="00230C6A"/>
    <w:rsid w:val="002312B3"/>
    <w:rsid w:val="00233D53"/>
    <w:rsid w:val="002345B9"/>
    <w:rsid w:val="00234765"/>
    <w:rsid w:val="00236191"/>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03D8"/>
    <w:rsid w:val="00261507"/>
    <w:rsid w:val="00261898"/>
    <w:rsid w:val="00263FC6"/>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B54"/>
    <w:rsid w:val="00275C8F"/>
    <w:rsid w:val="00276641"/>
    <w:rsid w:val="00276C8A"/>
    <w:rsid w:val="00276F85"/>
    <w:rsid w:val="002771C6"/>
    <w:rsid w:val="0028033D"/>
    <w:rsid w:val="002827A4"/>
    <w:rsid w:val="00282837"/>
    <w:rsid w:val="00282982"/>
    <w:rsid w:val="00282CF7"/>
    <w:rsid w:val="00286798"/>
    <w:rsid w:val="00291777"/>
    <w:rsid w:val="00292974"/>
    <w:rsid w:val="0029384E"/>
    <w:rsid w:val="00294428"/>
    <w:rsid w:val="00294FA7"/>
    <w:rsid w:val="00295F5E"/>
    <w:rsid w:val="002961E2"/>
    <w:rsid w:val="00296372"/>
    <w:rsid w:val="002975AB"/>
    <w:rsid w:val="00297703"/>
    <w:rsid w:val="00297866"/>
    <w:rsid w:val="002A2BDE"/>
    <w:rsid w:val="002A3B25"/>
    <w:rsid w:val="002A48F0"/>
    <w:rsid w:val="002A6761"/>
    <w:rsid w:val="002A6815"/>
    <w:rsid w:val="002A703D"/>
    <w:rsid w:val="002B10C2"/>
    <w:rsid w:val="002B35C4"/>
    <w:rsid w:val="002B36C2"/>
    <w:rsid w:val="002B3C63"/>
    <w:rsid w:val="002B41B5"/>
    <w:rsid w:val="002B59BE"/>
    <w:rsid w:val="002B5C2D"/>
    <w:rsid w:val="002B65AB"/>
    <w:rsid w:val="002B696D"/>
    <w:rsid w:val="002B73CE"/>
    <w:rsid w:val="002C05A3"/>
    <w:rsid w:val="002C0812"/>
    <w:rsid w:val="002C4511"/>
    <w:rsid w:val="002C56CE"/>
    <w:rsid w:val="002C651A"/>
    <w:rsid w:val="002D10BA"/>
    <w:rsid w:val="002D2B5F"/>
    <w:rsid w:val="002D327B"/>
    <w:rsid w:val="002D41DD"/>
    <w:rsid w:val="002D62ED"/>
    <w:rsid w:val="002D65D4"/>
    <w:rsid w:val="002D6883"/>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5BCE"/>
    <w:rsid w:val="00306470"/>
    <w:rsid w:val="00311862"/>
    <w:rsid w:val="00313132"/>
    <w:rsid w:val="00315759"/>
    <w:rsid w:val="00316D60"/>
    <w:rsid w:val="003172BB"/>
    <w:rsid w:val="003204A5"/>
    <w:rsid w:val="0032118A"/>
    <w:rsid w:val="00322208"/>
    <w:rsid w:val="0032350D"/>
    <w:rsid w:val="003245F8"/>
    <w:rsid w:val="00325D47"/>
    <w:rsid w:val="00325EF1"/>
    <w:rsid w:val="0032653B"/>
    <w:rsid w:val="00327A6B"/>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9CA"/>
    <w:rsid w:val="00351734"/>
    <w:rsid w:val="003522B9"/>
    <w:rsid w:val="00353977"/>
    <w:rsid w:val="00354FCF"/>
    <w:rsid w:val="003551E0"/>
    <w:rsid w:val="0035572B"/>
    <w:rsid w:val="00356181"/>
    <w:rsid w:val="00357EC3"/>
    <w:rsid w:val="00360830"/>
    <w:rsid w:val="0036306E"/>
    <w:rsid w:val="00363CCA"/>
    <w:rsid w:val="00364896"/>
    <w:rsid w:val="00366A2C"/>
    <w:rsid w:val="00367FD2"/>
    <w:rsid w:val="003704E3"/>
    <w:rsid w:val="00371456"/>
    <w:rsid w:val="00371B7C"/>
    <w:rsid w:val="00372216"/>
    <w:rsid w:val="00373AE9"/>
    <w:rsid w:val="00374506"/>
    <w:rsid w:val="0037495D"/>
    <w:rsid w:val="00375819"/>
    <w:rsid w:val="00375C89"/>
    <w:rsid w:val="00376BF7"/>
    <w:rsid w:val="00376DAF"/>
    <w:rsid w:val="00376F74"/>
    <w:rsid w:val="003833FB"/>
    <w:rsid w:val="00383F8F"/>
    <w:rsid w:val="00385C71"/>
    <w:rsid w:val="00386ABF"/>
    <w:rsid w:val="003872CB"/>
    <w:rsid w:val="00387AFC"/>
    <w:rsid w:val="00390290"/>
    <w:rsid w:val="003920AD"/>
    <w:rsid w:val="0039216D"/>
    <w:rsid w:val="00392300"/>
    <w:rsid w:val="003924BB"/>
    <w:rsid w:val="00392EBD"/>
    <w:rsid w:val="00393459"/>
    <w:rsid w:val="003943D1"/>
    <w:rsid w:val="0039449C"/>
    <w:rsid w:val="00394647"/>
    <w:rsid w:val="00395695"/>
    <w:rsid w:val="0039784E"/>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B0C"/>
    <w:rsid w:val="003E2F34"/>
    <w:rsid w:val="003E5CDB"/>
    <w:rsid w:val="003E7874"/>
    <w:rsid w:val="003F3882"/>
    <w:rsid w:val="003F60A3"/>
    <w:rsid w:val="003F6116"/>
    <w:rsid w:val="004001BE"/>
    <w:rsid w:val="00400373"/>
    <w:rsid w:val="0040124D"/>
    <w:rsid w:val="004017C8"/>
    <w:rsid w:val="0040181A"/>
    <w:rsid w:val="004024C2"/>
    <w:rsid w:val="004068A7"/>
    <w:rsid w:val="00406C11"/>
    <w:rsid w:val="00407BBB"/>
    <w:rsid w:val="004101E3"/>
    <w:rsid w:val="004106B2"/>
    <w:rsid w:val="00411029"/>
    <w:rsid w:val="004117E2"/>
    <w:rsid w:val="00411929"/>
    <w:rsid w:val="004123F9"/>
    <w:rsid w:val="00412CBC"/>
    <w:rsid w:val="00413C56"/>
    <w:rsid w:val="00414D38"/>
    <w:rsid w:val="004156E2"/>
    <w:rsid w:val="0041581B"/>
    <w:rsid w:val="00415AB5"/>
    <w:rsid w:val="00416478"/>
    <w:rsid w:val="00420875"/>
    <w:rsid w:val="00420F96"/>
    <w:rsid w:val="0042197A"/>
    <w:rsid w:val="00421EA3"/>
    <w:rsid w:val="0042388D"/>
    <w:rsid w:val="00425038"/>
    <w:rsid w:val="0042688F"/>
    <w:rsid w:val="00427ABD"/>
    <w:rsid w:val="004317AB"/>
    <w:rsid w:val="00431DBF"/>
    <w:rsid w:val="004331BF"/>
    <w:rsid w:val="00433512"/>
    <w:rsid w:val="0043432D"/>
    <w:rsid w:val="004366EB"/>
    <w:rsid w:val="0044128E"/>
    <w:rsid w:val="00441D7B"/>
    <w:rsid w:val="00444250"/>
    <w:rsid w:val="00444298"/>
    <w:rsid w:val="00444F1C"/>
    <w:rsid w:val="004456C5"/>
    <w:rsid w:val="004477B6"/>
    <w:rsid w:val="00451D44"/>
    <w:rsid w:val="004529CF"/>
    <w:rsid w:val="00453730"/>
    <w:rsid w:val="00454666"/>
    <w:rsid w:val="004547F6"/>
    <w:rsid w:val="004574A4"/>
    <w:rsid w:val="00463236"/>
    <w:rsid w:val="00463E58"/>
    <w:rsid w:val="00463F10"/>
    <w:rsid w:val="00464452"/>
    <w:rsid w:val="00465618"/>
    <w:rsid w:val="004657D3"/>
    <w:rsid w:val="00465DEF"/>
    <w:rsid w:val="0046690A"/>
    <w:rsid w:val="00467350"/>
    <w:rsid w:val="0046747E"/>
    <w:rsid w:val="0046782F"/>
    <w:rsid w:val="00470DE2"/>
    <w:rsid w:val="004713C0"/>
    <w:rsid w:val="00471E1E"/>
    <w:rsid w:val="00471F44"/>
    <w:rsid w:val="0047278F"/>
    <w:rsid w:val="00473462"/>
    <w:rsid w:val="00473CE1"/>
    <w:rsid w:val="004741A3"/>
    <w:rsid w:val="0047590B"/>
    <w:rsid w:val="00480370"/>
    <w:rsid w:val="0048203D"/>
    <w:rsid w:val="004839C7"/>
    <w:rsid w:val="004846F1"/>
    <w:rsid w:val="00486046"/>
    <w:rsid w:val="00490F98"/>
    <w:rsid w:val="00491349"/>
    <w:rsid w:val="00493684"/>
    <w:rsid w:val="00493E48"/>
    <w:rsid w:val="00494266"/>
    <w:rsid w:val="00494EAD"/>
    <w:rsid w:val="00496ACE"/>
    <w:rsid w:val="00497530"/>
    <w:rsid w:val="004A00FD"/>
    <w:rsid w:val="004A2220"/>
    <w:rsid w:val="004A536E"/>
    <w:rsid w:val="004A5CFF"/>
    <w:rsid w:val="004A61D7"/>
    <w:rsid w:val="004A6B5A"/>
    <w:rsid w:val="004B0C92"/>
    <w:rsid w:val="004B1011"/>
    <w:rsid w:val="004B1026"/>
    <w:rsid w:val="004B13F6"/>
    <w:rsid w:val="004B4AA7"/>
    <w:rsid w:val="004B5992"/>
    <w:rsid w:val="004B5A12"/>
    <w:rsid w:val="004B6148"/>
    <w:rsid w:val="004C093C"/>
    <w:rsid w:val="004C0B7A"/>
    <w:rsid w:val="004C0CA0"/>
    <w:rsid w:val="004C28AE"/>
    <w:rsid w:val="004C29D4"/>
    <w:rsid w:val="004C5B48"/>
    <w:rsid w:val="004C6493"/>
    <w:rsid w:val="004C7371"/>
    <w:rsid w:val="004D006F"/>
    <w:rsid w:val="004D2D8E"/>
    <w:rsid w:val="004D4879"/>
    <w:rsid w:val="004D5558"/>
    <w:rsid w:val="004D7112"/>
    <w:rsid w:val="004D7C23"/>
    <w:rsid w:val="004D7E48"/>
    <w:rsid w:val="004D7F2C"/>
    <w:rsid w:val="004E07B6"/>
    <w:rsid w:val="004E0B6D"/>
    <w:rsid w:val="004E60BB"/>
    <w:rsid w:val="004E63AF"/>
    <w:rsid w:val="004E757B"/>
    <w:rsid w:val="004F01A5"/>
    <w:rsid w:val="004F04DD"/>
    <w:rsid w:val="004F2CC5"/>
    <w:rsid w:val="004F3536"/>
    <w:rsid w:val="004F3883"/>
    <w:rsid w:val="004F411F"/>
    <w:rsid w:val="004F60D3"/>
    <w:rsid w:val="004F7234"/>
    <w:rsid w:val="004F7D8F"/>
    <w:rsid w:val="00501031"/>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3946"/>
    <w:rsid w:val="00515ADE"/>
    <w:rsid w:val="00515E63"/>
    <w:rsid w:val="005176F4"/>
    <w:rsid w:val="005203BA"/>
    <w:rsid w:val="00521DAF"/>
    <w:rsid w:val="005220F8"/>
    <w:rsid w:val="00522932"/>
    <w:rsid w:val="0052539A"/>
    <w:rsid w:val="00525AC7"/>
    <w:rsid w:val="00526FFD"/>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84CF2"/>
    <w:rsid w:val="005856E5"/>
    <w:rsid w:val="00591442"/>
    <w:rsid w:val="005924DD"/>
    <w:rsid w:val="00592CFD"/>
    <w:rsid w:val="00593C8A"/>
    <w:rsid w:val="00594467"/>
    <w:rsid w:val="00594F66"/>
    <w:rsid w:val="005960B9"/>
    <w:rsid w:val="005A1806"/>
    <w:rsid w:val="005A1962"/>
    <w:rsid w:val="005A1CB6"/>
    <w:rsid w:val="005A20E0"/>
    <w:rsid w:val="005A2A0C"/>
    <w:rsid w:val="005A2EA6"/>
    <w:rsid w:val="005A3DFC"/>
    <w:rsid w:val="005A43AB"/>
    <w:rsid w:val="005A5A7B"/>
    <w:rsid w:val="005A5B0F"/>
    <w:rsid w:val="005A69F8"/>
    <w:rsid w:val="005A6B45"/>
    <w:rsid w:val="005A7AA5"/>
    <w:rsid w:val="005A7B9D"/>
    <w:rsid w:val="005A7F34"/>
    <w:rsid w:val="005B0579"/>
    <w:rsid w:val="005B1C32"/>
    <w:rsid w:val="005B2863"/>
    <w:rsid w:val="005B314D"/>
    <w:rsid w:val="005B353B"/>
    <w:rsid w:val="005B51A3"/>
    <w:rsid w:val="005B547C"/>
    <w:rsid w:val="005B6094"/>
    <w:rsid w:val="005B65A5"/>
    <w:rsid w:val="005B67BE"/>
    <w:rsid w:val="005B7116"/>
    <w:rsid w:val="005C12E5"/>
    <w:rsid w:val="005C2B5D"/>
    <w:rsid w:val="005C50A4"/>
    <w:rsid w:val="005C6C4F"/>
    <w:rsid w:val="005C79A4"/>
    <w:rsid w:val="005D000E"/>
    <w:rsid w:val="005D4BFC"/>
    <w:rsid w:val="005D62E5"/>
    <w:rsid w:val="005D65D2"/>
    <w:rsid w:val="005D7216"/>
    <w:rsid w:val="005D740B"/>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06C80"/>
    <w:rsid w:val="00611918"/>
    <w:rsid w:val="00611926"/>
    <w:rsid w:val="00611AC2"/>
    <w:rsid w:val="00611E8C"/>
    <w:rsid w:val="00611FFE"/>
    <w:rsid w:val="00613BB6"/>
    <w:rsid w:val="006146CD"/>
    <w:rsid w:val="00614C5D"/>
    <w:rsid w:val="006169A5"/>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52F"/>
    <w:rsid w:val="00642CB1"/>
    <w:rsid w:val="006431A9"/>
    <w:rsid w:val="00645436"/>
    <w:rsid w:val="006460E3"/>
    <w:rsid w:val="006466DF"/>
    <w:rsid w:val="006518D0"/>
    <w:rsid w:val="00652393"/>
    <w:rsid w:val="00655FDC"/>
    <w:rsid w:val="00656003"/>
    <w:rsid w:val="00657150"/>
    <w:rsid w:val="006571DD"/>
    <w:rsid w:val="0065774D"/>
    <w:rsid w:val="0065792C"/>
    <w:rsid w:val="00662E32"/>
    <w:rsid w:val="0066607B"/>
    <w:rsid w:val="0066668A"/>
    <w:rsid w:val="006675DF"/>
    <w:rsid w:val="00667CAB"/>
    <w:rsid w:val="00675065"/>
    <w:rsid w:val="00675563"/>
    <w:rsid w:val="00675A70"/>
    <w:rsid w:val="00675DAD"/>
    <w:rsid w:val="00677E38"/>
    <w:rsid w:val="00682389"/>
    <w:rsid w:val="0068408F"/>
    <w:rsid w:val="00685346"/>
    <w:rsid w:val="00685B24"/>
    <w:rsid w:val="006870E8"/>
    <w:rsid w:val="00690B1C"/>
    <w:rsid w:val="00690BC5"/>
    <w:rsid w:val="00690C8E"/>
    <w:rsid w:val="00691341"/>
    <w:rsid w:val="006923BF"/>
    <w:rsid w:val="006933DD"/>
    <w:rsid w:val="0069471D"/>
    <w:rsid w:val="00695670"/>
    <w:rsid w:val="00695E20"/>
    <w:rsid w:val="006A2D90"/>
    <w:rsid w:val="006A3BA0"/>
    <w:rsid w:val="006A4EC6"/>
    <w:rsid w:val="006A5221"/>
    <w:rsid w:val="006A59F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D3DC6"/>
    <w:rsid w:val="006E1035"/>
    <w:rsid w:val="006E1A0E"/>
    <w:rsid w:val="006E3777"/>
    <w:rsid w:val="006E4FBE"/>
    <w:rsid w:val="006E604D"/>
    <w:rsid w:val="006E6E8B"/>
    <w:rsid w:val="006E6F0B"/>
    <w:rsid w:val="006E7C76"/>
    <w:rsid w:val="006F04CD"/>
    <w:rsid w:val="006F0555"/>
    <w:rsid w:val="006F07C9"/>
    <w:rsid w:val="006F0A6B"/>
    <w:rsid w:val="006F0F75"/>
    <w:rsid w:val="006F199A"/>
    <w:rsid w:val="006F2CE0"/>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56F3"/>
    <w:rsid w:val="00740384"/>
    <w:rsid w:val="007405AB"/>
    <w:rsid w:val="00740862"/>
    <w:rsid w:val="00740ED2"/>
    <w:rsid w:val="0074169B"/>
    <w:rsid w:val="00742326"/>
    <w:rsid w:val="00743F8B"/>
    <w:rsid w:val="00746413"/>
    <w:rsid w:val="007548BD"/>
    <w:rsid w:val="007552A7"/>
    <w:rsid w:val="007561B0"/>
    <w:rsid w:val="00757FC1"/>
    <w:rsid w:val="00760265"/>
    <w:rsid w:val="007606BA"/>
    <w:rsid w:val="00763522"/>
    <w:rsid w:val="00763B46"/>
    <w:rsid w:val="0076606A"/>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3E12"/>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850"/>
    <w:rsid w:val="007C0D81"/>
    <w:rsid w:val="007C1E2E"/>
    <w:rsid w:val="007C32E6"/>
    <w:rsid w:val="007C50AA"/>
    <w:rsid w:val="007C58EC"/>
    <w:rsid w:val="007C5A07"/>
    <w:rsid w:val="007C5B21"/>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F1EB4"/>
    <w:rsid w:val="007F214A"/>
    <w:rsid w:val="007F2F51"/>
    <w:rsid w:val="007F39D6"/>
    <w:rsid w:val="007F5493"/>
    <w:rsid w:val="007F5B53"/>
    <w:rsid w:val="007F60D5"/>
    <w:rsid w:val="007F6851"/>
    <w:rsid w:val="007F6DC7"/>
    <w:rsid w:val="0080075E"/>
    <w:rsid w:val="00802948"/>
    <w:rsid w:val="00802AAC"/>
    <w:rsid w:val="0080573D"/>
    <w:rsid w:val="00806FED"/>
    <w:rsid w:val="00811115"/>
    <w:rsid w:val="008134C7"/>
    <w:rsid w:val="008139EB"/>
    <w:rsid w:val="00813D5F"/>
    <w:rsid w:val="008150A6"/>
    <w:rsid w:val="008151E2"/>
    <w:rsid w:val="00816091"/>
    <w:rsid w:val="00816182"/>
    <w:rsid w:val="0081636B"/>
    <w:rsid w:val="00820F52"/>
    <w:rsid w:val="00821BA2"/>
    <w:rsid w:val="00822824"/>
    <w:rsid w:val="008228B9"/>
    <w:rsid w:val="00824639"/>
    <w:rsid w:val="00824818"/>
    <w:rsid w:val="00826C95"/>
    <w:rsid w:val="0083046C"/>
    <w:rsid w:val="00830FB7"/>
    <w:rsid w:val="008315A9"/>
    <w:rsid w:val="00832985"/>
    <w:rsid w:val="008332CE"/>
    <w:rsid w:val="008343CA"/>
    <w:rsid w:val="008345B9"/>
    <w:rsid w:val="008354ED"/>
    <w:rsid w:val="00835DAD"/>
    <w:rsid w:val="00836FBF"/>
    <w:rsid w:val="008376EF"/>
    <w:rsid w:val="00837760"/>
    <w:rsid w:val="00837F02"/>
    <w:rsid w:val="00840EF2"/>
    <w:rsid w:val="008435AA"/>
    <w:rsid w:val="00843A87"/>
    <w:rsid w:val="00843C41"/>
    <w:rsid w:val="0084500E"/>
    <w:rsid w:val="008455FB"/>
    <w:rsid w:val="0084584F"/>
    <w:rsid w:val="0084596A"/>
    <w:rsid w:val="00847C51"/>
    <w:rsid w:val="00847DB4"/>
    <w:rsid w:val="00850AA1"/>
    <w:rsid w:val="00850BC8"/>
    <w:rsid w:val="00850E33"/>
    <w:rsid w:val="00851728"/>
    <w:rsid w:val="00853101"/>
    <w:rsid w:val="00855335"/>
    <w:rsid w:val="00856715"/>
    <w:rsid w:val="00856DC0"/>
    <w:rsid w:val="008607CA"/>
    <w:rsid w:val="00861CE7"/>
    <w:rsid w:val="00862E46"/>
    <w:rsid w:val="00864D01"/>
    <w:rsid w:val="00864E7E"/>
    <w:rsid w:val="008656A6"/>
    <w:rsid w:val="00865B7D"/>
    <w:rsid w:val="00865BFC"/>
    <w:rsid w:val="00865F63"/>
    <w:rsid w:val="0087394A"/>
    <w:rsid w:val="00873EAC"/>
    <w:rsid w:val="00874A65"/>
    <w:rsid w:val="00874D32"/>
    <w:rsid w:val="00875594"/>
    <w:rsid w:val="00876DCB"/>
    <w:rsid w:val="00880A7F"/>
    <w:rsid w:val="00880D1C"/>
    <w:rsid w:val="00880EB6"/>
    <w:rsid w:val="00881B84"/>
    <w:rsid w:val="00881BEA"/>
    <w:rsid w:val="00883C44"/>
    <w:rsid w:val="0088540C"/>
    <w:rsid w:val="00885CC3"/>
    <w:rsid w:val="00886362"/>
    <w:rsid w:val="008876A3"/>
    <w:rsid w:val="00887DFB"/>
    <w:rsid w:val="00891AEF"/>
    <w:rsid w:val="00892349"/>
    <w:rsid w:val="008927A4"/>
    <w:rsid w:val="0089283A"/>
    <w:rsid w:val="00892ADC"/>
    <w:rsid w:val="00893695"/>
    <w:rsid w:val="00893813"/>
    <w:rsid w:val="00894709"/>
    <w:rsid w:val="0089658C"/>
    <w:rsid w:val="00897000"/>
    <w:rsid w:val="008A15C2"/>
    <w:rsid w:val="008A2458"/>
    <w:rsid w:val="008A326F"/>
    <w:rsid w:val="008A4F34"/>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D6264"/>
    <w:rsid w:val="008E1C91"/>
    <w:rsid w:val="008E2EFF"/>
    <w:rsid w:val="008E3B9E"/>
    <w:rsid w:val="008E4E0F"/>
    <w:rsid w:val="008E508F"/>
    <w:rsid w:val="008E5935"/>
    <w:rsid w:val="008E5F16"/>
    <w:rsid w:val="008E738E"/>
    <w:rsid w:val="008F0A84"/>
    <w:rsid w:val="008F0CC3"/>
    <w:rsid w:val="008F0D70"/>
    <w:rsid w:val="008F4263"/>
    <w:rsid w:val="008F44C7"/>
    <w:rsid w:val="008F5035"/>
    <w:rsid w:val="008F5056"/>
    <w:rsid w:val="008F69DC"/>
    <w:rsid w:val="00900C2F"/>
    <w:rsid w:val="0090408F"/>
    <w:rsid w:val="009051A7"/>
    <w:rsid w:val="00906F8A"/>
    <w:rsid w:val="009104E4"/>
    <w:rsid w:val="00910A37"/>
    <w:rsid w:val="00915570"/>
    <w:rsid w:val="0091611D"/>
    <w:rsid w:val="00916267"/>
    <w:rsid w:val="009173A3"/>
    <w:rsid w:val="00920CEB"/>
    <w:rsid w:val="00921082"/>
    <w:rsid w:val="00922EFB"/>
    <w:rsid w:val="00923164"/>
    <w:rsid w:val="00923A6C"/>
    <w:rsid w:val="00924263"/>
    <w:rsid w:val="0092439E"/>
    <w:rsid w:val="009249C8"/>
    <w:rsid w:val="00927889"/>
    <w:rsid w:val="009315E6"/>
    <w:rsid w:val="00931671"/>
    <w:rsid w:val="009320E1"/>
    <w:rsid w:val="00933F00"/>
    <w:rsid w:val="00934D77"/>
    <w:rsid w:val="00935401"/>
    <w:rsid w:val="009365E4"/>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7DD"/>
    <w:rsid w:val="00956990"/>
    <w:rsid w:val="00956EE8"/>
    <w:rsid w:val="009570F6"/>
    <w:rsid w:val="0096489D"/>
    <w:rsid w:val="00964D76"/>
    <w:rsid w:val="009659AB"/>
    <w:rsid w:val="00965C09"/>
    <w:rsid w:val="00966996"/>
    <w:rsid w:val="00966B6A"/>
    <w:rsid w:val="00967206"/>
    <w:rsid w:val="00967D0A"/>
    <w:rsid w:val="0097057C"/>
    <w:rsid w:val="009715C5"/>
    <w:rsid w:val="009718CC"/>
    <w:rsid w:val="00971AF2"/>
    <w:rsid w:val="009723B8"/>
    <w:rsid w:val="00974D6D"/>
    <w:rsid w:val="0098281C"/>
    <w:rsid w:val="009833A0"/>
    <w:rsid w:val="00983481"/>
    <w:rsid w:val="0098423D"/>
    <w:rsid w:val="00984F7F"/>
    <w:rsid w:val="009850E9"/>
    <w:rsid w:val="00985DFA"/>
    <w:rsid w:val="00986315"/>
    <w:rsid w:val="00986617"/>
    <w:rsid w:val="00986677"/>
    <w:rsid w:val="009911E3"/>
    <w:rsid w:val="00992DBE"/>
    <w:rsid w:val="00993640"/>
    <w:rsid w:val="00994A69"/>
    <w:rsid w:val="00994B4C"/>
    <w:rsid w:val="00994E42"/>
    <w:rsid w:val="00995178"/>
    <w:rsid w:val="009957A2"/>
    <w:rsid w:val="009960E6"/>
    <w:rsid w:val="0099778A"/>
    <w:rsid w:val="009A04AC"/>
    <w:rsid w:val="009A1C33"/>
    <w:rsid w:val="009A2439"/>
    <w:rsid w:val="009A2BFF"/>
    <w:rsid w:val="009A6D30"/>
    <w:rsid w:val="009A7643"/>
    <w:rsid w:val="009B206F"/>
    <w:rsid w:val="009B291F"/>
    <w:rsid w:val="009B5F6F"/>
    <w:rsid w:val="009B7A7F"/>
    <w:rsid w:val="009B7A90"/>
    <w:rsid w:val="009B7BA4"/>
    <w:rsid w:val="009C1007"/>
    <w:rsid w:val="009C17D4"/>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570"/>
    <w:rsid w:val="009E6771"/>
    <w:rsid w:val="009E67E4"/>
    <w:rsid w:val="009E754B"/>
    <w:rsid w:val="009F0511"/>
    <w:rsid w:val="009F092A"/>
    <w:rsid w:val="009F1DBD"/>
    <w:rsid w:val="009F22FE"/>
    <w:rsid w:val="009F7297"/>
    <w:rsid w:val="009F750B"/>
    <w:rsid w:val="009F798A"/>
    <w:rsid w:val="00A00435"/>
    <w:rsid w:val="00A01312"/>
    <w:rsid w:val="00A025E8"/>
    <w:rsid w:val="00A02D80"/>
    <w:rsid w:val="00A03071"/>
    <w:rsid w:val="00A03191"/>
    <w:rsid w:val="00A04C08"/>
    <w:rsid w:val="00A0582B"/>
    <w:rsid w:val="00A05B11"/>
    <w:rsid w:val="00A06B7F"/>
    <w:rsid w:val="00A06FBD"/>
    <w:rsid w:val="00A07D9C"/>
    <w:rsid w:val="00A109CC"/>
    <w:rsid w:val="00A13EDB"/>
    <w:rsid w:val="00A14C4D"/>
    <w:rsid w:val="00A14F24"/>
    <w:rsid w:val="00A150F4"/>
    <w:rsid w:val="00A15845"/>
    <w:rsid w:val="00A1683C"/>
    <w:rsid w:val="00A17B52"/>
    <w:rsid w:val="00A2141C"/>
    <w:rsid w:val="00A21B16"/>
    <w:rsid w:val="00A22D76"/>
    <w:rsid w:val="00A22FB2"/>
    <w:rsid w:val="00A2438C"/>
    <w:rsid w:val="00A24D47"/>
    <w:rsid w:val="00A271B6"/>
    <w:rsid w:val="00A30370"/>
    <w:rsid w:val="00A31CF8"/>
    <w:rsid w:val="00A32017"/>
    <w:rsid w:val="00A3527C"/>
    <w:rsid w:val="00A36E1D"/>
    <w:rsid w:val="00A37E7E"/>
    <w:rsid w:val="00A4098F"/>
    <w:rsid w:val="00A413C1"/>
    <w:rsid w:val="00A4193A"/>
    <w:rsid w:val="00A421D3"/>
    <w:rsid w:val="00A42D4A"/>
    <w:rsid w:val="00A43CEB"/>
    <w:rsid w:val="00A45C6F"/>
    <w:rsid w:val="00A46D40"/>
    <w:rsid w:val="00A46DCC"/>
    <w:rsid w:val="00A5014E"/>
    <w:rsid w:val="00A5211D"/>
    <w:rsid w:val="00A55567"/>
    <w:rsid w:val="00A55DD6"/>
    <w:rsid w:val="00A55E59"/>
    <w:rsid w:val="00A562E3"/>
    <w:rsid w:val="00A569D3"/>
    <w:rsid w:val="00A56E8E"/>
    <w:rsid w:val="00A6062B"/>
    <w:rsid w:val="00A60D94"/>
    <w:rsid w:val="00A62089"/>
    <w:rsid w:val="00A63264"/>
    <w:rsid w:val="00A64C2B"/>
    <w:rsid w:val="00A654EF"/>
    <w:rsid w:val="00A658F2"/>
    <w:rsid w:val="00A65AFD"/>
    <w:rsid w:val="00A66B78"/>
    <w:rsid w:val="00A66DE6"/>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27A"/>
    <w:rsid w:val="00A96F13"/>
    <w:rsid w:val="00AA1080"/>
    <w:rsid w:val="00AA10A3"/>
    <w:rsid w:val="00AA16D3"/>
    <w:rsid w:val="00AA18CA"/>
    <w:rsid w:val="00AA241A"/>
    <w:rsid w:val="00AA3063"/>
    <w:rsid w:val="00AA3BFA"/>
    <w:rsid w:val="00AA5534"/>
    <w:rsid w:val="00AA5A0A"/>
    <w:rsid w:val="00AA5E84"/>
    <w:rsid w:val="00AA6B10"/>
    <w:rsid w:val="00AA725C"/>
    <w:rsid w:val="00AB023E"/>
    <w:rsid w:val="00AB1AC2"/>
    <w:rsid w:val="00AB204D"/>
    <w:rsid w:val="00AB3141"/>
    <w:rsid w:val="00AB3274"/>
    <w:rsid w:val="00AB3E05"/>
    <w:rsid w:val="00AB4C88"/>
    <w:rsid w:val="00AB66C5"/>
    <w:rsid w:val="00AB7A0E"/>
    <w:rsid w:val="00AB7B99"/>
    <w:rsid w:val="00AC0409"/>
    <w:rsid w:val="00AC0C60"/>
    <w:rsid w:val="00AC178D"/>
    <w:rsid w:val="00AC1897"/>
    <w:rsid w:val="00AC215C"/>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2B51"/>
    <w:rsid w:val="00AE4B4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97"/>
    <w:rsid w:val="00B03CDC"/>
    <w:rsid w:val="00B04379"/>
    <w:rsid w:val="00B04B8A"/>
    <w:rsid w:val="00B04BFB"/>
    <w:rsid w:val="00B0697F"/>
    <w:rsid w:val="00B104AA"/>
    <w:rsid w:val="00B11872"/>
    <w:rsid w:val="00B11D17"/>
    <w:rsid w:val="00B13758"/>
    <w:rsid w:val="00B13979"/>
    <w:rsid w:val="00B14875"/>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57A61"/>
    <w:rsid w:val="00B61F86"/>
    <w:rsid w:val="00B64780"/>
    <w:rsid w:val="00B6494B"/>
    <w:rsid w:val="00B64D7D"/>
    <w:rsid w:val="00B65E8E"/>
    <w:rsid w:val="00B660DD"/>
    <w:rsid w:val="00B67158"/>
    <w:rsid w:val="00B6770B"/>
    <w:rsid w:val="00B67926"/>
    <w:rsid w:val="00B679FA"/>
    <w:rsid w:val="00B706F6"/>
    <w:rsid w:val="00B70AE3"/>
    <w:rsid w:val="00B72B4C"/>
    <w:rsid w:val="00B74A89"/>
    <w:rsid w:val="00B759E9"/>
    <w:rsid w:val="00B75DE1"/>
    <w:rsid w:val="00B76EAC"/>
    <w:rsid w:val="00B81ECA"/>
    <w:rsid w:val="00B838D7"/>
    <w:rsid w:val="00B85655"/>
    <w:rsid w:val="00B86A3E"/>
    <w:rsid w:val="00B87508"/>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6EF7"/>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D6E37"/>
    <w:rsid w:val="00BE18CB"/>
    <w:rsid w:val="00BE3307"/>
    <w:rsid w:val="00BE41BE"/>
    <w:rsid w:val="00BE4EBB"/>
    <w:rsid w:val="00BE5702"/>
    <w:rsid w:val="00BE59DF"/>
    <w:rsid w:val="00BE698E"/>
    <w:rsid w:val="00BE6F8C"/>
    <w:rsid w:val="00BE735F"/>
    <w:rsid w:val="00BF0B0F"/>
    <w:rsid w:val="00BF150A"/>
    <w:rsid w:val="00BF30A5"/>
    <w:rsid w:val="00BF3210"/>
    <w:rsid w:val="00BF3B09"/>
    <w:rsid w:val="00BF4A06"/>
    <w:rsid w:val="00C01797"/>
    <w:rsid w:val="00C03270"/>
    <w:rsid w:val="00C03937"/>
    <w:rsid w:val="00C048FB"/>
    <w:rsid w:val="00C04CFA"/>
    <w:rsid w:val="00C076EF"/>
    <w:rsid w:val="00C142DB"/>
    <w:rsid w:val="00C15E59"/>
    <w:rsid w:val="00C15E84"/>
    <w:rsid w:val="00C16C84"/>
    <w:rsid w:val="00C21DB4"/>
    <w:rsid w:val="00C224CD"/>
    <w:rsid w:val="00C22AC5"/>
    <w:rsid w:val="00C22BF9"/>
    <w:rsid w:val="00C2396F"/>
    <w:rsid w:val="00C24E2A"/>
    <w:rsid w:val="00C25539"/>
    <w:rsid w:val="00C25C2B"/>
    <w:rsid w:val="00C27364"/>
    <w:rsid w:val="00C2744F"/>
    <w:rsid w:val="00C27A80"/>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2274"/>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31E5"/>
    <w:rsid w:val="00C9533B"/>
    <w:rsid w:val="00C975C2"/>
    <w:rsid w:val="00CA06FE"/>
    <w:rsid w:val="00CA11C4"/>
    <w:rsid w:val="00CA597B"/>
    <w:rsid w:val="00CB0748"/>
    <w:rsid w:val="00CB08A4"/>
    <w:rsid w:val="00CB18BD"/>
    <w:rsid w:val="00CB232C"/>
    <w:rsid w:val="00CB2D79"/>
    <w:rsid w:val="00CB2E90"/>
    <w:rsid w:val="00CB31D0"/>
    <w:rsid w:val="00CB4405"/>
    <w:rsid w:val="00CB4EF4"/>
    <w:rsid w:val="00CB56FB"/>
    <w:rsid w:val="00CB5BD0"/>
    <w:rsid w:val="00CB63F6"/>
    <w:rsid w:val="00CC042F"/>
    <w:rsid w:val="00CC09A7"/>
    <w:rsid w:val="00CC11D6"/>
    <w:rsid w:val="00CC1EEA"/>
    <w:rsid w:val="00CC60B3"/>
    <w:rsid w:val="00CD2668"/>
    <w:rsid w:val="00CD2FAC"/>
    <w:rsid w:val="00CD4416"/>
    <w:rsid w:val="00CD495B"/>
    <w:rsid w:val="00CD52BA"/>
    <w:rsid w:val="00CD5C64"/>
    <w:rsid w:val="00CD7A39"/>
    <w:rsid w:val="00CD7C0B"/>
    <w:rsid w:val="00CD7C6C"/>
    <w:rsid w:val="00CE18D2"/>
    <w:rsid w:val="00CE3BDB"/>
    <w:rsid w:val="00CE4305"/>
    <w:rsid w:val="00CE44AB"/>
    <w:rsid w:val="00CE4509"/>
    <w:rsid w:val="00CE4BC6"/>
    <w:rsid w:val="00CE52BF"/>
    <w:rsid w:val="00CE70DB"/>
    <w:rsid w:val="00CF001E"/>
    <w:rsid w:val="00CF363A"/>
    <w:rsid w:val="00CF50D5"/>
    <w:rsid w:val="00CF5C9B"/>
    <w:rsid w:val="00CF6662"/>
    <w:rsid w:val="00CF6AAE"/>
    <w:rsid w:val="00D01058"/>
    <w:rsid w:val="00D01136"/>
    <w:rsid w:val="00D03474"/>
    <w:rsid w:val="00D03476"/>
    <w:rsid w:val="00D034F7"/>
    <w:rsid w:val="00D03C0F"/>
    <w:rsid w:val="00D06998"/>
    <w:rsid w:val="00D06B71"/>
    <w:rsid w:val="00D06DC1"/>
    <w:rsid w:val="00D1009D"/>
    <w:rsid w:val="00D105D9"/>
    <w:rsid w:val="00D11FB0"/>
    <w:rsid w:val="00D129B0"/>
    <w:rsid w:val="00D1756F"/>
    <w:rsid w:val="00D20D57"/>
    <w:rsid w:val="00D21893"/>
    <w:rsid w:val="00D22FF0"/>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2B8E"/>
    <w:rsid w:val="00D543E7"/>
    <w:rsid w:val="00D55D74"/>
    <w:rsid w:val="00D568D6"/>
    <w:rsid w:val="00D613B2"/>
    <w:rsid w:val="00D61D4F"/>
    <w:rsid w:val="00D62526"/>
    <w:rsid w:val="00D6417F"/>
    <w:rsid w:val="00D65B3B"/>
    <w:rsid w:val="00D6655A"/>
    <w:rsid w:val="00D66ADC"/>
    <w:rsid w:val="00D67A26"/>
    <w:rsid w:val="00D7301F"/>
    <w:rsid w:val="00D73BEF"/>
    <w:rsid w:val="00D74D8D"/>
    <w:rsid w:val="00D75DD7"/>
    <w:rsid w:val="00D80E1B"/>
    <w:rsid w:val="00D8461E"/>
    <w:rsid w:val="00D848AF"/>
    <w:rsid w:val="00D84D41"/>
    <w:rsid w:val="00D85867"/>
    <w:rsid w:val="00D86F63"/>
    <w:rsid w:val="00D901AA"/>
    <w:rsid w:val="00D90438"/>
    <w:rsid w:val="00D90B43"/>
    <w:rsid w:val="00D90F7C"/>
    <w:rsid w:val="00D936FA"/>
    <w:rsid w:val="00D93BBB"/>
    <w:rsid w:val="00D9483F"/>
    <w:rsid w:val="00D956C1"/>
    <w:rsid w:val="00D95E86"/>
    <w:rsid w:val="00D9612C"/>
    <w:rsid w:val="00DA02CE"/>
    <w:rsid w:val="00DA0B6A"/>
    <w:rsid w:val="00DA0DFD"/>
    <w:rsid w:val="00DA26D1"/>
    <w:rsid w:val="00DA2865"/>
    <w:rsid w:val="00DA3FA6"/>
    <w:rsid w:val="00DB18FC"/>
    <w:rsid w:val="00DB2769"/>
    <w:rsid w:val="00DB4762"/>
    <w:rsid w:val="00DB630A"/>
    <w:rsid w:val="00DB6473"/>
    <w:rsid w:val="00DC10E0"/>
    <w:rsid w:val="00DC20CA"/>
    <w:rsid w:val="00DC2D6D"/>
    <w:rsid w:val="00DC4AE1"/>
    <w:rsid w:val="00DC6B38"/>
    <w:rsid w:val="00DC767D"/>
    <w:rsid w:val="00DC7A15"/>
    <w:rsid w:val="00DD0919"/>
    <w:rsid w:val="00DD0CDD"/>
    <w:rsid w:val="00DD0DCA"/>
    <w:rsid w:val="00DD26EA"/>
    <w:rsid w:val="00DD35BB"/>
    <w:rsid w:val="00DD5EDD"/>
    <w:rsid w:val="00DD6B34"/>
    <w:rsid w:val="00DD7198"/>
    <w:rsid w:val="00DE3B48"/>
    <w:rsid w:val="00DE3CE0"/>
    <w:rsid w:val="00DE50CE"/>
    <w:rsid w:val="00DF0BA9"/>
    <w:rsid w:val="00DF0FF1"/>
    <w:rsid w:val="00DF1557"/>
    <w:rsid w:val="00DF39B1"/>
    <w:rsid w:val="00DF49C5"/>
    <w:rsid w:val="00DF5C06"/>
    <w:rsid w:val="00DF60A4"/>
    <w:rsid w:val="00DF6B72"/>
    <w:rsid w:val="00DF7223"/>
    <w:rsid w:val="00DF749E"/>
    <w:rsid w:val="00DF7988"/>
    <w:rsid w:val="00E00BCF"/>
    <w:rsid w:val="00E0112E"/>
    <w:rsid w:val="00E02056"/>
    <w:rsid w:val="00E037D5"/>
    <w:rsid w:val="00E04EA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61B5"/>
    <w:rsid w:val="00E27DAA"/>
    <w:rsid w:val="00E27FDC"/>
    <w:rsid w:val="00E303C9"/>
    <w:rsid w:val="00E30E7D"/>
    <w:rsid w:val="00E31BA9"/>
    <w:rsid w:val="00E33659"/>
    <w:rsid w:val="00E37B65"/>
    <w:rsid w:val="00E40872"/>
    <w:rsid w:val="00E41594"/>
    <w:rsid w:val="00E4296F"/>
    <w:rsid w:val="00E45823"/>
    <w:rsid w:val="00E46A08"/>
    <w:rsid w:val="00E47BE1"/>
    <w:rsid w:val="00E518FB"/>
    <w:rsid w:val="00E51B0A"/>
    <w:rsid w:val="00E559B3"/>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028C"/>
    <w:rsid w:val="00E9170D"/>
    <w:rsid w:val="00E9198A"/>
    <w:rsid w:val="00E92C29"/>
    <w:rsid w:val="00E931C1"/>
    <w:rsid w:val="00E93D73"/>
    <w:rsid w:val="00E949A1"/>
    <w:rsid w:val="00E94BE1"/>
    <w:rsid w:val="00E94BFD"/>
    <w:rsid w:val="00E94E0E"/>
    <w:rsid w:val="00E952BC"/>
    <w:rsid w:val="00E97186"/>
    <w:rsid w:val="00E97F6C"/>
    <w:rsid w:val="00EA04D2"/>
    <w:rsid w:val="00EA0AC3"/>
    <w:rsid w:val="00EA180D"/>
    <w:rsid w:val="00EA446F"/>
    <w:rsid w:val="00EA550D"/>
    <w:rsid w:val="00EA6401"/>
    <w:rsid w:val="00EA66D6"/>
    <w:rsid w:val="00EA68DB"/>
    <w:rsid w:val="00EA71BA"/>
    <w:rsid w:val="00EB1322"/>
    <w:rsid w:val="00EB1A62"/>
    <w:rsid w:val="00EB22D7"/>
    <w:rsid w:val="00EB4FC8"/>
    <w:rsid w:val="00EB7A4C"/>
    <w:rsid w:val="00EC0DD8"/>
    <w:rsid w:val="00EC2A66"/>
    <w:rsid w:val="00EC2FD9"/>
    <w:rsid w:val="00EC3109"/>
    <w:rsid w:val="00EC3672"/>
    <w:rsid w:val="00EC44FF"/>
    <w:rsid w:val="00EC5E14"/>
    <w:rsid w:val="00ED0960"/>
    <w:rsid w:val="00ED26A4"/>
    <w:rsid w:val="00ED3782"/>
    <w:rsid w:val="00ED56C1"/>
    <w:rsid w:val="00ED5B52"/>
    <w:rsid w:val="00ED7D80"/>
    <w:rsid w:val="00EE1F49"/>
    <w:rsid w:val="00EE1F87"/>
    <w:rsid w:val="00EE3720"/>
    <w:rsid w:val="00EE3F92"/>
    <w:rsid w:val="00EE4A15"/>
    <w:rsid w:val="00EE587C"/>
    <w:rsid w:val="00EE7634"/>
    <w:rsid w:val="00EF07C0"/>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B3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1132"/>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5DCF"/>
    <w:rsid w:val="00F667F5"/>
    <w:rsid w:val="00F67278"/>
    <w:rsid w:val="00F710E9"/>
    <w:rsid w:val="00F733F0"/>
    <w:rsid w:val="00F74B71"/>
    <w:rsid w:val="00F766DC"/>
    <w:rsid w:val="00F76A72"/>
    <w:rsid w:val="00F77340"/>
    <w:rsid w:val="00F77E5E"/>
    <w:rsid w:val="00F8042D"/>
    <w:rsid w:val="00F85256"/>
    <w:rsid w:val="00F855BC"/>
    <w:rsid w:val="00F87572"/>
    <w:rsid w:val="00F87CA2"/>
    <w:rsid w:val="00F91976"/>
    <w:rsid w:val="00F91AD5"/>
    <w:rsid w:val="00F91AF0"/>
    <w:rsid w:val="00F92C8D"/>
    <w:rsid w:val="00F931AD"/>
    <w:rsid w:val="00F95FE5"/>
    <w:rsid w:val="00F9741A"/>
    <w:rsid w:val="00FA0341"/>
    <w:rsid w:val="00FA1F53"/>
    <w:rsid w:val="00FA2095"/>
    <w:rsid w:val="00FA23BD"/>
    <w:rsid w:val="00FA244D"/>
    <w:rsid w:val="00FA52BF"/>
    <w:rsid w:val="00FA7224"/>
    <w:rsid w:val="00FB0EFE"/>
    <w:rsid w:val="00FB1215"/>
    <w:rsid w:val="00FB3D8E"/>
    <w:rsid w:val="00FB429E"/>
    <w:rsid w:val="00FB4CB0"/>
    <w:rsid w:val="00FB608E"/>
    <w:rsid w:val="00FB6392"/>
    <w:rsid w:val="00FB7720"/>
    <w:rsid w:val="00FC39BA"/>
    <w:rsid w:val="00FC3DAC"/>
    <w:rsid w:val="00FD1428"/>
    <w:rsid w:val="00FD20C5"/>
    <w:rsid w:val="00FD2761"/>
    <w:rsid w:val="00FD37B5"/>
    <w:rsid w:val="00FD4568"/>
    <w:rsid w:val="00FD56B2"/>
    <w:rsid w:val="00FD5B5E"/>
    <w:rsid w:val="00FD613E"/>
    <w:rsid w:val="00FD6F4D"/>
    <w:rsid w:val="00FD79C0"/>
    <w:rsid w:val="00FE0559"/>
    <w:rsid w:val="00FE05A0"/>
    <w:rsid w:val="00FE11A8"/>
    <w:rsid w:val="00FE3FCF"/>
    <w:rsid w:val="00FE5DA4"/>
    <w:rsid w:val="00FF21D5"/>
    <w:rsid w:val="00FF2E19"/>
    <w:rsid w:val="00FF361C"/>
    <w:rsid w:val="00FF4C2C"/>
    <w:rsid w:val="00FF4D3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D20C4"/>
  <w15:chartTrackingRefBased/>
  <w15:docId w15:val="{9A432B99-1D33-48DE-BD0D-9057BB23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next w:val="a"/>
    <w:link w:val="4Char"/>
    <w:autoRedefine/>
    <w:qFormat/>
    <w:rsid w:val="00086A17"/>
    <w:pPr>
      <w:keepNext/>
      <w:keepLines/>
      <w:widowControl/>
      <w:numPr>
        <w:ilvl w:val="3"/>
        <w:numId w:val="33"/>
      </w:numPr>
      <w:spacing w:line="400" w:lineRule="exact"/>
      <w:jc w:val="left"/>
      <w:outlineLvl w:val="3"/>
    </w:pPr>
    <w:rPr>
      <w:rFonts w:ascii="Arial" w:eastAsia="华文仿宋" w:hAnsi="Arial"/>
      <w:b/>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855335"/>
  </w:style>
  <w:style w:type="paragraph" w:styleId="af5">
    <w:name w:val="Date"/>
    <w:basedOn w:val="a"/>
    <w:next w:val="a"/>
    <w:link w:val="Char0"/>
    <w:uiPriority w:val="99"/>
    <w:semiHidden/>
    <w:unhideWhenUsed/>
    <w:qFormat/>
    <w:rsid w:val="00855335"/>
    <w:pPr>
      <w:widowControl/>
      <w:spacing w:line="400" w:lineRule="exact"/>
      <w:ind w:leftChars="2500" w:left="100"/>
    </w:pPr>
    <w:rPr>
      <w:rFonts w:ascii="Calibri Light" w:eastAsia="华文仿宋" w:hAnsi="Calibri Light" w:cs="Calibri Light"/>
      <w:sz w:val="28"/>
      <w:szCs w:val="28"/>
    </w:rPr>
  </w:style>
  <w:style w:type="character" w:customStyle="1" w:styleId="Char0">
    <w:name w:val="日期 Char"/>
    <w:basedOn w:val="a0"/>
    <w:link w:val="af5"/>
    <w:uiPriority w:val="99"/>
    <w:semiHidden/>
    <w:qFormat/>
    <w:rsid w:val="00855335"/>
    <w:rPr>
      <w:rFonts w:ascii="Calibri Light" w:eastAsia="华文仿宋" w:hAnsi="Calibri Light" w:cs="Calibri Light"/>
      <w:sz w:val="28"/>
      <w:szCs w:val="28"/>
    </w:rPr>
  </w:style>
  <w:style w:type="paragraph" w:styleId="af6">
    <w:name w:val="Balloon Text"/>
    <w:basedOn w:val="a"/>
    <w:link w:val="Char1"/>
    <w:uiPriority w:val="99"/>
    <w:semiHidden/>
    <w:unhideWhenUsed/>
    <w:qFormat/>
    <w:rsid w:val="00855335"/>
    <w:pPr>
      <w:widowControl/>
    </w:pPr>
    <w:rPr>
      <w:rFonts w:ascii="Calibri Light" w:eastAsia="华文仿宋" w:hAnsi="Calibri Light" w:cs="Calibri Light"/>
      <w:sz w:val="18"/>
      <w:szCs w:val="18"/>
    </w:rPr>
  </w:style>
  <w:style w:type="character" w:customStyle="1" w:styleId="Char1">
    <w:name w:val="批注框文本 Char"/>
    <w:basedOn w:val="a0"/>
    <w:link w:val="af6"/>
    <w:uiPriority w:val="99"/>
    <w:semiHidden/>
    <w:qFormat/>
    <w:rsid w:val="00855335"/>
    <w:rPr>
      <w:rFonts w:ascii="Calibri Light" w:eastAsia="华文仿宋" w:hAnsi="Calibri Light" w:cs="Calibri Light"/>
      <w:sz w:val="18"/>
      <w:szCs w:val="18"/>
    </w:rPr>
  </w:style>
  <w:style w:type="character" w:styleId="af7">
    <w:name w:val="Hyperlink"/>
    <w:uiPriority w:val="99"/>
    <w:qFormat/>
    <w:rsid w:val="00855335"/>
    <w:rPr>
      <w:b w:val="0"/>
      <w:bCs w:val="0"/>
      <w:strike w:val="0"/>
      <w:dstrike w:val="0"/>
      <w:color w:val="000000"/>
      <w:sz w:val="18"/>
      <w:szCs w:val="18"/>
      <w:u w:val="none"/>
      <w:effect w:val="none"/>
    </w:rPr>
  </w:style>
  <w:style w:type="character" w:customStyle="1" w:styleId="Char2">
    <w:name w:val="页眉 Char"/>
    <w:link w:val="af8"/>
    <w:qFormat/>
    <w:rsid w:val="00855335"/>
    <w:rPr>
      <w:sz w:val="18"/>
    </w:rPr>
  </w:style>
  <w:style w:type="paragraph" w:customStyle="1" w:styleId="14">
    <w:name w:val="页眉1"/>
    <w:basedOn w:val="a"/>
    <w:next w:val="af8"/>
    <w:rsid w:val="00855335"/>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qFormat/>
    <w:rsid w:val="00855335"/>
    <w:rPr>
      <w:rFonts w:cs="Calibri Light"/>
      <w:sz w:val="18"/>
      <w:szCs w:val="18"/>
    </w:rPr>
  </w:style>
  <w:style w:type="character" w:customStyle="1" w:styleId="Char3">
    <w:name w:val="页脚 Char"/>
    <w:link w:val="af9"/>
    <w:uiPriority w:val="99"/>
    <w:qFormat/>
    <w:rsid w:val="00855335"/>
    <w:rPr>
      <w:sz w:val="18"/>
    </w:rPr>
  </w:style>
  <w:style w:type="paragraph" w:customStyle="1" w:styleId="15">
    <w:name w:val="页脚1"/>
    <w:basedOn w:val="a"/>
    <w:next w:val="af9"/>
    <w:uiPriority w:val="99"/>
    <w:rsid w:val="00855335"/>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qFormat/>
    <w:rsid w:val="00855335"/>
    <w:rPr>
      <w:rFonts w:cs="Calibri Light"/>
      <w:sz w:val="18"/>
      <w:szCs w:val="18"/>
    </w:rPr>
  </w:style>
  <w:style w:type="character" w:styleId="afa">
    <w:name w:val="page number"/>
    <w:qFormat/>
    <w:rsid w:val="00855335"/>
    <w:rPr>
      <w:rFonts w:ascii="Times New Roman" w:eastAsia="宋体" w:hAnsi="Times New Roman" w:cs="Times New Roman"/>
    </w:rPr>
  </w:style>
  <w:style w:type="paragraph" w:styleId="afb">
    <w:name w:val="List Paragraph"/>
    <w:basedOn w:val="a"/>
    <w:qFormat/>
    <w:rsid w:val="00855335"/>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6">
    <w:name w:val="网格型1"/>
    <w:basedOn w:val="a1"/>
    <w:next w:val="afc"/>
    <w:uiPriority w:val="39"/>
    <w:rsid w:val="00855335"/>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qFormat/>
    <w:rsid w:val="00855335"/>
    <w:rPr>
      <w:sz w:val="21"/>
      <w:szCs w:val="21"/>
    </w:rPr>
  </w:style>
  <w:style w:type="paragraph" w:styleId="afe">
    <w:name w:val="annotation text"/>
    <w:basedOn w:val="a"/>
    <w:link w:val="Char4"/>
    <w:uiPriority w:val="99"/>
    <w:unhideWhenUsed/>
    <w:qFormat/>
    <w:rsid w:val="00855335"/>
    <w:pPr>
      <w:widowControl/>
      <w:spacing w:line="400" w:lineRule="exact"/>
      <w:jc w:val="left"/>
    </w:pPr>
    <w:rPr>
      <w:rFonts w:ascii="Calibri Light" w:eastAsia="华文仿宋" w:hAnsi="Calibri Light" w:cs="Calibri Light"/>
      <w:sz w:val="28"/>
      <w:szCs w:val="28"/>
    </w:rPr>
  </w:style>
  <w:style w:type="character" w:customStyle="1" w:styleId="Char4">
    <w:name w:val="批注文字 Char"/>
    <w:basedOn w:val="a0"/>
    <w:link w:val="afe"/>
    <w:uiPriority w:val="99"/>
    <w:qFormat/>
    <w:rsid w:val="00855335"/>
    <w:rPr>
      <w:rFonts w:ascii="Calibri Light" w:eastAsia="华文仿宋" w:hAnsi="Calibri Light" w:cs="Calibri Light"/>
      <w:sz w:val="28"/>
      <w:szCs w:val="28"/>
    </w:rPr>
  </w:style>
  <w:style w:type="paragraph" w:styleId="aff">
    <w:name w:val="annotation subject"/>
    <w:basedOn w:val="afe"/>
    <w:next w:val="afe"/>
    <w:link w:val="Char5"/>
    <w:uiPriority w:val="99"/>
    <w:semiHidden/>
    <w:unhideWhenUsed/>
    <w:qFormat/>
    <w:rsid w:val="00855335"/>
    <w:rPr>
      <w:b/>
      <w:bCs/>
    </w:rPr>
  </w:style>
  <w:style w:type="character" w:customStyle="1" w:styleId="Char5">
    <w:name w:val="批注主题 Char"/>
    <w:basedOn w:val="Char4"/>
    <w:link w:val="aff"/>
    <w:uiPriority w:val="99"/>
    <w:semiHidden/>
    <w:qFormat/>
    <w:rsid w:val="00855335"/>
    <w:rPr>
      <w:rFonts w:ascii="Calibri Light" w:eastAsia="华文仿宋" w:hAnsi="Calibri Light" w:cs="Calibri Light"/>
      <w:b/>
      <w:bCs/>
      <w:sz w:val="28"/>
      <w:szCs w:val="28"/>
    </w:rPr>
  </w:style>
  <w:style w:type="paragraph" w:styleId="aff0">
    <w:name w:val="Document Map"/>
    <w:basedOn w:val="a"/>
    <w:link w:val="Char6"/>
    <w:uiPriority w:val="99"/>
    <w:semiHidden/>
    <w:unhideWhenUsed/>
    <w:qFormat/>
    <w:rsid w:val="00855335"/>
    <w:pPr>
      <w:widowControl/>
      <w:spacing w:line="400" w:lineRule="exact"/>
    </w:pPr>
    <w:rPr>
      <w:rFonts w:ascii="宋体" w:eastAsia="宋体" w:hAnsi="Calibri Light" w:cs="Calibri Light"/>
      <w:sz w:val="18"/>
      <w:szCs w:val="18"/>
    </w:rPr>
  </w:style>
  <w:style w:type="character" w:customStyle="1" w:styleId="Char6">
    <w:name w:val="文档结构图 Char"/>
    <w:basedOn w:val="a0"/>
    <w:link w:val="aff0"/>
    <w:uiPriority w:val="99"/>
    <w:semiHidden/>
    <w:qFormat/>
    <w:rsid w:val="00855335"/>
    <w:rPr>
      <w:rFonts w:ascii="宋体" w:eastAsia="宋体" w:hAnsi="Calibri Light" w:cs="Calibri Light"/>
      <w:sz w:val="18"/>
      <w:szCs w:val="18"/>
    </w:rPr>
  </w:style>
  <w:style w:type="character" w:styleId="aff1">
    <w:name w:val="Placeholder Text"/>
    <w:basedOn w:val="a0"/>
    <w:uiPriority w:val="99"/>
    <w:semiHidden/>
    <w:rsid w:val="00855335"/>
    <w:rPr>
      <w:color w:val="808080"/>
    </w:rPr>
  </w:style>
  <w:style w:type="paragraph" w:styleId="HTML">
    <w:name w:val="HTML Preformatted"/>
    <w:basedOn w:val="a"/>
    <w:link w:val="HTMLChar"/>
    <w:uiPriority w:val="99"/>
    <w:semiHidden/>
    <w:unhideWhenUsed/>
    <w:rsid w:val="00855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55335"/>
    <w:rPr>
      <w:rFonts w:ascii="宋体" w:eastAsia="宋体" w:hAnsi="宋体" w:cs="宋体"/>
      <w:kern w:val="0"/>
      <w:sz w:val="24"/>
      <w:szCs w:val="24"/>
    </w:rPr>
  </w:style>
  <w:style w:type="character" w:customStyle="1" w:styleId="17">
    <w:name w:val="访问过的超链接1"/>
    <w:basedOn w:val="a0"/>
    <w:uiPriority w:val="99"/>
    <w:semiHidden/>
    <w:unhideWhenUsed/>
    <w:rsid w:val="00855335"/>
    <w:rPr>
      <w:color w:val="954F72"/>
      <w:u w:val="single"/>
    </w:rPr>
  </w:style>
  <w:style w:type="paragraph" w:styleId="af8">
    <w:name w:val="header"/>
    <w:basedOn w:val="a"/>
    <w:link w:val="Char2"/>
    <w:unhideWhenUsed/>
    <w:qFormat/>
    <w:rsid w:val="00855335"/>
    <w:pPr>
      <w:pBdr>
        <w:bottom w:val="single" w:sz="6" w:space="1" w:color="auto"/>
      </w:pBdr>
      <w:tabs>
        <w:tab w:val="center" w:pos="4153"/>
        <w:tab w:val="right" w:pos="8306"/>
      </w:tabs>
      <w:snapToGrid w:val="0"/>
      <w:jc w:val="center"/>
    </w:pPr>
    <w:rPr>
      <w:sz w:val="18"/>
    </w:rPr>
  </w:style>
  <w:style w:type="character" w:customStyle="1" w:styleId="Char20">
    <w:name w:val="页眉 Char2"/>
    <w:basedOn w:val="a0"/>
    <w:uiPriority w:val="99"/>
    <w:semiHidden/>
    <w:rsid w:val="00855335"/>
    <w:rPr>
      <w:sz w:val="18"/>
      <w:szCs w:val="18"/>
    </w:rPr>
  </w:style>
  <w:style w:type="paragraph" w:styleId="af9">
    <w:name w:val="footer"/>
    <w:basedOn w:val="a"/>
    <w:link w:val="Char3"/>
    <w:uiPriority w:val="99"/>
    <w:unhideWhenUsed/>
    <w:qFormat/>
    <w:rsid w:val="00855335"/>
    <w:pPr>
      <w:tabs>
        <w:tab w:val="center" w:pos="4153"/>
        <w:tab w:val="right" w:pos="8306"/>
      </w:tabs>
      <w:snapToGrid w:val="0"/>
      <w:jc w:val="left"/>
    </w:pPr>
    <w:rPr>
      <w:sz w:val="18"/>
    </w:rPr>
  </w:style>
  <w:style w:type="character" w:customStyle="1" w:styleId="Char21">
    <w:name w:val="页脚 Char2"/>
    <w:basedOn w:val="a0"/>
    <w:uiPriority w:val="99"/>
    <w:semiHidden/>
    <w:rsid w:val="00855335"/>
    <w:rPr>
      <w:sz w:val="18"/>
      <w:szCs w:val="18"/>
    </w:rPr>
  </w:style>
  <w:style w:type="table" w:styleId="afc">
    <w:name w:val="Table Grid"/>
    <w:basedOn w:val="a1"/>
    <w:uiPriority w:val="39"/>
    <w:qFormat/>
    <w:rsid w:val="0085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855335"/>
    <w:rPr>
      <w:color w:val="954F72" w:themeColor="followedHyperlink"/>
      <w:u w:val="single"/>
    </w:rPr>
  </w:style>
  <w:style w:type="numbering" w:customStyle="1" w:styleId="21">
    <w:name w:val="无列表2"/>
    <w:next w:val="a2"/>
    <w:uiPriority w:val="99"/>
    <w:semiHidden/>
    <w:unhideWhenUsed/>
    <w:rsid w:val="00855335"/>
  </w:style>
  <w:style w:type="table" w:customStyle="1" w:styleId="22">
    <w:name w:val="网格型2"/>
    <w:basedOn w:val="a1"/>
    <w:next w:val="afc"/>
    <w:uiPriority w:val="39"/>
    <w:qFormat/>
    <w:rsid w:val="00855335"/>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55335"/>
    <w:rPr>
      <w:rFonts w:ascii="Times New Roman" w:eastAsia="宋体" w:hAnsi="Times New Roman" w:cs="Times New Roman"/>
      <w:szCs w:val="20"/>
    </w:rPr>
  </w:style>
  <w:style w:type="character" w:customStyle="1" w:styleId="NormalCharacter">
    <w:name w:val="NormalCharacter"/>
    <w:semiHidden/>
    <w:qFormat/>
    <w:rsid w:val="00855335"/>
  </w:style>
  <w:style w:type="paragraph" w:customStyle="1" w:styleId="18">
    <w:name w:val="无间隔1"/>
    <w:qFormat/>
    <w:rsid w:val="00855335"/>
    <w:pPr>
      <w:adjustRightInd w:val="0"/>
      <w:snapToGrid w:val="0"/>
    </w:pPr>
    <w:rPr>
      <w:rFonts w:ascii="Tahoma" w:eastAsia="微软雅黑" w:hAnsi="Tahoma" w:cs="Tahoma"/>
      <w:kern w:val="0"/>
      <w:sz w:val="22"/>
    </w:rPr>
  </w:style>
  <w:style w:type="paragraph" w:customStyle="1" w:styleId="19">
    <w:name w:val="正文文本缩进1"/>
    <w:basedOn w:val="a"/>
    <w:next w:val="aff3"/>
    <w:link w:val="Char7"/>
    <w:uiPriority w:val="99"/>
    <w:qFormat/>
    <w:rsid w:val="00855335"/>
    <w:pPr>
      <w:widowControl/>
      <w:spacing w:after="120" w:line="400" w:lineRule="exact"/>
      <w:ind w:leftChars="200" w:left="420"/>
    </w:pPr>
    <w:rPr>
      <w:rFonts w:ascii="Calibri" w:hAnsi="Calibri"/>
      <w:sz w:val="24"/>
      <w:szCs w:val="28"/>
    </w:rPr>
  </w:style>
  <w:style w:type="character" w:customStyle="1" w:styleId="Char7">
    <w:name w:val="正文文本缩进 Char"/>
    <w:basedOn w:val="a0"/>
    <w:link w:val="19"/>
    <w:uiPriority w:val="99"/>
    <w:rsid w:val="00855335"/>
    <w:rPr>
      <w:rFonts w:ascii="Calibri" w:hAnsi="Calibri"/>
      <w:sz w:val="24"/>
      <w:szCs w:val="28"/>
    </w:rPr>
  </w:style>
  <w:style w:type="paragraph" w:customStyle="1" w:styleId="1a">
    <w:name w:val="标题1"/>
    <w:basedOn w:val="a"/>
    <w:next w:val="a"/>
    <w:qFormat/>
    <w:rsid w:val="00855335"/>
    <w:pPr>
      <w:widowControl/>
      <w:adjustRightInd w:val="0"/>
      <w:spacing w:before="240" w:after="60" w:line="420" w:lineRule="atLeast"/>
      <w:jc w:val="center"/>
      <w:textAlignment w:val="baseline"/>
      <w:outlineLvl w:val="0"/>
    </w:pPr>
    <w:rPr>
      <w:rFonts w:ascii="Arial" w:eastAsia="华文仿宋" w:hAnsi="Arial"/>
      <w:b/>
      <w:kern w:val="0"/>
      <w:sz w:val="32"/>
      <w:szCs w:val="20"/>
    </w:rPr>
  </w:style>
  <w:style w:type="character" w:customStyle="1" w:styleId="Char8">
    <w:name w:val="标题 Char"/>
    <w:basedOn w:val="a0"/>
    <w:link w:val="aff4"/>
    <w:rsid w:val="00855335"/>
    <w:rPr>
      <w:rFonts w:ascii="Arial" w:hAnsi="Arial"/>
      <w:b/>
      <w:sz w:val="32"/>
    </w:rPr>
  </w:style>
  <w:style w:type="paragraph" w:customStyle="1" w:styleId="210">
    <w:name w:val="正文首行缩进 21"/>
    <w:basedOn w:val="aff3"/>
    <w:next w:val="23"/>
    <w:link w:val="2Char0"/>
    <w:qFormat/>
    <w:rsid w:val="00855335"/>
    <w:pPr>
      <w:widowControl/>
      <w:spacing w:line="400" w:lineRule="exact"/>
      <w:ind w:firstLineChars="200" w:firstLine="420"/>
    </w:pPr>
    <w:rPr>
      <w:rFonts w:ascii="Times New Roman" w:hAnsi="Times New Roman"/>
      <w:sz w:val="24"/>
      <w:szCs w:val="28"/>
    </w:rPr>
  </w:style>
  <w:style w:type="character" w:customStyle="1" w:styleId="2Char0">
    <w:name w:val="正文首行缩进 2 Char"/>
    <w:basedOn w:val="Char7"/>
    <w:link w:val="210"/>
    <w:rsid w:val="00855335"/>
    <w:rPr>
      <w:rFonts w:ascii="Times New Roman" w:hAnsi="Times New Roman"/>
      <w:sz w:val="24"/>
      <w:szCs w:val="28"/>
    </w:rPr>
  </w:style>
  <w:style w:type="paragraph" w:styleId="aff3">
    <w:name w:val="Body Text Indent"/>
    <w:basedOn w:val="a"/>
    <w:link w:val="Char12"/>
    <w:uiPriority w:val="99"/>
    <w:unhideWhenUsed/>
    <w:qFormat/>
    <w:rsid w:val="00855335"/>
    <w:pPr>
      <w:spacing w:after="120"/>
      <w:ind w:leftChars="200" w:left="420"/>
    </w:pPr>
  </w:style>
  <w:style w:type="character" w:customStyle="1" w:styleId="Char12">
    <w:name w:val="正文文本缩进 Char1"/>
    <w:basedOn w:val="a0"/>
    <w:link w:val="aff3"/>
    <w:uiPriority w:val="99"/>
    <w:rsid w:val="00855335"/>
  </w:style>
  <w:style w:type="paragraph" w:styleId="aff4">
    <w:name w:val="Title"/>
    <w:basedOn w:val="a"/>
    <w:next w:val="a"/>
    <w:link w:val="Char8"/>
    <w:qFormat/>
    <w:rsid w:val="00855335"/>
    <w:pPr>
      <w:spacing w:before="240" w:after="60"/>
      <w:jc w:val="center"/>
      <w:outlineLvl w:val="0"/>
    </w:pPr>
    <w:rPr>
      <w:rFonts w:ascii="Arial" w:hAnsi="Arial"/>
      <w:b/>
      <w:sz w:val="32"/>
    </w:rPr>
  </w:style>
  <w:style w:type="character" w:customStyle="1" w:styleId="Char13">
    <w:name w:val="标题 Char1"/>
    <w:basedOn w:val="a0"/>
    <w:uiPriority w:val="10"/>
    <w:rsid w:val="00855335"/>
    <w:rPr>
      <w:rFonts w:asciiTheme="majorHAnsi" w:eastAsia="宋体" w:hAnsiTheme="majorHAnsi" w:cstheme="majorBidi"/>
      <w:b/>
      <w:bCs/>
      <w:sz w:val="32"/>
      <w:szCs w:val="32"/>
    </w:rPr>
  </w:style>
  <w:style w:type="paragraph" w:styleId="23">
    <w:name w:val="Body Text First Indent 2"/>
    <w:basedOn w:val="aff3"/>
    <w:link w:val="2Char1"/>
    <w:unhideWhenUsed/>
    <w:qFormat/>
    <w:rsid w:val="00855335"/>
    <w:pPr>
      <w:ind w:firstLineChars="200" w:firstLine="420"/>
    </w:pPr>
  </w:style>
  <w:style w:type="character" w:customStyle="1" w:styleId="2Char1">
    <w:name w:val="正文首行缩进 2 Char1"/>
    <w:basedOn w:val="Char12"/>
    <w:link w:val="23"/>
    <w:rsid w:val="00855335"/>
  </w:style>
  <w:style w:type="numbering" w:customStyle="1" w:styleId="30">
    <w:name w:val="无列表3"/>
    <w:next w:val="a2"/>
    <w:uiPriority w:val="99"/>
    <w:semiHidden/>
    <w:unhideWhenUsed/>
    <w:rsid w:val="00855335"/>
  </w:style>
  <w:style w:type="table" w:customStyle="1" w:styleId="31">
    <w:name w:val="网格型3"/>
    <w:basedOn w:val="a1"/>
    <w:next w:val="afc"/>
    <w:uiPriority w:val="39"/>
    <w:qFormat/>
    <w:rsid w:val="00855335"/>
    <w:rPr>
      <w:rFonts w:ascii="Calibri Light" w:eastAsia="华文仿宋" w:hAnsi="Calibr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ody Text"/>
    <w:basedOn w:val="a"/>
    <w:link w:val="Char9"/>
    <w:uiPriority w:val="99"/>
    <w:semiHidden/>
    <w:unhideWhenUsed/>
    <w:rsid w:val="00385C71"/>
    <w:pPr>
      <w:spacing w:after="120"/>
    </w:pPr>
  </w:style>
  <w:style w:type="character" w:customStyle="1" w:styleId="Char9">
    <w:name w:val="正文文本 Char"/>
    <w:basedOn w:val="a0"/>
    <w:link w:val="aff5"/>
    <w:uiPriority w:val="99"/>
    <w:semiHidden/>
    <w:rsid w:val="00385C71"/>
  </w:style>
  <w:style w:type="character" w:customStyle="1" w:styleId="4Char">
    <w:name w:val="标题 4 Char"/>
    <w:basedOn w:val="a0"/>
    <w:link w:val="4"/>
    <w:rsid w:val="00086A17"/>
    <w:rPr>
      <w:rFonts w:ascii="Arial" w:eastAsia="华文仿宋" w:hAnsi="Arial"/>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6C7E-707D-49C7-BAB9-DB25422B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67</Pages>
  <Words>6670</Words>
  <Characters>38024</Characters>
  <Application>Microsoft Office Word</Application>
  <DocSecurity>0</DocSecurity>
  <Lines>316</Lines>
  <Paragraphs>89</Paragraphs>
  <ScaleCrop>false</ScaleCrop>
  <Company>Lenovo</Company>
  <LinksUpToDate>false</LinksUpToDate>
  <CharactersWithSpaces>44605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495</cp:revision>
  <cp:lastPrinted>2024-02-04T03:21:00Z</cp:lastPrinted>
  <dcterms:created xsi:type="dcterms:W3CDTF">2024-01-28T05:41:00Z</dcterms:created>
  <dcterms:modified xsi:type="dcterms:W3CDTF">2024-02-06T02:59:00Z</dcterms:modified>
</cp:coreProperties>
</file>