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ilvl w:val="0"/>
          <w:numId w:val="0"/>
        </w:numPr>
        <w:spacing w:before="340" w:after="330" w:line="240" w:lineRule="auto"/>
        <w:ind w:leftChars="0"/>
        <w:jc w:val="center"/>
        <w:outlineLvl w:val="0"/>
        <w:rPr>
          <w:rFonts w:ascii="楷体" w:hAnsi="楷体" w:eastAsia="楷体" w:cs="楷体"/>
          <w:b/>
          <w:color w:val="000000"/>
          <w:kern w:val="44"/>
          <w:sz w:val="44"/>
          <w:szCs w:val="20"/>
          <w:lang w:val="en-US" w:eastAsia="zh-CN" w:bidi="ar-SA"/>
        </w:rPr>
      </w:pPr>
      <w:bookmarkStart w:id="0" w:name="_Toc25097"/>
      <w:bookmarkStart w:id="1" w:name="_Toc12574"/>
      <w:bookmarkStart w:id="2" w:name="_Toc19632"/>
      <w:bookmarkStart w:id="3" w:name="_Toc16096_WPSOffice_Level1"/>
      <w:bookmarkStart w:id="4" w:name="_Toc32718_WPSOffice_Level1"/>
      <w:r>
        <w:rPr>
          <w:rFonts w:hint="eastAsia" w:ascii="楷体" w:hAnsi="楷体" w:eastAsia="楷体" w:cs="楷体"/>
          <w:b/>
          <w:color w:val="000000"/>
          <w:kern w:val="44"/>
          <w:sz w:val="44"/>
          <w:szCs w:val="20"/>
          <w:lang w:val="en-US" w:eastAsia="zh-CN" w:bidi="ar-SA"/>
        </w:rPr>
        <w:t>采购内容及需求</w:t>
      </w:r>
      <w:bookmarkEnd w:id="0"/>
      <w:bookmarkEnd w:id="1"/>
      <w:bookmarkEnd w:id="2"/>
      <w:bookmarkEnd w:id="3"/>
      <w:bookmarkEnd w:id="4"/>
    </w:p>
    <w:p>
      <w:pPr>
        <w:numPr>
          <w:ilvl w:val="0"/>
          <w:numId w:val="2"/>
        </w:numPr>
        <w:adjustRightInd w:val="0"/>
        <w:ind w:firstLine="482"/>
        <w:rPr>
          <w:rFonts w:ascii="楷体" w:hAnsi="楷体" w:cs="楷体"/>
          <w:b/>
          <w:bCs/>
        </w:rPr>
      </w:pPr>
      <w:r>
        <w:rPr>
          <w:rFonts w:hint="eastAsia" w:ascii="楷体" w:hAnsi="楷体" w:cs="楷体"/>
          <w:b/>
          <w:bCs/>
        </w:rPr>
        <w:t>项目概况</w:t>
      </w:r>
    </w:p>
    <w:p>
      <w:pPr>
        <w:numPr>
          <w:ilvl w:val="0"/>
          <w:numId w:val="3"/>
        </w:numPr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项目名称：</w:t>
      </w:r>
      <w:r>
        <w:rPr>
          <w:rFonts w:hint="eastAsia" w:ascii="楷体" w:hAnsi="楷体" w:cs="楷体"/>
          <w:lang w:eastAsia="zh-CN"/>
        </w:rPr>
        <w:t>西安特种设备检验检测院机电管道设备采购项目</w:t>
      </w:r>
    </w:p>
    <w:p>
      <w:pPr>
        <w:numPr>
          <w:ilvl w:val="0"/>
          <w:numId w:val="3"/>
        </w:numPr>
        <w:rPr>
          <w:rFonts w:hint="eastAsia" w:ascii="楷体" w:hAnsi="楷体" w:cs="楷体"/>
        </w:rPr>
      </w:pPr>
      <w:r>
        <w:rPr>
          <w:rFonts w:hint="eastAsia" w:ascii="楷体" w:hAnsi="楷体" w:cs="楷体"/>
        </w:rPr>
        <w:t>采购预算</w:t>
      </w:r>
      <w:r>
        <w:rPr>
          <w:rFonts w:hint="eastAsia" w:ascii="楷体" w:hAnsi="楷体" w:cs="楷体"/>
          <w:lang w:eastAsia="zh-CN"/>
        </w:rPr>
        <w:t>：</w:t>
      </w:r>
      <w:r>
        <w:rPr>
          <w:rFonts w:hint="eastAsia" w:ascii="楷体" w:hAnsi="楷体" w:cs="楷体"/>
        </w:rPr>
        <w:t>￥2,293,000</w:t>
      </w:r>
      <w:r>
        <w:rPr>
          <w:rFonts w:hint="eastAsia" w:ascii="楷体" w:hAnsi="楷体" w:cs="楷体"/>
          <w:lang w:val="en-US" w:eastAsia="zh-CN"/>
        </w:rPr>
        <w:t>.00</w:t>
      </w:r>
      <w:r>
        <w:rPr>
          <w:rFonts w:hint="eastAsia" w:ascii="楷体" w:hAnsi="楷体" w:cs="楷体"/>
        </w:rPr>
        <w:t>元</w:t>
      </w:r>
    </w:p>
    <w:p>
      <w:pPr>
        <w:numPr>
          <w:ilvl w:val="0"/>
          <w:numId w:val="3"/>
        </w:numPr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交货期：自合同签订之日起30个日历日内交货、安装、调试完成。</w:t>
      </w:r>
    </w:p>
    <w:p>
      <w:pPr>
        <w:numPr>
          <w:ilvl w:val="0"/>
          <w:numId w:val="2"/>
        </w:numPr>
        <w:adjustRightInd w:val="0"/>
        <w:ind w:firstLine="482"/>
        <w:rPr>
          <w:rFonts w:hint="default" w:ascii="楷体" w:hAnsi="楷体" w:cs="楷体"/>
          <w:b/>
          <w:bCs/>
          <w:lang w:val="en-US" w:eastAsia="zh-CN"/>
        </w:rPr>
      </w:pPr>
      <w:r>
        <w:rPr>
          <w:rFonts w:hint="eastAsia" w:ascii="楷体" w:hAnsi="楷体" w:cs="楷体"/>
          <w:b/>
          <w:bCs/>
          <w:lang w:val="en-US" w:eastAsia="zh-CN"/>
        </w:rPr>
        <w:t>技术参数</w:t>
      </w:r>
    </w:p>
    <w:p>
      <w:pPr>
        <w:numPr>
          <w:ilvl w:val="0"/>
          <w:numId w:val="0"/>
        </w:numPr>
        <w:ind w:firstLine="480" w:firstLineChars="200"/>
        <w:rPr>
          <w:rFonts w:hint="default" w:ascii="楷体" w:hAnsi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详见招标文件采购内容及需求。</w:t>
      </w:r>
      <w:bookmarkStart w:id="5" w:name="_GoBack"/>
      <w:bookmarkEnd w:id="5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0ED86"/>
    <w:multiLevelType w:val="singleLevel"/>
    <w:tmpl w:val="A070ED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3A32A2"/>
    <w:multiLevelType w:val="singleLevel"/>
    <w:tmpl w:val="DA3A32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4A536C24"/>
    <w:rsid w:val="654C22A0"/>
    <w:rsid w:val="7D7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rFonts w:eastAsia="宋体"/>
      <w:b/>
      <w:kern w:val="44"/>
      <w:sz w:val="44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2024-03-07T04:00:00Z</dcterms:created>
  <dc:creator>Administrator</dc:creator>
  <cp:lastModifiedBy>囔囔</cp:lastModifiedBy>
  <dcterms:modified xsi:type="dcterms:W3CDTF">2024-03-08T02:45:14Z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F5EE34B0CE43428B96D7B8C27953EB91_12</vt:lpwstr>
  </property>
</Properties>
</file>