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版本号：SXDZ2025-ZC-TP04420251126001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2025年中省-办案工作区设备购置项目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SXDZ2025-ZC-TP044</w:t>
      </w:r>
      <w:r>
        <w:br/>
      </w:r>
      <w:r>
        <w:br/>
      </w:r>
      <w:r>
        <w:br/>
      </w:r>
    </w:p>
    <w:p>
      <w:pPr>
        <w:pStyle w:val="null3"/>
        <w:jc w:val="center"/>
        <w:outlineLvl w:val="2"/>
      </w:pPr>
      <w:r>
        <w:rPr>
          <w:rFonts w:ascii="仿宋_GB2312" w:hAnsi="仿宋_GB2312" w:cs="仿宋_GB2312" w:eastAsia="仿宋_GB2312"/>
          <w:sz w:val="28"/>
          <w:b/>
        </w:rPr>
        <w:t>西安市长安区人民检察院[173]</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西安市长安区人民检察院[173]</w:t>
      </w:r>
      <w:r>
        <w:rPr>
          <w:rFonts w:ascii="仿宋_GB2312" w:hAnsi="仿宋_GB2312" w:cs="仿宋_GB2312" w:eastAsia="仿宋_GB2312"/>
        </w:rPr>
        <w:t>委托，拟对</w:t>
      </w:r>
      <w:r>
        <w:rPr>
          <w:rFonts w:ascii="仿宋_GB2312" w:hAnsi="仿宋_GB2312" w:cs="仿宋_GB2312" w:eastAsia="仿宋_GB2312"/>
        </w:rPr>
        <w:t>2025年中省-办案工作区设备购置项目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SXDZ2025-ZC-TP044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2025年中省-办案工作区设备购置项目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长安区人民检察院办案工作区设备购置。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西安市长安区人民检察院[173]</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西安市长安区府东一路2号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029-84195561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为保证招标代理机构合理成本，若招标代理服务费不足8000.00元，则按8000.00元收取） 企业名称：陕西东卓项目管理有限公司 开户银行：中国银行股份有限公司西安市经济技术开发区支行 账 号：102494375315 转账事由：（项目名称）代理服务费 咨询电话：029-86637322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西安市长安区人民检察院[173]</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西安市长安区人民检察院[173]</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西安市长安区人民检察院[173]</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陕西东卓项目管理有限公司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长安区人民检察院办案工作区设备购置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特写摄像机</w:t>
            </w:r>
          </w:p>
        </w:tc>
        <w:tc>
          <w:tcPr>
            <w:tcW w:type="dxa" w:w="831"/>
          </w:tcPr>
          <w:p>
            <w:pPr>
              <w:pStyle w:val="null3"/>
              <w:jc w:val="right"/>
            </w:pPr>
            <w:r>
              <w:rPr>
                <w:rFonts w:ascii="仿宋_GB2312" w:hAnsi="仿宋_GB2312" w:cs="仿宋_GB2312" w:eastAsia="仿宋_GB2312"/>
              </w:rPr>
              <w:t>47.00</w:t>
            </w:r>
          </w:p>
        </w:tc>
        <w:tc>
          <w:tcPr>
            <w:tcW w:type="dxa" w:w="831"/>
          </w:tcPr>
          <w:p>
            <w:pPr>
              <w:pStyle w:val="null3"/>
              <w:jc w:val="right"/>
            </w:pPr>
            <w:r>
              <w:rPr>
                <w:rFonts w:ascii="仿宋_GB2312" w:hAnsi="仿宋_GB2312" w:cs="仿宋_GB2312" w:eastAsia="仿宋_GB2312"/>
              </w:rPr>
              <w:t>81,650.28</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阵列拾音器</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20,160.00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电线及辅材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23,259.72</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多功能一体复印机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审讯主机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85,500.00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台式计算机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便携式打印机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安检门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5,830.00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语音转写拾音器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人脸随身物品储藏柜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24盘位网络存储服务器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温湿度显示器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5,648.00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硬盘</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手持金属探测器</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检务办案系统远程提讯管理平台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检务工作办案一体化平台服务器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核心交换机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1,624.00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接入交换机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3,528.00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标的名称：特写摄像机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一、门厅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单目全景摄像机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1、不低于500万像素CMOS传感器</w:t>
                  </w:r>
                  <w:r>
                    <w:br/>
                  </w:r>
                  <w:r>
                    <w:rPr>
                      <w:rFonts w:ascii="仿宋_GB2312" w:hAnsi="仿宋_GB2312" w:cs="仿宋_GB2312" w:eastAsia="仿宋_GB2312"/>
                      <w:sz w:val="24"/>
                      <w:color w:val="000000"/>
                    </w:rPr>
                    <w:t>2、</w:t>
                  </w:r>
                  <w:r>
                    <w:rPr>
                      <w:rFonts w:ascii="仿宋_GB2312" w:hAnsi="仿宋_GB2312" w:cs="仿宋_GB2312" w:eastAsia="仿宋_GB2312"/>
                      <w:sz w:val="24"/>
                      <w:b/>
                      <w:i/>
                      <w:color w:val="000000"/>
                    </w:rPr>
                    <w:t>图像分辨率支持</w:t>
                  </w:r>
                  <w:r>
                    <w:rPr>
                      <w:rFonts w:ascii="仿宋_GB2312" w:hAnsi="仿宋_GB2312" w:cs="仿宋_GB2312" w:eastAsia="仿宋_GB2312"/>
                      <w:sz w:val="24"/>
                      <w:b/>
                      <w:i/>
                      <w:color w:val="000000"/>
                    </w:rPr>
                    <w:t>2592×1944；（提供具备CMA标识的检测报告复印件佐证）</w:t>
                  </w:r>
                  <w:r>
                    <w:br/>
                  </w:r>
                  <w:r>
                    <w:rPr>
                      <w:rFonts w:ascii="仿宋_GB2312" w:hAnsi="仿宋_GB2312" w:cs="仿宋_GB2312" w:eastAsia="仿宋_GB2312"/>
                      <w:sz w:val="24"/>
                      <w:color w:val="000000"/>
                    </w:rPr>
                    <w:t>3、接口要求不少于：1路RJ45网络接口、1路音频输入、1路音频输出、1个RS485接口、2路报警输入、1路报警输出、1个复位、1个内置SD卡接口、1个内置扬声器、2个内置麦克风</w:t>
                  </w:r>
                  <w:r>
                    <w:br/>
                  </w:r>
                  <w:r>
                    <w:rPr>
                      <w:rFonts w:ascii="仿宋_GB2312" w:hAnsi="仿宋_GB2312" w:cs="仿宋_GB2312" w:eastAsia="仿宋_GB2312"/>
                      <w:sz w:val="24"/>
                      <w:color w:val="000000"/>
                    </w:rPr>
                    <w:t>4、支持H.265、H.264（MP/HP/BP）、M-JPEG等视频编码标准</w:t>
                  </w:r>
                  <w:r>
                    <w:br/>
                  </w:r>
                  <w:r>
                    <w:rPr>
                      <w:rFonts w:ascii="仿宋_GB2312" w:hAnsi="仿宋_GB2312" w:cs="仿宋_GB2312" w:eastAsia="仿宋_GB2312"/>
                      <w:sz w:val="24"/>
                      <w:color w:val="000000"/>
                    </w:rPr>
                    <w:t>5、彩色分辨力不低于1900TVL，分辨率不低于2592*1944</w:t>
                  </w:r>
                  <w:r>
                    <w:br/>
                  </w:r>
                  <w:r>
                    <w:rPr>
                      <w:rFonts w:ascii="仿宋_GB2312" w:hAnsi="仿宋_GB2312" w:cs="仿宋_GB2312" w:eastAsia="仿宋_GB2312"/>
                      <w:sz w:val="24"/>
                      <w:color w:val="000000"/>
                    </w:rPr>
                    <w:t>6、</w:t>
                  </w:r>
                  <w:r>
                    <w:rPr>
                      <w:rFonts w:ascii="仿宋_GB2312" w:hAnsi="仿宋_GB2312" w:cs="仿宋_GB2312" w:eastAsia="仿宋_GB2312"/>
                      <w:sz w:val="24"/>
                      <w:b/>
                      <w:i/>
                      <w:color w:val="000000"/>
                    </w:rPr>
                    <w:t>支持畸变矫正和远端放大；（提供具备</w:t>
                  </w:r>
                  <w:r>
                    <w:rPr>
                      <w:rFonts w:ascii="仿宋_GB2312" w:hAnsi="仿宋_GB2312" w:cs="仿宋_GB2312" w:eastAsia="仿宋_GB2312"/>
                      <w:sz w:val="24"/>
                      <w:b/>
                      <w:i/>
                      <w:color w:val="000000"/>
                    </w:rPr>
                    <w:t>CMA标识的检测报告复印件佐证）</w:t>
                  </w:r>
                  <w:r>
                    <w:br/>
                  </w:r>
                  <w:r>
                    <w:rPr>
                      <w:rFonts w:ascii="仿宋_GB2312" w:hAnsi="仿宋_GB2312" w:cs="仿宋_GB2312" w:eastAsia="仿宋_GB2312"/>
                      <w:sz w:val="24"/>
                      <w:color w:val="000000"/>
                    </w:rPr>
                    <w:t>7、水平视场角≥140°，垂直视场角≥100°</w:t>
                  </w:r>
                  <w:r>
                    <w:br/>
                  </w:r>
                  <w:r>
                    <w:rPr>
                      <w:rFonts w:ascii="仿宋_GB2312" w:hAnsi="仿宋_GB2312" w:cs="仿宋_GB2312" w:eastAsia="仿宋_GB2312"/>
                      <w:sz w:val="24"/>
                      <w:color w:val="000000"/>
                    </w:rPr>
                    <w:t>8、支持三码流输出</w:t>
                  </w:r>
                  <w:r>
                    <w:br/>
                  </w:r>
                  <w:r>
                    <w:rPr>
                      <w:rFonts w:ascii="仿宋_GB2312" w:hAnsi="仿宋_GB2312" w:cs="仿宋_GB2312" w:eastAsia="仿宋_GB2312"/>
                      <w:sz w:val="24"/>
                      <w:color w:val="000000"/>
                    </w:rPr>
                    <w:t>9、支持强光抑制、背光补偿、数字降噪、透雾、电子防抖、场景设置、走廊模式功能</w:t>
                  </w:r>
                  <w:r>
                    <w:br/>
                  </w:r>
                  <w:r>
                    <w:rPr>
                      <w:rFonts w:ascii="仿宋_GB2312" w:hAnsi="仿宋_GB2312" w:cs="仿宋_GB2312" w:eastAsia="仿宋_GB2312"/>
                      <w:sz w:val="24"/>
                      <w:color w:val="000000"/>
                    </w:rPr>
                    <w:t>10、红外距离不低于15米</w:t>
                  </w:r>
                  <w:r>
                    <w:br/>
                  </w:r>
                  <w:r>
                    <w:rPr>
                      <w:rFonts w:ascii="仿宋_GB2312" w:hAnsi="仿宋_GB2312" w:cs="仿宋_GB2312" w:eastAsia="仿宋_GB2312"/>
                      <w:sz w:val="24"/>
                      <w:color w:val="000000"/>
                    </w:rPr>
                    <w:t>11、支持绊线、进入区域、离开区域、奔跑、人脸检测、攀高、人数统计等智能检测功能</w:t>
                  </w:r>
                  <w:r>
                    <w:br/>
                  </w:r>
                  <w:r>
                    <w:rPr>
                      <w:rFonts w:ascii="仿宋_GB2312" w:hAnsi="仿宋_GB2312" w:cs="仿宋_GB2312" w:eastAsia="仿宋_GB2312"/>
                      <w:sz w:val="24"/>
                      <w:color w:val="000000"/>
                    </w:rPr>
                    <w:t>12、支持声音和白光报警提示；</w:t>
                  </w:r>
                  <w:r>
                    <w:br/>
                  </w:r>
                  <w:r>
                    <w:rPr>
                      <w:rFonts w:ascii="仿宋_GB2312" w:hAnsi="仿宋_GB2312" w:cs="仿宋_GB2312" w:eastAsia="仿宋_GB2312"/>
                      <w:sz w:val="24"/>
                      <w:color w:val="000000"/>
                    </w:rPr>
                    <w:t>13、支持DC12V和POE供电</w:t>
                  </w:r>
                  <w:r>
                    <w:br/>
                  </w:r>
                  <w:r>
                    <w:rPr>
                      <w:rFonts w:ascii="仿宋_GB2312" w:hAnsi="仿宋_GB2312" w:cs="仿宋_GB2312" w:eastAsia="仿宋_GB2312"/>
                      <w:sz w:val="24"/>
                      <w:color w:val="000000"/>
                    </w:rPr>
                    <w:t>14、防护等级不低于IP66，防暴性能不低于IK10</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室外防水电源</w:t>
                  </w: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二、登记中心</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室外防水电源</w:t>
                  </w: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便携式打印机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便携式打印机</w:t>
                  </w:r>
                  <w:r>
                    <w:br/>
                  </w: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USB2.0(High Speed) ；IEEE802.3 10 /100Base-Tx</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操作电脑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i5处理器、不低于8G内存、不低于512G固态硬盘，配置鼠标、键盘、显示器等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三、人身检查、信息采集、物品暂存</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24门人脸随身物品暂存柜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1、随身物品保管柜由柜体、电容触摸屏、主机、摄像头、指纹仪、电控锁和主控电器组合而成</w:t>
                  </w:r>
                  <w:r>
                    <w:br/>
                  </w:r>
                  <w:r>
                    <w:rPr>
                      <w:rFonts w:ascii="仿宋_GB2312" w:hAnsi="仿宋_GB2312" w:cs="仿宋_GB2312" w:eastAsia="仿宋_GB2312"/>
                      <w:sz w:val="24"/>
                      <w:color w:val="000000"/>
                    </w:rPr>
                    <w:t>2、板材采用优质冷轧钢板，厚度不小于0.8mm，冷加工成型，经酸洗磷化后静电喷塑，确保长期使用不易生锈</w:t>
                  </w:r>
                  <w:r>
                    <w:br/>
                  </w:r>
                  <w:r>
                    <w:rPr>
                      <w:rFonts w:ascii="仿宋_GB2312" w:hAnsi="仿宋_GB2312" w:cs="仿宋_GB2312" w:eastAsia="仿宋_GB2312"/>
                      <w:sz w:val="24"/>
                      <w:color w:val="000000"/>
                    </w:rPr>
                    <w:t>3、门锁采用电控锁，用于控制箱门的自动打开。锁具安装在柜内，具有防盗防撬功能，经久耐用，安全可靠。同时具有机械应急开锁功能</w:t>
                  </w:r>
                  <w:r>
                    <w:br/>
                  </w:r>
                  <w:r>
                    <w:rPr>
                      <w:rFonts w:ascii="仿宋_GB2312" w:hAnsi="仿宋_GB2312" w:cs="仿宋_GB2312" w:eastAsia="仿宋_GB2312"/>
                      <w:sz w:val="24"/>
                      <w:color w:val="000000"/>
                    </w:rPr>
                    <w:t>4、电容触摸显示屏不小于：8寸，分辨率不低于1280x800，支持十点触摸</w:t>
                  </w:r>
                  <w:r>
                    <w:br/>
                  </w:r>
                  <w:r>
                    <w:rPr>
                      <w:rFonts w:ascii="仿宋_GB2312" w:hAnsi="仿宋_GB2312" w:cs="仿宋_GB2312" w:eastAsia="仿宋_GB2312"/>
                      <w:sz w:val="24"/>
                      <w:color w:val="000000"/>
                    </w:rPr>
                    <w:t>5、支持双目摄像头，像素均不低于200万，支持人脸活体检测</w:t>
                  </w:r>
                  <w:r>
                    <w:br/>
                  </w:r>
                  <w:r>
                    <w:rPr>
                      <w:rFonts w:ascii="仿宋_GB2312" w:hAnsi="仿宋_GB2312" w:cs="仿宋_GB2312" w:eastAsia="仿宋_GB2312"/>
                      <w:sz w:val="24"/>
                      <w:color w:val="000000"/>
                    </w:rPr>
                    <w:t>6、采用主副机组合的方式，客户可随意搭配多个副机级联, 可额外扩展15个副机</w:t>
                  </w:r>
                  <w:r>
                    <w:br/>
                  </w:r>
                  <w:r>
                    <w:rPr>
                      <w:rFonts w:ascii="仿宋_GB2312" w:hAnsi="仿宋_GB2312" w:cs="仿宋_GB2312" w:eastAsia="仿宋_GB2312"/>
                      <w:sz w:val="24"/>
                      <w:color w:val="000000"/>
                    </w:rPr>
                    <w:t>7、主柜包含不低于24个箱门，柜子整体尺不小于(mm)：W1400*D400*H1900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室外防水电源</w:t>
                  </w: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安检门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1、不少于33个独立探测区位</w:t>
                  </w:r>
                  <w:r>
                    <w:br/>
                  </w:r>
                  <w:r>
                    <w:rPr>
                      <w:rFonts w:ascii="仿宋_GB2312" w:hAnsi="仿宋_GB2312" w:cs="仿宋_GB2312" w:eastAsia="仿宋_GB2312"/>
                      <w:sz w:val="24"/>
                      <w:color w:val="000000"/>
                    </w:rPr>
                    <w:t>2、整体灵敏度：0-255级</w:t>
                  </w:r>
                  <w:r>
                    <w:br/>
                  </w:r>
                  <w:r>
                    <w:rPr>
                      <w:rFonts w:ascii="仿宋_GB2312" w:hAnsi="仿宋_GB2312" w:cs="仿宋_GB2312" w:eastAsia="仿宋_GB2312"/>
                      <w:sz w:val="24"/>
                      <w:color w:val="000000"/>
                    </w:rPr>
                    <w:t>3、频段：1-99个</w:t>
                  </w:r>
                  <w:r>
                    <w:br/>
                  </w:r>
                  <w:r>
                    <w:rPr>
                      <w:rFonts w:ascii="仿宋_GB2312" w:hAnsi="仿宋_GB2312" w:cs="仿宋_GB2312" w:eastAsia="仿宋_GB2312"/>
                      <w:sz w:val="24"/>
                      <w:color w:val="000000"/>
                    </w:rPr>
                    <w:t>4、通过速率：0.4M/S-1.2M/S</w:t>
                  </w:r>
                  <w:r>
                    <w:br/>
                  </w:r>
                  <w:r>
                    <w:rPr>
                      <w:rFonts w:ascii="仿宋_GB2312" w:hAnsi="仿宋_GB2312" w:cs="仿宋_GB2312" w:eastAsia="仿宋_GB2312"/>
                      <w:sz w:val="24"/>
                      <w:color w:val="000000"/>
                    </w:rPr>
                    <w:t>5、工作电压：AC110V/240V, 50/60Hz</w:t>
                  </w:r>
                  <w:r>
                    <w:br/>
                  </w:r>
                  <w:r>
                    <w:rPr>
                      <w:rFonts w:ascii="仿宋_GB2312" w:hAnsi="仿宋_GB2312" w:cs="仿宋_GB2312" w:eastAsia="仿宋_GB2312"/>
                      <w:sz w:val="24"/>
                      <w:color w:val="000000"/>
                    </w:rPr>
                    <w:t>6、功耗：&lt;30W</w:t>
                  </w:r>
                  <w:r>
                    <w:br/>
                  </w:r>
                  <w:r>
                    <w:rPr>
                      <w:rFonts w:ascii="仿宋_GB2312" w:hAnsi="仿宋_GB2312" w:cs="仿宋_GB2312" w:eastAsia="仿宋_GB2312"/>
                      <w:sz w:val="24"/>
                      <w:color w:val="000000"/>
                    </w:rPr>
                    <w:t>7、工作环境温度：-20℃-+45℃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手持金属探测器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1、操作无方向性，使用简单、方便、不需要调整；</w:t>
                  </w:r>
                  <w:r>
                    <w:br/>
                  </w:r>
                  <w:r>
                    <w:rPr>
                      <w:rFonts w:ascii="仿宋_GB2312" w:hAnsi="仿宋_GB2312" w:cs="仿宋_GB2312" w:eastAsia="仿宋_GB2312"/>
                      <w:sz w:val="24"/>
                      <w:color w:val="000000"/>
                    </w:rPr>
                    <w:t>2、9V电池降至7V左右，探测距离不变；</w:t>
                  </w:r>
                  <w:r>
                    <w:br/>
                  </w:r>
                  <w:r>
                    <w:rPr>
                      <w:rFonts w:ascii="仿宋_GB2312" w:hAnsi="仿宋_GB2312" w:cs="仿宋_GB2312" w:eastAsia="仿宋_GB2312"/>
                      <w:sz w:val="24"/>
                      <w:color w:val="000000"/>
                    </w:rPr>
                    <w:t>3、用电省，可连续工作不低于40小时以上；</w:t>
                  </w:r>
                  <w:r>
                    <w:br/>
                  </w:r>
                  <w:r>
                    <w:rPr>
                      <w:rFonts w:ascii="仿宋_GB2312" w:hAnsi="仿宋_GB2312" w:cs="仿宋_GB2312" w:eastAsia="仿宋_GB2312"/>
                      <w:sz w:val="24"/>
                      <w:color w:val="000000"/>
                    </w:rPr>
                    <w:t>4、电池用完时，有自动连续的告警声；</w:t>
                  </w:r>
                  <w:r>
                    <w:br/>
                  </w:r>
                  <w:r>
                    <w:rPr>
                      <w:rFonts w:ascii="仿宋_GB2312" w:hAnsi="仿宋_GB2312" w:cs="仿宋_GB2312" w:eastAsia="仿宋_GB2312"/>
                      <w:sz w:val="24"/>
                      <w:color w:val="000000"/>
                    </w:rPr>
                    <w:t>5、探测面积大，重量轻，适合长时间使用；</w:t>
                  </w:r>
                  <w:r>
                    <w:br/>
                  </w:r>
                  <w:r>
                    <w:rPr>
                      <w:rFonts w:ascii="仿宋_GB2312" w:hAnsi="仿宋_GB2312" w:cs="仿宋_GB2312" w:eastAsia="仿宋_GB2312"/>
                      <w:sz w:val="24"/>
                      <w:color w:val="000000"/>
                    </w:rPr>
                    <w:t>6、有高、低二种灵敏度选择；</w:t>
                  </w:r>
                  <w:r>
                    <w:br/>
                  </w:r>
                  <w:r>
                    <w:rPr>
                      <w:rFonts w:ascii="仿宋_GB2312" w:hAnsi="仿宋_GB2312" w:cs="仿宋_GB2312" w:eastAsia="仿宋_GB2312"/>
                      <w:sz w:val="24"/>
                      <w:color w:val="000000"/>
                    </w:rPr>
                    <w:t>7、标配充电器和充电电池；</w:t>
                  </w:r>
                  <w:r>
                    <w:br/>
                  </w:r>
                  <w:r>
                    <w:rPr>
                      <w:rFonts w:ascii="仿宋_GB2312" w:hAnsi="仿宋_GB2312" w:cs="仿宋_GB2312" w:eastAsia="仿宋_GB2312"/>
                      <w:sz w:val="24"/>
                      <w:color w:val="000000"/>
                    </w:rPr>
                    <w:t>8、有声光、振动切换开关。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四、讯（询）问室</w:t>
                  </w:r>
                  <w:r>
                    <w:rPr>
                      <w:rFonts w:ascii="仿宋_GB2312" w:hAnsi="仿宋_GB2312" w:cs="仿宋_GB2312" w:eastAsia="仿宋_GB2312"/>
                      <w:sz w:val="24"/>
                      <w:b/>
                      <w:color w:val="000000"/>
                    </w:rPr>
                    <w:t>—标准版（7间，1间兼辨认室）</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特写摄像机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室外防水电源</w:t>
                  </w: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高清审讯主机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1、视频接口支持不少于2个HDMI输入、1个VGA输入；</w:t>
                  </w:r>
                  <w:r>
                    <w:br/>
                  </w:r>
                  <w:r>
                    <w:rPr>
                      <w:rFonts w:ascii="仿宋_GB2312" w:hAnsi="仿宋_GB2312" w:cs="仿宋_GB2312" w:eastAsia="仿宋_GB2312"/>
                      <w:sz w:val="24"/>
                      <w:color w:val="000000"/>
                    </w:rPr>
                    <w:t>2、音频接口支持不少于2路端子输入、1路对讲输入；不少于1路对讲输出、1路混音输出、1路端子输出</w:t>
                  </w:r>
                  <w:r>
                    <w:br/>
                  </w:r>
                  <w:r>
                    <w:rPr>
                      <w:rFonts w:ascii="仿宋_GB2312" w:hAnsi="仿宋_GB2312" w:cs="仿宋_GB2312" w:eastAsia="仿宋_GB2312"/>
                      <w:sz w:val="24"/>
                      <w:color w:val="000000"/>
                    </w:rPr>
                    <w:t>3、支持不少于4个RS485控制接口、1个以太网口、4个POE网口；支持不少于4个USB2.0、1个USB3.0；支持不少于8个报警输入接口、4个报警输出接口；</w:t>
                  </w:r>
                  <w:r>
                    <w:br/>
                  </w:r>
                  <w:r>
                    <w:rPr>
                      <w:rFonts w:ascii="仿宋_GB2312" w:hAnsi="仿宋_GB2312" w:cs="仿宋_GB2312" w:eastAsia="仿宋_GB2312"/>
                      <w:sz w:val="24"/>
                      <w:color w:val="000000"/>
                    </w:rPr>
                    <w:t>4、</w:t>
                  </w:r>
                  <w:r>
                    <w:rPr>
                      <w:rFonts w:ascii="仿宋_GB2312" w:hAnsi="仿宋_GB2312" w:cs="仿宋_GB2312" w:eastAsia="仿宋_GB2312"/>
                      <w:sz w:val="24"/>
                      <w:b/>
                      <w:i/>
                      <w:color w:val="000000"/>
                    </w:rPr>
                    <w:t>支持不少于</w:t>
                  </w:r>
                  <w:r>
                    <w:rPr>
                      <w:rFonts w:ascii="仿宋_GB2312" w:hAnsi="仿宋_GB2312" w:cs="仿宋_GB2312" w:eastAsia="仿宋_GB2312"/>
                      <w:sz w:val="24"/>
                      <w:b/>
                      <w:i/>
                      <w:color w:val="000000"/>
                    </w:rPr>
                    <w:t>6个前置硬盘槽位（提供具备CMA标识的检测报告复印件佐证）</w:t>
                  </w:r>
                  <w:r>
                    <w:br/>
                  </w:r>
                  <w:r>
                    <w:rPr>
                      <w:rFonts w:ascii="仿宋_GB2312" w:hAnsi="仿宋_GB2312" w:cs="仿宋_GB2312" w:eastAsia="仿宋_GB2312"/>
                      <w:sz w:val="24"/>
                      <w:color w:val="000000"/>
                    </w:rPr>
                    <w:t>5、支持便捷拆卸光驱，可实现在不拆设备机箱的情况下更换光驱</w:t>
                  </w:r>
                  <w:r>
                    <w:br/>
                  </w:r>
                  <w:r>
                    <w:rPr>
                      <w:rFonts w:ascii="仿宋_GB2312" w:hAnsi="仿宋_GB2312" w:cs="仿宋_GB2312" w:eastAsia="仿宋_GB2312"/>
                      <w:sz w:val="24"/>
                      <w:color w:val="000000"/>
                    </w:rPr>
                    <w:t>6、支持不小于7英寸触摸屏，前面板具备不少于电源开关、录像、刻录、回放、消警5个感应式按键</w:t>
                  </w:r>
                  <w:r>
                    <w:br/>
                  </w:r>
                  <w:r>
                    <w:rPr>
                      <w:rFonts w:ascii="仿宋_GB2312" w:hAnsi="仿宋_GB2312" w:cs="仿宋_GB2312" w:eastAsia="仿宋_GB2312"/>
                      <w:sz w:val="24"/>
                      <w:color w:val="000000"/>
                    </w:rPr>
                    <w:t>7、支持实时视频预览与录像回放功能；支持硬盘与光盘两种方式进行录像回放</w:t>
                  </w:r>
                  <w:r>
                    <w:br/>
                  </w:r>
                  <w:r>
                    <w:rPr>
                      <w:rFonts w:ascii="仿宋_GB2312" w:hAnsi="仿宋_GB2312" w:cs="仿宋_GB2312" w:eastAsia="仿宋_GB2312"/>
                      <w:sz w:val="24"/>
                      <w:color w:val="000000"/>
                    </w:rPr>
                    <w:t>8、支持实时信息显示，包含显示不少于主机刻录、硬盘信息、刻录剩余时间、CPU内存使用率、主机温度、异常监测信息</w:t>
                  </w:r>
                  <w:r>
                    <w:br/>
                  </w:r>
                  <w:r>
                    <w:rPr>
                      <w:rFonts w:ascii="仿宋_GB2312" w:hAnsi="仿宋_GB2312" w:cs="仿宋_GB2312" w:eastAsia="仿宋_GB2312"/>
                      <w:sz w:val="24"/>
                      <w:color w:val="000000"/>
                    </w:rPr>
                    <w:t>9、支持多种分辨率的摄像机混合接入，支持不少于4K（3840×2160）、6MP（3392×2008）、5MP（2592×1920）、4MP（2560×1440）、1080P（1920×1080）；</w:t>
                  </w:r>
                  <w:r>
                    <w:br/>
                  </w:r>
                  <w:r>
                    <w:rPr>
                      <w:rFonts w:ascii="仿宋_GB2312" w:hAnsi="仿宋_GB2312" w:cs="仿宋_GB2312" w:eastAsia="仿宋_GB2312"/>
                      <w:sz w:val="24"/>
                      <w:color w:val="000000"/>
                    </w:rPr>
                    <w:t>10、支持多画面合成，合成画面数量不低于1/2/3/4/5/6/8；支持调节合成画面尺寸</w:t>
                  </w:r>
                  <w:r>
                    <w:br/>
                  </w:r>
                  <w:r>
                    <w:rPr>
                      <w:rFonts w:ascii="仿宋_GB2312" w:hAnsi="仿宋_GB2312" w:cs="仿宋_GB2312" w:eastAsia="仿宋_GB2312"/>
                      <w:sz w:val="24"/>
                      <w:color w:val="000000"/>
                    </w:rPr>
                    <w:t>11、</w:t>
                  </w:r>
                  <w:r>
                    <w:rPr>
                      <w:rFonts w:ascii="仿宋_GB2312" w:hAnsi="仿宋_GB2312" w:cs="仿宋_GB2312" w:eastAsia="仿宋_GB2312"/>
                      <w:sz w:val="24"/>
                      <w:b/>
                      <w:i/>
                      <w:color w:val="000000"/>
                    </w:rPr>
                    <w:t>支持合成画面独立编码、传输、录像及刻录，合成画面质量不低于</w:t>
                  </w:r>
                  <w:r>
                    <w:rPr>
                      <w:rFonts w:ascii="仿宋_GB2312" w:hAnsi="仿宋_GB2312" w:cs="仿宋_GB2312" w:eastAsia="仿宋_GB2312"/>
                      <w:sz w:val="24"/>
                      <w:b/>
                      <w:i/>
                      <w:color w:val="000000"/>
                    </w:rPr>
                    <w:t>H.265编码、4K分辨率、60fps；（提供具备CMA标识的检测报告复印件佐证）</w:t>
                  </w:r>
                  <w:r>
                    <w:br/>
                  </w:r>
                  <w:r>
                    <w:rPr>
                      <w:rFonts w:ascii="仿宋_GB2312" w:hAnsi="仿宋_GB2312" w:cs="仿宋_GB2312" w:eastAsia="仿宋_GB2312"/>
                      <w:sz w:val="24"/>
                      <w:color w:val="000000"/>
                    </w:rPr>
                    <w:t>12、视频编码支持MPEG-4、H.264、H.265，音频编码支持AAC，采样率支持8KHz、32KHz、48KHz</w:t>
                  </w:r>
                  <w:r>
                    <w:br/>
                  </w:r>
                  <w:r>
                    <w:rPr>
                      <w:rFonts w:ascii="仿宋_GB2312" w:hAnsi="仿宋_GB2312" w:cs="仿宋_GB2312" w:eastAsia="仿宋_GB2312"/>
                      <w:sz w:val="24"/>
                      <w:color w:val="000000"/>
                    </w:rPr>
                    <w:t>13、</w:t>
                  </w:r>
                  <w:r>
                    <w:rPr>
                      <w:rFonts w:ascii="仿宋_GB2312" w:hAnsi="仿宋_GB2312" w:cs="仿宋_GB2312" w:eastAsia="仿宋_GB2312"/>
                      <w:sz w:val="24"/>
                      <w:b/>
                      <w:i/>
                      <w:color w:val="000000"/>
                    </w:rPr>
                    <w:t>支持视频画面质量检测，包含不少于场景变化、黑白异常、对比度异常、视频抖动、条纹干扰、人为干扰、亮度异常、视频模糊、噪声干扰、视频偏色、画面冻结、信号缺失等</w:t>
                  </w:r>
                  <w:r>
                    <w:rPr>
                      <w:rFonts w:ascii="仿宋_GB2312" w:hAnsi="仿宋_GB2312" w:cs="仿宋_GB2312" w:eastAsia="仿宋_GB2312"/>
                      <w:sz w:val="24"/>
                      <w:b/>
                      <w:i/>
                      <w:color w:val="000000"/>
                    </w:rPr>
                    <w:t>12种视频诊断算法。（提供具备CMA标识的检测报告复印件佐证）</w:t>
                  </w:r>
                  <w:r>
                    <w:br/>
                  </w:r>
                  <w:r>
                    <w:rPr>
                      <w:rFonts w:ascii="仿宋_GB2312" w:hAnsi="仿宋_GB2312" w:cs="仿宋_GB2312" w:eastAsia="仿宋_GB2312"/>
                      <w:sz w:val="24"/>
                      <w:color w:val="000000"/>
                    </w:rPr>
                    <w:t>14、</w:t>
                  </w:r>
                  <w:r>
                    <w:rPr>
                      <w:rFonts w:ascii="仿宋_GB2312" w:hAnsi="仿宋_GB2312" w:cs="仿宋_GB2312" w:eastAsia="仿宋_GB2312"/>
                      <w:sz w:val="24"/>
                      <w:b/>
                      <w:i/>
                      <w:color w:val="000000"/>
                    </w:rPr>
                    <w:t>当侦测到视</w:t>
                  </w:r>
                  <w:r>
                    <w:rPr>
                      <w:rFonts w:ascii="仿宋_GB2312" w:hAnsi="仿宋_GB2312" w:cs="仿宋_GB2312" w:eastAsia="仿宋_GB2312"/>
                      <w:sz w:val="24"/>
                      <w:b/>
                      <w:i/>
                      <w:color w:val="000000"/>
                    </w:rPr>
                    <w:t>/音频信号丢失时，应能发出报警信号；（提供具备CMA标识的检测报告复印件佐证）</w:t>
                  </w:r>
                  <w:r>
                    <w:br/>
                  </w:r>
                  <w:r>
                    <w:rPr>
                      <w:rFonts w:ascii="仿宋_GB2312" w:hAnsi="仿宋_GB2312" w:cs="仿宋_GB2312" w:eastAsia="仿宋_GB2312"/>
                      <w:sz w:val="24"/>
                      <w:color w:val="000000"/>
                    </w:rPr>
                    <w:t>15、支持在WEB和UI界面对用户进行无声权限配置，无声权限的用户在实时视频预览时无法获取音频信息；</w:t>
                  </w:r>
                  <w:r>
                    <w:br/>
                  </w:r>
                  <w:r>
                    <w:rPr>
                      <w:rFonts w:ascii="仿宋_GB2312" w:hAnsi="仿宋_GB2312" w:cs="仿宋_GB2312" w:eastAsia="仿宋_GB2312"/>
                      <w:sz w:val="24"/>
                      <w:color w:val="000000"/>
                    </w:rPr>
                    <w:t>16、支持开启无声权限功能不影响本地录像中音频信息的保留；</w:t>
                  </w:r>
                  <w:r>
                    <w:br/>
                  </w:r>
                  <w:r>
                    <w:rPr>
                      <w:rFonts w:ascii="仿宋_GB2312" w:hAnsi="仿宋_GB2312" w:cs="仿宋_GB2312" w:eastAsia="仿宋_GB2312"/>
                      <w:sz w:val="24"/>
                      <w:color w:val="000000"/>
                    </w:rPr>
                    <w:t>17、支持视频预览权限控制；</w:t>
                  </w:r>
                  <w:r>
                    <w:br/>
                  </w:r>
                  <w:r>
                    <w:rPr>
                      <w:rFonts w:ascii="仿宋_GB2312" w:hAnsi="仿宋_GB2312" w:cs="仿宋_GB2312" w:eastAsia="仿宋_GB2312"/>
                      <w:sz w:val="24"/>
                      <w:color w:val="000000"/>
                    </w:rPr>
                    <w:t>18、UI界面、WEB界面支持叠加用户名数字水印，支持水印启用和关闭。</w:t>
                  </w:r>
                  <w:r>
                    <w:br/>
                  </w:r>
                  <w:r>
                    <w:rPr>
                      <w:rFonts w:ascii="仿宋_GB2312" w:hAnsi="仿宋_GB2312" w:cs="仿宋_GB2312" w:eastAsia="仿宋_GB2312"/>
                      <w:sz w:val="24"/>
                      <w:color w:val="000000"/>
                    </w:rPr>
                    <w:t>19、</w:t>
                  </w:r>
                  <w:r>
                    <w:rPr>
                      <w:rFonts w:ascii="仿宋_GB2312" w:hAnsi="仿宋_GB2312" w:cs="仿宋_GB2312" w:eastAsia="仿宋_GB2312"/>
                      <w:sz w:val="24"/>
                      <w:b/>
                      <w:i/>
                      <w:color w:val="000000"/>
                    </w:rPr>
                    <w:t>支持适配国产化客户端电脑，支持连接国产化客户端进行录像、回放、刻录；（提供具备</w:t>
                  </w:r>
                  <w:r>
                    <w:rPr>
                      <w:rFonts w:ascii="仿宋_GB2312" w:hAnsi="仿宋_GB2312" w:cs="仿宋_GB2312" w:eastAsia="仿宋_GB2312"/>
                      <w:sz w:val="24"/>
                      <w:b/>
                      <w:i/>
                      <w:color w:val="000000"/>
                    </w:rPr>
                    <w:t>CMA标识的检测报告复印件佐证）</w:t>
                  </w:r>
                  <w:r>
                    <w:br/>
                  </w:r>
                  <w:r>
                    <w:rPr>
                      <w:rFonts w:ascii="仿宋_GB2312" w:hAnsi="仿宋_GB2312" w:cs="仿宋_GB2312" w:eastAsia="仿宋_GB2312"/>
                      <w:sz w:val="24"/>
                      <w:color w:val="000000"/>
                    </w:rPr>
                    <w:t>20、支持音频输入与输出音量调节，支持显示声音波形；支持混音，混音路数不低于9路</w:t>
                  </w:r>
                  <w:r>
                    <w:br/>
                  </w:r>
                  <w:r>
                    <w:rPr>
                      <w:rFonts w:ascii="仿宋_GB2312" w:hAnsi="仿宋_GB2312" w:cs="仿宋_GB2312" w:eastAsia="仿宋_GB2312"/>
                      <w:sz w:val="24"/>
                      <w:color w:val="000000"/>
                    </w:rPr>
                    <w:t>21、支持便捷检索和回放，便捷检索支持按照日期、通道、记录模式检索，便捷回放支持常速、快进、快退、慢进、慢退、单帧进和/或退、暂停、单路全屏功能</w:t>
                  </w:r>
                  <w:r>
                    <w:br/>
                  </w:r>
                  <w:r>
                    <w:rPr>
                      <w:rFonts w:ascii="仿宋_GB2312" w:hAnsi="仿宋_GB2312" w:cs="仿宋_GB2312" w:eastAsia="仿宋_GB2312"/>
                      <w:sz w:val="24"/>
                      <w:color w:val="000000"/>
                    </w:rPr>
                    <w:t>22、支持配合手拉手主机及麦克单元，实现语音激励功能；</w:t>
                  </w:r>
                  <w:r>
                    <w:br/>
                  </w:r>
                  <w:r>
                    <w:rPr>
                      <w:rFonts w:ascii="仿宋_GB2312" w:hAnsi="仿宋_GB2312" w:cs="仿宋_GB2312" w:eastAsia="仿宋_GB2312"/>
                      <w:sz w:val="24"/>
                      <w:color w:val="000000"/>
                    </w:rPr>
                    <w:t>23、对于同步录音录像过程中出现死机或者意外故障的情况下，设备支持在规定时间内恢复并保全故障前信息不丢失</w:t>
                  </w:r>
                  <w:r>
                    <w:br/>
                  </w:r>
                  <w:r>
                    <w:rPr>
                      <w:rFonts w:ascii="仿宋_GB2312" w:hAnsi="仿宋_GB2312" w:cs="仿宋_GB2312" w:eastAsia="仿宋_GB2312"/>
                      <w:sz w:val="24"/>
                      <w:color w:val="000000"/>
                    </w:rPr>
                    <w:t>24、支持操作口令，支持图像加密、防篡改、防非法复制等措施；支持图像防删除与覆盖；支持防偶发死机功能，死机后支持按时自动恢复</w:t>
                  </w:r>
                  <w:r>
                    <w:br/>
                  </w:r>
                  <w:r>
                    <w:rPr>
                      <w:rFonts w:ascii="仿宋_GB2312" w:hAnsi="仿宋_GB2312" w:cs="仿宋_GB2312" w:eastAsia="仿宋_GB2312"/>
                      <w:sz w:val="24"/>
                      <w:color w:val="000000"/>
                    </w:rPr>
                    <w:t>25、支持一张光盘刻录不低于4小时的同步录音录像，并能确保录音录像质量。</w:t>
                  </w:r>
                  <w:r>
                    <w:br/>
                  </w:r>
                  <w:r>
                    <w:rPr>
                      <w:rFonts w:ascii="仿宋_GB2312" w:hAnsi="仿宋_GB2312" w:cs="仿宋_GB2312" w:eastAsia="仿宋_GB2312"/>
                      <w:sz w:val="24"/>
                      <w:color w:val="000000"/>
                    </w:rPr>
                    <w:t>26、支持光盘自动封盘功能</w:t>
                  </w:r>
                  <w:r>
                    <w:br/>
                  </w:r>
                  <w:r>
                    <w:rPr>
                      <w:rFonts w:ascii="仿宋_GB2312" w:hAnsi="仿宋_GB2312" w:cs="仿宋_GB2312" w:eastAsia="仿宋_GB2312"/>
                      <w:sz w:val="24"/>
                      <w:color w:val="000000"/>
                    </w:rPr>
                    <w:t>27、支持不少于双盘直刻、循环直刻两种刻录模式</w:t>
                  </w:r>
                  <w:r>
                    <w:br/>
                  </w:r>
                  <w:r>
                    <w:rPr>
                      <w:rFonts w:ascii="仿宋_GB2312" w:hAnsi="仿宋_GB2312" w:cs="仿宋_GB2312" w:eastAsia="仿宋_GB2312"/>
                      <w:sz w:val="24"/>
                      <w:color w:val="000000"/>
                    </w:rPr>
                    <w:t>28、支持选择合成画面刻录</w:t>
                  </w:r>
                  <w:r>
                    <w:br/>
                  </w:r>
                  <w:r>
                    <w:rPr>
                      <w:rFonts w:ascii="仿宋_GB2312" w:hAnsi="仿宋_GB2312" w:cs="仿宋_GB2312" w:eastAsia="仿宋_GB2312"/>
                      <w:sz w:val="24"/>
                      <w:color w:val="000000"/>
                    </w:rPr>
                    <w:t>29、单张光盘刻录时长支持2小时—12小时之间设置；</w:t>
                  </w:r>
                  <w:r>
                    <w:br/>
                  </w:r>
                  <w:r>
                    <w:rPr>
                      <w:rFonts w:ascii="仿宋_GB2312" w:hAnsi="仿宋_GB2312" w:cs="仿宋_GB2312" w:eastAsia="仿宋_GB2312"/>
                      <w:sz w:val="24"/>
                      <w:color w:val="000000"/>
                    </w:rPr>
                    <w:t>30、</w:t>
                  </w:r>
                  <w:r>
                    <w:rPr>
                      <w:rFonts w:ascii="仿宋_GB2312" w:hAnsi="仿宋_GB2312" w:cs="仿宋_GB2312" w:eastAsia="仿宋_GB2312"/>
                      <w:sz w:val="24"/>
                      <w:b/>
                      <w:i/>
                      <w:color w:val="000000"/>
                    </w:rPr>
                    <w:t>支持光盘加密，支持防擦写与防拷贝（提供具备</w:t>
                  </w:r>
                  <w:r>
                    <w:rPr>
                      <w:rFonts w:ascii="仿宋_GB2312" w:hAnsi="仿宋_GB2312" w:cs="仿宋_GB2312" w:eastAsia="仿宋_GB2312"/>
                      <w:sz w:val="24"/>
                      <w:b/>
                      <w:i/>
                      <w:color w:val="000000"/>
                    </w:rPr>
                    <w:t>CMA标识的检测报告复印件佐证）</w:t>
                  </w:r>
                  <w:r>
                    <w:br/>
                  </w:r>
                  <w:r>
                    <w:rPr>
                      <w:rFonts w:ascii="仿宋_GB2312" w:hAnsi="仿宋_GB2312" w:cs="仿宋_GB2312" w:eastAsia="仿宋_GB2312"/>
                      <w:sz w:val="24"/>
                      <w:color w:val="000000"/>
                    </w:rPr>
                    <w:t>31、支持讯问结束后不高于5min刻录完毕；支持“刻录失败”提示；支持换盘自动补刻</w:t>
                  </w:r>
                  <w:r>
                    <w:br/>
                  </w:r>
                  <w:r>
                    <w:rPr>
                      <w:rFonts w:ascii="仿宋_GB2312" w:hAnsi="仿宋_GB2312" w:cs="仿宋_GB2312" w:eastAsia="仿宋_GB2312"/>
                      <w:sz w:val="24"/>
                      <w:color w:val="000000"/>
                    </w:rPr>
                    <w:t>32、支持光盘刻录断电保护功能，支持断电续刻、补刻，且刻满自动提示插入新光盘，封盘需手动停止；</w:t>
                  </w:r>
                  <w:r>
                    <w:br/>
                  </w:r>
                  <w:r>
                    <w:rPr>
                      <w:rFonts w:ascii="仿宋_GB2312" w:hAnsi="仿宋_GB2312" w:cs="仿宋_GB2312" w:eastAsia="仿宋_GB2312"/>
                      <w:sz w:val="24"/>
                      <w:color w:val="000000"/>
                    </w:rPr>
                    <w:t>33、支持哈希值校验功能设置</w:t>
                  </w:r>
                  <w:r>
                    <w:br/>
                  </w:r>
                  <w:r>
                    <w:rPr>
                      <w:rFonts w:ascii="仿宋_GB2312" w:hAnsi="仿宋_GB2312" w:cs="仿宋_GB2312" w:eastAsia="仿宋_GB2312"/>
                      <w:sz w:val="24"/>
                      <w:color w:val="000000"/>
                    </w:rPr>
                    <w:t>34、支持校时功能</w:t>
                  </w:r>
                  <w:r>
                    <w:br/>
                  </w:r>
                  <w:r>
                    <w:rPr>
                      <w:rFonts w:ascii="仿宋_GB2312" w:hAnsi="仿宋_GB2312" w:cs="仿宋_GB2312" w:eastAsia="仿宋_GB2312"/>
                      <w:sz w:val="24"/>
                      <w:color w:val="000000"/>
                    </w:rPr>
                    <w:t>35、支持被讯问人特写和全景图像采集，采集的图像包含环境温度、湿度、时间</w:t>
                  </w:r>
                  <w:r>
                    <w:br/>
                  </w:r>
                  <w:r>
                    <w:rPr>
                      <w:rFonts w:ascii="仿宋_GB2312" w:hAnsi="仿宋_GB2312" w:cs="仿宋_GB2312" w:eastAsia="仿宋_GB2312"/>
                      <w:sz w:val="24"/>
                      <w:color w:val="000000"/>
                    </w:rPr>
                    <w:t>36、支持片头叠加功能</w:t>
                  </w:r>
                  <w:r>
                    <w:br/>
                  </w:r>
                  <w:r>
                    <w:rPr>
                      <w:rFonts w:ascii="仿宋_GB2312" w:hAnsi="仿宋_GB2312" w:cs="仿宋_GB2312" w:eastAsia="仿宋_GB2312"/>
                      <w:sz w:val="24"/>
                      <w:color w:val="000000"/>
                    </w:rPr>
                    <w:t>37、支持存储、刻录过程中进行重点标记</w:t>
                  </w:r>
                  <w:r>
                    <w:br/>
                  </w:r>
                  <w:r>
                    <w:rPr>
                      <w:rFonts w:ascii="仿宋_GB2312" w:hAnsi="仿宋_GB2312" w:cs="仿宋_GB2312" w:eastAsia="仿宋_GB2312"/>
                      <w:sz w:val="24"/>
                      <w:color w:val="000000"/>
                    </w:rPr>
                    <w:t>38、支持实时显示存储介质剩余存储空间、刻录进度、刻录剩余时间信息，支持存储不足报警提示。</w:t>
                  </w:r>
                  <w:r>
                    <w:br/>
                  </w:r>
                  <w:r>
                    <w:rPr>
                      <w:rFonts w:ascii="仿宋_GB2312" w:hAnsi="仿宋_GB2312" w:cs="仿宋_GB2312" w:eastAsia="仿宋_GB2312"/>
                      <w:sz w:val="24"/>
                      <w:color w:val="000000"/>
                    </w:rPr>
                    <w:t>39、支持无源开路和/或闭路信号联动开始办案和结束办案</w:t>
                  </w:r>
                  <w:r>
                    <w:br/>
                  </w:r>
                  <w:r>
                    <w:rPr>
                      <w:rFonts w:ascii="仿宋_GB2312" w:hAnsi="仿宋_GB2312" w:cs="仿宋_GB2312" w:eastAsia="仿宋_GB2312"/>
                      <w:sz w:val="24"/>
                      <w:color w:val="000000"/>
                    </w:rPr>
                    <w:t>40、支持笔录录入，支持笔录联动视频</w:t>
                  </w:r>
                  <w:r>
                    <w:br/>
                  </w:r>
                  <w:r>
                    <w:rPr>
                      <w:rFonts w:ascii="仿宋_GB2312" w:hAnsi="仿宋_GB2312" w:cs="仿宋_GB2312" w:eastAsia="仿宋_GB2312"/>
                      <w:sz w:val="24"/>
                      <w:color w:val="000000"/>
                    </w:rPr>
                    <w:t>41、支持设置GB/T 28181、RTSP、H.323协议</w:t>
                  </w:r>
                  <w:r>
                    <w:br/>
                  </w:r>
                  <w:r>
                    <w:rPr>
                      <w:rFonts w:ascii="仿宋_GB2312" w:hAnsi="仿宋_GB2312" w:cs="仿宋_GB2312" w:eastAsia="仿宋_GB2312"/>
                      <w:sz w:val="24"/>
                      <w:color w:val="000000"/>
                    </w:rPr>
                    <w:t xml:space="preserve">42、支持查询案件信息关联回放录像，支持事后刻录；支持设置案号、案件名称、案件密码；支持删除案件与案件加锁； </w:t>
                  </w:r>
                  <w:r>
                    <w:br/>
                  </w:r>
                  <w:r>
                    <w:rPr>
                      <w:rFonts w:ascii="仿宋_GB2312" w:hAnsi="仿宋_GB2312" w:cs="仿宋_GB2312" w:eastAsia="仿宋_GB2312"/>
                      <w:sz w:val="24"/>
                      <w:color w:val="000000"/>
                    </w:rPr>
                    <w:t>43、支持图片、视频证据上传归档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温湿度时钟屏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1、支持年月日、时间、星期、温度、湿度显示</w:t>
                  </w:r>
                  <w:r>
                    <w:br/>
                  </w:r>
                  <w:r>
                    <w:rPr>
                      <w:rFonts w:ascii="仿宋_GB2312" w:hAnsi="仿宋_GB2312" w:cs="仿宋_GB2312" w:eastAsia="仿宋_GB2312"/>
                      <w:sz w:val="24"/>
                      <w:color w:val="000000"/>
                    </w:rPr>
                    <w:t>2、具有RS485接口</w:t>
                  </w:r>
                  <w:r>
                    <w:br/>
                  </w:r>
                  <w:r>
                    <w:rPr>
                      <w:rFonts w:ascii="仿宋_GB2312" w:hAnsi="仿宋_GB2312" w:cs="仿宋_GB2312" w:eastAsia="仿宋_GB2312"/>
                      <w:sz w:val="24"/>
                      <w:color w:val="000000"/>
                    </w:rPr>
                    <w:t>3、静态数字显示，适于同步录音录像</w:t>
                  </w:r>
                  <w:r>
                    <w:br/>
                  </w:r>
                  <w:r>
                    <w:rPr>
                      <w:rFonts w:ascii="仿宋_GB2312" w:hAnsi="仿宋_GB2312" w:cs="仿宋_GB2312" w:eastAsia="仿宋_GB2312"/>
                      <w:sz w:val="24"/>
                      <w:color w:val="000000"/>
                    </w:rPr>
                    <w:t>4、采用超高精度时钟，精度可达2PPM</w:t>
                  </w:r>
                  <w:r>
                    <w:br/>
                  </w:r>
                  <w:r>
                    <w:rPr>
                      <w:rFonts w:ascii="仿宋_GB2312" w:hAnsi="仿宋_GB2312" w:cs="仿宋_GB2312" w:eastAsia="仿宋_GB2312"/>
                      <w:sz w:val="24"/>
                      <w:color w:val="000000"/>
                    </w:rPr>
                    <w:t>5、支持自动校准时钟，与摄像机、审讯主机时间同步</w:t>
                  </w:r>
                  <w:r>
                    <w:br/>
                  </w:r>
                  <w:r>
                    <w:rPr>
                      <w:rFonts w:ascii="仿宋_GB2312" w:hAnsi="仿宋_GB2312" w:cs="仿宋_GB2312" w:eastAsia="仿宋_GB2312"/>
                      <w:sz w:val="24"/>
                      <w:color w:val="000000"/>
                    </w:rPr>
                    <w:t>6、支持温湿度和紧急情况报警设定及处理功能</w:t>
                  </w:r>
                  <w:r>
                    <w:br/>
                  </w:r>
                  <w:r>
                    <w:rPr>
                      <w:rFonts w:ascii="仿宋_GB2312" w:hAnsi="仿宋_GB2312" w:cs="仿宋_GB2312" w:eastAsia="仿宋_GB2312"/>
                      <w:sz w:val="24"/>
                      <w:color w:val="000000"/>
                    </w:rPr>
                    <w:t>7、应采用低压供电，标配电源适配器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语音转写拾音器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录音距离不低于</w:t>
                  </w:r>
                  <w:r>
                    <w:rPr>
                      <w:rFonts w:ascii="仿宋_GB2312" w:hAnsi="仿宋_GB2312" w:cs="仿宋_GB2312" w:eastAsia="仿宋_GB2312"/>
                      <w:sz w:val="24"/>
                      <w:color w:val="000000"/>
                    </w:rPr>
                    <w:t>20米，AI整理总结，语音转文字，云端同步，内存容量不低于128G，支持在线和离线使用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审讯终端</w:t>
                  </w:r>
                  <w:r>
                    <w:rPr>
                      <w:rFonts w:ascii="仿宋_GB2312" w:hAnsi="仿宋_GB2312" w:cs="仿宋_GB2312" w:eastAsia="仿宋_GB2312"/>
                      <w:sz w:val="24"/>
                      <w:color w:val="000000"/>
                    </w:rPr>
                    <w:t>PC</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i5处理器、不低于8G内存、不低于512固态硬盘，配置鼠标、键盘、显示器等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多功能打印一体机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1.国产化彩色激光打印机</w:t>
                  </w:r>
                  <w:r>
                    <w:br/>
                  </w:r>
                  <w:r>
                    <w:rPr>
                      <w:rFonts w:ascii="仿宋_GB2312" w:hAnsi="仿宋_GB2312" w:cs="仿宋_GB2312" w:eastAsia="仿宋_GB2312"/>
                      <w:sz w:val="24"/>
                      <w:color w:val="000000"/>
                    </w:rPr>
                    <w:t>2.打印速度不低于18页/分钟</w:t>
                  </w:r>
                  <w:r>
                    <w:br/>
                  </w:r>
                  <w:r>
                    <w:rPr>
                      <w:rFonts w:ascii="仿宋_GB2312" w:hAnsi="仿宋_GB2312" w:cs="仿宋_GB2312" w:eastAsia="仿宋_GB2312"/>
                      <w:sz w:val="24"/>
                      <w:color w:val="000000"/>
                    </w:rPr>
                    <w:t>3.纸张输入容量不低于250张</w:t>
                  </w:r>
                  <w:r>
                    <w:br/>
                  </w:r>
                  <w:r>
                    <w:rPr>
                      <w:rFonts w:ascii="仿宋_GB2312" w:hAnsi="仿宋_GB2312" w:cs="仿宋_GB2312" w:eastAsia="仿宋_GB2312"/>
                      <w:sz w:val="24"/>
                      <w:color w:val="000000"/>
                    </w:rPr>
                    <w:t>4.支持有线打印、网络打印</w:t>
                  </w:r>
                  <w:r>
                    <w:br/>
                  </w:r>
                  <w:r>
                    <w:rPr>
                      <w:rFonts w:ascii="仿宋_GB2312" w:hAnsi="仿宋_GB2312" w:cs="仿宋_GB2312" w:eastAsia="仿宋_GB2312"/>
                      <w:sz w:val="24"/>
                      <w:color w:val="000000"/>
                    </w:rPr>
                    <w:t>5.单面支持纸张尺寸类型不少于：A4；B5；A5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便携式打印机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便携式打印机</w:t>
                  </w:r>
                  <w:r>
                    <w:br/>
                  </w: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USB2.0(High Speed) ；IEEE802.3 10 /100Base-Tx</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五、未成年人情绪疏导室</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室外防水电源</w:t>
                  </w: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六、休息室</w:t>
                  </w:r>
                  <w:r>
                    <w:rPr>
                      <w:rFonts w:ascii="仿宋_GB2312" w:hAnsi="仿宋_GB2312" w:cs="仿宋_GB2312" w:eastAsia="仿宋_GB2312"/>
                      <w:sz w:val="24"/>
                      <w:b/>
                      <w:color w:val="000000"/>
                    </w:rPr>
                    <w:t>*3/待诊室</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七、走廊</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八、卫生间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全景摄像机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1、不低于500万像素1/2.8英寸CMOS传感器半球型摄像机</w:t>
                  </w:r>
                  <w:r>
                    <w:br/>
                  </w:r>
                  <w:r>
                    <w:rPr>
                      <w:rFonts w:ascii="仿宋_GB2312" w:hAnsi="仿宋_GB2312" w:cs="仿宋_GB2312" w:eastAsia="仿宋_GB2312"/>
                      <w:sz w:val="24"/>
                      <w:color w:val="000000"/>
                    </w:rPr>
                    <w:t>2、最低照度：彩色：≤0.0002lx；黑白：≤0.0001lx</w:t>
                  </w:r>
                  <w:r>
                    <w:br/>
                  </w:r>
                  <w:r>
                    <w:rPr>
                      <w:rFonts w:ascii="仿宋_GB2312" w:hAnsi="仿宋_GB2312" w:cs="仿宋_GB2312" w:eastAsia="仿宋_GB2312"/>
                      <w:sz w:val="24"/>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24"/>
                      <w:color w:val="000000"/>
                    </w:rPr>
                    <w:t>4、设备应支持不少于1个RJ45网口、1个RS485接口、1对音频输入／输出接口、1个TF卡槽、1个复位按钮、内置MIC、内置扬声器；不少于2路报警输入、1路报警输出</w:t>
                  </w:r>
                  <w:r>
                    <w:br/>
                  </w:r>
                  <w:r>
                    <w:rPr>
                      <w:rFonts w:ascii="仿宋_GB2312" w:hAnsi="仿宋_GB2312" w:cs="仿宋_GB2312" w:eastAsia="仿宋_GB2312"/>
                      <w:sz w:val="24"/>
                      <w:color w:val="000000"/>
                    </w:rPr>
                    <w:t>5、在浏览器或客户端软件下，应具有H.265、H.264(Main Profile、High Profile、Baseline Profile)、M-JPEG</w:t>
                  </w:r>
                  <w:r>
                    <w:br/>
                  </w:r>
                  <w:r>
                    <w:rPr>
                      <w:rFonts w:ascii="仿宋_GB2312" w:hAnsi="仿宋_GB2312" w:cs="仿宋_GB2312" w:eastAsia="仿宋_GB2312"/>
                      <w:sz w:val="24"/>
                      <w:color w:val="000000"/>
                    </w:rPr>
                    <w:t>6、网络摄像机的基本接口为10/100M以太网接口，应符合IEEE802.3标准，采用RJ45连接</w:t>
                  </w:r>
                  <w:r>
                    <w:br/>
                  </w:r>
                  <w:r>
                    <w:rPr>
                      <w:rFonts w:ascii="仿宋_GB2312" w:hAnsi="仿宋_GB2312" w:cs="仿宋_GB2312" w:eastAsia="仿宋_GB2312"/>
                      <w:sz w:val="24"/>
                      <w:color w:val="000000"/>
                    </w:rPr>
                    <w:t>7、应支持G. 711A、G. 711U、ADPCM_D音频编码设置选项</w:t>
                  </w:r>
                  <w:r>
                    <w:br/>
                  </w:r>
                  <w:r>
                    <w:rPr>
                      <w:rFonts w:ascii="仿宋_GB2312" w:hAnsi="仿宋_GB2312" w:cs="仿宋_GB2312" w:eastAsia="仿宋_GB2312"/>
                      <w:sz w:val="24"/>
                      <w:color w:val="000000"/>
                    </w:rPr>
                    <w:t>8、音频采样率应可设置为8kbps、32kbps、48kbps</w:t>
                  </w:r>
                  <w:r>
                    <w:br/>
                  </w:r>
                  <w:r>
                    <w:rPr>
                      <w:rFonts w:ascii="仿宋_GB2312" w:hAnsi="仿宋_GB2312" w:cs="仿宋_GB2312" w:eastAsia="仿宋_GB2312"/>
                      <w:sz w:val="24"/>
                      <w:color w:val="000000"/>
                    </w:rPr>
                    <w:t>9、信噪比≥60dB，宽动态≥120dB</w:t>
                  </w:r>
                  <w:r>
                    <w:br/>
                  </w:r>
                  <w:r>
                    <w:rPr>
                      <w:rFonts w:ascii="仿宋_GB2312" w:hAnsi="仿宋_GB2312" w:cs="仿宋_GB2312" w:eastAsia="仿宋_GB2312"/>
                      <w:sz w:val="24"/>
                      <w:color w:val="000000"/>
                    </w:rPr>
                    <w:t xml:space="preserve">10、应具有电子快门，快门速度1/100000s~1s可调 </w:t>
                  </w:r>
                  <w:r>
                    <w:br/>
                  </w:r>
                  <w:r>
                    <w:rPr>
                      <w:rFonts w:ascii="仿宋_GB2312" w:hAnsi="仿宋_GB2312" w:cs="仿宋_GB2312" w:eastAsia="仿宋_GB2312"/>
                      <w:sz w:val="24"/>
                      <w:color w:val="000000"/>
                    </w:rPr>
                    <w:t>11、在IE浏览器下，应具有感兴趣区域设置选项；应能设置不少于8个感兴趣区域</w:t>
                  </w:r>
                  <w:r>
                    <w:br/>
                  </w:r>
                  <w:r>
                    <w:rPr>
                      <w:rFonts w:ascii="仿宋_GB2312" w:hAnsi="仿宋_GB2312" w:cs="仿宋_GB2312" w:eastAsia="仿宋_GB2312"/>
                      <w:sz w:val="24"/>
                      <w:color w:val="000000"/>
                    </w:rPr>
                    <w:t>12、字体应可设置为16×16像素，24×24像素、32×32像素、48×48像素、64×64、96×96像素、自适应；应支持时间、日期、星期叠加；应支持5个区域的附加字符叠加，共可叠加10行字符；应支持矢量、点阵字库类型设置；应支持设置5种字体颜色</w:t>
                  </w:r>
                  <w:r>
                    <w:br/>
                  </w:r>
                  <w:r>
                    <w:rPr>
                      <w:rFonts w:ascii="仿宋_GB2312" w:hAnsi="仿宋_GB2312" w:cs="仿宋_GB2312" w:eastAsia="仿宋_GB2312"/>
                      <w:sz w:val="24"/>
                      <w:color w:val="000000"/>
                    </w:rPr>
                    <w:t>13、应能将视频图像及抓拍图片存储至TF卡、本地客户端或上传至服务器；最大应支持512GB TF卡；应支持TF卡热插拔</w:t>
                  </w:r>
                  <w:r>
                    <w:br/>
                  </w:r>
                  <w:r>
                    <w:rPr>
                      <w:rFonts w:ascii="仿宋_GB2312" w:hAnsi="仿宋_GB2312" w:cs="仿宋_GB2312" w:eastAsia="仿宋_GB2312"/>
                      <w:sz w:val="24"/>
                      <w:color w:val="000000"/>
                    </w:rPr>
                    <w:t xml:space="preserve">14、应支持播放预录音频，支持语音对讲功能 </w:t>
                  </w:r>
                  <w:r>
                    <w:br/>
                  </w:r>
                  <w:r>
                    <w:rPr>
                      <w:rFonts w:ascii="仿宋_GB2312" w:hAnsi="仿宋_GB2312" w:cs="仿宋_GB2312" w:eastAsia="仿宋_GB2312"/>
                      <w:sz w:val="24"/>
                      <w:color w:val="000000"/>
                    </w:rPr>
                    <w:t>15、应支持三码流同时并发输出，主码流分辨率不小于2592×1944（25帧/s），码率不小于2Mbps</w:t>
                  </w:r>
                  <w:r>
                    <w:br/>
                  </w:r>
                  <w:r>
                    <w:rPr>
                      <w:rFonts w:ascii="仿宋_GB2312" w:hAnsi="仿宋_GB2312" w:cs="仿宋_GB2312" w:eastAsia="仿宋_GB2312"/>
                      <w:sz w:val="24"/>
                      <w:color w:val="000000"/>
                    </w:rPr>
                    <w:t xml:space="preserve">16、应能在DC12V±25％的供电条件下正常工作；支持POE供电；支持反向输出DC12V供电。功耗≤6.5W（视频预览情况下） </w:t>
                  </w:r>
                  <w:r>
                    <w:br/>
                  </w:r>
                  <w:r>
                    <w:rPr>
                      <w:rFonts w:ascii="仿宋_GB2312" w:hAnsi="仿宋_GB2312" w:cs="仿宋_GB2312" w:eastAsia="仿宋_GB2312"/>
                      <w:sz w:val="24"/>
                      <w:color w:val="000000"/>
                    </w:rPr>
                    <w:t xml:space="preserve">17、温度范围：-35±3℃~65±2℃ </w:t>
                  </w:r>
                  <w:r>
                    <w:br/>
                  </w:r>
                  <w:r>
                    <w:rPr>
                      <w:rFonts w:ascii="仿宋_GB2312" w:hAnsi="仿宋_GB2312" w:cs="仿宋_GB2312" w:eastAsia="仿宋_GB2312"/>
                      <w:sz w:val="24"/>
                      <w:color w:val="000000"/>
                    </w:rPr>
                    <w:t>18、防护等级≥IP67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12V2A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高保真拾音器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1、采用高保真预极化电容传声器，对前期音频无差别拾取；</w:t>
                  </w:r>
                  <w:r>
                    <w:br/>
                  </w:r>
                  <w:r>
                    <w:rPr>
                      <w:rFonts w:ascii="仿宋_GB2312" w:hAnsi="仿宋_GB2312" w:cs="仿宋_GB2312" w:eastAsia="仿宋_GB2312"/>
                      <w:sz w:val="24"/>
                      <w:color w:val="000000"/>
                    </w:rPr>
                    <w:t>2、实时对拾取到的音频信号进行噪音滤除；</w:t>
                  </w:r>
                  <w:r>
                    <w:br/>
                  </w:r>
                  <w:r>
                    <w:rPr>
                      <w:rFonts w:ascii="仿宋_GB2312" w:hAnsi="仿宋_GB2312" w:cs="仿宋_GB2312" w:eastAsia="仿宋_GB2312"/>
                      <w:sz w:val="24"/>
                      <w:color w:val="000000"/>
                    </w:rPr>
                    <w:t>3、内置雷击保护、电源极性反接保护和静电保护；</w:t>
                  </w:r>
                  <w:r>
                    <w:br/>
                  </w:r>
                  <w:r>
                    <w:rPr>
                      <w:rFonts w:ascii="仿宋_GB2312" w:hAnsi="仿宋_GB2312" w:cs="仿宋_GB2312" w:eastAsia="仿宋_GB2312"/>
                      <w:sz w:val="24"/>
                      <w:color w:val="000000"/>
                    </w:rPr>
                    <w:t>4、内置可调电位器，音量调节最小可关闭（无声音输出）。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九、中心机房</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检务办案系统管理平台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一、入区登记功能</w:t>
                  </w:r>
                  <w:r>
                    <w:br/>
                  </w:r>
                  <w:r>
                    <w:rPr>
                      <w:rFonts w:ascii="仿宋_GB2312" w:hAnsi="仿宋_GB2312" w:cs="仿宋_GB2312" w:eastAsia="仿宋_GB2312"/>
                      <w:sz w:val="24"/>
                      <w:color w:val="000000"/>
                    </w:rPr>
                    <w:t>1、支持入区信息展示、待入区列表展示，可以根据案件名称、预约人、时间范围以及预约房间等进行筛选和查询；</w:t>
                  </w:r>
                  <w:r>
                    <w:br/>
                  </w:r>
                  <w:r>
                    <w:rPr>
                      <w:rFonts w:ascii="仿宋_GB2312" w:hAnsi="仿宋_GB2312" w:cs="仿宋_GB2312" w:eastAsia="仿宋_GB2312"/>
                      <w:sz w:val="24"/>
                      <w:color w:val="000000"/>
                    </w:rPr>
                    <w:t>2、支持嫌疑人身份证读取，人员信息会自动录入，支持手环/定位卡读取，支持检察官身份证读取；</w:t>
                  </w:r>
                  <w:r>
                    <w:br/>
                  </w:r>
                  <w:r>
                    <w:rPr>
                      <w:rFonts w:ascii="仿宋_GB2312" w:hAnsi="仿宋_GB2312" w:cs="仿宋_GB2312" w:eastAsia="仿宋_GB2312"/>
                      <w:sz w:val="24"/>
                      <w:color w:val="000000"/>
                    </w:rPr>
                    <w:t>3、支持展示入区时间、预约人、案件名称等信息，可根据入区状态快捷筛选；</w:t>
                  </w:r>
                  <w:r>
                    <w:br/>
                  </w:r>
                  <w:r>
                    <w:rPr>
                      <w:rFonts w:ascii="仿宋_GB2312" w:hAnsi="仿宋_GB2312" w:cs="仿宋_GB2312" w:eastAsia="仿宋_GB2312"/>
                      <w:sz w:val="24"/>
                      <w:color w:val="000000"/>
                    </w:rPr>
                    <w:t>4、地图支持展示入区人员的分布和移动轨迹，支持展示入区人员的详细信息，包括姓名、身份、进入时间等，支持实时点播和回放；</w:t>
                  </w:r>
                  <w:r>
                    <w:br/>
                  </w:r>
                  <w:r>
                    <w:rPr>
                      <w:rFonts w:ascii="仿宋_GB2312" w:hAnsi="仿宋_GB2312" w:cs="仿宋_GB2312" w:eastAsia="仿宋_GB2312"/>
                      <w:sz w:val="24"/>
                      <w:color w:val="000000"/>
                    </w:rPr>
                    <w:t>5、支持人员入区后发放定位装置、分配门禁权限，出区后收回门禁权限，还可根据设置的预约结束时间自动取消门禁权限；支持人脸轨迹定位功能，可以查看轨迹信息。</w:t>
                  </w:r>
                  <w:r>
                    <w:br/>
                  </w:r>
                  <w:r>
                    <w:rPr>
                      <w:rFonts w:ascii="仿宋_GB2312" w:hAnsi="仿宋_GB2312" w:cs="仿宋_GB2312" w:eastAsia="仿宋_GB2312"/>
                      <w:sz w:val="24"/>
                      <w:color w:val="000000"/>
                    </w:rPr>
                    <w:t>二、预约管理功能</w:t>
                  </w:r>
                  <w:r>
                    <w:br/>
                  </w:r>
                  <w:r>
                    <w:rPr>
                      <w:rFonts w:ascii="仿宋_GB2312" w:hAnsi="仿宋_GB2312" w:cs="仿宋_GB2312" w:eastAsia="仿宋_GB2312"/>
                      <w:sz w:val="24"/>
                      <w:color w:val="000000"/>
                    </w:rPr>
                    <w:t>1、开始预约支持五种业务的预约(听证业务、审讯业务、认罪认罚业务、律师阅卷业务和其他业务;</w:t>
                  </w:r>
                  <w:r>
                    <w:br/>
                  </w:r>
                  <w:r>
                    <w:rPr>
                      <w:rFonts w:ascii="仿宋_GB2312" w:hAnsi="仿宋_GB2312" w:cs="仿宋_GB2312" w:eastAsia="仿宋_GB2312"/>
                      <w:sz w:val="24"/>
                      <w:color w:val="000000"/>
                    </w:rPr>
                    <w:t>2、支持预约流程模板中各节点的配置；支持待审核节点中的流程退回；支持三天内的流程补办；</w:t>
                  </w:r>
                  <w:r>
                    <w:br/>
                  </w:r>
                  <w:r>
                    <w:rPr>
                      <w:rFonts w:ascii="仿宋_GB2312" w:hAnsi="仿宋_GB2312" w:cs="仿宋_GB2312" w:eastAsia="仿宋_GB2312"/>
                      <w:sz w:val="24"/>
                      <w:color w:val="000000"/>
                    </w:rPr>
                    <w:t>3、支持预约功能室，根据所选办案单位自动对应远程提讯、远程提审、本地办案流程模板；</w:t>
                  </w:r>
                  <w:r>
                    <w:br/>
                  </w:r>
                  <w:r>
                    <w:rPr>
                      <w:rFonts w:ascii="仿宋_GB2312" w:hAnsi="仿宋_GB2312" w:cs="仿宋_GB2312" w:eastAsia="仿宋_GB2312"/>
                      <w:sz w:val="24"/>
                      <w:color w:val="000000"/>
                    </w:rPr>
                    <w:t>4、支持查看预约详情页面，展示对应的预约信息和审核节点信息；</w:t>
                  </w:r>
                  <w:r>
                    <w:br/>
                  </w:r>
                  <w:r>
                    <w:rPr>
                      <w:rFonts w:ascii="仿宋_GB2312" w:hAnsi="仿宋_GB2312" w:cs="仿宋_GB2312" w:eastAsia="仿宋_GB2312"/>
                      <w:sz w:val="24"/>
                      <w:color w:val="000000"/>
                    </w:rPr>
                    <w:t>5、支持查询当前的预约信息，以列表展示。可对符合条件的预约进行编辑或删除，编辑后可重新走审核流程；</w:t>
                  </w:r>
                  <w:r>
                    <w:br/>
                  </w:r>
                  <w:r>
                    <w:rPr>
                      <w:rFonts w:ascii="仿宋_GB2312" w:hAnsi="仿宋_GB2312" w:cs="仿宋_GB2312" w:eastAsia="仿宋_GB2312"/>
                      <w:sz w:val="24"/>
                      <w:color w:val="000000"/>
                    </w:rPr>
                    <w:t>6、支持生成功能室值班登记表，支持手动输入数据，支持打印、保存文档；</w:t>
                  </w:r>
                  <w:r>
                    <w:br/>
                  </w:r>
                  <w:r>
                    <w:rPr>
                      <w:rFonts w:ascii="仿宋_GB2312" w:hAnsi="仿宋_GB2312" w:cs="仿宋_GB2312" w:eastAsia="仿宋_GB2312"/>
                      <w:sz w:val="24"/>
                      <w:color w:val="000000"/>
                    </w:rPr>
                    <w:t>7、支持开始预约，可填写预约信息包括：案件、部门、预约时间、承办人、办案公开、是否录像、看管现场维护、医疗保障、当事人信息；</w:t>
                  </w:r>
                  <w:r>
                    <w:br/>
                  </w:r>
                  <w:r>
                    <w:rPr>
                      <w:rFonts w:ascii="仿宋_GB2312" w:hAnsi="仿宋_GB2312" w:cs="仿宋_GB2312" w:eastAsia="仿宋_GB2312"/>
                      <w:sz w:val="24"/>
                      <w:color w:val="000000"/>
                    </w:rPr>
                    <w:t>8、支持预约、审核流程节点中的短信通知(审核过程中通知待审核人员、预约完成后通知相关参与人)。</w:t>
                  </w:r>
                  <w:r>
                    <w:br/>
                  </w:r>
                  <w:r>
                    <w:rPr>
                      <w:rFonts w:ascii="仿宋_GB2312" w:hAnsi="仿宋_GB2312" w:cs="仿宋_GB2312" w:eastAsia="仿宋_GB2312"/>
                      <w:sz w:val="24"/>
                      <w:color w:val="000000"/>
                    </w:rPr>
                    <w:t>三、来访登记功能</w:t>
                  </w:r>
                  <w:r>
                    <w:br/>
                  </w:r>
                  <w:r>
                    <w:rPr>
                      <w:rFonts w:ascii="仿宋_GB2312" w:hAnsi="仿宋_GB2312" w:cs="仿宋_GB2312" w:eastAsia="仿宋_GB2312"/>
                      <w:sz w:val="24"/>
                      <w:color w:val="000000"/>
                    </w:rPr>
                    <w:t>1、支持对登记的信息进行查询、编辑和删除，支持通过关键词、时间范围等筛选条件进行查询；</w:t>
                  </w:r>
                  <w:r>
                    <w:br/>
                  </w:r>
                  <w:r>
                    <w:rPr>
                      <w:rFonts w:ascii="仿宋_GB2312" w:hAnsi="仿宋_GB2312" w:cs="仿宋_GB2312" w:eastAsia="仿宋_GB2312"/>
                      <w:sz w:val="24"/>
                      <w:color w:val="000000"/>
                    </w:rPr>
                    <w:t>2、支持对进入大厅人员进行信息登记；支持展示登记的人员列表；支持人证核验；支持身份证读取信息快速填充。</w:t>
                  </w:r>
                  <w:r>
                    <w:br/>
                  </w:r>
                  <w:r>
                    <w:rPr>
                      <w:rFonts w:ascii="仿宋_GB2312" w:hAnsi="仿宋_GB2312" w:cs="仿宋_GB2312" w:eastAsia="仿宋_GB2312"/>
                      <w:sz w:val="24"/>
                      <w:color w:val="000000"/>
                    </w:rPr>
                    <w:t>四、缠闹访功能</w:t>
                  </w:r>
                  <w:r>
                    <w:br/>
                  </w:r>
                  <w:r>
                    <w:rPr>
                      <w:rFonts w:ascii="仿宋_GB2312" w:hAnsi="仿宋_GB2312" w:cs="仿宋_GB2312" w:eastAsia="仿宋_GB2312"/>
                      <w:sz w:val="24"/>
                      <w:color w:val="000000"/>
                    </w:rPr>
                    <w:t>支持抓取并比对人员图像信息，通过与现有的相关人员信息库的对接，识别缠闹访、前科、涉毒等人员，上报特殊人员来访信息，入区登记终端提示缠闹访报警，进行风险行为预警；</w:t>
                  </w:r>
                  <w:r>
                    <w:br/>
                  </w:r>
                  <w:r>
                    <w:rPr>
                      <w:rFonts w:ascii="仿宋_GB2312" w:hAnsi="仿宋_GB2312" w:cs="仿宋_GB2312" w:eastAsia="仿宋_GB2312"/>
                      <w:sz w:val="24"/>
                      <w:color w:val="000000"/>
                    </w:rPr>
                    <w:t>五、出区登记功能</w:t>
                  </w:r>
                  <w:r>
                    <w:br/>
                  </w:r>
                  <w:r>
                    <w:rPr>
                      <w:rFonts w:ascii="仿宋_GB2312" w:hAnsi="仿宋_GB2312" w:cs="仿宋_GB2312" w:eastAsia="仿宋_GB2312"/>
                      <w:sz w:val="24"/>
                      <w:color w:val="000000"/>
                    </w:rPr>
                    <w:t>1、支持出区信息展示、待出区列表展示，可以根据案件名称、预约人、时间范围、房间等进行筛选和查询；</w:t>
                  </w:r>
                  <w:r>
                    <w:br/>
                  </w:r>
                  <w:r>
                    <w:rPr>
                      <w:rFonts w:ascii="仿宋_GB2312" w:hAnsi="仿宋_GB2312" w:cs="仿宋_GB2312" w:eastAsia="仿宋_GB2312"/>
                      <w:sz w:val="24"/>
                      <w:color w:val="000000"/>
                    </w:rPr>
                    <w:t>2、支持查看物品归还流程节点状态及人员是否出入区；</w:t>
                  </w:r>
                  <w:r>
                    <w:br/>
                  </w:r>
                  <w:r>
                    <w:rPr>
                      <w:rFonts w:ascii="仿宋_GB2312" w:hAnsi="仿宋_GB2312" w:cs="仿宋_GB2312" w:eastAsia="仿宋_GB2312"/>
                      <w:sz w:val="24"/>
                      <w:color w:val="000000"/>
                    </w:rPr>
                    <w:t>3、人员出区时，展示入区所涉及手环定位等设备是否在使用；出区后，登记的人脸从目标库中删除，并更新人员出区流程节点信息；</w:t>
                  </w:r>
                  <w:r>
                    <w:br/>
                  </w:r>
                  <w:r>
                    <w:rPr>
                      <w:rFonts w:ascii="仿宋_GB2312" w:hAnsi="仿宋_GB2312" w:cs="仿宋_GB2312" w:eastAsia="仿宋_GB2312"/>
                      <w:sz w:val="24"/>
                      <w:color w:val="000000"/>
                    </w:rPr>
                    <w:t>4、支持超时未出区自动收回门禁权限，超时时间可配置；</w:t>
                  </w:r>
                  <w:r>
                    <w:br/>
                  </w:r>
                  <w:r>
                    <w:rPr>
                      <w:rFonts w:ascii="仿宋_GB2312" w:hAnsi="仿宋_GB2312" w:cs="仿宋_GB2312" w:eastAsia="仿宋_GB2312"/>
                      <w:sz w:val="24"/>
                      <w:color w:val="000000"/>
                    </w:rPr>
                    <w:t>六、物品暂存功能</w:t>
                  </w:r>
                  <w:r>
                    <w:br/>
                  </w:r>
                  <w:r>
                    <w:rPr>
                      <w:rFonts w:ascii="仿宋_GB2312" w:hAnsi="仿宋_GB2312" w:cs="仿宋_GB2312" w:eastAsia="仿宋_GB2312"/>
                      <w:sz w:val="24"/>
                      <w:color w:val="000000"/>
                    </w:rPr>
                    <w:t>1、可根据当事人、入区时间查询嫌疑物品信息；包含物品详细信息、物品图片信息；支持生成物品详细信息模板，可进行物品信息打印、签字；</w:t>
                  </w:r>
                  <w:r>
                    <w:br/>
                  </w:r>
                  <w:r>
                    <w:rPr>
                      <w:rFonts w:ascii="仿宋_GB2312" w:hAnsi="仿宋_GB2312" w:cs="仿宋_GB2312" w:eastAsia="仿宋_GB2312"/>
                      <w:sz w:val="24"/>
                      <w:color w:val="000000"/>
                    </w:rPr>
                    <w:t>2、可进行物品存柜，支持自选柜子或随机选择柜子，支持展示物品柜存储状态，支持打开物品柜，可进行物品详细登记、物品拍摄，实时更新物品柜状态信息；</w:t>
                  </w:r>
                  <w:r>
                    <w:br/>
                  </w:r>
                  <w:r>
                    <w:rPr>
                      <w:rFonts w:ascii="仿宋_GB2312" w:hAnsi="仿宋_GB2312" w:cs="仿宋_GB2312" w:eastAsia="仿宋_GB2312"/>
                      <w:sz w:val="24"/>
                      <w:color w:val="000000"/>
                    </w:rPr>
                    <w:t>3、可根据当前嫌疑人查询关联暂存物品信息；</w:t>
                  </w:r>
                  <w:r>
                    <w:br/>
                  </w:r>
                  <w:r>
                    <w:rPr>
                      <w:rFonts w:ascii="仿宋_GB2312" w:hAnsi="仿宋_GB2312" w:cs="仿宋_GB2312" w:eastAsia="仿宋_GB2312"/>
                      <w:sz w:val="24"/>
                      <w:color w:val="000000"/>
                    </w:rPr>
                    <w:t>4、展示入区已暂存物品详细信息，选择对应物品可打开相应物品柜，可以打开全部物品柜。</w:t>
                  </w:r>
                  <w:r>
                    <w:br/>
                  </w:r>
                  <w:r>
                    <w:rPr>
                      <w:rFonts w:ascii="仿宋_GB2312" w:hAnsi="仿宋_GB2312" w:cs="仿宋_GB2312" w:eastAsia="仿宋_GB2312"/>
                      <w:sz w:val="24"/>
                      <w:color w:val="000000"/>
                    </w:rPr>
                    <w:t>七、案卷流转管理功能</w:t>
                  </w:r>
                  <w:r>
                    <w:br/>
                  </w:r>
                  <w:r>
                    <w:rPr>
                      <w:rFonts w:ascii="仿宋_GB2312" w:hAnsi="仿宋_GB2312" w:cs="仿宋_GB2312" w:eastAsia="仿宋_GB2312"/>
                      <w:sz w:val="24"/>
                      <w:color w:val="000000"/>
                    </w:rPr>
                    <w:t>1、平台支持汇聚档案管理数据，包括档案状态展示、档案出入统计、档案统计等；</w:t>
                  </w:r>
                  <w:r>
                    <w:br/>
                  </w:r>
                  <w:r>
                    <w:rPr>
                      <w:rFonts w:ascii="仿宋_GB2312" w:hAnsi="仿宋_GB2312" w:cs="仿宋_GB2312" w:eastAsia="仿宋_GB2312"/>
                      <w:sz w:val="24"/>
                      <w:color w:val="000000"/>
                    </w:rPr>
                    <w:t>2、支持案卷申请借阅，可按照案卷编号、名称、借阅人查询；支持查询结果导出；支持案卷申请移交，可按照案卷编号、名称、申请状态、环节时间进行查询；</w:t>
                  </w:r>
                  <w:r>
                    <w:br/>
                  </w:r>
                  <w:r>
                    <w:rPr>
                      <w:rFonts w:ascii="仿宋_GB2312" w:hAnsi="仿宋_GB2312" w:cs="仿宋_GB2312" w:eastAsia="仿宋_GB2312"/>
                      <w:sz w:val="24"/>
                      <w:color w:val="000000"/>
                    </w:rPr>
                    <w:t>3、支持案卷申请归还，可以按照案卷编号、名称、借阅人、借阅单位，归还时间进行查询、导出操作；</w:t>
                  </w:r>
                  <w:r>
                    <w:br/>
                  </w:r>
                  <w:r>
                    <w:rPr>
                      <w:rFonts w:ascii="仿宋_GB2312" w:hAnsi="仿宋_GB2312" w:cs="仿宋_GB2312" w:eastAsia="仿宋_GB2312"/>
                      <w:sz w:val="24"/>
                      <w:color w:val="000000"/>
                    </w:rPr>
                    <w:t>4、支持管理员查看申请流程信息、案卷流转记录、流程审核进度，并显示流程当前环节、操作人员；支持撤回、删除撤回的流程；</w:t>
                  </w:r>
                  <w:r>
                    <w:br/>
                  </w:r>
                  <w:r>
                    <w:rPr>
                      <w:rFonts w:ascii="仿宋_GB2312" w:hAnsi="仿宋_GB2312" w:cs="仿宋_GB2312" w:eastAsia="仿宋_GB2312"/>
                      <w:sz w:val="24"/>
                      <w:color w:val="000000"/>
                    </w:rPr>
                    <w:t>5、支持列表统计待审核、已审核的申请流程、申请类型，支持填写审核意见审批通过或退回操作；</w:t>
                  </w:r>
                  <w:r>
                    <w:br/>
                  </w:r>
                  <w:r>
                    <w:rPr>
                      <w:rFonts w:ascii="仿宋_GB2312" w:hAnsi="仿宋_GB2312" w:cs="仿宋_GB2312" w:eastAsia="仿宋_GB2312"/>
                      <w:sz w:val="24"/>
                      <w:color w:val="000000"/>
                    </w:rPr>
                    <w:t>八、案卷柜管理功能</w:t>
                  </w:r>
                  <w:r>
                    <w:br/>
                  </w:r>
                  <w:r>
                    <w:rPr>
                      <w:rFonts w:ascii="仿宋_GB2312" w:hAnsi="仿宋_GB2312" w:cs="仿宋_GB2312" w:eastAsia="仿宋_GB2312"/>
                      <w:sz w:val="24"/>
                      <w:color w:val="000000"/>
                    </w:rPr>
                    <w:t>1、通过组织树选择特定档案柜，显示案卷柜详细信息，显示存取经办人信息，通过档案列表查看详情等；</w:t>
                  </w:r>
                  <w:r>
                    <w:br/>
                  </w:r>
                  <w:r>
                    <w:rPr>
                      <w:rFonts w:ascii="仿宋_GB2312" w:hAnsi="仿宋_GB2312" w:cs="仿宋_GB2312" w:eastAsia="仿宋_GB2312"/>
                      <w:sz w:val="24"/>
                      <w:color w:val="000000"/>
                    </w:rPr>
                    <w:t>2、支持关闭存卷审核流程；</w:t>
                  </w:r>
                  <w:r>
                    <w:br/>
                  </w:r>
                  <w:r>
                    <w:rPr>
                      <w:rFonts w:ascii="仿宋_GB2312" w:hAnsi="仿宋_GB2312" w:cs="仿宋_GB2312" w:eastAsia="仿宋_GB2312"/>
                      <w:sz w:val="24"/>
                      <w:color w:val="000000"/>
                    </w:rPr>
                    <w:t>3、支持平台可视化展示案卷柜分配的情况、已分配/未分配、卷箱总数；</w:t>
                  </w:r>
                  <w:r>
                    <w:br/>
                  </w:r>
                  <w:r>
                    <w:rPr>
                      <w:rFonts w:ascii="仿宋_GB2312" w:hAnsi="仿宋_GB2312" w:cs="仿宋_GB2312" w:eastAsia="仿宋_GB2312"/>
                      <w:sz w:val="24"/>
                      <w:color w:val="000000"/>
                    </w:rPr>
                    <w:t>4、支持平台远程控制开柜；</w:t>
                  </w:r>
                  <w:r>
                    <w:br/>
                  </w:r>
                  <w:r>
                    <w:rPr>
                      <w:rFonts w:ascii="仿宋_GB2312" w:hAnsi="仿宋_GB2312" w:cs="仿宋_GB2312" w:eastAsia="仿宋_GB2312"/>
                      <w:sz w:val="24"/>
                      <w:color w:val="000000"/>
                    </w:rPr>
                    <w:t>5、支持查看选择的柜箱在柜的案卷编号、电子材料信息，可下载查看；</w:t>
                  </w:r>
                  <w:r>
                    <w:br/>
                  </w:r>
                  <w:r>
                    <w:rPr>
                      <w:rFonts w:ascii="仿宋_GB2312" w:hAnsi="仿宋_GB2312" w:cs="仿宋_GB2312" w:eastAsia="仿宋_GB2312"/>
                      <w:sz w:val="24"/>
                      <w:color w:val="000000"/>
                    </w:rPr>
                    <w:t>九、台账管理功能</w:t>
                  </w:r>
                  <w:r>
                    <w:br/>
                  </w:r>
                  <w:r>
                    <w:rPr>
                      <w:rFonts w:ascii="仿宋_GB2312" w:hAnsi="仿宋_GB2312" w:cs="仿宋_GB2312" w:eastAsia="仿宋_GB2312"/>
                      <w:sz w:val="24"/>
                      <w:color w:val="000000"/>
                    </w:rPr>
                    <w:t>1、支持展示详细出入区记录，详细信息支持单独点播、刻录；支持台账关键数据导出至EXCEL;</w:t>
                  </w:r>
                  <w:r>
                    <w:br/>
                  </w:r>
                  <w:r>
                    <w:rPr>
                      <w:rFonts w:ascii="仿宋_GB2312" w:hAnsi="仿宋_GB2312" w:cs="仿宋_GB2312" w:eastAsia="仿宋_GB2312"/>
                      <w:sz w:val="24"/>
                      <w:color w:val="000000"/>
                    </w:rPr>
                    <w:t>2、支持台账下载刻录，支持光盘本地、中心刻录+本地另存；支持展示刻录进度，仅展示自己的台账刻录信息；</w:t>
                  </w:r>
                  <w:r>
                    <w:br/>
                  </w:r>
                  <w:r>
                    <w:rPr>
                      <w:rFonts w:ascii="仿宋_GB2312" w:hAnsi="仿宋_GB2312" w:cs="仿宋_GB2312" w:eastAsia="仿宋_GB2312"/>
                      <w:sz w:val="24"/>
                      <w:color w:val="000000"/>
                    </w:rPr>
                    <w:t>3、支持根据历史定位回放视频信息，可以根据条件查询台账信息。</w:t>
                  </w:r>
                  <w:r>
                    <w:br/>
                  </w:r>
                  <w:r>
                    <w:rPr>
                      <w:rFonts w:ascii="仿宋_GB2312" w:hAnsi="仿宋_GB2312" w:cs="仿宋_GB2312" w:eastAsia="仿宋_GB2312"/>
                      <w:sz w:val="24"/>
                      <w:color w:val="000000"/>
                    </w:rPr>
                    <w:t>十、案件管理功能</w:t>
                  </w:r>
                  <w:r>
                    <w:br/>
                  </w:r>
                  <w:r>
                    <w:rPr>
                      <w:rFonts w:ascii="仿宋_GB2312" w:hAnsi="仿宋_GB2312" w:cs="仿宋_GB2312" w:eastAsia="仿宋_GB2312"/>
                      <w:sz w:val="24"/>
                      <w:color w:val="000000"/>
                    </w:rPr>
                    <w:t>1、支持案件添加、编辑、删除、查询操作；支持按照案件编号、案件名称、涉案人姓名、案件状态和时间进行查询；</w:t>
                  </w:r>
                  <w:r>
                    <w:br/>
                  </w:r>
                  <w:r>
                    <w:rPr>
                      <w:rFonts w:ascii="仿宋_GB2312" w:hAnsi="仿宋_GB2312" w:cs="仿宋_GB2312" w:eastAsia="仿宋_GB2312"/>
                      <w:sz w:val="24"/>
                      <w:color w:val="000000"/>
                    </w:rPr>
                    <w:t>2、支持查看刻录案件进度和刻录信息，可以在刻录列表中根据状态、时间查询刻录任务。</w:t>
                  </w:r>
                  <w:r>
                    <w:br/>
                  </w:r>
                  <w:r>
                    <w:rPr>
                      <w:rFonts w:ascii="仿宋_GB2312" w:hAnsi="仿宋_GB2312" w:cs="仿宋_GB2312" w:eastAsia="仿宋_GB2312"/>
                      <w:sz w:val="24"/>
                      <w:color w:val="000000"/>
                    </w:rPr>
                    <w:t>十一、综合展示页面</w:t>
                  </w:r>
                  <w:r>
                    <w:br/>
                  </w:r>
                  <w:r>
                    <w:rPr>
                      <w:rFonts w:ascii="仿宋_GB2312" w:hAnsi="仿宋_GB2312" w:cs="仿宋_GB2312" w:eastAsia="仿宋_GB2312"/>
                      <w:sz w:val="24"/>
                      <w:color w:val="000000"/>
                    </w:rPr>
                    <w:t>1、支持以饼图方式展示案件类型预约数量统计结果；支持以折线图方式展示来访接待数量统计结果；支持以柱状图方式展示功能室办案数量统计结果；</w:t>
                  </w:r>
                  <w:r>
                    <w:br/>
                  </w:r>
                  <w:r>
                    <w:rPr>
                      <w:rFonts w:ascii="仿宋_GB2312" w:hAnsi="仿宋_GB2312" w:cs="仿宋_GB2312" w:eastAsia="仿宋_GB2312"/>
                      <w:sz w:val="24"/>
                      <w:color w:val="000000"/>
                    </w:rPr>
                    <w:t>2、支持在页面地图上显示各办案室的案件数量；支持地图三级数据展示，点击地图上级省份可联动展示相应下级市、县数据。</w:t>
                  </w:r>
                  <w:r>
                    <w:br/>
                  </w:r>
                  <w:r>
                    <w:rPr>
                      <w:rFonts w:ascii="仿宋_GB2312" w:hAnsi="仿宋_GB2312" w:cs="仿宋_GB2312" w:eastAsia="仿宋_GB2312"/>
                      <w:sz w:val="24"/>
                      <w:color w:val="000000"/>
                    </w:rPr>
                    <w:t>十二、视频监控功能</w:t>
                  </w:r>
                  <w:r>
                    <w:br/>
                  </w:r>
                  <w:r>
                    <w:rPr>
                      <w:rFonts w:ascii="仿宋_GB2312" w:hAnsi="仿宋_GB2312" w:cs="仿宋_GB2312" w:eastAsia="仿宋_GB2312"/>
                      <w:sz w:val="24"/>
                      <w:color w:val="000000"/>
                    </w:rPr>
                    <w:t>1、支持各人员角色只能查看到自己有权限的设备；</w:t>
                  </w:r>
                  <w:r>
                    <w:br/>
                  </w:r>
                  <w:r>
                    <w:rPr>
                      <w:rFonts w:ascii="仿宋_GB2312" w:hAnsi="仿宋_GB2312" w:cs="仿宋_GB2312" w:eastAsia="仿宋_GB2312"/>
                      <w:sz w:val="24"/>
                      <w:color w:val="000000"/>
                    </w:rPr>
                    <w:t>2、支持实时预览功能，可选择档案管理中心的点位查看实时视频图像，并进行电子放大、音视频预览、音视频回放、全屏显示、视频上墙、云镜控制、录像回放下载等操作；</w:t>
                  </w:r>
                  <w:r>
                    <w:br/>
                  </w:r>
                  <w:r>
                    <w:rPr>
                      <w:rFonts w:ascii="仿宋_GB2312" w:hAnsi="仿宋_GB2312" w:cs="仿宋_GB2312" w:eastAsia="仿宋_GB2312"/>
                      <w:sz w:val="24"/>
                      <w:color w:val="000000"/>
                    </w:rPr>
                    <w:t>3、可查看工作区以及办案现场视频画面，支持接入全景摄像机和拾音器。</w:t>
                  </w:r>
                  <w:r>
                    <w:br/>
                  </w:r>
                  <w:r>
                    <w:rPr>
                      <w:rFonts w:ascii="仿宋_GB2312" w:hAnsi="仿宋_GB2312" w:cs="仿宋_GB2312" w:eastAsia="仿宋_GB2312"/>
                      <w:sz w:val="24"/>
                      <w:color w:val="000000"/>
                    </w:rPr>
                    <w:t>十三、异常报警功能</w:t>
                  </w:r>
                  <w:r>
                    <w:br/>
                  </w:r>
                  <w:r>
                    <w:rPr>
                      <w:rFonts w:ascii="仿宋_GB2312" w:hAnsi="仿宋_GB2312" w:cs="仿宋_GB2312" w:eastAsia="仿宋_GB2312"/>
                      <w:sz w:val="24"/>
                      <w:color w:val="000000"/>
                    </w:rPr>
                    <w:t>列表展示所有报警信息，包括触警人员、报警设备、报警类型、描述、报警时间等；</w:t>
                  </w:r>
                  <w:r>
                    <w:br/>
                  </w:r>
                  <w:r>
                    <w:rPr>
                      <w:rFonts w:ascii="仿宋_GB2312" w:hAnsi="仿宋_GB2312" w:cs="仿宋_GB2312" w:eastAsia="仿宋_GB2312"/>
                      <w:sz w:val="24"/>
                      <w:color w:val="000000"/>
                    </w:rPr>
                    <w:t>十四、本地讯</w:t>
                  </w:r>
                  <w:r>
                    <w:rPr>
                      <w:rFonts w:ascii="仿宋_GB2312" w:hAnsi="仿宋_GB2312" w:cs="仿宋_GB2312" w:eastAsia="仿宋_GB2312"/>
                      <w:sz w:val="24"/>
                      <w:color w:val="000000"/>
                    </w:rPr>
                    <w:t>(询)问功能</w:t>
                  </w:r>
                  <w:r>
                    <w:br/>
                  </w:r>
                  <w:r>
                    <w:rPr>
                      <w:rFonts w:ascii="仿宋_GB2312" w:hAnsi="仿宋_GB2312" w:cs="仿宋_GB2312" w:eastAsia="仿宋_GB2312"/>
                      <w:sz w:val="24"/>
                      <w:color w:val="000000"/>
                    </w:rPr>
                    <w:t>1、支持本地审讯功能，检察官可在工作区的讯(询)问室里进行审讯；办案中支持语音识别功能，能够通过拾音器对讯询问过程全程采音；并进行录音录像；</w:t>
                  </w:r>
                  <w:r>
                    <w:br/>
                  </w:r>
                  <w:r>
                    <w:rPr>
                      <w:rFonts w:ascii="仿宋_GB2312" w:hAnsi="仿宋_GB2312" w:cs="仿宋_GB2312" w:eastAsia="仿宋_GB2312"/>
                      <w:sz w:val="24"/>
                      <w:color w:val="000000"/>
                    </w:rPr>
                    <w:t>2、支持绑定电脑IP与功能室，绑定后可根据IP地址自动选择相应的功能室；</w:t>
                  </w:r>
                  <w:r>
                    <w:br/>
                  </w:r>
                  <w:r>
                    <w:rPr>
                      <w:rFonts w:ascii="仿宋_GB2312" w:hAnsi="仿宋_GB2312" w:cs="仿宋_GB2312" w:eastAsia="仿宋_GB2312"/>
                      <w:sz w:val="24"/>
                      <w:color w:val="000000"/>
                    </w:rPr>
                    <w:t>3、在实时审讯转写过程中用户可以实时对语音转写出的结果进行编辑；</w:t>
                  </w:r>
                  <w:r>
                    <w:br/>
                  </w:r>
                  <w:r>
                    <w:rPr>
                      <w:rFonts w:ascii="仿宋_GB2312" w:hAnsi="仿宋_GB2312" w:cs="仿宋_GB2312" w:eastAsia="仿宋_GB2312"/>
                      <w:sz w:val="24"/>
                      <w:color w:val="000000"/>
                    </w:rPr>
                    <w:t>4、支持笔录录入；支持对讯(询)问笔录的问答模板进行后台编辑操作；</w:t>
                  </w:r>
                  <w:r>
                    <w:br/>
                  </w:r>
                  <w:r>
                    <w:rPr>
                      <w:rFonts w:ascii="仿宋_GB2312" w:hAnsi="仿宋_GB2312" w:cs="仿宋_GB2312" w:eastAsia="仿宋_GB2312"/>
                      <w:sz w:val="24"/>
                      <w:color w:val="000000"/>
                    </w:rPr>
                    <w:t>5、办案笔录录入过程中，可直接选择审讯中经常问到的问题插入到笔录中，支持关联常用的回答。</w:t>
                  </w:r>
                  <w:r>
                    <w:br/>
                  </w:r>
                  <w:r>
                    <w:rPr>
                      <w:rFonts w:ascii="仿宋_GB2312" w:hAnsi="仿宋_GB2312" w:cs="仿宋_GB2312" w:eastAsia="仿宋_GB2312"/>
                      <w:sz w:val="24"/>
                      <w:color w:val="000000"/>
                    </w:rPr>
                    <w:t>6、支持历史案件查看功能，在询问过程中调阅回看历史审讯录像和电子笔录资料，支持预览、打印；</w:t>
                  </w:r>
                  <w:r>
                    <w:br/>
                  </w:r>
                  <w:r>
                    <w:rPr>
                      <w:rFonts w:ascii="仿宋_GB2312" w:hAnsi="仿宋_GB2312" w:cs="仿宋_GB2312" w:eastAsia="仿宋_GB2312"/>
                      <w:sz w:val="24"/>
                      <w:color w:val="000000"/>
                    </w:rPr>
                    <w:t>7、具有笔录朗读功能，可对笔录进行朗读、打印和副屏显示；支持审讯过程中权利义务告知书朗读；</w:t>
                  </w:r>
                  <w:r>
                    <w:br/>
                  </w:r>
                  <w:r>
                    <w:rPr>
                      <w:rFonts w:ascii="仿宋_GB2312" w:hAnsi="仿宋_GB2312" w:cs="仿宋_GB2312" w:eastAsia="仿宋_GB2312"/>
                      <w:sz w:val="24"/>
                      <w:color w:val="000000"/>
                    </w:rPr>
                    <w:t>8、支持设置电子门牌联动显示审讯室使用状态；</w:t>
                  </w:r>
                  <w:r>
                    <w:br/>
                  </w:r>
                  <w:r>
                    <w:rPr>
                      <w:rFonts w:ascii="仿宋_GB2312" w:hAnsi="仿宋_GB2312" w:cs="仿宋_GB2312" w:eastAsia="仿宋_GB2312"/>
                      <w:sz w:val="24"/>
                      <w:color w:val="000000"/>
                    </w:rPr>
                    <w:t>9、可设置片头信息，包括：案件编号、讯问人、被讯问人等信息，可自动叠加至视频；</w:t>
                  </w:r>
                  <w:r>
                    <w:br/>
                  </w:r>
                  <w:r>
                    <w:rPr>
                      <w:rFonts w:ascii="仿宋_GB2312" w:hAnsi="仿宋_GB2312" w:cs="仿宋_GB2312" w:eastAsia="仿宋_GB2312"/>
                      <w:sz w:val="24"/>
                      <w:color w:val="000000"/>
                    </w:rPr>
                    <w:t>10、支持对讯问案件数据进行归档与审核操作；归档后，案件信息及相关音视频信息无法修改和删除；</w:t>
                  </w:r>
                  <w:r>
                    <w:br/>
                  </w:r>
                  <w:r>
                    <w:rPr>
                      <w:rFonts w:ascii="仿宋_GB2312" w:hAnsi="仿宋_GB2312" w:cs="仿宋_GB2312" w:eastAsia="仿宋_GB2312"/>
                      <w:sz w:val="24"/>
                      <w:color w:val="000000"/>
                    </w:rPr>
                    <w:t>11、支持将通过指纹仪录入的嫌疑人指纹保存在电子文档中；</w:t>
                  </w:r>
                  <w:r>
                    <w:br/>
                  </w:r>
                  <w:r>
                    <w:rPr>
                      <w:rFonts w:ascii="仿宋_GB2312" w:hAnsi="仿宋_GB2312" w:cs="仿宋_GB2312" w:eastAsia="仿宋_GB2312"/>
                      <w:sz w:val="24"/>
                      <w:color w:val="000000"/>
                    </w:rPr>
                    <w:t>12、审讯过程中，语音转写支持角色分离，将每个人的语音进行分段；支持自动将语气词和多余的词汇去除；</w:t>
                  </w:r>
                  <w:r>
                    <w:br/>
                  </w:r>
                  <w:r>
                    <w:rPr>
                      <w:rFonts w:ascii="仿宋_GB2312" w:hAnsi="仿宋_GB2312" w:cs="仿宋_GB2312" w:eastAsia="仿宋_GB2312"/>
                      <w:sz w:val="24"/>
                      <w:color w:val="000000"/>
                    </w:rPr>
                    <w:t>13、在审讯过程中提供同步录音录像、实时笔录录入、多媒体示证等功能，并且能够对案件信息进行查看；</w:t>
                  </w:r>
                  <w:r>
                    <w:br/>
                  </w:r>
                  <w:r>
                    <w:rPr>
                      <w:rFonts w:ascii="仿宋_GB2312" w:hAnsi="仿宋_GB2312" w:cs="仿宋_GB2312" w:eastAsia="仿宋_GB2312"/>
                      <w:sz w:val="24"/>
                      <w:color w:val="000000"/>
                    </w:rPr>
                    <w:t>14、对于历史讯(询)问记录，可以在系统中直接下载或回放，也可以刻录成光盘存档；</w:t>
                  </w:r>
                  <w:r>
                    <w:br/>
                  </w:r>
                  <w:r>
                    <w:rPr>
                      <w:rFonts w:ascii="仿宋_GB2312" w:hAnsi="仿宋_GB2312" w:cs="仿宋_GB2312" w:eastAsia="仿宋_GB2312"/>
                      <w:sz w:val="24"/>
                      <w:color w:val="000000"/>
                    </w:rPr>
                    <w:t>15、支持审讯业务(本地办案、远程提讯)和听证业务(本地听证、远程听证)。</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检务工作办案平台服务器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1、企业级高性能平台服务器，2U高度标准机架式</w:t>
                  </w:r>
                  <w:r>
                    <w:br/>
                  </w:r>
                  <w:r>
                    <w:rPr>
                      <w:rFonts w:ascii="仿宋_GB2312" w:hAnsi="仿宋_GB2312" w:cs="仿宋_GB2312" w:eastAsia="仿宋_GB2312"/>
                      <w:sz w:val="24"/>
                      <w:color w:val="000000"/>
                    </w:rPr>
                    <w:t>2、标配不少于2颗国产化8核CPU，主频≥3.0GHz</w:t>
                  </w:r>
                  <w:r>
                    <w:br/>
                  </w:r>
                  <w:r>
                    <w:rPr>
                      <w:rFonts w:ascii="仿宋_GB2312" w:hAnsi="仿宋_GB2312" w:cs="仿宋_GB2312" w:eastAsia="仿宋_GB2312"/>
                      <w:sz w:val="24"/>
                      <w:color w:val="000000"/>
                    </w:rPr>
                    <w:t>3、CPU内置安全处理器，提供芯片级根信任</w:t>
                  </w:r>
                  <w:r>
                    <w:br/>
                  </w:r>
                  <w:r>
                    <w:rPr>
                      <w:rFonts w:ascii="仿宋_GB2312" w:hAnsi="仿宋_GB2312" w:cs="仿宋_GB2312" w:eastAsia="仿宋_GB2312"/>
                      <w:sz w:val="24"/>
                      <w:color w:val="000000"/>
                    </w:rPr>
                    <w:t>4、出厂自带国产化操作系统</w:t>
                  </w:r>
                  <w:r>
                    <w:br/>
                  </w:r>
                  <w:r>
                    <w:rPr>
                      <w:rFonts w:ascii="仿宋_GB2312" w:hAnsi="仿宋_GB2312" w:cs="仿宋_GB2312" w:eastAsia="仿宋_GB2312"/>
                      <w:sz w:val="24"/>
                      <w:color w:val="000000"/>
                    </w:rPr>
                    <w:t>5、标配不小于64G内存，支持不低于8内存通道、最大不低于8根内存插槽，容量可扩展至512GB，提供灵活且强大的内存配置选择</w:t>
                  </w:r>
                  <w:r>
                    <w:br/>
                  </w:r>
                  <w:r>
                    <w:rPr>
                      <w:rFonts w:ascii="仿宋_GB2312" w:hAnsi="仿宋_GB2312" w:cs="仿宋_GB2312" w:eastAsia="仿宋_GB2312"/>
                      <w:sz w:val="24"/>
                      <w:color w:val="000000"/>
                    </w:rPr>
                    <w:t>6、最大支持8块3.5寸或者2.5寸硬盘</w:t>
                  </w:r>
                  <w:r>
                    <w:br/>
                  </w:r>
                  <w:r>
                    <w:rPr>
                      <w:rFonts w:ascii="仿宋_GB2312" w:hAnsi="仿宋_GB2312" w:cs="仿宋_GB2312" w:eastAsia="仿宋_GB2312"/>
                      <w:sz w:val="24"/>
                      <w:color w:val="000000"/>
                    </w:rPr>
                    <w:t>7、支持前面板报警指示灯，可以指示机器故障，机箱内部温度过高或系统风扇出现故障时，机箱前面板上的报警灯会有相应的闪烁方式提示管理员</w:t>
                  </w:r>
                  <w:r>
                    <w:br/>
                  </w:r>
                  <w:r>
                    <w:rPr>
                      <w:rFonts w:ascii="仿宋_GB2312" w:hAnsi="仿宋_GB2312" w:cs="仿宋_GB2312" w:eastAsia="仿宋_GB2312"/>
                      <w:sz w:val="24"/>
                      <w:color w:val="000000"/>
                    </w:rPr>
                    <w:t>8、在实现低功耗、高带宽、高IO吞吐率、大存储的同时，虚拟化软件单处理器授权，整体产品设计实现既不妥协功能和性能，又可降低总体TCO</w:t>
                  </w:r>
                  <w:r>
                    <w:br/>
                  </w:r>
                  <w:r>
                    <w:rPr>
                      <w:rFonts w:ascii="仿宋_GB2312" w:hAnsi="仿宋_GB2312" w:cs="仿宋_GB2312" w:eastAsia="仿宋_GB2312"/>
                      <w:sz w:val="24"/>
                      <w:color w:val="000000"/>
                    </w:rPr>
                    <w:t>9、支持不少于4个RJ45千兆网口。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24盘位网络存储服务器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1、不低于24盘位；</w:t>
                  </w:r>
                  <w:r>
                    <w:br/>
                  </w:r>
                  <w:r>
                    <w:rPr>
                      <w:rFonts w:ascii="仿宋_GB2312" w:hAnsi="仿宋_GB2312" w:cs="仿宋_GB2312" w:eastAsia="仿宋_GB2312"/>
                      <w:sz w:val="24"/>
                      <w:color w:val="000000"/>
                    </w:rPr>
                    <w:t>2、应支持流式存储和文件存储两种存储方式；流式存储方式不低于：接入带宽1024Mbps，同时512Mbps转发（直存）；文件存储方式不低于：接入带宽600Mbps同时转发600Mbps（直存）;</w:t>
                  </w:r>
                  <w:r>
                    <w:br/>
                  </w:r>
                  <w:r>
                    <w:rPr>
                      <w:rFonts w:ascii="仿宋_GB2312" w:hAnsi="仿宋_GB2312" w:cs="仿宋_GB2312" w:eastAsia="仿宋_GB2312"/>
                      <w:sz w:val="24"/>
                      <w:color w:val="000000"/>
                    </w:rPr>
                    <w:t>3、不低于2核4线程处理器，不低于内存8GB；</w:t>
                  </w:r>
                  <w:r>
                    <w:br/>
                  </w:r>
                  <w:r>
                    <w:rPr>
                      <w:rFonts w:ascii="仿宋_GB2312" w:hAnsi="仿宋_GB2312" w:cs="仿宋_GB2312" w:eastAsia="仿宋_GB2312"/>
                      <w:sz w:val="24"/>
                      <w:color w:val="000000"/>
                    </w:rPr>
                    <w:t>4、最大支持24块3.5寸或者2.5寸硬盘；</w:t>
                  </w:r>
                  <w:r>
                    <w:br/>
                  </w:r>
                  <w:r>
                    <w:rPr>
                      <w:rFonts w:ascii="仿宋_GB2312" w:hAnsi="仿宋_GB2312" w:cs="仿宋_GB2312" w:eastAsia="仿宋_GB2312"/>
                      <w:sz w:val="24"/>
                      <w:color w:val="000000"/>
                    </w:rPr>
                    <w:t>5、应支持Onvif、GB/T28181、SDK；</w:t>
                  </w:r>
                  <w:r>
                    <w:br/>
                  </w:r>
                  <w:r>
                    <w:rPr>
                      <w:rFonts w:ascii="仿宋_GB2312" w:hAnsi="仿宋_GB2312" w:cs="仿宋_GB2312" w:eastAsia="仿宋_GB2312"/>
                      <w:sz w:val="24"/>
                      <w:color w:val="000000"/>
                    </w:rPr>
                    <w:t>6、应支持RAID0、1、3、5、6、10、50、60；</w:t>
                  </w:r>
                  <w:r>
                    <w:br/>
                  </w:r>
                  <w:r>
                    <w:rPr>
                      <w:rFonts w:ascii="仿宋_GB2312" w:hAnsi="仿宋_GB2312" w:cs="仿宋_GB2312" w:eastAsia="仿宋_GB2312"/>
                      <w:sz w:val="24"/>
                      <w:color w:val="000000"/>
                    </w:rPr>
                    <w:t>7、不低于4个RJ45千兆网口；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8T企业级硬盘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支持温度传感器；</w:t>
                  </w:r>
                  <w:r>
                    <w:br/>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256MB缓存；</w:t>
                  </w:r>
                  <w:r>
                    <w:br/>
                  </w:r>
                  <w:r>
                    <w:rPr>
                      <w:rFonts w:ascii="仿宋_GB2312" w:hAnsi="仿宋_GB2312" w:cs="仿宋_GB2312" w:eastAsia="仿宋_GB2312"/>
                      <w:sz w:val="24"/>
                      <w:color w:val="000000"/>
                    </w:rPr>
                    <w:t>平均故障间隔时间</w:t>
                  </w:r>
                  <w:r>
                    <w:rPr>
                      <w:rFonts w:ascii="仿宋_GB2312" w:hAnsi="仿宋_GB2312" w:cs="仿宋_GB2312" w:eastAsia="仿宋_GB2312"/>
                      <w:sz w:val="24"/>
                      <w:color w:val="000000"/>
                    </w:rPr>
                    <w:t>MTBF不低于：2,000,000小时；</w:t>
                  </w:r>
                  <w:r>
                    <w:br/>
                  </w:r>
                  <w:r>
                    <w:rPr>
                      <w:rFonts w:ascii="仿宋_GB2312" w:hAnsi="仿宋_GB2312" w:cs="仿宋_GB2312" w:eastAsia="仿宋_GB2312"/>
                      <w:sz w:val="24"/>
                      <w:color w:val="000000"/>
                    </w:rPr>
                    <w:t>转速不低于：</w:t>
                  </w:r>
                  <w:r>
                    <w:rPr>
                      <w:rFonts w:ascii="仿宋_GB2312" w:hAnsi="仿宋_GB2312" w:cs="仿宋_GB2312" w:eastAsia="仿宋_GB2312"/>
                      <w:sz w:val="24"/>
                      <w:color w:val="000000"/>
                    </w:rPr>
                    <w:t>7200rpm；</w:t>
                  </w:r>
                  <w:r>
                    <w:br/>
                  </w:r>
                  <w:r>
                    <w:rPr>
                      <w:rFonts w:ascii="仿宋_GB2312" w:hAnsi="仿宋_GB2312" w:cs="仿宋_GB2312" w:eastAsia="仿宋_GB2312"/>
                      <w:sz w:val="24"/>
                      <w:color w:val="000000"/>
                    </w:rPr>
                    <w:t>接口访问速度不低于：</w:t>
                  </w:r>
                  <w:r>
                    <w:rPr>
                      <w:rFonts w:ascii="仿宋_GB2312" w:hAnsi="仿宋_GB2312" w:cs="仿宋_GB2312" w:eastAsia="仿宋_GB2312"/>
                      <w:sz w:val="24"/>
                      <w:color w:val="000000"/>
                    </w:rPr>
                    <w:t>6.0、 3.0、 1.5 Gb/秒；</w:t>
                  </w:r>
                  <w:r>
                    <w:br/>
                  </w:r>
                  <w:r>
                    <w:rPr>
                      <w:rFonts w:ascii="仿宋_GB2312" w:hAnsi="仿宋_GB2312" w:cs="仿宋_GB2312" w:eastAsia="仿宋_GB2312"/>
                      <w:sz w:val="24"/>
                      <w:color w:val="000000"/>
                    </w:rPr>
                    <w:t>最高可持续传输率不低于：</w:t>
                  </w:r>
                  <w:r>
                    <w:rPr>
                      <w:rFonts w:ascii="仿宋_GB2312" w:hAnsi="仿宋_GB2312" w:cs="仿宋_GB2312" w:eastAsia="仿宋_GB2312"/>
                      <w:sz w:val="24"/>
                      <w:color w:val="000000"/>
                    </w:rPr>
                    <w:t>255MB/秒；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三层网管交换机，交换容量不低于</w:t>
                  </w:r>
                  <w:r>
                    <w:rPr>
                      <w:rFonts w:ascii="仿宋_GB2312" w:hAnsi="仿宋_GB2312" w:cs="仿宋_GB2312" w:eastAsia="仿宋_GB2312"/>
                      <w:sz w:val="24"/>
                      <w:color w:val="000000"/>
                    </w:rPr>
                    <w:t>598Gbps/5.98Tbps，包转发率不低于148Mpps/222Mpps，不低于24个10/100/1000Mbps自适应电口交换机，不低于4个SFP+万兆光口，支持静态路由、三层聚合口、ACL、端口镜像等功能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接入交换机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二层网管交换机，交换容量不低于</w:t>
                  </w:r>
                  <w:r>
                    <w:rPr>
                      <w:rFonts w:ascii="仿宋_GB2312" w:hAnsi="仿宋_GB2312" w:cs="仿宋_GB2312" w:eastAsia="仿宋_GB2312"/>
                      <w:sz w:val="24"/>
                      <w:color w:val="000000"/>
                    </w:rPr>
                    <w:t>336Gbps，包转发率不低于78Mpps，不低于24口10/100/1000Mbps自适应电口交换机，不低于4个SFP千兆光口，支持VLAN、ACL、端口镜像、端口聚合等功能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千兆单模</w:t>
                  </w:r>
                  <w:r>
                    <w:rPr>
                      <w:rFonts w:ascii="仿宋_GB2312" w:hAnsi="仿宋_GB2312" w:cs="仿宋_GB2312" w:eastAsia="仿宋_GB2312"/>
                      <w:sz w:val="24"/>
                      <w:color w:val="000000"/>
                    </w:rPr>
                    <w:t>SFP光模块，波长1310nm，最大传输距离10km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RVV2*1.0，每卷200米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RVVP2*0.5，每卷100米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4芯光缆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4芯光缆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插板、软管、支架、三通、扎带、水晶头、胀管、钉子、胶带、音箱线等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bl>
    <w:p>
      <w:pPr>
        <w:pStyle w:val="null3"/>
      </w:pPr>
      <w:r>
        <w:rPr>
          <w:rFonts w:ascii="仿宋_GB2312" w:hAnsi="仿宋_GB2312" w:cs="仿宋_GB2312" w:eastAsia="仿宋_GB2312"/>
        </w:rPr>
        <w:t>标的名称：阵列拾音器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标的名称：电线及辅材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标的名称：多功能一体复印机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标的名称：审讯主机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标的名称：便携式打印机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标的名称：安检门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标的名称：语音转写拾音器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标的名称：人脸随身物品储藏柜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标的名称：24盘位网络存储服务器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标的名称：温湿度显示器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标的名称：手持金属探测器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标的名称：检务办案系统远程提讯管理平台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标的名称：检务工作办案一体化平台服务器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pPr>
      <w:r>
        <w:rPr>
          <w:rFonts w:ascii="仿宋_GB2312" w:hAnsi="仿宋_GB2312" w:cs="仿宋_GB2312" w:eastAsia="仿宋_GB2312"/>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1-1特写摄像机技术参数已包含本项目所有采购货物技术参数，本项不重复列出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项目验收合格之日起2年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应符合采购文件中签字、签章要求，且无遗漏</w:t>
            </w:r>
          </w:p>
        </w:tc>
        <w:tc>
          <w:tcPr>
            <w:tcW w:type="dxa" w:w="1661"/>
          </w:tcPr>
          <w:p>
            <w:pPr>
              <w:pStyle w:val="null3"/>
            </w:pPr>
            <w:r>
              <w:rPr>
                <w:rFonts w:ascii="仿宋_GB2312" w:hAnsi="仿宋_GB2312" w:cs="仿宋_GB2312" w:eastAsia="仿宋_GB2312"/>
              </w:rPr>
              <w:t>响应文件封面 分项报价表.docx 资格证明部分.docx 供应商基本情况表.docx 中小企业声明函 残疾人福利性单位声明函 标的清单 商务、技术偏离表.docx 响应函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应符合“响应文件格式”和采购文件要求</w:t>
            </w:r>
          </w:p>
        </w:tc>
        <w:tc>
          <w:tcPr>
            <w:tcW w:type="dxa" w:w="1661"/>
          </w:tcPr>
          <w:p>
            <w:pPr>
              <w:pStyle w:val="null3"/>
            </w:pPr>
            <w:r>
              <w:rPr>
                <w:rFonts w:ascii="仿宋_GB2312" w:hAnsi="仿宋_GB2312" w:cs="仿宋_GB2312" w:eastAsia="仿宋_GB2312"/>
              </w:rPr>
              <w:t>响应文件封面 分项报价表.docx 资格证明部分.docx 供应商基本情况表.docx 中小企业声明函 残疾人福利性单位声明函 标的清单 商务、技术偏离表.docx 响应函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（4）符合《谈判一览表》的填报要求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商务条款（如合同履行期限、质保期、付款方式、响应有效期等）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商务、技术偏离表.docx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