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8DA6DC">
      <w:pPr>
        <w:pStyle w:val="2"/>
        <w:spacing w:before="68" w:line="222" w:lineRule="auto"/>
        <w:ind w:firstLine="420" w:firstLineChars="0"/>
        <w:outlineLvl w:val="0"/>
        <w:rPr>
          <w:rFonts w:hint="eastAsia" w:ascii="宋体" w:hAnsi="宋体" w:eastAsia="宋体" w:cs="宋体"/>
          <w:b/>
          <w:bCs/>
          <w:spacing w:val="6"/>
          <w:sz w:val="32"/>
          <w:szCs w:val="32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附件：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中小企业声明函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lang w:val="en-US" w:eastAsia="zh-CN"/>
        </w:rPr>
        <w:t>以此为准）</w:t>
      </w:r>
    </w:p>
    <w:p w14:paraId="47582434">
      <w:pPr>
        <w:pStyle w:val="2"/>
        <w:spacing w:before="68" w:line="222" w:lineRule="auto"/>
        <w:jc w:val="center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6"/>
          <w:sz w:val="32"/>
          <w:szCs w:val="32"/>
        </w:rPr>
        <w:t>中小企业声明函</w:t>
      </w:r>
    </w:p>
    <w:p w14:paraId="3C83B5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right="0" w:firstLine="488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本公司（联合体）郑重声</w:t>
      </w:r>
      <w:bookmarkStart w:id="0" w:name="_GoBack"/>
      <w:bookmarkEnd w:id="0"/>
      <w:r>
        <w:rPr>
          <w:rFonts w:hint="eastAsia" w:ascii="宋体" w:hAnsi="宋体" w:eastAsia="宋体" w:cs="宋体"/>
          <w:spacing w:val="2"/>
          <w:sz w:val="24"/>
          <w:szCs w:val="24"/>
        </w:rPr>
        <w:t>明，根据《政府采购促进中小企业发展管理办法》（财库﹝2020﹞46</w:t>
      </w:r>
      <w:r>
        <w:rPr>
          <w:rFonts w:hint="eastAsia" w:ascii="宋体" w:hAnsi="宋体" w:eastAsia="宋体" w:cs="宋体"/>
          <w:spacing w:val="1"/>
          <w:sz w:val="24"/>
          <w:szCs w:val="24"/>
        </w:rPr>
        <w:t xml:space="preserve"> 号）的规定，本公司（联合</w:t>
      </w:r>
      <w:r>
        <w:rPr>
          <w:rFonts w:hint="eastAsia" w:ascii="宋体" w:hAnsi="宋体" w:eastAsia="宋体" w:cs="宋体"/>
          <w:sz w:val="24"/>
          <w:szCs w:val="24"/>
        </w:rPr>
        <w:t xml:space="preserve"> 体）参加</w:t>
      </w:r>
      <w:r>
        <w:rPr>
          <w:rFonts w:hint="eastAsia" w:ascii="宋体" w:hAnsi="宋体" w:eastAsia="宋体" w:cs="宋体"/>
          <w:spacing w:val="82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222222"/>
        </w:rPr>
        <w:t>{采购单位名称}</w:t>
      </w:r>
      <w:r>
        <w:rPr>
          <w:rFonts w:hint="eastAsia" w:ascii="宋体" w:hAnsi="宋体" w:eastAsia="宋体" w:cs="宋体"/>
          <w:spacing w:val="65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82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222222"/>
        </w:rPr>
        <w:t>{项目名称}</w:t>
      </w:r>
      <w:r>
        <w:rPr>
          <w:rFonts w:hint="eastAsia" w:ascii="宋体" w:hAnsi="宋体" w:eastAsia="宋体" w:cs="宋体"/>
          <w:spacing w:val="51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采购活动，提供的货物全部由符合政策要求的中小企业制造。相关企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业（含联合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体中的中小企业、签订分包意向协议的中小企业）</w:t>
      </w:r>
      <w:r>
        <w:rPr>
          <w:rFonts w:hint="eastAsia" w:ascii="宋体" w:hAnsi="宋体" w:eastAsia="宋体" w:cs="宋体"/>
          <w:spacing w:val="2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的具体情</w:t>
      </w:r>
      <w:r>
        <w:rPr>
          <w:rFonts w:hint="eastAsia" w:ascii="宋体" w:hAnsi="宋体" w:eastAsia="宋体" w:cs="宋体"/>
          <w:sz w:val="24"/>
          <w:szCs w:val="24"/>
        </w:rPr>
        <w:t>况如下：</w:t>
      </w:r>
    </w:p>
    <w:p w14:paraId="2EF25AA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right="0" w:rightChars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室外机（1）{标的名称}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4A7473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室外机（2）{标的名称}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6F8C46E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3.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室外机（3）{标的名称}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095E27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室外机（4）{标的名称}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0330E9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5.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室内机（1）{标的名称}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51E2CF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6.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室内机（2）{标的名称}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60E402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室内机（3）{标的名称}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1D669D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8.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室内机（4）{标的名称}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130121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9.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>室内机（5）{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67E060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10.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室内机（6）{标的名称}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030827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11.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室内机（7）{标的名称}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72E6F7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12.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室内机（8）{标的名称}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69AAFB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13.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室内机（9）{标的名称}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1C89A17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14.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挂机1.5匹{标的名称}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3D5BB2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15.空调系统安装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7B11D4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16.电源安装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0813C3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17.线控器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7DC6DC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18.配电箱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735587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19.电气辅材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2F3EA5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20.电缆线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6D1754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  <w:lang w:val="en-US" w:eastAsia="zh-CN"/>
        </w:rPr>
        <w:t>21.吊顶及墙面拆除及恢复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</w:rPr>
        <w:t xml:space="preserve"> 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万元， 资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</w:rPr>
        <w:t xml:space="preserve">产总额为 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-6"/>
          <w:sz w:val="24"/>
          <w:szCs w:val="24"/>
        </w:rPr>
        <w:t>；</w:t>
      </w:r>
    </w:p>
    <w:p w14:paraId="6AC6B8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80" w:firstLineChars="200"/>
        <w:textAlignment w:val="auto"/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  <w:lang w:val="en-US" w:eastAsia="zh-CN"/>
        </w:rPr>
        <w:t>22.遥控器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  <w:u w:val="single" w:color="222222"/>
        </w:rPr>
        <w:t xml:space="preserve">{标的名称}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highlight w:val="none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，属 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  <w:lang w:val="en-US" w:eastAsia="zh-CN"/>
        </w:rPr>
        <w:t>工业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{采购文件中明确的所属行业}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行业；制造商为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，从业人员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人，营业收入为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 资产总额为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 xml:space="preserve"> 万元，属于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222222"/>
        </w:rPr>
        <w:t xml:space="preserve">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</w:rPr>
        <w:t xml:space="preserve">  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中型、小型、微型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）（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val="en-US" w:eastAsia="zh-CN"/>
        </w:rPr>
        <w:t>根据实际情况填写其中一种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  <w:u w:val="single" w:color="auto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pacing w:val="0"/>
          <w:sz w:val="24"/>
          <w:szCs w:val="24"/>
        </w:rPr>
        <w:t>；</w:t>
      </w:r>
    </w:p>
    <w:p w14:paraId="1C84BD7D">
      <w:pPr>
        <w:numPr>
          <w:ilvl w:val="0"/>
          <w:numId w:val="0"/>
        </w:numPr>
        <w:rPr>
          <w:rFonts w:hint="eastAsia"/>
        </w:rPr>
      </w:pPr>
    </w:p>
    <w:p w14:paraId="7EEA8062">
      <w:pPr>
        <w:pStyle w:val="2"/>
        <w:spacing w:before="24" w:line="360" w:lineRule="auto"/>
        <w:ind w:left="344" w:right="283" w:firstLine="434" w:firstLineChars="0"/>
        <w:rPr>
          <w:rFonts w:hint="eastAsia" w:ascii="宋体" w:hAnsi="宋体" w:eastAsia="宋体" w:cs="宋体"/>
          <w:spacing w:val="1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以上企业，不属于大企业的分支机构，不存在控股股东为大企业的情形，也不存在与大企业的负责人为同一人的情形。</w:t>
      </w:r>
      <w:r>
        <w:rPr>
          <w:rFonts w:hint="eastAsia"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本企业对上述声明内容的真实性负责。如有虚假，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将依法承担相应责任。</w:t>
      </w:r>
    </w:p>
    <w:p w14:paraId="7F35A99C">
      <w:pPr>
        <w:pStyle w:val="2"/>
        <w:spacing w:before="24" w:line="360" w:lineRule="auto"/>
        <w:ind w:right="283" w:firstLine="4080" w:firstLineChars="17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企业名称(签章)：</w:t>
      </w:r>
      <w:r>
        <w:rPr>
          <w:rFonts w:hint="eastAsia" w:ascii="宋体" w:hAnsi="宋体" w:eastAsia="宋体" w:cs="宋体"/>
          <w:spacing w:val="83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222222"/>
        </w:rPr>
        <w:t>{供应商名称}</w:t>
      </w:r>
      <w:r>
        <w:rPr>
          <w:rFonts w:hint="eastAsia" w:ascii="宋体" w:hAnsi="宋体" w:eastAsia="宋体" w:cs="宋体"/>
          <w:spacing w:val="45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474D755">
      <w:pPr>
        <w:pStyle w:val="2"/>
        <w:spacing w:before="59" w:line="406" w:lineRule="auto"/>
        <w:ind w:firstLine="4068" w:firstLineChars="1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7"/>
          <w:sz w:val="24"/>
          <w:szCs w:val="24"/>
        </w:rPr>
        <w:t>期:</w:t>
      </w:r>
      <w:r>
        <w:rPr>
          <w:rFonts w:hint="eastAsia"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2"/>
          <w:sz w:val="24"/>
          <w:szCs w:val="24"/>
          <w:u w:val="single" w:color="222222"/>
        </w:rPr>
        <w:t xml:space="preserve"> </w:t>
      </w:r>
      <w:r>
        <w:rPr>
          <w:rFonts w:hint="eastAsia" w:ascii="宋体" w:hAnsi="宋体" w:eastAsia="宋体" w:cs="宋体"/>
          <w:spacing w:val="-7"/>
          <w:sz w:val="24"/>
          <w:szCs w:val="24"/>
          <w:u w:val="single" w:color="222222"/>
        </w:rPr>
        <w:t>{当前日期}</w:t>
      </w:r>
      <w:r>
        <w:rPr>
          <w:rFonts w:hint="eastAsia" w:ascii="宋体" w:hAnsi="宋体" w:eastAsia="宋体" w:cs="宋体"/>
          <w:sz w:val="24"/>
          <w:szCs w:val="24"/>
          <w:u w:val="single" w:color="222222"/>
        </w:rPr>
        <w:t xml:space="preserve">  </w:t>
      </w:r>
    </w:p>
    <w:p w14:paraId="6005DCEF">
      <w:pPr>
        <w:pStyle w:val="2"/>
        <w:spacing w:before="55" w:line="226" w:lineRule="auto"/>
        <w:ind w:left="344" w:firstLine="417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注：</w:t>
      </w:r>
    </w:p>
    <w:p w14:paraId="40B970AC">
      <w:pPr>
        <w:pStyle w:val="2"/>
        <w:spacing w:before="136" w:line="298" w:lineRule="auto"/>
        <w:ind w:left="5" w:right="7" w:firstLine="767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1、供应商根据《工业和信息化部、国家统计局、国家发展和改革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委员会、财政部关于印发中小企业划型标准规定的通知》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2"/>
          <w:sz w:val="24"/>
          <w:szCs w:val="24"/>
        </w:rPr>
        <w:t>（工信部联企业〔2011〕300号）规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定，结合自身实际，确定对应的中小企业划型。</w:t>
      </w:r>
    </w:p>
    <w:p w14:paraId="3396BE97">
      <w:pPr>
        <w:pStyle w:val="2"/>
        <w:spacing w:before="139" w:line="298" w:lineRule="auto"/>
        <w:ind w:left="1" w:right="1" w:firstLine="761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</w:rPr>
        <w:t>2、从业人员、营业收入、资产总额填报上一年度数据，无上一年度数据的新成立企业从业人员、营业收</w:t>
      </w:r>
      <w:r>
        <w:rPr>
          <w:rFonts w:hint="eastAsia" w:ascii="宋体" w:hAnsi="宋体" w:eastAsia="宋体" w:cs="宋体"/>
          <w:spacing w:val="1"/>
          <w:sz w:val="24"/>
          <w:szCs w:val="24"/>
        </w:rPr>
        <w:t>入、资产总额均填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1"/>
          <w:sz w:val="24"/>
          <w:szCs w:val="24"/>
        </w:rPr>
        <w:t>0，根据提交投标（响应）文件时的实际情况填写企业类型。</w:t>
      </w:r>
    </w:p>
    <w:p w14:paraId="7498281F">
      <w:pPr>
        <w:pStyle w:val="2"/>
        <w:spacing w:before="140" w:line="221" w:lineRule="auto"/>
        <w:ind w:left="347" w:firstLine="417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sz w:val="24"/>
          <w:szCs w:val="24"/>
        </w:rPr>
        <w:t>3、供应商不属于中小企业的，无需提供此声明。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89A13">
    <w:pPr>
      <w:pStyle w:val="2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30272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30272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F16F0"/>
    <w:rsid w:val="1EEA1004"/>
    <w:rsid w:val="305F1B4D"/>
    <w:rsid w:val="71F6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2400</Words>
  <Characters>2446</Characters>
  <Lines>0</Lines>
  <Paragraphs>0</Paragraphs>
  <TotalTime>0</TotalTime>
  <ScaleCrop>false</ScaleCrop>
  <LinksUpToDate>false</LinksUpToDate>
  <CharactersWithSpaces>3170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2025-06-10T10:05:00Z</dcterms:created>
  <dc:creator>Administrator</dc:creator>
  <cp:lastModifiedBy>侯@_@!</cp:lastModifiedBy>
  <dcterms:modified xsi:type="dcterms:W3CDTF">2025-06-11T05:33:28Z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4CFC6872A3C045CABB7513943C16E068_12</vt:lpwstr>
  </property>
</Properties>
</file>