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D0DC77">
      <w:pPr>
        <w:pStyle w:val="4"/>
        <w:numPr>
          <w:ilvl w:val="0"/>
          <w:numId w:val="0"/>
        </w:numPr>
        <w:jc w:val="both"/>
        <w:outlineLvl w:val="0"/>
        <w:rPr>
          <w:rFonts w:hint="default" w:ascii="宋体" w:hAnsi="宋体" w:eastAsia="宋体" w:cs="宋体"/>
          <w:sz w:val="20"/>
          <w:szCs w:val="20"/>
          <w:lang w:val="en-US" w:eastAsia="zh-CN"/>
        </w:rPr>
      </w:pPr>
      <w:r>
        <w:rPr>
          <w:rFonts w:hint="eastAsia" w:ascii="宋体" w:hAnsi="宋体" w:eastAsia="宋体" w:cs="宋体"/>
          <w:sz w:val="20"/>
          <w:szCs w:val="20"/>
          <w:lang w:val="en-US" w:eastAsia="zh-CN"/>
        </w:rPr>
        <w:t>附件：环境标志</w:t>
      </w:r>
    </w:p>
    <w:p w14:paraId="5AB8B3BC">
      <w:pPr>
        <w:pStyle w:val="4"/>
        <w:numPr>
          <w:ilvl w:val="0"/>
          <w:numId w:val="0"/>
        </w:numPr>
        <w:jc w:val="center"/>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环境标志</w:t>
      </w:r>
    </w:p>
    <w:p w14:paraId="540C3B6A">
      <w:pPr>
        <w:pStyle w:val="4"/>
        <w:numPr>
          <w:ilvl w:val="0"/>
          <w:numId w:val="0"/>
        </w:numPr>
        <w:jc w:val="center"/>
        <w:rPr>
          <w:rFonts w:hint="eastAsia" w:ascii="宋体" w:hAnsi="宋体" w:eastAsia="宋体" w:cs="宋体"/>
          <w:sz w:val="20"/>
          <w:szCs w:val="20"/>
          <w:lang w:val="en-US" w:eastAsia="zh-CN"/>
        </w:rPr>
      </w:pPr>
    </w:p>
    <w:p w14:paraId="2E25044D">
      <w:pPr>
        <w:pStyle w:val="4"/>
        <w:numPr>
          <w:ilvl w:val="0"/>
          <w:numId w:val="0"/>
        </w:numPr>
        <w:jc w:val="both"/>
        <w:rPr>
          <w:rFonts w:hint="eastAsia" w:ascii="宋体" w:hAnsi="宋体" w:eastAsia="宋体" w:cs="宋体"/>
          <w:sz w:val="20"/>
          <w:szCs w:val="20"/>
          <w:lang w:val="en-US" w:eastAsia="zh-CN"/>
        </w:rPr>
      </w:pPr>
    </w:p>
    <w:p w14:paraId="11B0DF7F">
      <w:pPr>
        <w:pStyle w:val="4"/>
        <w:numPr>
          <w:ilvl w:val="0"/>
          <w:numId w:val="0"/>
        </w:numPr>
        <w:jc w:val="both"/>
        <w:rPr>
          <w:rFonts w:hint="eastAsia" w:ascii="宋体" w:hAnsi="宋体" w:eastAsia="宋体" w:cs="宋体"/>
          <w:b/>
          <w:bCs/>
          <w:sz w:val="24"/>
          <w:szCs w:val="24"/>
        </w:rPr>
      </w:pPr>
      <w:r>
        <w:rPr>
          <w:rFonts w:hint="eastAsia" w:ascii="宋体" w:hAnsi="宋体" w:eastAsia="宋体" w:cs="宋体"/>
          <w:b/>
          <w:bCs/>
          <w:sz w:val="24"/>
          <w:szCs w:val="24"/>
          <w:lang w:val="en-US" w:eastAsia="zh-CN"/>
        </w:rPr>
        <w:t>供应商</w:t>
      </w:r>
      <w:r>
        <w:rPr>
          <w:rFonts w:hint="eastAsia" w:ascii="宋体" w:hAnsi="宋体" w:eastAsia="宋体" w:cs="宋体"/>
          <w:b/>
          <w:bCs/>
          <w:sz w:val="24"/>
          <w:szCs w:val="24"/>
        </w:rPr>
        <w:t>所投产品为“环境标志产品政府采购品目清单”内的， 提供该产品的中国环境标志产品认证证书。中国环境标志产品认证证书需由国家确定的认证机构出具且处于有效期内。备注：以加盖</w:t>
      </w:r>
      <w:r>
        <w:rPr>
          <w:rFonts w:hint="eastAsia" w:ascii="宋体" w:hAnsi="宋体" w:eastAsia="宋体" w:cs="宋体"/>
          <w:b/>
          <w:bCs/>
          <w:sz w:val="24"/>
          <w:szCs w:val="24"/>
          <w:lang w:val="en-US" w:eastAsia="zh-CN"/>
        </w:rPr>
        <w:t>供应商</w:t>
      </w:r>
      <w:r>
        <w:rPr>
          <w:rFonts w:hint="eastAsia" w:ascii="宋体" w:hAnsi="宋体" w:eastAsia="宋体" w:cs="宋体"/>
          <w:b/>
          <w:bCs/>
          <w:sz w:val="24"/>
          <w:szCs w:val="24"/>
        </w:rPr>
        <w:t>公章的证明材料复印件为计分依据。</w:t>
      </w:r>
    </w:p>
    <w:p w14:paraId="32968442">
      <w:pPr>
        <w:rPr>
          <w:rFonts w:hint="eastAsia" w:ascii="宋体" w:hAnsi="宋体" w:eastAsia="宋体" w:cs="宋体"/>
          <w:lang w:val="en-US" w:eastAsia="zh-CN"/>
        </w:rPr>
      </w:pPr>
      <w:bookmarkStart w:id="0" w:name="_GoBack"/>
      <w:bookmarkEnd w:id="0"/>
    </w:p>
    <w:p w14:paraId="51BFEE2E"/>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68E0C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Calibri"/>
      <w:kern w:val="2"/>
      <w:sz w:val="21"/>
      <w:szCs w:val="21"/>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2025-06-10T08:12:47Z</dcterms:created>
  <dc:creator>Administrator</dc:creator>
  <cp:lastModifiedBy>侯@_@!</cp:lastModifiedBy>
  <dcterms:modified xsi:type="dcterms:W3CDTF">2025-06-10T08:12:59Z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eyJoZGlkIjoiZWE2M2VmODljZjg2ZDZlNWY1NzAyZjk2YzUyNWViZTMiLCJ1c2VySWQiOiIyNjA2MTU2NDgifQ==</vt:lpwstr>
  </property>
  <property fmtid="{D5CDD505-2E9C-101B-9397-08002B2CF9AE}" pid="4" name="ICV">
    <vt:lpwstr>4BE87694A55C46BFBF299C947D09F17F_12</vt:lpwstr>
  </property>
</Properties>
</file>