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4CA4D">
      <w:pPr>
        <w:pStyle w:val="5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附件：实施方案</w:t>
      </w:r>
    </w:p>
    <w:p w14:paraId="52FF91C0">
      <w:pPr>
        <w:pStyle w:val="5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  <w:t>实施方案</w:t>
      </w:r>
    </w:p>
    <w:p w14:paraId="0882EE16">
      <w:pPr>
        <w:pStyle w:val="5"/>
        <w:ind w:firstLine="960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75AD3F02">
      <w:pPr>
        <w:pStyle w:val="5"/>
        <w:jc w:val="center"/>
        <w:rPr>
          <w:rFonts w:hint="default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自拟</w:t>
      </w:r>
    </w:p>
    <w:p w14:paraId="027C4409"/>
    <w:p w14:paraId="79F36C7A"/>
    <w:p w14:paraId="61FF00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0A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qFormat/>
    <w:uiPriority w:val="0"/>
    <w:rPr>
      <w:rFonts w:hint="eastAsia" w:ascii="Calibri" w:hAnsi="Calibri" w:eastAsia="宋体" w:cs="宋体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2025-09-02T07:18:30Z</dcterms:created>
  <dc:creator>asus</dc:creator>
  <cp:lastModifiedBy>王超</cp:lastModifiedBy>
  <dcterms:modified xsi:type="dcterms:W3CDTF">2025-09-02T07:18:33Z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eyJoZGlkIjoiN2NhN2Y2MGE5MjIwMDhkM2Q0ZjI1MGYxOTkyNDVjMmYiLCJ1c2VySWQiOiIyNjcyNzIyMzkifQ==</vt:lpwstr>
  </property>
  <property fmtid="{D5CDD505-2E9C-101B-9397-08002B2CF9AE}" pid="4" name="ICV">
    <vt:lpwstr>2CE7B86B4F8F42DFB71F444C63B18D06_12</vt:lpwstr>
  </property>
</Properties>
</file>