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47997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政府采购合同</w:t>
      </w:r>
    </w:p>
    <w:p w14:paraId="33A3F872">
      <w:pPr>
        <w:pStyle w:val="2"/>
        <w:rPr>
          <w:rFonts w:hint="eastAsia"/>
        </w:rPr>
      </w:pPr>
    </w:p>
    <w:p w14:paraId="78C597D7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color w:val="FF0000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 xml:space="preserve"> 2025年西安市综合交通信息服务平台指挥大厅运维项目  </w:t>
      </w:r>
      <w:r>
        <w:rPr>
          <w:rFonts w:hint="eastAsia" w:ascii="仿宋" w:hAnsi="仿宋" w:eastAsia="仿宋" w:cs="仿宋"/>
          <w:sz w:val="24"/>
        </w:rPr>
        <w:t>采购，在</w:t>
      </w:r>
      <w:r>
        <w:rPr>
          <w:rFonts w:hint="eastAsia" w:ascii="仿宋" w:hAnsi="仿宋" w:eastAsia="仿宋" w:cs="仿宋"/>
          <w:sz w:val="24"/>
          <w:u w:val="single"/>
        </w:rPr>
        <w:t>西安市财政局政府采购管理处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仿宋" w:hAnsi="仿宋" w:eastAsia="仿宋" w:cs="仿宋"/>
          <w:sz w:val="24"/>
          <w:u w:val="single"/>
        </w:rPr>
        <w:t>西安市交通信息中心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以下简称甲方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463193B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一、合同内容</w:t>
      </w:r>
    </w:p>
    <w:p w14:paraId="0B74796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乙方负责按照合同确定的项目名称、服务内容、服务标准组织服务，确保各项服务达到要求，同时乙方做好售后服务。</w:t>
      </w:r>
    </w:p>
    <w:p w14:paraId="086779EE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59591F06">
      <w:pPr>
        <w:spacing w:line="500" w:lineRule="exact"/>
        <w:ind w:left="420" w:left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人民币       元整（¥         元） </w:t>
      </w:r>
    </w:p>
    <w:p w14:paraId="7446EA79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3C75C95F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合同总价包含完成本项目的所有费用。</w:t>
      </w:r>
    </w:p>
    <w:p w14:paraId="0D0EC738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合同总价一次包死，不受市场价格变化的影响，并作为结算的唯一依据。</w:t>
      </w:r>
    </w:p>
    <w:p w14:paraId="27E0515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</w:rPr>
        <w:t>三、合同款项支付</w:t>
      </w:r>
      <w:bookmarkStart w:id="0" w:name="_GoBack"/>
      <w:bookmarkEnd w:id="0"/>
    </w:p>
    <w:p w14:paraId="0CE263D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（一）签订合同后 ，达到付款条件起 30 日内，支付合同总金额的 40.00%。</w:t>
      </w:r>
    </w:p>
    <w:p w14:paraId="00F176C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（二）2025年12月，服务商入场后 ，达到付款条件起30日内，支付合同总金额的 10.00%。</w:t>
      </w:r>
    </w:p>
    <w:p w14:paraId="027425B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（三）2026年财政拨付项目尾款预算并通过甲方服务质量阶段性考核后 ，达到付款条件起 30 日内，支付合同总金额的 40.00%。</w:t>
      </w:r>
    </w:p>
    <w:p w14:paraId="0661E1D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（四）2026年12月，财政拨付项目尾款预算并通过甲方服务质量阶段性考核后 ，达到付款条件起 30 日内，支付合同总金额的 10.00%。</w:t>
      </w:r>
    </w:p>
    <w:p w14:paraId="7BBF93C7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四、项目实施条件</w:t>
      </w:r>
    </w:p>
    <w:p w14:paraId="2A9935C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（一）服务地点：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西安市交通信息中心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指定地点。</w:t>
      </w:r>
    </w:p>
    <w:p w14:paraId="6C9F953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服务期限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一年（2026年1月10日至2027年1月9日） </w:t>
      </w:r>
    </w:p>
    <w:p w14:paraId="74F62E50">
      <w:pPr>
        <w:spacing w:line="360" w:lineRule="auto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五、质量保证</w:t>
      </w:r>
    </w:p>
    <w:p w14:paraId="17347FC8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（一）乙方应当保证服务内容质量完全符合合同规定的要求，并对服务内容质量问题负责。</w:t>
      </w:r>
    </w:p>
    <w:p w14:paraId="5D36F4ED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D09EBA0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六、技术服务</w:t>
      </w:r>
    </w:p>
    <w:p w14:paraId="1ED8023C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（一）技术资料：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</w:p>
    <w:p w14:paraId="36B84896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（二）服务承诺：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</w:p>
    <w:p w14:paraId="44272EB6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七、违约责任</w:t>
      </w:r>
    </w:p>
    <w:p w14:paraId="488E8482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（一）按《中华人民共和国民法典》中的相关条款执行。</w:t>
      </w:r>
    </w:p>
    <w:p w14:paraId="00EC3689">
      <w:pPr>
        <w:pStyle w:val="5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</w:t>
      </w:r>
      <w:r>
        <w:rPr>
          <w:rFonts w:hint="eastAsia" w:ascii="仿宋" w:hAnsi="仿宋" w:eastAsia="仿宋" w:cs="仿宋"/>
          <w:sz w:val="24"/>
          <w:lang w:val="en-US" w:eastAsia="zh-CN"/>
        </w:rPr>
        <w:t>乙方</w:t>
      </w:r>
      <w:r>
        <w:rPr>
          <w:rFonts w:hint="eastAsia" w:ascii="仿宋" w:hAnsi="仿宋" w:eastAsia="仿宋" w:cs="仿宋"/>
          <w:sz w:val="24"/>
        </w:rPr>
        <w:t>提供服务不能满足</w:t>
      </w:r>
      <w:r>
        <w:rPr>
          <w:rFonts w:hint="eastAsia" w:ascii="仿宋" w:hAnsi="仿宋" w:eastAsia="仿宋" w:cs="仿宋"/>
          <w:sz w:val="24"/>
          <w:lang w:val="en-US" w:eastAsia="zh-CN"/>
        </w:rPr>
        <w:t>甲方</w:t>
      </w:r>
      <w:r>
        <w:rPr>
          <w:rFonts w:hint="eastAsia" w:ascii="仿宋" w:hAnsi="仿宋" w:eastAsia="仿宋" w:cs="仿宋"/>
          <w:sz w:val="24"/>
        </w:rPr>
        <w:t>采购要求，</w:t>
      </w:r>
      <w:r>
        <w:rPr>
          <w:rFonts w:hint="eastAsia" w:ascii="仿宋" w:hAnsi="仿宋" w:eastAsia="仿宋" w:cs="仿宋"/>
          <w:sz w:val="24"/>
          <w:lang w:val="en-US" w:eastAsia="zh-CN"/>
        </w:rPr>
        <w:t>甲方</w:t>
      </w:r>
      <w:r>
        <w:rPr>
          <w:rFonts w:hint="eastAsia" w:ascii="仿宋" w:hAnsi="仿宋" w:eastAsia="仿宋" w:cs="仿宋"/>
          <w:sz w:val="24"/>
        </w:rPr>
        <w:t>有权</w:t>
      </w:r>
      <w:r>
        <w:rPr>
          <w:rFonts w:hint="eastAsia" w:ascii="仿宋" w:hAnsi="仿宋" w:eastAsia="仿宋" w:cs="仿宋"/>
          <w:sz w:val="24"/>
          <w:lang w:val="en-US" w:eastAsia="zh-CN"/>
        </w:rPr>
        <w:t>解除本</w:t>
      </w:r>
      <w:r>
        <w:rPr>
          <w:rFonts w:hint="eastAsia" w:ascii="仿宋" w:hAnsi="仿宋" w:eastAsia="仿宋" w:cs="仿宋"/>
          <w:sz w:val="24"/>
        </w:rPr>
        <w:t>合同，</w:t>
      </w:r>
      <w:r>
        <w:rPr>
          <w:rFonts w:hint="eastAsia" w:ascii="仿宋" w:hAnsi="仿宋" w:eastAsia="仿宋" w:cs="仿宋"/>
          <w:sz w:val="24"/>
          <w:lang w:val="en-US" w:eastAsia="zh-CN"/>
        </w:rPr>
        <w:t>并按合同总金额的20%要求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hint="eastAsia" w:ascii="仿宋" w:hAnsi="仿宋" w:eastAsia="仿宋" w:cs="仿宋"/>
          <w:sz w:val="24"/>
          <w:lang w:val="en-US" w:eastAsia="zh-CN"/>
        </w:rPr>
        <w:t>承担</w:t>
      </w:r>
      <w:r>
        <w:rPr>
          <w:rFonts w:ascii="仿宋" w:hAnsi="仿宋" w:eastAsia="仿宋" w:cs="仿宋"/>
          <w:sz w:val="24"/>
        </w:rPr>
        <w:t>违约责任，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除应承担违约责任外，还应退还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已支付的全部费用，</w:t>
      </w:r>
      <w:r>
        <w:rPr>
          <w:rFonts w:hint="eastAsia" w:ascii="仿宋" w:hAnsi="仿宋" w:eastAsia="仿宋" w:cs="仿宋"/>
          <w:sz w:val="24"/>
          <w:lang w:val="en-US" w:eastAsia="zh-CN"/>
        </w:rPr>
        <w:t>乙方支付的违约金不足以弥补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hint="eastAsia" w:ascii="仿宋" w:hAnsi="仿宋" w:eastAsia="仿宋" w:cs="仿宋"/>
          <w:sz w:val="24"/>
          <w:lang w:val="en-US" w:eastAsia="zh-CN"/>
        </w:rPr>
        <w:t>损失的</w:t>
      </w:r>
      <w:r>
        <w:rPr>
          <w:rFonts w:ascii="仿宋" w:hAnsi="仿宋" w:eastAsia="仿宋" w:cs="仿宋"/>
          <w:sz w:val="24"/>
        </w:rPr>
        <w:t>还应</w:t>
      </w:r>
      <w:r>
        <w:rPr>
          <w:rFonts w:hint="eastAsia" w:ascii="仿宋" w:hAnsi="仿宋" w:eastAsia="仿宋" w:cs="仿宋"/>
          <w:sz w:val="24"/>
          <w:lang w:val="en-US" w:eastAsia="zh-CN"/>
        </w:rPr>
        <w:t>承担相应的</w:t>
      </w:r>
      <w:r>
        <w:rPr>
          <w:rFonts w:ascii="仿宋" w:hAnsi="仿宋" w:eastAsia="仿宋" w:cs="仿宋"/>
          <w:sz w:val="24"/>
        </w:rPr>
        <w:t>赔偿；如因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原因导致产品不能按期完成，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不用承担赔偿责任。</w:t>
      </w:r>
    </w:p>
    <w:p w14:paraId="424280CA">
      <w:pPr>
        <w:pStyle w:val="5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三）</w:t>
      </w:r>
      <w:r>
        <w:rPr>
          <w:rFonts w:ascii="仿宋" w:hAnsi="仿宋" w:eastAsia="仿宋" w:cs="仿宋"/>
          <w:sz w:val="24"/>
        </w:rPr>
        <w:t>如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不能按期完成工作任务，每逾期1日，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应按合同总金额的0.2%向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支付违约金，违约金累计不超过合同总金额的5%，逾期超过25天的，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有权单方面解除合同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lang w:val="en-US" w:eastAsia="zh-CN"/>
        </w:rPr>
        <w:t>并按合同总金额的20%要求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hint="eastAsia" w:ascii="仿宋" w:hAnsi="仿宋" w:eastAsia="仿宋" w:cs="仿宋"/>
          <w:sz w:val="24"/>
          <w:lang w:val="en-US" w:eastAsia="zh-CN"/>
        </w:rPr>
        <w:t>承担</w:t>
      </w:r>
      <w:r>
        <w:rPr>
          <w:rFonts w:ascii="仿宋" w:hAnsi="仿宋" w:eastAsia="仿宋" w:cs="仿宋"/>
          <w:sz w:val="24"/>
        </w:rPr>
        <w:t>违约责任，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除应承担违约责任外，还应退还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已支付的全部费用，</w:t>
      </w:r>
      <w:r>
        <w:rPr>
          <w:rFonts w:hint="eastAsia" w:ascii="仿宋" w:hAnsi="仿宋" w:eastAsia="仿宋" w:cs="仿宋"/>
          <w:sz w:val="24"/>
          <w:lang w:val="en-US" w:eastAsia="zh-CN"/>
        </w:rPr>
        <w:t>乙方支付的违约金不足以弥补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hint="eastAsia" w:ascii="仿宋" w:hAnsi="仿宋" w:eastAsia="仿宋" w:cs="仿宋"/>
          <w:sz w:val="24"/>
          <w:lang w:val="en-US" w:eastAsia="zh-CN"/>
        </w:rPr>
        <w:t>损失的</w:t>
      </w:r>
      <w:r>
        <w:rPr>
          <w:rFonts w:ascii="仿宋" w:hAnsi="仿宋" w:eastAsia="仿宋" w:cs="仿宋"/>
          <w:sz w:val="24"/>
        </w:rPr>
        <w:t>还应</w:t>
      </w:r>
      <w:r>
        <w:rPr>
          <w:rFonts w:hint="eastAsia" w:ascii="仿宋" w:hAnsi="仿宋" w:eastAsia="仿宋" w:cs="仿宋"/>
          <w:sz w:val="24"/>
          <w:lang w:val="en-US" w:eastAsia="zh-CN"/>
        </w:rPr>
        <w:t>承担相应的</w:t>
      </w:r>
      <w:r>
        <w:rPr>
          <w:rFonts w:ascii="仿宋" w:hAnsi="仿宋" w:eastAsia="仿宋" w:cs="仿宋"/>
          <w:sz w:val="24"/>
        </w:rPr>
        <w:t>赔偿；如因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原因导致产品不能按期完成，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不用承担赔偿责任。</w:t>
      </w:r>
    </w:p>
    <w:p w14:paraId="714FFA1A">
      <w:pPr>
        <w:pStyle w:val="5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四）</w:t>
      </w:r>
      <w:r>
        <w:rPr>
          <w:rFonts w:ascii="仿宋" w:hAnsi="仿宋" w:eastAsia="仿宋" w:cs="仿宋"/>
          <w:sz w:val="24"/>
        </w:rPr>
        <w:t>如合同因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违约导致解除的，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除应承担违约责任赔偿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损失外，已收的款项应退还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；</w:t>
      </w:r>
      <w:r>
        <w:rPr>
          <w:rFonts w:hint="eastAsia" w:ascii="仿宋" w:hAnsi="仿宋" w:eastAsia="仿宋" w:cs="仿宋"/>
          <w:sz w:val="24"/>
          <w:lang w:eastAsia="zh-CN"/>
        </w:rPr>
        <w:t>甲方</w:t>
      </w:r>
      <w:r>
        <w:rPr>
          <w:rFonts w:ascii="仿宋" w:hAnsi="仿宋" w:eastAsia="仿宋" w:cs="仿宋"/>
          <w:sz w:val="24"/>
        </w:rPr>
        <w:t>因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违约而产生的维权费用，包括但不局限于诉讼费、律师费、保全费、鉴定费、评估费、公证费、差旅费等费用，均由</w:t>
      </w:r>
      <w:r>
        <w:rPr>
          <w:rFonts w:hint="eastAsia" w:ascii="仿宋" w:hAnsi="仿宋" w:eastAsia="仿宋" w:cs="仿宋"/>
          <w:sz w:val="24"/>
          <w:lang w:eastAsia="zh-CN"/>
        </w:rPr>
        <w:t>乙方</w:t>
      </w:r>
      <w:r>
        <w:rPr>
          <w:rFonts w:ascii="仿宋" w:hAnsi="仿宋" w:eastAsia="仿宋" w:cs="仿宋"/>
          <w:sz w:val="24"/>
        </w:rPr>
        <w:t>承担。</w:t>
      </w:r>
    </w:p>
    <w:p w14:paraId="352F2109">
      <w:pPr>
        <w:spacing w:line="500" w:lineRule="exact"/>
        <w:ind w:firstLine="0" w:firstLineChars="0"/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八、争议解决</w:t>
      </w:r>
    </w:p>
    <w:p w14:paraId="2D5234FD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如有纠纷，双方友好协商解决，协商不成时可诉讼到甲方所在地人民法院解决。</w:t>
      </w:r>
    </w:p>
    <w:p w14:paraId="035DF062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九</w:t>
      </w:r>
      <w:r>
        <w:rPr>
          <w:rFonts w:hint="eastAsia" w:ascii="仿宋" w:hAnsi="仿宋" w:eastAsia="仿宋" w:cs="仿宋"/>
          <w:b/>
          <w:sz w:val="24"/>
        </w:rPr>
        <w:t>、验收</w:t>
      </w:r>
    </w:p>
    <w:p w14:paraId="6E9D812A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</w:t>
      </w:r>
      <w:r>
        <w:rPr>
          <w:rFonts w:hint="eastAsia" w:ascii="仿宋" w:hAnsi="仿宋" w:eastAsia="仿宋" w:cs="仿宋"/>
          <w:sz w:val="24"/>
          <w:lang w:val="en-US" w:eastAsia="zh-CN"/>
        </w:rPr>
        <w:t>甲方</w:t>
      </w:r>
      <w:r>
        <w:rPr>
          <w:rFonts w:hint="eastAsia" w:ascii="仿宋" w:hAnsi="仿宋" w:eastAsia="仿宋" w:cs="仿宋"/>
          <w:sz w:val="24"/>
        </w:rPr>
        <w:t>负责组织验收或者邀请有关专家、质检机构、采购代理机构共同进行验收,验收合格须交接项目实施的全部资料，并填写项目验收报告单。验收须以合同、磋商文件及响应文件、澄清、及国家相应的标准、规范等为依据。</w:t>
      </w:r>
    </w:p>
    <w:p w14:paraId="09FEF9CB">
      <w:pPr>
        <w:spacing w:line="500" w:lineRule="exact"/>
        <w:jc w:val="lef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十</w:t>
      </w:r>
      <w:r>
        <w:rPr>
          <w:rFonts w:hint="eastAsia" w:ascii="仿宋" w:hAnsi="仿宋" w:eastAsia="仿宋" w:cs="仿宋"/>
          <w:b/>
          <w:sz w:val="24"/>
        </w:rPr>
        <w:t>、其他事项</w:t>
      </w:r>
    </w:p>
    <w:p w14:paraId="75341A1E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</w:t>
      </w:r>
      <w:r>
        <w:rPr>
          <w:rFonts w:hint="eastAsia" w:ascii="仿宋" w:hAnsi="仿宋" w:eastAsia="仿宋" w:cs="仿宋"/>
          <w:sz w:val="24"/>
          <w:lang w:val="en-US" w:eastAsia="zh-CN"/>
        </w:rPr>
        <w:t>甲方</w:t>
      </w:r>
      <w:r>
        <w:rPr>
          <w:rFonts w:hint="eastAsia" w:ascii="仿宋" w:hAnsi="仿宋" w:eastAsia="仿宋" w:cs="仿宋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2C122E48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（二）本合同一式六份，甲方四份，乙方一份，采购代理机构一份，甲乙双方签字盖章后生效。</w:t>
      </w:r>
    </w:p>
    <w:p w14:paraId="6AA1BC30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（三）磋商文件、响应文件</w:t>
      </w:r>
      <w:r>
        <w:rPr>
          <w:rFonts w:hint="eastAsia" w:ascii="仿宋" w:hAnsi="仿宋" w:eastAsia="仿宋" w:cs="仿宋"/>
          <w:bCs/>
          <w:sz w:val="24"/>
        </w:rPr>
        <w:t>也是合同的组成部分，合同中未约定的以</w:t>
      </w:r>
      <w:r>
        <w:rPr>
          <w:rFonts w:hint="eastAsia" w:ascii="仿宋" w:hAnsi="仿宋" w:eastAsia="仿宋" w:cs="仿宋"/>
          <w:sz w:val="24"/>
        </w:rPr>
        <w:t>磋商文件、响应文件</w:t>
      </w:r>
      <w:r>
        <w:rPr>
          <w:rFonts w:hint="eastAsia" w:ascii="仿宋" w:hAnsi="仿宋" w:eastAsia="仿宋" w:cs="仿宋"/>
          <w:bCs/>
          <w:sz w:val="24"/>
        </w:rPr>
        <w:t>为准。</w:t>
      </w:r>
    </w:p>
    <w:p w14:paraId="47D1002A">
      <w:pPr>
        <w:spacing w:line="500" w:lineRule="exact"/>
        <w:ind w:firstLine="600" w:firstLineChars="2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合同签订地点：   </w:t>
      </w:r>
    </w:p>
    <w:p w14:paraId="6E72D32D">
      <w:pPr>
        <w:spacing w:line="500" w:lineRule="exact"/>
        <w:ind w:firstLine="600" w:firstLineChars="2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合同签订时间：    年   月    日</w:t>
      </w:r>
    </w:p>
    <w:p w14:paraId="6DFD371C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 w14:paraId="21A7E703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        乙    方</w:t>
      </w:r>
    </w:p>
    <w:p w14:paraId="6E5FB831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单位名称：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单位名称： </w:t>
      </w:r>
    </w:p>
    <w:p w14:paraId="7756114E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   址：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地    址：</w:t>
      </w:r>
    </w:p>
    <w:p w14:paraId="44AE9A0A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 w14:paraId="378FBBD6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法人代表：                         法人代表： </w:t>
      </w:r>
    </w:p>
    <w:p w14:paraId="1A7D162C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 w14:paraId="74565117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联系电话：  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联系电话： </w:t>
      </w:r>
    </w:p>
    <w:p w14:paraId="4F4233C7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开 户 行：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开 户 行： </w:t>
      </w:r>
    </w:p>
    <w:p w14:paraId="462C12AA"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账    号：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账    号：</w:t>
      </w:r>
    </w:p>
    <w:p w14:paraId="0C5ECE9D">
      <w:pPr>
        <w:pStyle w:val="2"/>
        <w:spacing w:line="500" w:lineRule="exac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ab/>
      </w:r>
      <w:r>
        <w:rPr>
          <w:rFonts w:hint="eastAsia" w:ascii="仿宋" w:hAnsi="仿宋" w:eastAsia="仿宋" w:cs="仿宋"/>
          <w:bCs/>
        </w:rPr>
        <w:tab/>
      </w:r>
      <w:r>
        <w:rPr>
          <w:rFonts w:hint="eastAsia" w:ascii="仿宋" w:hAnsi="仿宋" w:eastAsia="仿宋" w:cs="仿宋"/>
          <w:bCs/>
        </w:rPr>
        <w:tab/>
      </w:r>
      <w:r>
        <w:rPr>
          <w:rFonts w:hint="eastAsia" w:ascii="仿宋" w:hAnsi="仿宋" w:eastAsia="仿宋" w:cs="仿宋"/>
          <w:bCs/>
        </w:rPr>
        <w:tab/>
      </w:r>
      <w:r>
        <w:rPr>
          <w:rFonts w:hint="eastAsia" w:ascii="仿宋" w:hAnsi="仿宋" w:eastAsia="仿宋" w:cs="仿宋"/>
          <w:bCs/>
        </w:rPr>
        <w:tab/>
      </w:r>
    </w:p>
    <w:p w14:paraId="0AFE45EC">
      <w:pPr>
        <w:pStyle w:val="2"/>
        <w:spacing w:line="500" w:lineRule="exact"/>
        <w:ind w:firstLine="2100" w:firstLineChars="10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 xml:space="preserve"> 签订日期：</w:t>
      </w:r>
      <w:r>
        <w:rPr>
          <w:rFonts w:hint="eastAsia" w:ascii="仿宋" w:hAnsi="仿宋" w:eastAsia="仿宋" w:cs="仿宋"/>
        </w:rPr>
        <w:t xml:space="preserve">   年   月   日</w:t>
      </w:r>
    </w:p>
    <w:p w14:paraId="74031D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25862"/>
    <w:rsid w:val="1C7E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1446</Words>
  <Characters>1487</Characters>
  <Lines>0</Lines>
  <Paragraphs>0</Paragraphs>
  <TotalTime>1</TotalTime>
  <ScaleCrop>false</ScaleCrop>
  <LinksUpToDate>false</LinksUpToDate>
  <CharactersWithSpaces>1731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2025-09-11T07:39:00Z</dcterms:created>
  <dc:creator>asus</dc:creator>
  <cp:lastModifiedBy>王超</cp:lastModifiedBy>
  <dcterms:modified xsi:type="dcterms:W3CDTF">2025-09-11T09:40:43Z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0D383CC2F468439F904795FD3CB7AFC8_12</vt:lpwstr>
  </property>
</Properties>
</file>