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B997D18"/>
    <w:p w14:paraId="3E7E4647">
      <w:pPr>
        <w:pStyle w:val="5"/>
        <w:rPr>
          <w:sz w:val="72"/>
          <w:szCs w:val="72"/>
        </w:rPr>
      </w:pPr>
      <w:r>
        <w:rPr>
          <w:rFonts w:hint="eastAsia"/>
          <w:sz w:val="72"/>
          <w:szCs w:val="72"/>
        </w:rPr>
        <w:t>工程施工合同书</w:t>
      </w:r>
    </w:p>
    <w:p w14:paraId="272DD1A6">
      <w:pPr>
        <w:pStyle w:val="5"/>
        <w:rPr>
          <w:rFonts w:ascii="宋体" w:hAnsi="宋体" w:cs="宋体"/>
          <w:color w:val="444444"/>
          <w:kern w:val="0"/>
          <w:sz w:val="24"/>
          <w:szCs w:val="24"/>
        </w:rPr>
      </w:pPr>
    </w:p>
    <w:p w14:paraId="7ABF9FF6">
      <w:pPr>
        <w:widowControl/>
        <w:spacing w:line="460" w:lineRule="exact"/>
        <w:ind w:firstLine="480" w:firstLineChars="200"/>
        <w:jc w:val="left"/>
        <w:rPr>
          <w:rFonts w:hint="eastAsia" w:ascii="宋体" w:hAnsi="宋体" w:cs="宋体"/>
          <w:color w:val="444444"/>
          <w:kern w:val="0"/>
          <w:sz w:val="24"/>
          <w:szCs w:val="24"/>
          <w:u w:val="single"/>
        </w:rPr>
      </w:pPr>
      <w:r>
        <w:rPr>
          <w:rFonts w:ascii="宋体" w:hAnsi="宋体" w:cs="宋体"/>
          <w:color w:val="444444"/>
          <w:kern w:val="0"/>
          <w:sz w:val="24"/>
          <w:szCs w:val="24"/>
        </w:rPr>
        <w:t>甲 方：</w:t>
      </w:r>
      <w:r>
        <w:rPr>
          <w:rFonts w:ascii="宋体" w:hAnsi="宋体" w:cs="宋体"/>
          <w:color w:val="444444"/>
          <w:kern w:val="0"/>
          <w:sz w:val="24"/>
          <w:szCs w:val="24"/>
          <w:u w:val="single"/>
        </w:rPr>
        <w:t xml:space="preserve">                                  </w:t>
      </w:r>
    </w:p>
    <w:p w14:paraId="599B31C4">
      <w:pPr>
        <w:widowControl/>
        <w:spacing w:line="460" w:lineRule="exact"/>
        <w:ind w:firstLine="480" w:firstLineChars="200"/>
        <w:jc w:val="left"/>
        <w:rPr>
          <w:rFonts w:ascii="宋体" w:hAnsi="宋体" w:cs="宋体"/>
          <w:color w:val="444444"/>
          <w:kern w:val="0"/>
          <w:sz w:val="20"/>
          <w:u w:val="single"/>
        </w:rPr>
      </w:pPr>
      <w:r>
        <w:rPr>
          <w:rFonts w:ascii="宋体" w:hAnsi="宋体" w:cs="宋体"/>
          <w:color w:val="444444"/>
          <w:kern w:val="0"/>
          <w:sz w:val="24"/>
          <w:szCs w:val="24"/>
        </w:rPr>
        <w:t>乙 方：</w:t>
      </w:r>
      <w:r>
        <w:rPr>
          <w:rFonts w:ascii="宋体" w:hAnsi="宋体" w:cs="宋体"/>
          <w:color w:val="444444"/>
          <w:kern w:val="0"/>
          <w:sz w:val="24"/>
          <w:szCs w:val="24"/>
          <w:u w:val="single"/>
        </w:rPr>
        <w:t xml:space="preserve">                                  </w:t>
      </w:r>
    </w:p>
    <w:p w14:paraId="2A9AEB46">
      <w:pPr>
        <w:widowControl/>
        <w:spacing w:line="460" w:lineRule="exact"/>
        <w:ind w:firstLine="480" w:firstLineChars="200"/>
        <w:jc w:val="left"/>
        <w:rPr>
          <w:rFonts w:ascii="宋体" w:hAnsi="宋体" w:cs="宋体"/>
          <w:color w:val="444444"/>
          <w:kern w:val="0"/>
          <w:sz w:val="24"/>
          <w:szCs w:val="24"/>
        </w:rPr>
      </w:pPr>
    </w:p>
    <w:p w14:paraId="4CD2C294">
      <w:pPr>
        <w:widowControl/>
        <w:spacing w:line="460" w:lineRule="exact"/>
        <w:ind w:firstLine="480" w:firstLineChars="200"/>
        <w:jc w:val="left"/>
        <w:rPr>
          <w:rFonts w:ascii="宋体" w:hAnsi="宋体" w:cs="宋体"/>
          <w:color w:val="444444"/>
          <w:kern w:val="0"/>
          <w:sz w:val="24"/>
          <w:szCs w:val="24"/>
        </w:rPr>
      </w:pPr>
      <w:r>
        <w:rPr>
          <w:rFonts w:ascii="宋体" w:hAnsi="宋体" w:cs="宋体"/>
          <w:color w:val="444444"/>
          <w:kern w:val="0"/>
          <w:sz w:val="24"/>
          <w:szCs w:val="24"/>
        </w:rPr>
        <w:t>依据《中华人民共和国合同法》之规定，</w:t>
      </w:r>
      <w:r>
        <w:rPr>
          <w:rFonts w:hint="eastAsia" w:ascii="宋体" w:hAnsi="宋体" w:cs="宋体"/>
          <w:color w:val="444444"/>
          <w:kern w:val="0"/>
          <w:sz w:val="24"/>
          <w:szCs w:val="24"/>
        </w:rPr>
        <w:t>遵循平等、自愿、公平和诚信的原则，</w:t>
      </w:r>
      <w:r>
        <w:rPr>
          <w:rFonts w:ascii="宋体" w:hAnsi="宋体" w:cs="宋体"/>
          <w:color w:val="444444"/>
          <w:kern w:val="0"/>
          <w:sz w:val="24"/>
          <w:szCs w:val="24"/>
        </w:rPr>
        <w:t>为了明确双方的权利与义务关系，经友好协商，现就乙方承接甲方安防监控工程事宜达成如下条款，</w:t>
      </w:r>
      <w:r>
        <w:rPr>
          <w:rFonts w:hint="eastAsia" w:ascii="宋体" w:hAnsi="宋体" w:cs="宋体"/>
          <w:color w:val="444444"/>
          <w:kern w:val="0"/>
          <w:sz w:val="24"/>
          <w:szCs w:val="24"/>
        </w:rPr>
        <w:t>订立本合同</w:t>
      </w:r>
      <w:r>
        <w:rPr>
          <w:rFonts w:ascii="宋体" w:hAnsi="宋体" w:cs="宋体"/>
          <w:color w:val="444444"/>
          <w:kern w:val="0"/>
          <w:sz w:val="24"/>
          <w:szCs w:val="24"/>
        </w:rPr>
        <w:t>。</w:t>
      </w:r>
    </w:p>
    <w:p w14:paraId="2F32BDB4">
      <w:pPr>
        <w:widowControl/>
        <w:spacing w:line="460" w:lineRule="exact"/>
        <w:ind w:firstLine="480" w:firstLineChars="200"/>
        <w:jc w:val="left"/>
        <w:rPr>
          <w:rFonts w:ascii="宋体" w:hAnsi="宋体" w:cs="宋体"/>
          <w:color w:val="444444"/>
          <w:kern w:val="0"/>
          <w:sz w:val="24"/>
          <w:szCs w:val="24"/>
        </w:rPr>
      </w:pPr>
    </w:p>
    <w:p w14:paraId="7AD49C8B">
      <w:pPr>
        <w:widowControl/>
        <w:spacing w:line="460" w:lineRule="exact"/>
        <w:ind w:firstLine="482" w:firstLineChars="200"/>
        <w:jc w:val="left"/>
        <w:rPr>
          <w:rFonts w:hint="eastAsia" w:ascii="宋体" w:hAnsi="宋体" w:cs="宋体"/>
          <w:b/>
          <w:bCs/>
          <w:color w:val="444444"/>
          <w:kern w:val="0"/>
          <w:sz w:val="24"/>
          <w:szCs w:val="24"/>
        </w:rPr>
      </w:pPr>
      <w:r>
        <w:rPr>
          <w:rFonts w:hint="eastAsia" w:ascii="宋体" w:hAnsi="宋体" w:cs="宋体"/>
          <w:b/>
          <w:bCs/>
          <w:color w:val="444444"/>
          <w:kern w:val="0"/>
          <w:sz w:val="24"/>
          <w:szCs w:val="24"/>
        </w:rPr>
        <w:t>第一条 工程概况</w:t>
      </w:r>
    </w:p>
    <w:p w14:paraId="30000BE7">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 xml:space="preserve">工程名称： </w:t>
      </w:r>
    </w:p>
    <w:p w14:paraId="179CEBC5">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 xml:space="preserve">工程地点： </w:t>
      </w:r>
    </w:p>
    <w:p w14:paraId="649184E8">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工程范围：</w:t>
      </w:r>
    </w:p>
    <w:p w14:paraId="498CDF8E">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工程内容：</w:t>
      </w:r>
    </w:p>
    <w:p w14:paraId="3CB6A1BE">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 xml:space="preserve">签约地点： </w:t>
      </w:r>
    </w:p>
    <w:p w14:paraId="1C3D4D81">
      <w:pPr>
        <w:widowControl/>
        <w:spacing w:line="460" w:lineRule="exact"/>
        <w:ind w:firstLine="482" w:firstLineChars="200"/>
        <w:jc w:val="left"/>
        <w:rPr>
          <w:rFonts w:hint="eastAsia" w:ascii="宋体" w:hAnsi="宋体" w:cs="宋体"/>
          <w:b/>
          <w:bCs/>
          <w:color w:val="444444"/>
          <w:kern w:val="0"/>
          <w:sz w:val="24"/>
          <w:szCs w:val="24"/>
        </w:rPr>
      </w:pPr>
    </w:p>
    <w:p w14:paraId="083876B1">
      <w:pPr>
        <w:widowControl/>
        <w:spacing w:line="460" w:lineRule="exact"/>
        <w:ind w:firstLine="482" w:firstLineChars="200"/>
        <w:jc w:val="left"/>
        <w:rPr>
          <w:rFonts w:hint="eastAsia" w:ascii="宋体" w:hAnsi="宋体" w:cs="宋体"/>
          <w:color w:val="444444"/>
          <w:kern w:val="0"/>
          <w:sz w:val="20"/>
        </w:rPr>
      </w:pPr>
      <w:r>
        <w:rPr>
          <w:rFonts w:ascii="宋体" w:hAnsi="宋体" w:cs="宋体"/>
          <w:b/>
          <w:bCs/>
          <w:color w:val="444444"/>
          <w:kern w:val="0"/>
          <w:sz w:val="24"/>
          <w:szCs w:val="24"/>
        </w:rPr>
        <w:t xml:space="preserve">第二条  设备要求及设备清单 </w:t>
      </w:r>
    </w:p>
    <w:p w14:paraId="5094527D">
      <w:pPr>
        <w:widowControl/>
        <w:spacing w:line="460" w:lineRule="exact"/>
        <w:ind w:firstLine="480" w:firstLineChars="200"/>
        <w:jc w:val="left"/>
        <w:rPr>
          <w:rFonts w:ascii="宋体" w:hAnsi="宋体" w:cs="宋体"/>
          <w:color w:val="444444"/>
          <w:kern w:val="0"/>
          <w:sz w:val="20"/>
        </w:rPr>
      </w:pPr>
      <w:r>
        <w:rPr>
          <w:rFonts w:ascii="宋体" w:hAnsi="宋体" w:cs="宋体"/>
          <w:color w:val="444444"/>
          <w:kern w:val="0"/>
          <w:sz w:val="24"/>
          <w:szCs w:val="24"/>
        </w:rPr>
        <w:t>乙方向甲方所提供的设备应当是全新的且是合同指定的产品。</w:t>
      </w:r>
    </w:p>
    <w:p w14:paraId="1CCDCBA6">
      <w:pPr>
        <w:widowControl/>
        <w:spacing w:line="460" w:lineRule="exact"/>
        <w:ind w:firstLine="480" w:firstLineChars="200"/>
        <w:jc w:val="left"/>
        <w:rPr>
          <w:rFonts w:ascii="宋体" w:hAnsi="宋体" w:cs="宋体"/>
          <w:color w:val="444444"/>
          <w:kern w:val="0"/>
          <w:sz w:val="20"/>
        </w:rPr>
      </w:pPr>
      <w:r>
        <w:rPr>
          <w:rFonts w:ascii="宋体" w:hAnsi="宋体" w:cs="宋体"/>
          <w:color w:val="444444"/>
          <w:kern w:val="0"/>
          <w:sz w:val="24"/>
          <w:szCs w:val="24"/>
        </w:rPr>
        <w:t>设备清单详见本合同的附件1</w:t>
      </w:r>
      <w:r>
        <w:rPr>
          <w:rFonts w:hint="eastAsia" w:ascii="宋体" w:hAnsi="宋体" w:cs="宋体"/>
          <w:color w:val="444444"/>
          <w:kern w:val="0"/>
          <w:sz w:val="24"/>
          <w:szCs w:val="24"/>
        </w:rPr>
        <w:t>，</w:t>
      </w:r>
      <w:r>
        <w:rPr>
          <w:rFonts w:ascii="宋体" w:hAnsi="宋体" w:cs="宋体"/>
          <w:color w:val="444444"/>
          <w:kern w:val="0"/>
          <w:sz w:val="24"/>
          <w:szCs w:val="24"/>
        </w:rPr>
        <w:t>该设备清单由双方在签订本合同时一并予以确认</w:t>
      </w:r>
      <w:r>
        <w:rPr>
          <w:rFonts w:hint="eastAsia" w:ascii="宋体" w:hAnsi="宋体" w:cs="宋体"/>
          <w:color w:val="444444"/>
          <w:kern w:val="0"/>
          <w:sz w:val="24"/>
          <w:szCs w:val="24"/>
        </w:rPr>
        <w:t>，经签字盖章后作为本合同不可或缺的部分。</w:t>
      </w:r>
    </w:p>
    <w:p w14:paraId="087F1039">
      <w:pPr>
        <w:widowControl/>
        <w:spacing w:line="460" w:lineRule="exact"/>
        <w:ind w:firstLine="482" w:firstLineChars="200"/>
        <w:jc w:val="left"/>
        <w:rPr>
          <w:rFonts w:hint="eastAsia" w:ascii="宋体" w:hAnsi="宋体" w:cs="宋体"/>
          <w:b/>
          <w:bCs/>
          <w:color w:val="444444"/>
          <w:kern w:val="0"/>
          <w:sz w:val="24"/>
          <w:szCs w:val="24"/>
        </w:rPr>
      </w:pPr>
    </w:p>
    <w:p w14:paraId="3AA4D612">
      <w:pPr>
        <w:widowControl/>
        <w:spacing w:line="460" w:lineRule="exact"/>
        <w:ind w:firstLine="482" w:firstLineChars="200"/>
        <w:jc w:val="left"/>
        <w:rPr>
          <w:rFonts w:hint="eastAsia" w:ascii="宋体" w:hAnsi="宋体" w:cs="宋体"/>
          <w:color w:val="444444"/>
          <w:kern w:val="0"/>
          <w:sz w:val="20"/>
        </w:rPr>
      </w:pPr>
      <w:r>
        <w:rPr>
          <w:rFonts w:ascii="宋体" w:hAnsi="宋体" w:cs="宋体"/>
          <w:b/>
          <w:bCs/>
          <w:color w:val="444444"/>
          <w:kern w:val="0"/>
          <w:sz w:val="24"/>
          <w:szCs w:val="24"/>
        </w:rPr>
        <w:t>第三条  工程款及支付方式</w:t>
      </w:r>
    </w:p>
    <w:p w14:paraId="7EA65750">
      <w:pPr>
        <w:widowControl/>
        <w:spacing w:line="460" w:lineRule="exact"/>
        <w:ind w:firstLine="480" w:firstLineChars="200"/>
        <w:jc w:val="left"/>
        <w:rPr>
          <w:rFonts w:ascii="宋体" w:hAnsi="宋体" w:cs="宋体"/>
          <w:color w:val="444444"/>
          <w:kern w:val="0"/>
          <w:sz w:val="20"/>
        </w:rPr>
      </w:pPr>
      <w:r>
        <w:rPr>
          <w:rFonts w:ascii="宋体" w:hAnsi="宋体" w:cs="宋体"/>
          <w:color w:val="444444"/>
          <w:kern w:val="0"/>
          <w:sz w:val="24"/>
          <w:szCs w:val="24"/>
        </w:rPr>
        <w:t>本合同项下的工程款总额为</w:t>
      </w:r>
      <w:r>
        <w:rPr>
          <w:rFonts w:ascii="宋体" w:hAnsi="宋体" w:cs="宋体"/>
          <w:b/>
          <w:bCs/>
          <w:color w:val="444444"/>
          <w:kern w:val="0"/>
          <w:sz w:val="24"/>
          <w:szCs w:val="24"/>
          <w:u w:val="single"/>
        </w:rPr>
        <w:t>￥</w:t>
      </w:r>
      <w:r>
        <w:rPr>
          <w:rFonts w:hint="eastAsia" w:ascii="宋体" w:hAnsi="宋体" w:cs="宋体"/>
          <w:b/>
          <w:bCs/>
          <w:color w:val="444444"/>
          <w:kern w:val="0"/>
          <w:sz w:val="24"/>
          <w:szCs w:val="24"/>
          <w:u w:val="single"/>
        </w:rPr>
        <w:t xml:space="preserve">        </w:t>
      </w:r>
      <w:r>
        <w:rPr>
          <w:rFonts w:ascii="宋体" w:hAnsi="宋体" w:cs="宋体"/>
          <w:color w:val="444444"/>
          <w:kern w:val="0"/>
          <w:sz w:val="24"/>
          <w:szCs w:val="24"/>
        </w:rPr>
        <w:t>元整，大写：人民币</w:t>
      </w:r>
      <w:r>
        <w:rPr>
          <w:rFonts w:ascii="宋体" w:hAnsi="宋体" w:cs="宋体"/>
          <w:color w:val="444444"/>
          <w:kern w:val="0"/>
          <w:sz w:val="24"/>
          <w:szCs w:val="24"/>
          <w:u w:val="single"/>
        </w:rPr>
        <w:t> </w:t>
      </w:r>
      <w:r>
        <w:rPr>
          <w:rFonts w:hint="eastAsia" w:ascii="宋体" w:hAnsi="宋体" w:cs="宋体"/>
          <w:b/>
          <w:bCs/>
          <w:color w:val="444444"/>
          <w:kern w:val="0"/>
          <w:sz w:val="24"/>
          <w:szCs w:val="24"/>
          <w:u w:val="single"/>
        </w:rPr>
        <w:t xml:space="preserve">     </w:t>
      </w:r>
      <w:r>
        <w:rPr>
          <w:rFonts w:ascii="宋体" w:hAnsi="宋体" w:cs="宋体"/>
          <w:color w:val="444444"/>
          <w:kern w:val="0"/>
          <w:sz w:val="24"/>
          <w:szCs w:val="24"/>
          <w:u w:val="single"/>
        </w:rPr>
        <w:t> </w:t>
      </w:r>
      <w:r>
        <w:rPr>
          <w:rFonts w:ascii="宋体" w:hAnsi="宋体" w:cs="宋体"/>
          <w:color w:val="444444"/>
          <w:kern w:val="0"/>
          <w:sz w:val="24"/>
          <w:szCs w:val="24"/>
        </w:rPr>
        <w:t>整。</w:t>
      </w:r>
    </w:p>
    <w:p w14:paraId="7BA38F1C">
      <w:pPr>
        <w:widowControl/>
        <w:spacing w:line="460" w:lineRule="exact"/>
        <w:ind w:firstLine="480" w:firstLineChars="200"/>
        <w:jc w:val="left"/>
        <w:rPr>
          <w:rFonts w:ascii="宋体" w:hAnsi="宋体" w:cs="宋体"/>
          <w:color w:val="444444"/>
          <w:kern w:val="0"/>
          <w:sz w:val="20"/>
        </w:rPr>
      </w:pPr>
      <w:r>
        <w:rPr>
          <w:rFonts w:ascii="宋体" w:hAnsi="宋体" w:cs="宋体"/>
          <w:color w:val="444444"/>
          <w:kern w:val="0"/>
          <w:sz w:val="24"/>
          <w:szCs w:val="24"/>
        </w:rPr>
        <w:t>工程款支付方式为：</w:t>
      </w:r>
    </w:p>
    <w:p w14:paraId="0A45CB2C">
      <w:pPr>
        <w:widowControl/>
        <w:spacing w:line="460" w:lineRule="exact"/>
        <w:ind w:firstLine="480" w:firstLineChars="200"/>
        <w:jc w:val="left"/>
        <w:rPr>
          <w:rFonts w:hint="eastAsia" w:ascii="宋体" w:hAnsi="宋体" w:cs="宋体"/>
          <w:color w:val="444444"/>
          <w:kern w:val="0"/>
          <w:sz w:val="24"/>
          <w:szCs w:val="24"/>
        </w:rPr>
      </w:pPr>
      <w:r>
        <w:rPr>
          <w:rFonts w:ascii="宋体" w:hAnsi="宋体" w:cs="宋体"/>
          <w:color w:val="444444"/>
          <w:kern w:val="0"/>
          <w:sz w:val="24"/>
          <w:szCs w:val="24"/>
        </w:rPr>
        <w:t>1、本合同签定后</w:t>
      </w:r>
      <w:r>
        <w:rPr>
          <w:rFonts w:ascii="宋体" w:hAnsi="宋体" w:cs="宋体"/>
          <w:color w:val="444444"/>
          <w:kern w:val="0"/>
          <w:sz w:val="24"/>
          <w:szCs w:val="24"/>
          <w:u w:val="single"/>
        </w:rPr>
        <w:t xml:space="preserve"> </w:t>
      </w:r>
      <w:r>
        <w:rPr>
          <w:rFonts w:hint="eastAsia" w:ascii="宋体" w:hAnsi="宋体" w:cs="宋体"/>
          <w:color w:val="444444"/>
          <w:kern w:val="0"/>
          <w:sz w:val="24"/>
          <w:szCs w:val="24"/>
          <w:u w:val="single"/>
          <w:lang w:val="en-US" w:eastAsia="zh-CN"/>
        </w:rPr>
        <w:t xml:space="preserve">    </w:t>
      </w:r>
      <w:r>
        <w:rPr>
          <w:rFonts w:ascii="宋体" w:hAnsi="宋体" w:cs="宋体"/>
          <w:color w:val="444444"/>
          <w:kern w:val="0"/>
          <w:sz w:val="24"/>
          <w:szCs w:val="24"/>
        </w:rPr>
        <w:t>日内，甲方支付乙方总工程款的</w:t>
      </w:r>
      <w:r>
        <w:rPr>
          <w:rFonts w:hint="eastAsia" w:ascii="宋体" w:hAnsi="宋体" w:cs="宋体"/>
          <w:color w:val="444444"/>
          <w:kern w:val="0"/>
          <w:sz w:val="24"/>
          <w:szCs w:val="24"/>
          <w:u w:val="single"/>
          <w:lang w:val="en-US" w:eastAsia="zh-CN"/>
        </w:rPr>
        <w:t xml:space="preserve">     </w:t>
      </w:r>
      <w:r>
        <w:rPr>
          <w:rFonts w:ascii="宋体" w:hAnsi="宋体" w:cs="宋体"/>
          <w:color w:val="444444"/>
          <w:kern w:val="0"/>
          <w:sz w:val="24"/>
          <w:szCs w:val="24"/>
          <w:u w:val="none"/>
        </w:rPr>
        <w:t>作为</w:t>
      </w:r>
      <w:r>
        <w:rPr>
          <w:rFonts w:ascii="宋体" w:hAnsi="宋体" w:cs="宋体"/>
          <w:color w:val="444444"/>
          <w:kern w:val="0"/>
          <w:sz w:val="24"/>
          <w:szCs w:val="24"/>
        </w:rPr>
        <w:t>预付款，即</w:t>
      </w:r>
      <w:r>
        <w:rPr>
          <w:rFonts w:ascii="宋体" w:hAnsi="宋体" w:cs="宋体"/>
          <w:b/>
          <w:bCs/>
          <w:color w:val="444444"/>
          <w:kern w:val="0"/>
          <w:sz w:val="24"/>
          <w:szCs w:val="24"/>
          <w:u w:val="single"/>
        </w:rPr>
        <w:t>￥</w:t>
      </w:r>
      <w:r>
        <w:rPr>
          <w:rFonts w:ascii="宋体" w:hAnsi="宋体" w:cs="宋体"/>
          <w:color w:val="444444"/>
          <w:kern w:val="0"/>
          <w:sz w:val="24"/>
          <w:szCs w:val="24"/>
          <w:u w:val="single"/>
        </w:rPr>
        <w:t> </w:t>
      </w:r>
      <w:r>
        <w:rPr>
          <w:rFonts w:hint="eastAsia" w:ascii="宋体" w:hAnsi="宋体" w:cs="宋体"/>
          <w:color w:val="444444"/>
          <w:kern w:val="0"/>
          <w:sz w:val="24"/>
          <w:szCs w:val="24"/>
          <w:u w:val="single"/>
        </w:rPr>
        <w:t xml:space="preserve">    </w:t>
      </w:r>
      <w:r>
        <w:rPr>
          <w:rFonts w:ascii="宋体" w:hAnsi="宋体" w:cs="宋体"/>
          <w:color w:val="444444"/>
          <w:kern w:val="0"/>
          <w:sz w:val="24"/>
          <w:szCs w:val="24"/>
          <w:u w:val="single"/>
        </w:rPr>
        <w:t xml:space="preserve">  </w:t>
      </w:r>
      <w:r>
        <w:rPr>
          <w:rFonts w:ascii="宋体" w:hAnsi="宋体" w:cs="宋体"/>
          <w:b/>
          <w:bCs/>
          <w:color w:val="444444"/>
          <w:kern w:val="0"/>
          <w:sz w:val="24"/>
          <w:szCs w:val="24"/>
        </w:rPr>
        <w:t>元</w:t>
      </w:r>
      <w:r>
        <w:rPr>
          <w:rFonts w:ascii="宋体" w:hAnsi="宋体" w:cs="宋体"/>
          <w:color w:val="444444"/>
          <w:kern w:val="0"/>
          <w:sz w:val="24"/>
          <w:szCs w:val="24"/>
        </w:rPr>
        <w:t>整，大写：人民币</w:t>
      </w:r>
      <w:r>
        <w:rPr>
          <w:rFonts w:ascii="宋体" w:hAnsi="宋体" w:cs="宋体"/>
          <w:color w:val="444444"/>
          <w:kern w:val="0"/>
          <w:sz w:val="24"/>
          <w:szCs w:val="24"/>
          <w:u w:val="single"/>
        </w:rPr>
        <w:t>  </w:t>
      </w:r>
      <w:r>
        <w:rPr>
          <w:rFonts w:hint="eastAsia" w:ascii="宋体" w:hAnsi="宋体" w:cs="宋体"/>
          <w:b/>
          <w:bCs/>
          <w:color w:val="444444"/>
          <w:kern w:val="0"/>
          <w:sz w:val="24"/>
          <w:szCs w:val="24"/>
          <w:u w:val="single"/>
        </w:rPr>
        <w:t xml:space="preserve">     </w:t>
      </w:r>
      <w:r>
        <w:rPr>
          <w:rFonts w:ascii="宋体" w:hAnsi="宋体" w:cs="宋体"/>
          <w:color w:val="444444"/>
          <w:kern w:val="0"/>
          <w:sz w:val="24"/>
          <w:szCs w:val="24"/>
          <w:u w:val="single"/>
        </w:rPr>
        <w:t> </w:t>
      </w:r>
      <w:r>
        <w:rPr>
          <w:rFonts w:ascii="宋体" w:hAnsi="宋体" w:cs="宋体"/>
          <w:color w:val="444444"/>
          <w:kern w:val="0"/>
          <w:sz w:val="24"/>
          <w:szCs w:val="24"/>
        </w:rPr>
        <w:t>整。</w:t>
      </w:r>
      <w:r>
        <w:rPr>
          <w:rFonts w:hint="eastAsia" w:ascii="宋体" w:hAnsi="宋体" w:cs="宋体"/>
          <w:color w:val="444444"/>
          <w:kern w:val="0"/>
          <w:sz w:val="24"/>
          <w:szCs w:val="24"/>
        </w:rPr>
        <w:t>预付款到位后乙方开始安排设备的采购，并根据甲方通知后按时进场。</w:t>
      </w:r>
    </w:p>
    <w:p w14:paraId="1DD09FD0">
      <w:pPr>
        <w:widowControl/>
        <w:spacing w:line="460" w:lineRule="exact"/>
        <w:ind w:firstLine="480" w:firstLineChars="200"/>
        <w:jc w:val="left"/>
        <w:rPr>
          <w:rFonts w:hint="eastAsia" w:ascii="宋体" w:hAnsi="宋体" w:cs="宋体"/>
          <w:color w:val="444444"/>
          <w:kern w:val="0"/>
          <w:sz w:val="20"/>
        </w:rPr>
      </w:pPr>
      <w:r>
        <w:rPr>
          <w:rFonts w:ascii="宋体" w:hAnsi="宋体" w:cs="宋体"/>
          <w:color w:val="444444"/>
          <w:kern w:val="0"/>
          <w:sz w:val="24"/>
          <w:szCs w:val="24"/>
        </w:rPr>
        <w:t>2、</w:t>
      </w:r>
      <w:r>
        <w:rPr>
          <w:rFonts w:hint="eastAsia" w:ascii="宋体" w:hAnsi="宋体" w:cs="宋体"/>
          <w:color w:val="444444"/>
          <w:kern w:val="0"/>
          <w:sz w:val="24"/>
          <w:szCs w:val="24"/>
        </w:rPr>
        <w:t>乙方接甲方通知进场后，开始施工</w:t>
      </w:r>
      <w:r>
        <w:rPr>
          <w:rFonts w:hint="eastAsia" w:ascii="宋体" w:hAnsi="宋体" w:cs="宋体"/>
          <w:color w:val="444444"/>
          <w:kern w:val="0"/>
          <w:sz w:val="24"/>
          <w:szCs w:val="24"/>
          <w:lang w:val="en-US" w:eastAsia="zh-CN"/>
        </w:rPr>
        <w:t>.</w:t>
      </w:r>
      <w:r>
        <w:rPr>
          <w:rFonts w:ascii="宋体" w:hAnsi="宋体" w:cs="宋体"/>
          <w:color w:val="444444"/>
          <w:kern w:val="0"/>
          <w:sz w:val="24"/>
          <w:szCs w:val="24"/>
        </w:rPr>
        <w:t>乙方对工程安装调试完毕后，由甲、乙双方相关人员组建验收小组负责工程的验收，验收合格</w:t>
      </w:r>
      <w:r>
        <w:rPr>
          <w:rFonts w:hint="eastAsia" w:ascii="宋体" w:hAnsi="宋体" w:cs="宋体"/>
          <w:color w:val="444444"/>
          <w:kern w:val="0"/>
          <w:sz w:val="24"/>
          <w:szCs w:val="24"/>
        </w:rPr>
        <w:t>并稳定运行一周</w:t>
      </w:r>
      <w:r>
        <w:rPr>
          <w:rFonts w:ascii="宋体" w:hAnsi="宋体" w:cs="宋体"/>
          <w:color w:val="444444"/>
          <w:kern w:val="0"/>
          <w:sz w:val="24"/>
          <w:szCs w:val="24"/>
        </w:rPr>
        <w:t>后，经双方签字确认，甲方应在</w:t>
      </w:r>
      <w:r>
        <w:rPr>
          <w:rFonts w:hint="eastAsia" w:ascii="宋体" w:hAnsi="宋体" w:cs="宋体"/>
          <w:b/>
          <w:bCs/>
          <w:color w:val="444444"/>
          <w:kern w:val="0"/>
          <w:sz w:val="24"/>
          <w:szCs w:val="24"/>
          <w:u w:val="single"/>
          <w:lang w:val="en-US" w:eastAsia="zh-CN"/>
        </w:rPr>
        <w:t xml:space="preserve">   </w:t>
      </w:r>
      <w:r>
        <w:rPr>
          <w:rFonts w:ascii="宋体" w:hAnsi="宋体" w:cs="宋体"/>
          <w:b/>
          <w:bCs/>
          <w:color w:val="444444"/>
          <w:kern w:val="0"/>
          <w:sz w:val="24"/>
          <w:szCs w:val="24"/>
        </w:rPr>
        <w:t>日</w:t>
      </w:r>
      <w:r>
        <w:rPr>
          <w:rFonts w:ascii="宋体" w:hAnsi="宋体" w:cs="宋体"/>
          <w:color w:val="444444"/>
          <w:kern w:val="0"/>
          <w:sz w:val="24"/>
          <w:szCs w:val="24"/>
        </w:rPr>
        <w:t>内支付乙方总工程款的</w:t>
      </w:r>
      <w:r>
        <w:rPr>
          <w:rFonts w:hint="eastAsia" w:ascii="宋体" w:hAnsi="宋体" w:cs="宋体"/>
          <w:color w:val="444444"/>
          <w:kern w:val="0"/>
          <w:sz w:val="24"/>
          <w:szCs w:val="24"/>
          <w:u w:val="single"/>
          <w:lang w:val="en-US" w:eastAsia="zh-CN"/>
        </w:rPr>
        <w:t xml:space="preserve">    </w:t>
      </w:r>
      <w:r>
        <w:rPr>
          <w:rFonts w:ascii="宋体" w:hAnsi="宋体" w:cs="宋体"/>
          <w:color w:val="444444"/>
          <w:kern w:val="0"/>
          <w:sz w:val="24"/>
          <w:szCs w:val="24"/>
        </w:rPr>
        <w:t>，</w:t>
      </w:r>
      <w:r>
        <w:rPr>
          <w:rFonts w:hint="eastAsia" w:ascii="宋体" w:hAnsi="宋体" w:cs="宋体"/>
          <w:color w:val="444444"/>
          <w:kern w:val="0"/>
          <w:sz w:val="24"/>
          <w:szCs w:val="24"/>
        </w:rPr>
        <w:t>即</w:t>
      </w:r>
      <w:r>
        <w:rPr>
          <w:rFonts w:ascii="宋体" w:hAnsi="宋体" w:cs="宋体"/>
          <w:b/>
          <w:bCs/>
          <w:color w:val="444444"/>
          <w:kern w:val="0"/>
          <w:sz w:val="24"/>
          <w:szCs w:val="24"/>
          <w:u w:val="single"/>
        </w:rPr>
        <w:t>￥</w:t>
      </w:r>
      <w:r>
        <w:rPr>
          <w:rFonts w:hint="eastAsia" w:ascii="宋体" w:hAnsi="宋体" w:cs="宋体"/>
          <w:b/>
          <w:bCs/>
          <w:color w:val="444444"/>
          <w:kern w:val="0"/>
          <w:sz w:val="24"/>
          <w:szCs w:val="24"/>
          <w:u w:val="single"/>
        </w:rPr>
        <w:t xml:space="preserve">       </w:t>
      </w:r>
      <w:r>
        <w:rPr>
          <w:rFonts w:ascii="宋体" w:hAnsi="宋体" w:cs="宋体"/>
          <w:color w:val="444444"/>
          <w:kern w:val="0"/>
          <w:sz w:val="24"/>
          <w:szCs w:val="24"/>
          <w:u w:val="single"/>
        </w:rPr>
        <w:t xml:space="preserve"> </w:t>
      </w:r>
      <w:r>
        <w:rPr>
          <w:rFonts w:ascii="宋体" w:hAnsi="宋体" w:cs="宋体"/>
          <w:b/>
          <w:bCs/>
          <w:color w:val="444444"/>
          <w:kern w:val="0"/>
          <w:sz w:val="24"/>
          <w:szCs w:val="24"/>
        </w:rPr>
        <w:t>元</w:t>
      </w:r>
      <w:r>
        <w:rPr>
          <w:rFonts w:ascii="宋体" w:hAnsi="宋体" w:cs="宋体"/>
          <w:color w:val="444444"/>
          <w:kern w:val="0"/>
          <w:sz w:val="24"/>
          <w:szCs w:val="24"/>
        </w:rPr>
        <w:t>整，大写：人民币</w:t>
      </w:r>
      <w:r>
        <w:rPr>
          <w:rFonts w:ascii="宋体" w:hAnsi="宋体" w:cs="宋体"/>
          <w:color w:val="444444"/>
          <w:kern w:val="0"/>
          <w:sz w:val="24"/>
          <w:szCs w:val="24"/>
          <w:u w:val="single"/>
        </w:rPr>
        <w:t> </w:t>
      </w:r>
      <w:r>
        <w:rPr>
          <w:rFonts w:hint="eastAsia" w:ascii="宋体" w:hAnsi="宋体" w:cs="宋体"/>
          <w:b/>
          <w:bCs/>
          <w:color w:val="444444"/>
          <w:kern w:val="0"/>
          <w:sz w:val="24"/>
          <w:szCs w:val="24"/>
          <w:u w:val="single"/>
        </w:rPr>
        <w:t xml:space="preserve">      </w:t>
      </w:r>
      <w:r>
        <w:rPr>
          <w:rFonts w:hint="eastAsia" w:ascii="宋体" w:hAnsi="宋体" w:cs="宋体"/>
          <w:b w:val="0"/>
          <w:bCs w:val="0"/>
          <w:color w:val="444444"/>
          <w:kern w:val="0"/>
          <w:sz w:val="24"/>
          <w:szCs w:val="24"/>
          <w:u w:val="none"/>
        </w:rPr>
        <w:t>元</w:t>
      </w:r>
      <w:r>
        <w:rPr>
          <w:rFonts w:ascii="宋体" w:hAnsi="宋体" w:cs="宋体"/>
          <w:b w:val="0"/>
          <w:bCs w:val="0"/>
          <w:color w:val="444444"/>
          <w:kern w:val="0"/>
          <w:sz w:val="24"/>
          <w:szCs w:val="24"/>
          <w:u w:val="none"/>
        </w:rPr>
        <w:t>整</w:t>
      </w:r>
      <w:r>
        <w:rPr>
          <w:rFonts w:ascii="宋体" w:hAnsi="宋体" w:cs="宋体"/>
          <w:color w:val="444444"/>
          <w:kern w:val="0"/>
          <w:sz w:val="24"/>
          <w:szCs w:val="24"/>
        </w:rPr>
        <w:t>。剩余工程款总额的</w:t>
      </w:r>
      <w:r>
        <w:rPr>
          <w:rFonts w:hint="eastAsia" w:ascii="宋体" w:hAnsi="宋体" w:cs="宋体"/>
          <w:color w:val="444444"/>
          <w:kern w:val="0"/>
          <w:sz w:val="24"/>
          <w:szCs w:val="24"/>
          <w:u w:val="single"/>
          <w:lang w:val="en-US" w:eastAsia="zh-CN"/>
        </w:rPr>
        <w:t xml:space="preserve">    </w:t>
      </w:r>
      <w:r>
        <w:rPr>
          <w:rFonts w:ascii="宋体" w:hAnsi="宋体" w:cs="宋体"/>
          <w:color w:val="444444"/>
          <w:kern w:val="0"/>
          <w:sz w:val="24"/>
          <w:szCs w:val="24"/>
        </w:rPr>
        <w:t>做</w:t>
      </w:r>
      <w:r>
        <w:rPr>
          <w:rFonts w:hint="eastAsia" w:ascii="宋体" w:hAnsi="宋体" w:cs="宋体"/>
          <w:color w:val="444444"/>
          <w:kern w:val="0"/>
          <w:sz w:val="24"/>
          <w:szCs w:val="24"/>
        </w:rPr>
        <w:t>为</w:t>
      </w:r>
      <w:r>
        <w:rPr>
          <w:rFonts w:ascii="宋体" w:hAnsi="宋体" w:cs="宋体"/>
          <w:color w:val="444444"/>
          <w:kern w:val="0"/>
          <w:sz w:val="24"/>
          <w:szCs w:val="24"/>
        </w:rPr>
        <w:t>质保金，保修期一年届满</w:t>
      </w:r>
      <w:r>
        <w:rPr>
          <w:rFonts w:hint="eastAsia" w:ascii="宋体" w:hAnsi="宋体" w:cs="宋体"/>
          <w:color w:val="444444"/>
          <w:kern w:val="0"/>
          <w:sz w:val="24"/>
          <w:szCs w:val="24"/>
        </w:rPr>
        <w:t>后</w:t>
      </w:r>
      <w:r>
        <w:rPr>
          <w:rFonts w:hint="eastAsia" w:ascii="宋体" w:hAnsi="宋体" w:cs="宋体"/>
          <w:b/>
          <w:bCs/>
          <w:color w:val="444444"/>
          <w:kern w:val="0"/>
          <w:sz w:val="24"/>
          <w:szCs w:val="24"/>
          <w:u w:val="single"/>
        </w:rPr>
        <w:t xml:space="preserve"> </w:t>
      </w:r>
      <w:r>
        <w:rPr>
          <w:rFonts w:hint="eastAsia" w:ascii="宋体" w:hAnsi="宋体" w:cs="宋体"/>
          <w:b/>
          <w:bCs/>
          <w:color w:val="444444"/>
          <w:kern w:val="0"/>
          <w:sz w:val="24"/>
          <w:szCs w:val="24"/>
          <w:u w:val="single"/>
          <w:lang w:val="en-US" w:eastAsia="zh-CN"/>
        </w:rPr>
        <w:t xml:space="preserve">  </w:t>
      </w:r>
      <w:r>
        <w:rPr>
          <w:rFonts w:hint="eastAsia" w:ascii="宋体" w:hAnsi="宋体" w:cs="宋体"/>
          <w:b/>
          <w:bCs/>
          <w:color w:val="444444"/>
          <w:kern w:val="0"/>
          <w:sz w:val="24"/>
          <w:szCs w:val="24"/>
          <w:u w:val="single"/>
        </w:rPr>
        <w:t xml:space="preserve"> </w:t>
      </w:r>
      <w:r>
        <w:rPr>
          <w:rFonts w:hint="eastAsia" w:ascii="宋体" w:hAnsi="宋体" w:cs="宋体"/>
          <w:b w:val="0"/>
          <w:bCs w:val="0"/>
          <w:color w:val="444444"/>
          <w:kern w:val="0"/>
          <w:sz w:val="24"/>
          <w:szCs w:val="24"/>
          <w:u w:val="none"/>
        </w:rPr>
        <w:t>日</w:t>
      </w:r>
      <w:r>
        <w:rPr>
          <w:rFonts w:hint="eastAsia" w:ascii="宋体" w:hAnsi="宋体" w:cs="宋体"/>
          <w:color w:val="444444"/>
          <w:kern w:val="0"/>
          <w:sz w:val="24"/>
          <w:szCs w:val="24"/>
        </w:rPr>
        <w:t>内，</w:t>
      </w:r>
      <w:r>
        <w:rPr>
          <w:rFonts w:ascii="宋体" w:hAnsi="宋体" w:cs="宋体"/>
          <w:color w:val="444444"/>
          <w:kern w:val="0"/>
          <w:sz w:val="24"/>
          <w:szCs w:val="24"/>
        </w:rPr>
        <w:t>支付</w:t>
      </w:r>
      <w:r>
        <w:rPr>
          <w:rFonts w:hint="eastAsia" w:ascii="宋体" w:hAnsi="宋体" w:cs="宋体"/>
          <w:color w:val="444444"/>
          <w:kern w:val="0"/>
          <w:sz w:val="24"/>
          <w:szCs w:val="24"/>
          <w:lang w:val="en-US" w:eastAsia="zh-CN"/>
        </w:rPr>
        <w:t>3</w:t>
      </w:r>
      <w:r>
        <w:rPr>
          <w:rFonts w:hint="eastAsia" w:ascii="宋体" w:hAnsi="宋体" w:cs="宋体"/>
          <w:color w:val="444444"/>
          <w:kern w:val="0"/>
          <w:sz w:val="24"/>
          <w:szCs w:val="24"/>
        </w:rPr>
        <w:t>%，</w:t>
      </w:r>
      <w:r>
        <w:rPr>
          <w:rFonts w:ascii="宋体" w:hAnsi="宋体" w:cs="宋体"/>
          <w:b/>
          <w:bCs/>
          <w:color w:val="444444"/>
          <w:kern w:val="0"/>
          <w:sz w:val="24"/>
          <w:szCs w:val="24"/>
          <w:u w:val="single"/>
        </w:rPr>
        <w:t>￥</w:t>
      </w:r>
      <w:r>
        <w:rPr>
          <w:rFonts w:hint="eastAsia" w:ascii="宋体" w:hAnsi="宋体" w:cs="宋体"/>
          <w:b/>
          <w:bCs/>
          <w:color w:val="444444"/>
          <w:kern w:val="0"/>
          <w:sz w:val="24"/>
          <w:szCs w:val="24"/>
          <w:u w:val="single"/>
        </w:rPr>
        <w:t xml:space="preserve">        </w:t>
      </w:r>
      <w:r>
        <w:rPr>
          <w:rFonts w:ascii="宋体" w:hAnsi="宋体" w:cs="宋体"/>
          <w:b/>
          <w:bCs/>
          <w:color w:val="444444"/>
          <w:kern w:val="0"/>
          <w:sz w:val="24"/>
          <w:szCs w:val="24"/>
        </w:rPr>
        <w:t>元</w:t>
      </w:r>
      <w:r>
        <w:rPr>
          <w:rFonts w:ascii="宋体" w:hAnsi="宋体" w:cs="宋体"/>
          <w:color w:val="444444"/>
          <w:kern w:val="0"/>
          <w:sz w:val="24"/>
          <w:szCs w:val="24"/>
        </w:rPr>
        <w:t>整，大写：人民币</w:t>
      </w:r>
      <w:r>
        <w:rPr>
          <w:rFonts w:ascii="宋体" w:hAnsi="宋体" w:cs="宋体"/>
          <w:color w:val="444444"/>
          <w:kern w:val="0"/>
          <w:sz w:val="24"/>
          <w:szCs w:val="24"/>
          <w:u w:val="single"/>
        </w:rPr>
        <w:t> </w:t>
      </w:r>
      <w:r>
        <w:rPr>
          <w:rFonts w:hint="eastAsia" w:ascii="宋体" w:hAnsi="宋体" w:cs="宋体"/>
          <w:b/>
          <w:bCs/>
          <w:color w:val="444444"/>
          <w:kern w:val="0"/>
          <w:sz w:val="24"/>
          <w:szCs w:val="24"/>
          <w:u w:val="single"/>
        </w:rPr>
        <w:t xml:space="preserve">       元</w:t>
      </w:r>
      <w:r>
        <w:rPr>
          <w:rFonts w:ascii="宋体" w:hAnsi="宋体" w:cs="宋体"/>
          <w:b/>
          <w:bCs/>
          <w:color w:val="444444"/>
          <w:kern w:val="0"/>
          <w:sz w:val="24"/>
          <w:szCs w:val="24"/>
          <w:u w:val="single"/>
        </w:rPr>
        <w:t>整</w:t>
      </w:r>
      <w:r>
        <w:rPr>
          <w:rFonts w:hint="eastAsia" w:ascii="宋体" w:hAnsi="宋体" w:cs="宋体"/>
          <w:color w:val="444444"/>
          <w:kern w:val="0"/>
          <w:sz w:val="24"/>
          <w:szCs w:val="24"/>
        </w:rPr>
        <w:t>即</w:t>
      </w:r>
      <w:r>
        <w:rPr>
          <w:rFonts w:ascii="宋体" w:hAnsi="宋体" w:cs="宋体"/>
          <w:color w:val="444444"/>
          <w:kern w:val="0"/>
          <w:sz w:val="24"/>
          <w:szCs w:val="24"/>
        </w:rPr>
        <w:t>给乙方。</w:t>
      </w:r>
    </w:p>
    <w:p w14:paraId="5DCDFCA8">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lang w:val="en-US" w:eastAsia="zh-CN"/>
        </w:rPr>
        <w:t>3</w:t>
      </w:r>
      <w:r>
        <w:rPr>
          <w:rFonts w:hint="eastAsia" w:ascii="宋体" w:hAnsi="宋体" w:cs="宋体"/>
          <w:color w:val="444444"/>
          <w:kern w:val="0"/>
          <w:sz w:val="24"/>
          <w:szCs w:val="24"/>
        </w:rPr>
        <w:t>、</w:t>
      </w:r>
      <w:r>
        <w:rPr>
          <w:rFonts w:ascii="宋体" w:hAnsi="宋体" w:cs="宋体"/>
          <w:color w:val="444444"/>
          <w:kern w:val="0"/>
          <w:sz w:val="24"/>
          <w:szCs w:val="24"/>
        </w:rPr>
        <w:t>上述工程款包括工程设备、部件及其运输、安装、调试和</w:t>
      </w:r>
      <w:r>
        <w:rPr>
          <w:rFonts w:hint="eastAsia" w:ascii="宋体" w:hAnsi="宋体" w:cs="宋体"/>
          <w:color w:val="444444"/>
          <w:kern w:val="0"/>
          <w:sz w:val="24"/>
          <w:szCs w:val="24"/>
          <w:lang w:val="en-US" w:eastAsia="zh-CN"/>
        </w:rPr>
        <w:t>一</w:t>
      </w:r>
      <w:r>
        <w:rPr>
          <w:rFonts w:ascii="宋体" w:hAnsi="宋体" w:cs="宋体"/>
          <w:color w:val="444444"/>
          <w:kern w:val="0"/>
          <w:sz w:val="24"/>
          <w:szCs w:val="24"/>
        </w:rPr>
        <w:t>年期的设备保修、维护费用，但不包括经甲方同意所增加的预算外工料费用。</w:t>
      </w:r>
      <w:r>
        <w:rPr>
          <w:rFonts w:hint="eastAsia" w:ascii="宋体" w:hAnsi="宋体" w:cs="宋体"/>
          <w:color w:val="444444"/>
          <w:kern w:val="0"/>
          <w:sz w:val="24"/>
          <w:szCs w:val="24"/>
        </w:rPr>
        <w:t>乙方已经全面考察甲方场所，并保证本合同附件表格中所列设备及工料已经足够满足安装监控设施所需。对于超出部分，甲方不予承担相关工料费用。</w:t>
      </w:r>
    </w:p>
    <w:p w14:paraId="567D2DF9">
      <w:pPr>
        <w:widowControl/>
        <w:spacing w:line="460" w:lineRule="exact"/>
        <w:ind w:firstLine="480" w:firstLineChars="200"/>
        <w:jc w:val="left"/>
        <w:rPr>
          <w:rFonts w:hint="eastAsia" w:ascii="宋体" w:hAnsi="宋体" w:cs="宋体"/>
          <w:color w:val="444444"/>
          <w:kern w:val="0"/>
          <w:sz w:val="24"/>
          <w:szCs w:val="24"/>
        </w:rPr>
      </w:pPr>
    </w:p>
    <w:p w14:paraId="016345C2">
      <w:pPr>
        <w:widowControl/>
        <w:spacing w:line="460" w:lineRule="exact"/>
        <w:ind w:firstLine="482" w:firstLineChars="200"/>
        <w:jc w:val="left"/>
        <w:rPr>
          <w:rFonts w:hint="eastAsia" w:ascii="宋体" w:hAnsi="宋体" w:cs="宋体"/>
          <w:b/>
          <w:bCs/>
          <w:color w:val="444444"/>
          <w:kern w:val="0"/>
          <w:sz w:val="24"/>
          <w:szCs w:val="24"/>
        </w:rPr>
      </w:pPr>
      <w:r>
        <w:rPr>
          <w:rFonts w:hint="eastAsia" w:ascii="宋体" w:hAnsi="宋体" w:cs="宋体"/>
          <w:b/>
          <w:bCs/>
          <w:color w:val="444444"/>
          <w:kern w:val="0"/>
          <w:sz w:val="24"/>
          <w:szCs w:val="24"/>
        </w:rPr>
        <w:t>第四条  工程建设期限</w:t>
      </w:r>
    </w:p>
    <w:p w14:paraId="57EA7EF8">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合同签订，预付款到位后，根据甲乙双方商定日期，最多不超过7天入场，整个施工工期为</w:t>
      </w:r>
      <w:r>
        <w:rPr>
          <w:rFonts w:hint="eastAsia" w:ascii="宋体" w:hAnsi="宋体" w:cs="宋体"/>
          <w:color w:val="444444"/>
          <w:kern w:val="0"/>
          <w:sz w:val="24"/>
          <w:szCs w:val="24"/>
          <w:u w:val="single"/>
          <w:lang w:val="en-US" w:eastAsia="zh-CN"/>
        </w:rPr>
        <w:t xml:space="preserve">    </w:t>
      </w:r>
      <w:r>
        <w:rPr>
          <w:rFonts w:hint="eastAsia" w:ascii="宋体" w:hAnsi="宋体" w:cs="宋体"/>
          <w:color w:val="444444"/>
          <w:kern w:val="0"/>
          <w:sz w:val="24"/>
          <w:szCs w:val="24"/>
        </w:rPr>
        <w:t>天（         年    月    日开工，      年    月   日以前乙方按照设计要求完成设备安装调试，并能正常投入使用）</w:t>
      </w:r>
    </w:p>
    <w:p w14:paraId="41C01585">
      <w:pPr>
        <w:widowControl/>
        <w:spacing w:line="460" w:lineRule="exact"/>
        <w:ind w:firstLine="480" w:firstLineChars="200"/>
        <w:jc w:val="left"/>
        <w:rPr>
          <w:rFonts w:ascii="宋体" w:hAnsi="宋体" w:cs="宋体"/>
          <w:color w:val="444444"/>
          <w:kern w:val="0"/>
          <w:sz w:val="24"/>
          <w:szCs w:val="24"/>
        </w:rPr>
      </w:pPr>
    </w:p>
    <w:p w14:paraId="4DC91B3F">
      <w:pPr>
        <w:widowControl/>
        <w:spacing w:line="460" w:lineRule="exact"/>
        <w:ind w:firstLine="482" w:firstLineChars="200"/>
        <w:jc w:val="left"/>
        <w:rPr>
          <w:rFonts w:hint="eastAsia" w:ascii="宋体" w:hAnsi="宋体" w:cs="宋体"/>
          <w:b/>
          <w:color w:val="444444"/>
          <w:kern w:val="0"/>
          <w:sz w:val="24"/>
          <w:szCs w:val="24"/>
        </w:rPr>
      </w:pPr>
      <w:r>
        <w:rPr>
          <w:rFonts w:hint="eastAsia" w:ascii="宋体" w:hAnsi="宋体" w:cs="宋体"/>
          <w:b/>
          <w:color w:val="444444"/>
          <w:kern w:val="0"/>
          <w:sz w:val="24"/>
          <w:szCs w:val="24"/>
        </w:rPr>
        <w:t>第五条  产品质量及安装调试要求</w:t>
      </w:r>
    </w:p>
    <w:p w14:paraId="5B4F35BA">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1、乙方按照要求向甲方提供符合国家产品质量标准的正品设备，不得以任何理由以次充好。未经甲方同意不得随意更改方案，并提供各设备有关品质证明书，合格证，说明书，相关软件资料文件等。</w:t>
      </w:r>
    </w:p>
    <w:p w14:paraId="552D71B2">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2、乙方保证本项目所供产品为合同中指定的产品，且包装为原包装，内外包装完好无损，若不能达到要求，甲方有权立即要求乙方更换合格产品直至合同解除。由此带来的一切损失由乙方负责。产品进场时乙方提供供货证明，经甲方验收，不得以次充好，以假充真，如发现非正品一律以一赔十。</w:t>
      </w:r>
    </w:p>
    <w:p w14:paraId="6A189A13">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3、在签订合同后，乙方按照甲方要求负责在5个工作日内完成安装布局设计图纸，在甲方对设计图纸确认后，方能开始设备安装、调试，要求做到布局合理、布线规范，便于使用和维护，符合国家相关技术标准。</w:t>
      </w:r>
    </w:p>
    <w:p w14:paraId="1329B9D5">
      <w:pPr>
        <w:widowControl/>
        <w:spacing w:line="460" w:lineRule="exact"/>
        <w:ind w:firstLine="480" w:firstLineChars="200"/>
        <w:jc w:val="left"/>
        <w:rPr>
          <w:rFonts w:ascii="宋体" w:hAnsi="宋体" w:cs="宋体"/>
          <w:color w:val="444444"/>
          <w:kern w:val="0"/>
          <w:sz w:val="20"/>
        </w:rPr>
      </w:pPr>
      <w:r>
        <w:rPr>
          <w:rFonts w:hint="eastAsia" w:ascii="宋体" w:hAnsi="宋体" w:cs="宋体"/>
          <w:color w:val="444444"/>
          <w:kern w:val="0"/>
          <w:sz w:val="24"/>
          <w:szCs w:val="24"/>
        </w:rPr>
        <w:t>4、</w:t>
      </w:r>
      <w:r>
        <w:rPr>
          <w:rFonts w:ascii="宋体" w:hAnsi="宋体" w:cs="宋体"/>
          <w:color w:val="444444"/>
          <w:kern w:val="0"/>
          <w:sz w:val="24"/>
          <w:szCs w:val="24"/>
        </w:rPr>
        <w:t>甲方付清总工程款的</w:t>
      </w:r>
      <w:r>
        <w:rPr>
          <w:rFonts w:hint="eastAsia" w:ascii="宋体" w:hAnsi="宋体" w:cs="宋体"/>
          <w:color w:val="444444"/>
          <w:kern w:val="0"/>
          <w:sz w:val="24"/>
          <w:szCs w:val="24"/>
          <w:u w:val="single"/>
          <w:lang w:val="en-US" w:eastAsia="zh-CN"/>
        </w:rPr>
        <w:t xml:space="preserve">    </w:t>
      </w:r>
      <w:r>
        <w:rPr>
          <w:rFonts w:ascii="宋体" w:hAnsi="宋体" w:cs="宋体"/>
          <w:color w:val="444444"/>
          <w:kern w:val="0"/>
          <w:sz w:val="24"/>
          <w:szCs w:val="24"/>
          <w:u w:val="single"/>
        </w:rPr>
        <w:t>后，</w:t>
      </w:r>
      <w:r>
        <w:rPr>
          <w:rFonts w:ascii="宋体" w:hAnsi="宋体" w:cs="宋体"/>
          <w:color w:val="444444"/>
          <w:kern w:val="0"/>
          <w:sz w:val="24"/>
          <w:szCs w:val="24"/>
        </w:rPr>
        <w:t xml:space="preserve">应负责提供系统安装和调试的必要条件，做好施工方的现场协调工作，积极为乙方提供良好的工作环境。条件具备后，甲方通知乙方开始施工。乙方应当在接到甲方通知后 </w:t>
      </w:r>
      <w:r>
        <w:rPr>
          <w:rFonts w:ascii="宋体" w:hAnsi="宋体" w:cs="宋体"/>
          <w:color w:val="444444"/>
          <w:kern w:val="0"/>
          <w:sz w:val="24"/>
          <w:szCs w:val="24"/>
          <w:u w:val="single"/>
        </w:rPr>
        <w:t> </w:t>
      </w:r>
      <w:r>
        <w:rPr>
          <w:rFonts w:hint="eastAsia" w:ascii="宋体" w:hAnsi="宋体" w:cs="宋体"/>
          <w:b/>
          <w:bCs/>
          <w:color w:val="444444"/>
          <w:kern w:val="0"/>
          <w:sz w:val="24"/>
          <w:szCs w:val="24"/>
          <w:u w:val="single"/>
          <w:lang w:val="en-US" w:eastAsia="zh-CN"/>
        </w:rPr>
        <w:t xml:space="preserve">  </w:t>
      </w:r>
      <w:r>
        <w:rPr>
          <w:rFonts w:ascii="宋体" w:hAnsi="宋体" w:cs="宋体"/>
          <w:color w:val="444444"/>
          <w:kern w:val="0"/>
          <w:sz w:val="24"/>
          <w:szCs w:val="24"/>
        </w:rPr>
        <w:t>日内将工程安装完毕，在安装完毕后</w:t>
      </w:r>
      <w:r>
        <w:rPr>
          <w:rFonts w:hint="eastAsia" w:ascii="宋体" w:hAnsi="宋体" w:cs="宋体"/>
          <w:color w:val="444444"/>
          <w:kern w:val="0"/>
          <w:sz w:val="24"/>
          <w:szCs w:val="24"/>
          <w:lang w:val="en-US" w:eastAsia="zh-CN"/>
        </w:rPr>
        <w:t xml:space="preserve"> </w:t>
      </w:r>
      <w:r>
        <w:rPr>
          <w:rFonts w:hint="eastAsia" w:ascii="宋体" w:hAnsi="宋体" w:cs="宋体"/>
          <w:color w:val="444444"/>
          <w:kern w:val="0"/>
          <w:sz w:val="24"/>
          <w:szCs w:val="24"/>
          <w:u w:val="single"/>
          <w:lang w:val="en-US" w:eastAsia="zh-CN"/>
        </w:rPr>
        <w:t xml:space="preserve">     </w:t>
      </w:r>
      <w:r>
        <w:rPr>
          <w:rFonts w:ascii="宋体" w:hAnsi="宋体" w:cs="宋体"/>
          <w:color w:val="444444"/>
          <w:kern w:val="0"/>
          <w:sz w:val="24"/>
          <w:szCs w:val="24"/>
        </w:rPr>
        <w:t>日内调试完毕。</w:t>
      </w:r>
    </w:p>
    <w:p w14:paraId="1ADE289F">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5、</w:t>
      </w:r>
      <w:r>
        <w:rPr>
          <w:rFonts w:ascii="宋体" w:hAnsi="宋体" w:cs="宋体"/>
          <w:color w:val="444444"/>
          <w:kern w:val="0"/>
          <w:sz w:val="24"/>
          <w:szCs w:val="24"/>
        </w:rPr>
        <w:t>系统安装、调试过程中如有不符合技术要求的，应立即返工直到达到标准。</w:t>
      </w:r>
    </w:p>
    <w:p w14:paraId="478C6FCC">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6、乙方施工过程中需保证以下起码标准：</w:t>
      </w:r>
    </w:p>
    <w:p w14:paraId="78676976">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（1）所有线路封闭，不存在任何管线外露；</w:t>
      </w:r>
    </w:p>
    <w:p w14:paraId="46AB4E23">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（2）所有隐蔽工程在甲方检验并书面确认后进行隐蔽；</w:t>
      </w:r>
    </w:p>
    <w:p w14:paraId="63B2BC98">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（3）所有摄像头视频设备能稳定运行，不存在任何不稳定或黑屏；</w:t>
      </w:r>
    </w:p>
    <w:p w14:paraId="1E442604">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（4）所有线路排线科学、有序，不存在任何可能导致线路混乱不清、短路的情况。</w:t>
      </w:r>
    </w:p>
    <w:p w14:paraId="288250E5">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7、由甲方提供安装场地和电源。</w:t>
      </w:r>
    </w:p>
    <w:p w14:paraId="0BF00109">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8、为确保工期和工程质量，争取提前竣工，由甲乙双方共同组成工程实施小组，甲方指派</w:t>
      </w:r>
      <w:r>
        <w:rPr>
          <w:rFonts w:hint="eastAsia" w:ascii="宋体" w:hAnsi="宋体" w:cs="宋体"/>
          <w:color w:val="444444"/>
          <w:kern w:val="0"/>
          <w:sz w:val="24"/>
          <w:szCs w:val="24"/>
          <w:u w:val="single"/>
        </w:rPr>
        <w:t xml:space="preserve">         </w:t>
      </w:r>
      <w:r>
        <w:rPr>
          <w:rFonts w:hint="eastAsia" w:ascii="宋体" w:hAnsi="宋体" w:cs="宋体"/>
          <w:color w:val="444444"/>
          <w:kern w:val="0"/>
          <w:sz w:val="24"/>
          <w:szCs w:val="24"/>
        </w:rPr>
        <w:t>担任项目经理，乙方指派</w:t>
      </w:r>
      <w:r>
        <w:rPr>
          <w:rFonts w:hint="eastAsia" w:ascii="宋体" w:hAnsi="宋体" w:cs="宋体"/>
          <w:color w:val="444444"/>
          <w:kern w:val="0"/>
          <w:sz w:val="24"/>
          <w:szCs w:val="24"/>
          <w:u w:val="single"/>
        </w:rPr>
        <w:t xml:space="preserve">         </w:t>
      </w:r>
      <w:r>
        <w:rPr>
          <w:rFonts w:hint="eastAsia" w:ascii="宋体" w:hAnsi="宋体" w:cs="宋体"/>
          <w:color w:val="444444"/>
          <w:kern w:val="0"/>
          <w:sz w:val="24"/>
          <w:szCs w:val="24"/>
        </w:rPr>
        <w:t>担任项目经理。</w:t>
      </w:r>
    </w:p>
    <w:p w14:paraId="705781C5">
      <w:pPr>
        <w:widowControl/>
        <w:spacing w:line="460" w:lineRule="exact"/>
        <w:ind w:firstLine="482" w:firstLineChars="200"/>
        <w:jc w:val="left"/>
        <w:rPr>
          <w:rFonts w:hint="eastAsia" w:ascii="宋体" w:hAnsi="宋体" w:cs="宋体"/>
          <w:b/>
          <w:color w:val="444444"/>
          <w:kern w:val="0"/>
          <w:sz w:val="24"/>
          <w:szCs w:val="24"/>
        </w:rPr>
      </w:pPr>
    </w:p>
    <w:p w14:paraId="2EAAE4C0">
      <w:pPr>
        <w:widowControl/>
        <w:spacing w:line="460" w:lineRule="exact"/>
        <w:ind w:firstLine="482" w:firstLineChars="200"/>
        <w:jc w:val="left"/>
        <w:rPr>
          <w:rFonts w:hint="eastAsia" w:ascii="宋体" w:hAnsi="宋体" w:cs="宋体"/>
          <w:b/>
          <w:color w:val="444444"/>
          <w:kern w:val="0"/>
          <w:sz w:val="24"/>
          <w:szCs w:val="24"/>
        </w:rPr>
      </w:pPr>
      <w:r>
        <w:rPr>
          <w:rFonts w:hint="eastAsia" w:ascii="宋体" w:hAnsi="宋体" w:cs="宋体"/>
          <w:b/>
          <w:color w:val="444444"/>
          <w:kern w:val="0"/>
          <w:sz w:val="24"/>
          <w:szCs w:val="24"/>
        </w:rPr>
        <w:t>第六条  技术标准和质量保证</w:t>
      </w:r>
    </w:p>
    <w:p w14:paraId="5D6E6DEA">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1、布线标准：乙方监控系统布线方案，严格遵照国际《民用闭路监控电视系统》GB50198-94。</w:t>
      </w:r>
    </w:p>
    <w:p w14:paraId="3871A544">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2、乙方所供设备均以生产厂家提供的产品技术资料为技术标准，该等设备应能达到系统稳定运行的要求，若不能达到要求，甲方有权要求乙方立即更换产品，由此带来的损失由乙方承担。</w:t>
      </w:r>
    </w:p>
    <w:p w14:paraId="4679E702">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3、乙方对监控布线、设备质保期限为</w:t>
      </w:r>
      <w:r>
        <w:rPr>
          <w:rFonts w:hint="eastAsia" w:ascii="宋体" w:hAnsi="宋体" w:cs="宋体"/>
          <w:color w:val="444444"/>
          <w:kern w:val="0"/>
          <w:sz w:val="24"/>
          <w:szCs w:val="24"/>
          <w:u w:val="single"/>
          <w:lang w:val="en-US" w:eastAsia="zh-CN"/>
        </w:rPr>
        <w:t xml:space="preserve">     </w:t>
      </w:r>
      <w:r>
        <w:rPr>
          <w:rFonts w:hint="eastAsia" w:ascii="宋体" w:hAnsi="宋体" w:cs="宋体"/>
          <w:color w:val="444444"/>
          <w:kern w:val="0"/>
          <w:sz w:val="24"/>
          <w:szCs w:val="24"/>
        </w:rPr>
        <w:t>年。</w:t>
      </w:r>
    </w:p>
    <w:p w14:paraId="0C9B93FA">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4、工程完工后如出现质量问题，乙方保证在甲方提出后24小时内派人员检修。</w:t>
      </w:r>
    </w:p>
    <w:p w14:paraId="6C6B32D8">
      <w:pPr>
        <w:widowControl/>
        <w:spacing w:line="460" w:lineRule="exact"/>
        <w:ind w:firstLine="480" w:firstLineChars="200"/>
        <w:jc w:val="left"/>
        <w:rPr>
          <w:rFonts w:hint="eastAsia" w:ascii="宋体" w:hAnsi="宋体" w:cs="宋体"/>
          <w:color w:val="444444"/>
          <w:kern w:val="0"/>
          <w:sz w:val="24"/>
          <w:szCs w:val="24"/>
        </w:rPr>
      </w:pPr>
    </w:p>
    <w:p w14:paraId="6E0A0A69">
      <w:pPr>
        <w:widowControl/>
        <w:spacing w:line="460" w:lineRule="exact"/>
        <w:ind w:firstLine="482" w:firstLineChars="200"/>
        <w:jc w:val="left"/>
        <w:rPr>
          <w:rFonts w:hint="eastAsia" w:ascii="宋体" w:hAnsi="宋体" w:cs="宋体"/>
          <w:color w:val="444444"/>
          <w:kern w:val="0"/>
          <w:sz w:val="24"/>
          <w:szCs w:val="24"/>
        </w:rPr>
      </w:pPr>
      <w:r>
        <w:rPr>
          <w:rFonts w:hint="eastAsia" w:ascii="宋体" w:hAnsi="宋体" w:cs="宋体"/>
          <w:b/>
          <w:color w:val="444444"/>
          <w:kern w:val="0"/>
          <w:sz w:val="24"/>
          <w:szCs w:val="24"/>
        </w:rPr>
        <w:t>第七</w:t>
      </w:r>
      <w:r>
        <w:rPr>
          <w:rFonts w:ascii="宋体" w:hAnsi="宋体" w:cs="宋体"/>
          <w:b/>
          <w:bCs/>
          <w:color w:val="444444"/>
          <w:kern w:val="0"/>
          <w:sz w:val="24"/>
          <w:szCs w:val="24"/>
        </w:rPr>
        <w:t>条  工程设备的验收</w:t>
      </w:r>
    </w:p>
    <w:p w14:paraId="21134659">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1、</w:t>
      </w:r>
      <w:r>
        <w:rPr>
          <w:rFonts w:ascii="宋体" w:hAnsi="宋体" w:cs="宋体"/>
          <w:color w:val="444444"/>
          <w:kern w:val="0"/>
          <w:sz w:val="24"/>
          <w:szCs w:val="24"/>
        </w:rPr>
        <w:t>甲方付清预付款后，乙方应及时将工程设备及其部件运送到甲方指定的地方，</w:t>
      </w:r>
      <w:r>
        <w:rPr>
          <w:rFonts w:hint="eastAsia" w:ascii="宋体" w:hAnsi="宋体" w:cs="宋体"/>
          <w:color w:val="444444"/>
          <w:kern w:val="0"/>
          <w:sz w:val="24"/>
          <w:szCs w:val="24"/>
        </w:rPr>
        <w:t>乙方应要求</w:t>
      </w:r>
      <w:r>
        <w:rPr>
          <w:rFonts w:ascii="宋体" w:hAnsi="宋体" w:cs="宋体"/>
          <w:color w:val="444444"/>
          <w:kern w:val="0"/>
          <w:sz w:val="24"/>
          <w:szCs w:val="24"/>
        </w:rPr>
        <w:t>甲方验收后</w:t>
      </w:r>
      <w:r>
        <w:rPr>
          <w:rFonts w:hint="eastAsia" w:ascii="宋体" w:hAnsi="宋体" w:cs="宋体"/>
          <w:color w:val="444444"/>
          <w:kern w:val="0"/>
          <w:sz w:val="24"/>
          <w:szCs w:val="24"/>
        </w:rPr>
        <w:t>书面</w:t>
      </w:r>
      <w:r>
        <w:rPr>
          <w:rFonts w:ascii="宋体" w:hAnsi="宋体" w:cs="宋体"/>
          <w:color w:val="444444"/>
          <w:kern w:val="0"/>
          <w:sz w:val="24"/>
          <w:szCs w:val="24"/>
        </w:rPr>
        <w:t>确认</w:t>
      </w:r>
      <w:r>
        <w:rPr>
          <w:rFonts w:hint="eastAsia" w:ascii="宋体" w:hAnsi="宋体" w:cs="宋体"/>
          <w:color w:val="444444"/>
          <w:kern w:val="0"/>
          <w:sz w:val="24"/>
          <w:szCs w:val="24"/>
        </w:rPr>
        <w:t>，由乙方</w:t>
      </w:r>
      <w:r>
        <w:rPr>
          <w:rFonts w:ascii="宋体" w:hAnsi="宋体" w:cs="宋体"/>
          <w:color w:val="444444"/>
          <w:kern w:val="0"/>
          <w:sz w:val="24"/>
          <w:szCs w:val="24"/>
        </w:rPr>
        <w:t>负责保管</w:t>
      </w:r>
      <w:r>
        <w:rPr>
          <w:rFonts w:hint="eastAsia" w:ascii="宋体" w:hAnsi="宋体" w:cs="宋体"/>
          <w:color w:val="444444"/>
          <w:kern w:val="0"/>
          <w:sz w:val="24"/>
          <w:szCs w:val="24"/>
        </w:rPr>
        <w:t>，领料</w:t>
      </w:r>
      <w:r>
        <w:rPr>
          <w:rFonts w:ascii="宋体" w:hAnsi="宋体" w:cs="宋体"/>
          <w:color w:val="444444"/>
          <w:kern w:val="0"/>
          <w:sz w:val="24"/>
          <w:szCs w:val="24"/>
        </w:rPr>
        <w:t>。</w:t>
      </w:r>
    </w:p>
    <w:p w14:paraId="6DADA2F3">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2、甲乙双方在工程结束后，将根据甲乙双方确认的书面验收单进行设备、部件和安装工程费款项结算。</w:t>
      </w:r>
    </w:p>
    <w:p w14:paraId="105DE2E1">
      <w:pPr>
        <w:widowControl/>
        <w:spacing w:line="460" w:lineRule="exact"/>
        <w:ind w:firstLine="482" w:firstLineChars="200"/>
        <w:jc w:val="left"/>
        <w:rPr>
          <w:rFonts w:hint="eastAsia" w:ascii="宋体" w:hAnsi="宋体" w:cs="宋体"/>
          <w:b/>
          <w:bCs/>
          <w:color w:val="444444"/>
          <w:kern w:val="0"/>
          <w:sz w:val="24"/>
          <w:szCs w:val="24"/>
        </w:rPr>
      </w:pPr>
    </w:p>
    <w:p w14:paraId="10B97C01">
      <w:pPr>
        <w:widowControl/>
        <w:spacing w:line="460" w:lineRule="exact"/>
        <w:ind w:firstLine="482" w:firstLineChars="200"/>
        <w:jc w:val="left"/>
        <w:rPr>
          <w:rFonts w:ascii="宋体" w:hAnsi="宋体" w:cs="宋体"/>
          <w:color w:val="444444"/>
          <w:kern w:val="0"/>
          <w:sz w:val="20"/>
        </w:rPr>
      </w:pPr>
      <w:r>
        <w:rPr>
          <w:rFonts w:ascii="宋体" w:hAnsi="宋体" w:cs="宋体"/>
          <w:b/>
          <w:bCs/>
          <w:color w:val="444444"/>
          <w:kern w:val="0"/>
          <w:sz w:val="24"/>
          <w:szCs w:val="24"/>
        </w:rPr>
        <w:t>第</w:t>
      </w:r>
      <w:r>
        <w:rPr>
          <w:rFonts w:hint="eastAsia" w:ascii="宋体" w:hAnsi="宋体" w:cs="宋体"/>
          <w:b/>
          <w:bCs/>
          <w:color w:val="444444"/>
          <w:kern w:val="0"/>
          <w:sz w:val="24"/>
          <w:szCs w:val="24"/>
        </w:rPr>
        <w:t>八</w:t>
      </w:r>
      <w:r>
        <w:rPr>
          <w:rFonts w:ascii="宋体" w:hAnsi="宋体" w:cs="宋体"/>
          <w:b/>
          <w:bCs/>
          <w:color w:val="444444"/>
          <w:kern w:val="0"/>
          <w:sz w:val="24"/>
          <w:szCs w:val="24"/>
        </w:rPr>
        <w:t>条</w:t>
      </w:r>
      <w:r>
        <w:rPr>
          <w:rFonts w:ascii="宋体" w:hAnsi="宋体" w:cs="宋体"/>
          <w:color w:val="444444"/>
          <w:kern w:val="0"/>
          <w:sz w:val="24"/>
          <w:szCs w:val="24"/>
        </w:rPr>
        <w:t xml:space="preserve">  </w:t>
      </w:r>
      <w:r>
        <w:rPr>
          <w:rFonts w:ascii="宋体" w:hAnsi="宋体" w:cs="宋体"/>
          <w:b/>
          <w:bCs/>
          <w:color w:val="444444"/>
          <w:kern w:val="0"/>
          <w:sz w:val="24"/>
          <w:szCs w:val="24"/>
        </w:rPr>
        <w:t>技术支持及</w:t>
      </w:r>
      <w:r>
        <w:rPr>
          <w:rFonts w:hint="eastAsia" w:ascii="宋体" w:hAnsi="宋体" w:cs="宋体"/>
          <w:b/>
          <w:bCs/>
          <w:color w:val="444444"/>
          <w:kern w:val="0"/>
          <w:sz w:val="24"/>
          <w:szCs w:val="24"/>
        </w:rPr>
        <w:t>售后服务</w:t>
      </w:r>
    </w:p>
    <w:p w14:paraId="3D2759BB">
      <w:pPr>
        <w:widowControl/>
        <w:spacing w:line="460" w:lineRule="exact"/>
        <w:ind w:firstLine="480" w:firstLineChars="200"/>
        <w:jc w:val="left"/>
        <w:rPr>
          <w:rFonts w:ascii="宋体" w:hAnsi="宋体" w:cs="宋体"/>
          <w:color w:val="444444"/>
          <w:kern w:val="0"/>
          <w:sz w:val="20"/>
        </w:rPr>
      </w:pPr>
      <w:r>
        <w:rPr>
          <w:rFonts w:ascii="宋体" w:hAnsi="宋体" w:cs="宋体"/>
          <w:color w:val="444444"/>
          <w:kern w:val="0"/>
          <w:sz w:val="24"/>
          <w:szCs w:val="24"/>
        </w:rPr>
        <w:t>1、在系统正式投入施工后，乙方保证派遣专业技术人员按施工的不同阶段指导实施，并保证进度。</w:t>
      </w:r>
    </w:p>
    <w:p w14:paraId="0D8B57A9">
      <w:pPr>
        <w:widowControl/>
        <w:spacing w:line="460" w:lineRule="exact"/>
        <w:ind w:firstLine="480" w:firstLineChars="200"/>
        <w:jc w:val="left"/>
        <w:rPr>
          <w:rFonts w:ascii="宋体" w:hAnsi="宋体" w:cs="宋体"/>
          <w:color w:val="444444"/>
          <w:kern w:val="0"/>
          <w:sz w:val="20"/>
        </w:rPr>
      </w:pPr>
      <w:r>
        <w:rPr>
          <w:rFonts w:ascii="宋体" w:hAnsi="宋体" w:cs="宋体"/>
          <w:color w:val="444444"/>
          <w:kern w:val="0"/>
          <w:sz w:val="24"/>
          <w:szCs w:val="24"/>
        </w:rPr>
        <w:t>2、乙方的施工安装调试应严格按规程进行，并接受甲方的监督。</w:t>
      </w:r>
    </w:p>
    <w:p w14:paraId="7CBA83AC">
      <w:pPr>
        <w:widowControl/>
        <w:spacing w:line="460" w:lineRule="exact"/>
        <w:ind w:firstLine="480" w:firstLineChars="200"/>
        <w:jc w:val="left"/>
        <w:rPr>
          <w:rFonts w:ascii="宋体" w:hAnsi="宋体" w:cs="宋体"/>
          <w:color w:val="444444"/>
          <w:kern w:val="0"/>
          <w:sz w:val="24"/>
          <w:szCs w:val="24"/>
        </w:rPr>
      </w:pPr>
      <w:r>
        <w:rPr>
          <w:rFonts w:hint="eastAsia" w:ascii="宋体" w:hAnsi="宋体" w:cs="宋体"/>
          <w:color w:val="444444"/>
          <w:kern w:val="0"/>
          <w:sz w:val="24"/>
          <w:szCs w:val="24"/>
        </w:rPr>
        <w:t>3</w:t>
      </w:r>
      <w:r>
        <w:rPr>
          <w:rFonts w:ascii="宋体" w:hAnsi="宋体" w:cs="宋体"/>
          <w:color w:val="444444"/>
          <w:kern w:val="0"/>
          <w:sz w:val="24"/>
          <w:szCs w:val="24"/>
        </w:rPr>
        <w:t>、乙方为甲方培训</w:t>
      </w:r>
      <w:r>
        <w:rPr>
          <w:rFonts w:hint="eastAsia" w:ascii="宋体" w:hAnsi="宋体" w:cs="宋体"/>
          <w:color w:val="444444"/>
          <w:kern w:val="0"/>
          <w:sz w:val="24"/>
          <w:szCs w:val="24"/>
          <w:u w:val="single"/>
          <w:lang w:val="en-US" w:eastAsia="zh-CN"/>
        </w:rPr>
        <w:t xml:space="preserve">     </w:t>
      </w:r>
      <w:r>
        <w:rPr>
          <w:rFonts w:hint="eastAsia" w:ascii="宋体" w:hAnsi="宋体" w:cs="宋体"/>
          <w:color w:val="444444"/>
          <w:kern w:val="0"/>
          <w:sz w:val="24"/>
          <w:szCs w:val="24"/>
        </w:rPr>
        <w:t>名</w:t>
      </w:r>
      <w:r>
        <w:rPr>
          <w:rFonts w:ascii="宋体" w:hAnsi="宋体" w:cs="宋体"/>
          <w:color w:val="444444"/>
          <w:kern w:val="0"/>
          <w:sz w:val="24"/>
          <w:szCs w:val="24"/>
        </w:rPr>
        <w:t>操作人员</w:t>
      </w:r>
      <w:r>
        <w:rPr>
          <w:rFonts w:hint="eastAsia" w:ascii="宋体" w:hAnsi="宋体" w:cs="宋体"/>
          <w:color w:val="444444"/>
          <w:kern w:val="0"/>
          <w:sz w:val="24"/>
          <w:szCs w:val="24"/>
        </w:rPr>
        <w:t>，要求能达到正确使用和维护设备</w:t>
      </w:r>
      <w:r>
        <w:rPr>
          <w:rFonts w:ascii="宋体" w:hAnsi="宋体" w:cs="宋体"/>
          <w:color w:val="444444"/>
          <w:kern w:val="0"/>
          <w:sz w:val="24"/>
          <w:szCs w:val="24"/>
        </w:rPr>
        <w:t>。</w:t>
      </w:r>
    </w:p>
    <w:p w14:paraId="5F41FB57">
      <w:pPr>
        <w:spacing w:line="460" w:lineRule="exact"/>
        <w:ind w:firstLine="480" w:firstLineChars="200"/>
        <w:jc w:val="left"/>
        <w:rPr>
          <w:rFonts w:hint="eastAsia" w:ascii="宋体" w:hAnsi="宋体"/>
          <w:sz w:val="24"/>
        </w:rPr>
      </w:pPr>
      <w:r>
        <w:rPr>
          <w:rFonts w:hint="eastAsia" w:ascii="宋体" w:hAnsi="宋体" w:cs="宋体"/>
          <w:color w:val="444444"/>
          <w:kern w:val="0"/>
          <w:sz w:val="24"/>
          <w:szCs w:val="24"/>
        </w:rPr>
        <w:t>4、乙方承诺在质保期内，如遇甲方需要调整摄像头安装位置，乙方承诺一年内给予</w:t>
      </w:r>
      <w:r>
        <w:rPr>
          <w:rFonts w:hint="eastAsia" w:ascii="宋体" w:hAnsi="宋体" w:cs="宋体"/>
          <w:color w:val="444444"/>
          <w:kern w:val="0"/>
          <w:sz w:val="24"/>
          <w:szCs w:val="24"/>
          <w:u w:val="single"/>
          <w:lang w:val="en-US" w:eastAsia="zh-CN"/>
        </w:rPr>
        <w:t xml:space="preserve">     </w:t>
      </w:r>
      <w:r>
        <w:rPr>
          <w:rFonts w:hint="eastAsia" w:ascii="宋体" w:hAnsi="宋体" w:cs="宋体"/>
          <w:color w:val="444444"/>
          <w:kern w:val="0"/>
          <w:sz w:val="24"/>
          <w:szCs w:val="24"/>
        </w:rPr>
        <w:t>次免费安装调试及技术服务，超过</w:t>
      </w:r>
      <w:r>
        <w:rPr>
          <w:rFonts w:hint="eastAsia" w:ascii="宋体" w:hAnsi="宋体" w:cs="宋体"/>
          <w:color w:val="444444"/>
          <w:kern w:val="0"/>
          <w:sz w:val="24"/>
          <w:szCs w:val="24"/>
          <w:u w:val="single"/>
          <w:lang w:val="en-US" w:eastAsia="zh-CN"/>
        </w:rPr>
        <w:t xml:space="preserve">    </w:t>
      </w:r>
      <w:r>
        <w:rPr>
          <w:rFonts w:hint="eastAsia" w:ascii="宋体" w:hAnsi="宋体" w:cs="宋体"/>
          <w:color w:val="444444"/>
          <w:kern w:val="0"/>
          <w:sz w:val="24"/>
          <w:szCs w:val="24"/>
        </w:rPr>
        <w:t>次乙方将按市场行情收取有关工程安装费用；并承诺质保期内如遇产品质量和系统调试问题，经电话面授无法解决的，乙方将在5小时到项目现场进行故障排查和解决有关问题。</w:t>
      </w:r>
    </w:p>
    <w:p w14:paraId="730427B8">
      <w:pPr>
        <w:widowControl/>
        <w:spacing w:line="460" w:lineRule="exact"/>
        <w:ind w:firstLine="482" w:firstLineChars="200"/>
        <w:jc w:val="left"/>
        <w:rPr>
          <w:rFonts w:hint="eastAsia" w:ascii="宋体" w:hAnsi="宋体" w:cs="宋体"/>
          <w:b/>
          <w:bCs/>
          <w:color w:val="444444"/>
          <w:kern w:val="0"/>
          <w:sz w:val="24"/>
          <w:szCs w:val="24"/>
        </w:rPr>
      </w:pPr>
    </w:p>
    <w:p w14:paraId="32775219">
      <w:pPr>
        <w:widowControl/>
        <w:spacing w:line="460" w:lineRule="exact"/>
        <w:ind w:firstLine="482" w:firstLineChars="200"/>
        <w:jc w:val="left"/>
        <w:rPr>
          <w:rFonts w:ascii="宋体" w:hAnsi="宋体" w:cs="宋体"/>
          <w:color w:val="444444"/>
          <w:kern w:val="0"/>
          <w:sz w:val="20"/>
        </w:rPr>
      </w:pPr>
      <w:r>
        <w:rPr>
          <w:rFonts w:ascii="宋体" w:hAnsi="宋体" w:cs="宋体"/>
          <w:b/>
          <w:bCs/>
          <w:color w:val="444444"/>
          <w:kern w:val="0"/>
          <w:sz w:val="24"/>
          <w:szCs w:val="24"/>
        </w:rPr>
        <w:t>第</w:t>
      </w:r>
      <w:r>
        <w:rPr>
          <w:rFonts w:hint="eastAsia" w:ascii="宋体" w:hAnsi="宋体" w:cs="宋体"/>
          <w:b/>
          <w:bCs/>
          <w:color w:val="444444"/>
          <w:kern w:val="0"/>
          <w:sz w:val="24"/>
          <w:szCs w:val="24"/>
        </w:rPr>
        <w:t>九</w:t>
      </w:r>
      <w:r>
        <w:rPr>
          <w:rFonts w:ascii="宋体" w:hAnsi="宋体" w:cs="宋体"/>
          <w:b/>
          <w:bCs/>
          <w:color w:val="444444"/>
          <w:kern w:val="0"/>
          <w:sz w:val="24"/>
          <w:szCs w:val="24"/>
        </w:rPr>
        <w:t>条  验收和移交</w:t>
      </w:r>
    </w:p>
    <w:p w14:paraId="188C10CC">
      <w:pPr>
        <w:widowControl/>
        <w:spacing w:line="460" w:lineRule="exact"/>
        <w:ind w:firstLine="480" w:firstLineChars="200"/>
        <w:jc w:val="left"/>
        <w:rPr>
          <w:rFonts w:ascii="宋体" w:hAnsi="宋体" w:cs="宋体"/>
          <w:color w:val="444444"/>
          <w:kern w:val="0"/>
          <w:sz w:val="24"/>
          <w:szCs w:val="24"/>
        </w:rPr>
      </w:pPr>
      <w:r>
        <w:rPr>
          <w:rFonts w:hint="eastAsia" w:ascii="宋体" w:hAnsi="宋体" w:cs="宋体"/>
          <w:color w:val="444444"/>
          <w:kern w:val="0"/>
          <w:sz w:val="24"/>
          <w:szCs w:val="24"/>
        </w:rPr>
        <w:t>1、</w:t>
      </w:r>
      <w:r>
        <w:rPr>
          <w:rFonts w:ascii="宋体" w:hAnsi="宋体" w:cs="宋体"/>
          <w:color w:val="444444"/>
          <w:kern w:val="0"/>
          <w:sz w:val="24"/>
          <w:szCs w:val="24"/>
        </w:rPr>
        <w:t>系统调试开通</w:t>
      </w:r>
      <w:r>
        <w:rPr>
          <w:rFonts w:hint="eastAsia" w:ascii="宋体" w:hAnsi="宋体" w:cs="宋体"/>
          <w:color w:val="444444"/>
          <w:kern w:val="0"/>
          <w:sz w:val="24"/>
          <w:szCs w:val="24"/>
          <w:u w:val="single"/>
          <w:lang w:val="en-US" w:eastAsia="zh-CN"/>
        </w:rPr>
        <w:t xml:space="preserve">    </w:t>
      </w:r>
      <w:r>
        <w:rPr>
          <w:rFonts w:ascii="宋体" w:hAnsi="宋体" w:cs="宋体"/>
          <w:color w:val="444444"/>
          <w:kern w:val="0"/>
          <w:sz w:val="24"/>
          <w:szCs w:val="24"/>
        </w:rPr>
        <w:t>内，</w:t>
      </w:r>
      <w:r>
        <w:rPr>
          <w:rFonts w:hint="eastAsia" w:ascii="宋体" w:hAnsi="宋体" w:cs="宋体"/>
          <w:color w:val="444444"/>
          <w:kern w:val="0"/>
          <w:sz w:val="24"/>
          <w:szCs w:val="24"/>
        </w:rPr>
        <w:t>由乙方书面通知甲方组织验收，并提供相关资料。</w:t>
      </w:r>
      <w:r>
        <w:rPr>
          <w:rFonts w:ascii="宋体" w:hAnsi="宋体" w:cs="宋体"/>
          <w:color w:val="444444"/>
          <w:kern w:val="0"/>
          <w:sz w:val="24"/>
          <w:szCs w:val="24"/>
        </w:rPr>
        <w:t>甲乙双方主管部门组成验收小组，验收小组由双方各指派2名人员组成，验收小组对系统作全面验收，验收合格后各方签字确认，</w:t>
      </w:r>
      <w:r>
        <w:rPr>
          <w:rFonts w:hint="eastAsia" w:ascii="宋体" w:hAnsi="宋体" w:cs="宋体"/>
          <w:color w:val="444444"/>
          <w:kern w:val="0"/>
          <w:sz w:val="24"/>
          <w:szCs w:val="24"/>
        </w:rPr>
        <w:t>签注验收结论，</w:t>
      </w:r>
      <w:r>
        <w:rPr>
          <w:rFonts w:ascii="宋体" w:hAnsi="宋体" w:cs="宋体"/>
          <w:color w:val="444444"/>
          <w:kern w:val="0"/>
          <w:sz w:val="24"/>
          <w:szCs w:val="24"/>
        </w:rPr>
        <w:t>并由乙方移交给甲方。</w:t>
      </w:r>
    </w:p>
    <w:p w14:paraId="76FEE13E">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2、如甲方在一个月内没有进行验收的，则视为默认工程验收通过。</w:t>
      </w:r>
    </w:p>
    <w:p w14:paraId="1F5898BE">
      <w:pPr>
        <w:widowControl/>
        <w:spacing w:line="460" w:lineRule="exact"/>
        <w:ind w:firstLine="482" w:firstLineChars="200"/>
        <w:jc w:val="left"/>
        <w:rPr>
          <w:rFonts w:hint="eastAsia" w:ascii="宋体" w:hAnsi="宋体" w:cs="宋体"/>
          <w:b/>
          <w:bCs/>
          <w:color w:val="444444"/>
          <w:kern w:val="0"/>
          <w:sz w:val="24"/>
          <w:szCs w:val="24"/>
        </w:rPr>
      </w:pPr>
    </w:p>
    <w:p w14:paraId="75D2D946">
      <w:pPr>
        <w:widowControl/>
        <w:spacing w:line="460" w:lineRule="exact"/>
        <w:ind w:firstLine="482" w:firstLineChars="200"/>
        <w:jc w:val="left"/>
        <w:rPr>
          <w:rFonts w:hint="eastAsia" w:ascii="宋体" w:hAnsi="宋体" w:cs="宋体"/>
          <w:color w:val="444444"/>
          <w:kern w:val="0"/>
          <w:sz w:val="20"/>
        </w:rPr>
      </w:pPr>
      <w:r>
        <w:rPr>
          <w:rFonts w:ascii="宋体" w:hAnsi="宋体" w:cs="宋体"/>
          <w:b/>
          <w:bCs/>
          <w:color w:val="444444"/>
          <w:kern w:val="0"/>
          <w:sz w:val="24"/>
          <w:szCs w:val="24"/>
        </w:rPr>
        <w:t>第</w:t>
      </w:r>
      <w:r>
        <w:rPr>
          <w:rFonts w:hint="eastAsia" w:ascii="宋体" w:hAnsi="宋体" w:cs="宋体"/>
          <w:b/>
          <w:bCs/>
          <w:color w:val="444444"/>
          <w:kern w:val="0"/>
          <w:sz w:val="24"/>
          <w:szCs w:val="24"/>
        </w:rPr>
        <w:t>十</w:t>
      </w:r>
      <w:r>
        <w:rPr>
          <w:rFonts w:ascii="宋体" w:hAnsi="宋体" w:cs="宋体"/>
          <w:b/>
          <w:bCs/>
          <w:color w:val="444444"/>
          <w:kern w:val="0"/>
          <w:sz w:val="24"/>
          <w:szCs w:val="24"/>
        </w:rPr>
        <w:t>条  设备保修</w:t>
      </w:r>
    </w:p>
    <w:p w14:paraId="6E412F7A">
      <w:pPr>
        <w:widowControl/>
        <w:spacing w:line="460" w:lineRule="exact"/>
        <w:ind w:firstLine="480" w:firstLineChars="200"/>
        <w:jc w:val="left"/>
        <w:rPr>
          <w:rFonts w:hint="eastAsia" w:ascii="宋体" w:hAnsi="宋体" w:cs="宋体"/>
          <w:bCs/>
          <w:color w:val="444444"/>
          <w:kern w:val="0"/>
          <w:sz w:val="24"/>
          <w:szCs w:val="24"/>
        </w:rPr>
      </w:pPr>
      <w:r>
        <w:rPr>
          <w:rFonts w:hint="eastAsia" w:ascii="宋体" w:hAnsi="宋体" w:cs="宋体"/>
          <w:bCs/>
          <w:color w:val="444444"/>
          <w:kern w:val="0"/>
          <w:sz w:val="24"/>
          <w:szCs w:val="24"/>
        </w:rPr>
        <w:t>1、乙方所提供合同内设备，从验收之日起，所有产品及零配件质保期按规定处理。在质保期内，若产品有质量问题，由乙方负责免费更换或维修。质保期满后，设备维修时，乙方按成本计算。更换的产品必须为新品，且质保期从更换之日起算。</w:t>
      </w:r>
    </w:p>
    <w:p w14:paraId="6257849A">
      <w:pPr>
        <w:widowControl/>
        <w:spacing w:line="460" w:lineRule="exact"/>
        <w:ind w:firstLine="480" w:firstLineChars="200"/>
        <w:jc w:val="left"/>
        <w:rPr>
          <w:rFonts w:hint="eastAsia" w:ascii="宋体" w:hAnsi="宋体" w:cs="宋体"/>
          <w:color w:val="444444"/>
          <w:kern w:val="0"/>
          <w:sz w:val="20"/>
        </w:rPr>
      </w:pPr>
      <w:r>
        <w:rPr>
          <w:rFonts w:ascii="宋体" w:hAnsi="宋体" w:cs="宋体"/>
          <w:color w:val="444444"/>
          <w:kern w:val="0"/>
          <w:sz w:val="24"/>
          <w:szCs w:val="24"/>
        </w:rPr>
        <w:t>2、出现简单技术问题时，乙方应提供电话咨询</w:t>
      </w:r>
      <w:r>
        <w:rPr>
          <w:rFonts w:hint="eastAsia" w:ascii="宋体" w:hAnsi="宋体" w:cs="宋体"/>
          <w:color w:val="444444"/>
          <w:kern w:val="0"/>
          <w:sz w:val="24"/>
          <w:szCs w:val="24"/>
        </w:rPr>
        <w:t>，4小时内解决问题</w:t>
      </w:r>
      <w:r>
        <w:rPr>
          <w:rFonts w:ascii="宋体" w:hAnsi="宋体" w:cs="宋体"/>
          <w:color w:val="444444"/>
          <w:kern w:val="0"/>
          <w:sz w:val="24"/>
          <w:szCs w:val="24"/>
        </w:rPr>
        <w:t>。电话咨询无法解决的，对复杂技术问题，乙方应24小时内到现场服务</w:t>
      </w:r>
    </w:p>
    <w:p w14:paraId="397268B0">
      <w:pPr>
        <w:widowControl/>
        <w:spacing w:line="460" w:lineRule="exact"/>
        <w:ind w:firstLine="480" w:firstLineChars="200"/>
        <w:jc w:val="left"/>
        <w:rPr>
          <w:rFonts w:ascii="宋体" w:hAnsi="宋体" w:cs="宋体"/>
          <w:color w:val="444444"/>
          <w:kern w:val="0"/>
          <w:sz w:val="20"/>
        </w:rPr>
      </w:pPr>
      <w:r>
        <w:rPr>
          <w:rFonts w:ascii="宋体" w:hAnsi="宋体" w:cs="宋体"/>
          <w:color w:val="444444"/>
          <w:kern w:val="0"/>
          <w:sz w:val="24"/>
          <w:szCs w:val="24"/>
        </w:rPr>
        <w:t>重大技术问题应在48小时内到现场服务。</w:t>
      </w:r>
      <w:r>
        <w:rPr>
          <w:rFonts w:hint="eastAsia" w:ascii="宋体" w:hAnsi="宋体" w:cs="宋体"/>
          <w:color w:val="444444"/>
          <w:kern w:val="0"/>
          <w:sz w:val="24"/>
          <w:szCs w:val="24"/>
        </w:rPr>
        <w:t>若48小时仍不能排除故障的，则应由乙方提供不低于原设备标准的备用产品保证乙方的正常使用。</w:t>
      </w:r>
    </w:p>
    <w:p w14:paraId="523FA5E5">
      <w:pPr>
        <w:widowControl/>
        <w:numPr>
          <w:ilvl w:val="0"/>
          <w:numId w:val="1"/>
        </w:numPr>
        <w:spacing w:line="460" w:lineRule="exact"/>
        <w:ind w:firstLine="480" w:firstLineChars="200"/>
        <w:jc w:val="left"/>
        <w:rPr>
          <w:rFonts w:ascii="宋体" w:hAnsi="宋体" w:cs="宋体"/>
          <w:color w:val="444444"/>
          <w:kern w:val="0"/>
          <w:sz w:val="24"/>
          <w:szCs w:val="24"/>
        </w:rPr>
      </w:pPr>
      <w:r>
        <w:rPr>
          <w:rFonts w:ascii="宋体" w:hAnsi="宋体" w:cs="宋体"/>
          <w:color w:val="444444"/>
          <w:kern w:val="0"/>
          <w:sz w:val="24"/>
          <w:szCs w:val="24"/>
        </w:rPr>
        <w:t>系统开通后</w:t>
      </w:r>
      <w:r>
        <w:rPr>
          <w:rFonts w:hint="eastAsia" w:ascii="宋体" w:hAnsi="宋体" w:cs="宋体"/>
          <w:color w:val="444444"/>
          <w:kern w:val="0"/>
          <w:sz w:val="24"/>
          <w:szCs w:val="24"/>
          <w:u w:val="single"/>
          <w:lang w:val="en-US" w:eastAsia="zh-CN"/>
        </w:rPr>
        <w:t xml:space="preserve">    </w:t>
      </w:r>
      <w:bookmarkStart w:id="0" w:name="_GoBack"/>
      <w:bookmarkEnd w:id="0"/>
      <w:r>
        <w:rPr>
          <w:rFonts w:ascii="宋体" w:hAnsi="宋体" w:cs="宋体"/>
          <w:color w:val="444444"/>
          <w:kern w:val="0"/>
          <w:sz w:val="24"/>
          <w:szCs w:val="24"/>
        </w:rPr>
        <w:t>年内如出现使用故障，乙方负责免费维修，如故障是因人为或意外引起的，需调换的设备或零件的费用由甲方负责，乙方负责免费维修。</w:t>
      </w:r>
    </w:p>
    <w:p w14:paraId="0F76312C">
      <w:pPr>
        <w:widowControl/>
        <w:spacing w:line="460" w:lineRule="exact"/>
        <w:ind w:firstLine="482" w:firstLineChars="200"/>
        <w:jc w:val="left"/>
        <w:rPr>
          <w:rFonts w:hint="eastAsia" w:ascii="宋体" w:hAnsi="宋体" w:cs="宋体"/>
          <w:b/>
          <w:bCs/>
          <w:color w:val="444444"/>
          <w:kern w:val="0"/>
          <w:sz w:val="24"/>
          <w:szCs w:val="24"/>
        </w:rPr>
      </w:pPr>
    </w:p>
    <w:p w14:paraId="200AEB6C">
      <w:pPr>
        <w:widowControl/>
        <w:spacing w:line="460" w:lineRule="exact"/>
        <w:ind w:firstLine="482" w:firstLineChars="200"/>
        <w:jc w:val="left"/>
        <w:rPr>
          <w:rFonts w:ascii="宋体" w:hAnsi="宋体" w:cs="宋体"/>
          <w:b/>
          <w:bCs/>
          <w:color w:val="444444"/>
          <w:kern w:val="0"/>
          <w:sz w:val="24"/>
          <w:szCs w:val="24"/>
        </w:rPr>
      </w:pPr>
    </w:p>
    <w:p w14:paraId="0E029E50">
      <w:pPr>
        <w:widowControl/>
        <w:spacing w:line="460" w:lineRule="exact"/>
        <w:ind w:firstLine="482" w:firstLineChars="200"/>
        <w:jc w:val="left"/>
        <w:rPr>
          <w:rFonts w:ascii="宋体" w:hAnsi="宋体" w:cs="宋体"/>
          <w:color w:val="444444"/>
          <w:kern w:val="0"/>
          <w:sz w:val="20"/>
        </w:rPr>
      </w:pPr>
      <w:r>
        <w:rPr>
          <w:rFonts w:ascii="宋体" w:hAnsi="宋体" w:cs="宋体"/>
          <w:b/>
          <w:bCs/>
          <w:color w:val="444444"/>
          <w:kern w:val="0"/>
          <w:sz w:val="24"/>
          <w:szCs w:val="24"/>
        </w:rPr>
        <w:t>第</w:t>
      </w:r>
      <w:r>
        <w:rPr>
          <w:rFonts w:hint="eastAsia" w:ascii="宋体" w:hAnsi="宋体" w:cs="宋体"/>
          <w:b/>
          <w:bCs/>
          <w:color w:val="444444"/>
          <w:kern w:val="0"/>
          <w:sz w:val="24"/>
          <w:szCs w:val="24"/>
        </w:rPr>
        <w:t>十一</w:t>
      </w:r>
      <w:r>
        <w:rPr>
          <w:rFonts w:ascii="宋体" w:hAnsi="宋体" w:cs="宋体"/>
          <w:b/>
          <w:bCs/>
          <w:color w:val="444444"/>
          <w:kern w:val="0"/>
          <w:sz w:val="24"/>
          <w:szCs w:val="24"/>
        </w:rPr>
        <w:t>条  违约责任</w:t>
      </w:r>
    </w:p>
    <w:p w14:paraId="42378AE4">
      <w:pPr>
        <w:widowControl/>
        <w:spacing w:line="460" w:lineRule="exact"/>
        <w:ind w:firstLine="482" w:firstLineChars="200"/>
        <w:jc w:val="left"/>
        <w:rPr>
          <w:rFonts w:ascii="宋体" w:hAnsi="宋体" w:cs="宋体"/>
          <w:color w:val="444444"/>
          <w:kern w:val="0"/>
          <w:sz w:val="20"/>
        </w:rPr>
      </w:pPr>
      <w:r>
        <w:rPr>
          <w:rFonts w:ascii="宋体" w:hAnsi="宋体" w:cs="宋体"/>
          <w:b/>
          <w:bCs/>
          <w:color w:val="444444"/>
          <w:kern w:val="0"/>
          <w:sz w:val="24"/>
          <w:szCs w:val="24"/>
        </w:rPr>
        <w:t>1、甲方的违约责任</w:t>
      </w:r>
    </w:p>
    <w:p w14:paraId="30EFFBCA">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w:t>
      </w:r>
      <w:r>
        <w:rPr>
          <w:rFonts w:ascii="宋体" w:hAnsi="宋体" w:cs="宋体"/>
          <w:color w:val="444444"/>
          <w:kern w:val="0"/>
          <w:sz w:val="24"/>
          <w:szCs w:val="24"/>
        </w:rPr>
        <w:t>1）中途变更工程的规模、设备规格、安装地点等，应当赔偿乙方因此造成的损失</w:t>
      </w:r>
      <w:r>
        <w:rPr>
          <w:rFonts w:hint="eastAsia" w:ascii="宋体" w:hAnsi="宋体" w:cs="宋体"/>
          <w:color w:val="444444"/>
          <w:kern w:val="0"/>
          <w:sz w:val="24"/>
          <w:szCs w:val="24"/>
        </w:rPr>
        <w:t>；</w:t>
      </w:r>
    </w:p>
    <w:p w14:paraId="60CC5069">
      <w:pPr>
        <w:widowControl/>
        <w:spacing w:line="460" w:lineRule="exact"/>
        <w:ind w:firstLine="480" w:firstLineChars="200"/>
        <w:jc w:val="left"/>
        <w:rPr>
          <w:rFonts w:ascii="宋体" w:hAnsi="宋体" w:cs="宋体"/>
          <w:color w:val="444444"/>
          <w:kern w:val="0"/>
          <w:sz w:val="20"/>
        </w:rPr>
      </w:pPr>
      <w:r>
        <w:rPr>
          <w:rFonts w:ascii="宋体" w:hAnsi="宋体" w:cs="宋体"/>
          <w:color w:val="444444"/>
          <w:kern w:val="0"/>
          <w:sz w:val="24"/>
          <w:szCs w:val="24"/>
        </w:rPr>
        <w:t>（2）</w:t>
      </w:r>
      <w:r>
        <w:rPr>
          <w:rFonts w:hint="eastAsia" w:ascii="宋体" w:hAnsi="宋体" w:cs="宋体"/>
          <w:color w:val="444444"/>
          <w:kern w:val="0"/>
          <w:sz w:val="24"/>
          <w:szCs w:val="24"/>
        </w:rPr>
        <w:t>无合理理由，</w:t>
      </w:r>
      <w:r>
        <w:rPr>
          <w:rFonts w:ascii="宋体" w:hAnsi="宋体" w:cs="宋体"/>
          <w:color w:val="444444"/>
          <w:kern w:val="0"/>
          <w:sz w:val="24"/>
          <w:szCs w:val="24"/>
        </w:rPr>
        <w:t>中途解除合同，甲方支付乙方违约金，违约金为未履行部分工程款总额的40％</w:t>
      </w:r>
      <w:r>
        <w:rPr>
          <w:rFonts w:hint="eastAsia" w:ascii="宋体" w:hAnsi="宋体" w:cs="宋体"/>
          <w:color w:val="444444"/>
          <w:kern w:val="0"/>
          <w:sz w:val="24"/>
          <w:szCs w:val="24"/>
        </w:rPr>
        <w:t>；</w:t>
      </w:r>
    </w:p>
    <w:p w14:paraId="4CEFA150">
      <w:pPr>
        <w:widowControl/>
        <w:spacing w:line="460" w:lineRule="exact"/>
        <w:ind w:firstLine="480" w:firstLineChars="200"/>
        <w:jc w:val="left"/>
        <w:rPr>
          <w:rFonts w:ascii="宋体" w:hAnsi="宋体" w:cs="宋体"/>
          <w:color w:val="444444"/>
          <w:kern w:val="0"/>
          <w:sz w:val="20"/>
        </w:rPr>
      </w:pPr>
      <w:r>
        <w:rPr>
          <w:rFonts w:hint="eastAsia" w:ascii="宋体" w:hAnsi="宋体" w:cs="宋体"/>
          <w:color w:val="444444"/>
          <w:kern w:val="0"/>
          <w:sz w:val="24"/>
          <w:szCs w:val="24"/>
        </w:rPr>
        <w:t>（</w:t>
      </w:r>
      <w:r>
        <w:rPr>
          <w:rFonts w:ascii="宋体" w:hAnsi="宋体" w:cs="宋体"/>
          <w:color w:val="444444"/>
          <w:kern w:val="0"/>
          <w:sz w:val="24"/>
          <w:szCs w:val="24"/>
        </w:rPr>
        <w:t>3）未按合同规定的时间和要求向乙方提供场地等辅助工作和准备工作，乙方有权解除合同，甲方应当赔偿乙方因此而造成的损失；乙方不要求解除合同的，除交付工程的日期得以顺延外，甲方应当偿付乙方停工期间的损失</w:t>
      </w:r>
      <w:r>
        <w:rPr>
          <w:rFonts w:hint="eastAsia" w:ascii="宋体" w:hAnsi="宋体" w:cs="宋体"/>
          <w:color w:val="444444"/>
          <w:kern w:val="0"/>
          <w:sz w:val="24"/>
          <w:szCs w:val="24"/>
        </w:rPr>
        <w:t>；</w:t>
      </w:r>
    </w:p>
    <w:p w14:paraId="54BCCB7D">
      <w:pPr>
        <w:widowControl/>
        <w:spacing w:line="460" w:lineRule="exact"/>
        <w:ind w:firstLine="480" w:firstLineChars="200"/>
        <w:jc w:val="left"/>
        <w:rPr>
          <w:rFonts w:hint="eastAsia" w:ascii="宋体" w:hAnsi="宋体" w:cs="宋体"/>
          <w:color w:val="444444"/>
          <w:kern w:val="0"/>
          <w:sz w:val="20"/>
        </w:rPr>
      </w:pPr>
      <w:r>
        <w:rPr>
          <w:rFonts w:hint="eastAsia" w:ascii="宋体" w:hAnsi="宋体" w:cs="宋体"/>
          <w:color w:val="444444"/>
          <w:kern w:val="0"/>
          <w:sz w:val="24"/>
          <w:szCs w:val="24"/>
        </w:rPr>
        <w:t>（</w:t>
      </w:r>
      <w:r>
        <w:rPr>
          <w:rFonts w:ascii="宋体" w:hAnsi="宋体" w:cs="宋体"/>
          <w:color w:val="444444"/>
          <w:kern w:val="0"/>
          <w:sz w:val="24"/>
          <w:szCs w:val="24"/>
        </w:rPr>
        <w:t>4）超过合同规定日期付款，应当根据逾期款额和预期期限按照日千分之</w:t>
      </w:r>
      <w:r>
        <w:rPr>
          <w:rFonts w:hint="eastAsia" w:ascii="宋体" w:hAnsi="宋体" w:cs="宋体"/>
          <w:color w:val="444444"/>
          <w:kern w:val="0"/>
          <w:sz w:val="24"/>
          <w:szCs w:val="24"/>
        </w:rPr>
        <w:t>五</w:t>
      </w:r>
      <w:r>
        <w:rPr>
          <w:rFonts w:ascii="宋体" w:hAnsi="宋体" w:cs="宋体"/>
          <w:color w:val="444444"/>
          <w:kern w:val="0"/>
          <w:sz w:val="24"/>
          <w:szCs w:val="24"/>
        </w:rPr>
        <w:t>向乙方偿付违约金；</w:t>
      </w:r>
    </w:p>
    <w:p w14:paraId="7E8B541E">
      <w:pPr>
        <w:widowControl/>
        <w:spacing w:line="460" w:lineRule="exact"/>
        <w:ind w:firstLine="480" w:firstLineChars="200"/>
        <w:jc w:val="left"/>
        <w:rPr>
          <w:rFonts w:ascii="宋体" w:hAnsi="宋体" w:cs="宋体"/>
          <w:color w:val="444444"/>
          <w:kern w:val="0"/>
          <w:sz w:val="20"/>
        </w:rPr>
      </w:pPr>
      <w:r>
        <w:rPr>
          <w:rFonts w:ascii="宋体" w:hAnsi="宋体" w:cs="宋体"/>
          <w:color w:val="444444"/>
          <w:kern w:val="0"/>
          <w:sz w:val="24"/>
          <w:szCs w:val="24"/>
        </w:rPr>
        <w:t>（5）甲方拒绝接收设备和部件，应当赔偿乙方因此造成的的来往运费及额外产生的仓储费等乙方实际所发生的损失；</w:t>
      </w:r>
    </w:p>
    <w:p w14:paraId="026F030F">
      <w:pPr>
        <w:widowControl/>
        <w:spacing w:line="460" w:lineRule="exact"/>
        <w:ind w:firstLine="480" w:firstLineChars="200"/>
        <w:jc w:val="left"/>
        <w:rPr>
          <w:rFonts w:hint="eastAsia" w:ascii="宋体" w:hAnsi="宋体" w:cs="宋体"/>
          <w:b/>
          <w:bCs/>
          <w:color w:val="444444"/>
          <w:kern w:val="0"/>
          <w:sz w:val="24"/>
          <w:szCs w:val="24"/>
        </w:rPr>
      </w:pPr>
      <w:r>
        <w:rPr>
          <w:rFonts w:hint="eastAsia" w:ascii="宋体" w:hAnsi="宋体" w:cs="宋体"/>
          <w:color w:val="444444"/>
          <w:kern w:val="0"/>
          <w:sz w:val="24"/>
          <w:szCs w:val="24"/>
        </w:rPr>
        <w:t>（6）</w:t>
      </w:r>
      <w:r>
        <w:rPr>
          <w:rFonts w:ascii="宋体" w:hAnsi="宋体" w:cs="宋体"/>
          <w:color w:val="444444"/>
          <w:kern w:val="0"/>
          <w:sz w:val="24"/>
          <w:szCs w:val="24"/>
        </w:rPr>
        <w:t>由于保管不善致使乙方提供的设备及其它物品毁损、灭失的、应当赔偿乙方因此造成的损失。</w:t>
      </w:r>
    </w:p>
    <w:p w14:paraId="3B8D16FE">
      <w:pPr>
        <w:widowControl/>
        <w:spacing w:line="460" w:lineRule="exact"/>
        <w:ind w:firstLine="482" w:firstLineChars="200"/>
        <w:jc w:val="left"/>
        <w:rPr>
          <w:rFonts w:hint="eastAsia" w:ascii="宋体" w:hAnsi="宋体" w:cs="宋体"/>
          <w:b/>
          <w:bCs/>
          <w:color w:val="444444"/>
          <w:kern w:val="0"/>
          <w:sz w:val="24"/>
          <w:szCs w:val="24"/>
        </w:rPr>
      </w:pPr>
    </w:p>
    <w:p w14:paraId="549D12FC">
      <w:pPr>
        <w:widowControl/>
        <w:spacing w:line="460" w:lineRule="exact"/>
        <w:ind w:firstLine="482" w:firstLineChars="200"/>
        <w:jc w:val="left"/>
        <w:rPr>
          <w:rFonts w:ascii="宋体" w:hAnsi="宋体" w:cs="宋体"/>
          <w:color w:val="444444"/>
          <w:kern w:val="0"/>
          <w:sz w:val="20"/>
        </w:rPr>
      </w:pPr>
      <w:r>
        <w:rPr>
          <w:rFonts w:ascii="宋体" w:hAnsi="宋体" w:cs="宋体"/>
          <w:b/>
          <w:bCs/>
          <w:color w:val="444444"/>
          <w:kern w:val="0"/>
          <w:sz w:val="24"/>
          <w:szCs w:val="24"/>
        </w:rPr>
        <w:t>2、乙方的违约责任</w:t>
      </w:r>
    </w:p>
    <w:p w14:paraId="0C4ED51C">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（1）乙方的以下行为构成违约，应承担相应更换、重做、维修等义务外，直接影响甲方正常工作进展，或有其他严重违约情形的，甲方可单方解除合同，并不承担相应的赔付责任：</w:t>
      </w:r>
    </w:p>
    <w:p w14:paraId="5882752C">
      <w:pPr>
        <w:widowControl/>
        <w:spacing w:line="460" w:lineRule="exact"/>
        <w:ind w:firstLine="480" w:firstLineChars="200"/>
        <w:jc w:val="left"/>
        <w:rPr>
          <w:rFonts w:ascii="宋体" w:hAnsi="宋体" w:cs="宋体"/>
          <w:color w:val="444444"/>
          <w:kern w:val="0"/>
          <w:sz w:val="20"/>
        </w:rPr>
      </w:pPr>
      <w:r>
        <w:rPr>
          <w:rFonts w:hint="eastAsia" w:ascii="宋体" w:hAnsi="宋体" w:cs="宋体"/>
          <w:color w:val="444444"/>
          <w:kern w:val="0"/>
          <w:sz w:val="24"/>
          <w:szCs w:val="24"/>
        </w:rPr>
        <w:t>A</w:t>
      </w:r>
      <w:r>
        <w:rPr>
          <w:rFonts w:ascii="宋体" w:hAnsi="宋体" w:cs="宋体"/>
          <w:color w:val="444444"/>
          <w:kern w:val="0"/>
          <w:sz w:val="24"/>
          <w:szCs w:val="24"/>
        </w:rPr>
        <w:t>、提供的设备不符合</w:t>
      </w:r>
      <w:r>
        <w:rPr>
          <w:rFonts w:hint="eastAsia" w:ascii="宋体" w:hAnsi="宋体" w:cs="宋体"/>
          <w:color w:val="444444"/>
          <w:kern w:val="0"/>
          <w:sz w:val="24"/>
          <w:szCs w:val="24"/>
        </w:rPr>
        <w:t>附件清单所列明细或</w:t>
      </w:r>
      <w:r>
        <w:rPr>
          <w:rFonts w:ascii="宋体" w:hAnsi="宋体" w:cs="宋体"/>
          <w:color w:val="444444"/>
          <w:kern w:val="0"/>
          <w:sz w:val="24"/>
          <w:szCs w:val="24"/>
        </w:rPr>
        <w:t>技术要求</w:t>
      </w:r>
      <w:r>
        <w:rPr>
          <w:rFonts w:hint="eastAsia" w:ascii="宋体" w:hAnsi="宋体" w:cs="宋体"/>
          <w:color w:val="444444"/>
          <w:kern w:val="0"/>
          <w:sz w:val="24"/>
          <w:szCs w:val="24"/>
        </w:rPr>
        <w:t>；</w:t>
      </w:r>
    </w:p>
    <w:p w14:paraId="3FBEA332">
      <w:pPr>
        <w:widowControl/>
        <w:spacing w:line="460" w:lineRule="exact"/>
        <w:ind w:firstLine="480" w:firstLineChars="200"/>
        <w:jc w:val="left"/>
        <w:rPr>
          <w:rFonts w:ascii="宋体" w:hAnsi="宋体" w:cs="宋体"/>
          <w:color w:val="444444"/>
          <w:kern w:val="0"/>
          <w:sz w:val="20"/>
        </w:rPr>
      </w:pPr>
      <w:r>
        <w:rPr>
          <w:rFonts w:hint="eastAsia" w:ascii="宋体" w:hAnsi="宋体" w:cs="宋体"/>
          <w:color w:val="444444"/>
          <w:kern w:val="0"/>
          <w:sz w:val="24"/>
          <w:szCs w:val="24"/>
        </w:rPr>
        <w:t>B</w:t>
      </w:r>
      <w:r>
        <w:rPr>
          <w:rFonts w:ascii="宋体" w:hAnsi="宋体" w:cs="宋体"/>
          <w:color w:val="444444"/>
          <w:kern w:val="0"/>
          <w:sz w:val="24"/>
          <w:szCs w:val="24"/>
        </w:rPr>
        <w:t>、未按合同规定的期限交付工程</w:t>
      </w:r>
      <w:r>
        <w:rPr>
          <w:rFonts w:hint="eastAsia" w:ascii="宋体" w:hAnsi="宋体" w:cs="宋体"/>
          <w:color w:val="444444"/>
          <w:kern w:val="0"/>
          <w:sz w:val="24"/>
          <w:szCs w:val="24"/>
        </w:rPr>
        <w:t>；</w:t>
      </w:r>
    </w:p>
    <w:p w14:paraId="05A2FB8C">
      <w:pPr>
        <w:widowControl/>
        <w:spacing w:line="460" w:lineRule="exact"/>
        <w:ind w:firstLine="480" w:firstLineChars="200"/>
        <w:jc w:val="left"/>
        <w:rPr>
          <w:rFonts w:ascii="宋体" w:hAnsi="宋体" w:cs="宋体"/>
          <w:color w:val="444444"/>
          <w:kern w:val="0"/>
          <w:sz w:val="20"/>
        </w:rPr>
      </w:pPr>
      <w:r>
        <w:rPr>
          <w:rFonts w:hint="eastAsia" w:ascii="宋体" w:hAnsi="宋体" w:cs="宋体"/>
          <w:color w:val="444444"/>
          <w:kern w:val="0"/>
          <w:sz w:val="24"/>
          <w:szCs w:val="24"/>
        </w:rPr>
        <w:t>C</w:t>
      </w:r>
      <w:r>
        <w:rPr>
          <w:rFonts w:ascii="宋体" w:hAnsi="宋体" w:cs="宋体"/>
          <w:color w:val="444444"/>
          <w:kern w:val="0"/>
          <w:sz w:val="24"/>
          <w:szCs w:val="24"/>
        </w:rPr>
        <w:t>、未按合同规定的质量技术要求交付工程。</w:t>
      </w:r>
    </w:p>
    <w:p w14:paraId="30346932">
      <w:pPr>
        <w:widowControl/>
        <w:spacing w:line="460" w:lineRule="exact"/>
        <w:ind w:firstLine="480" w:firstLineChars="200"/>
        <w:jc w:val="left"/>
        <w:rPr>
          <w:rFonts w:ascii="宋体" w:hAnsi="宋体" w:cs="宋体"/>
          <w:color w:val="444444"/>
          <w:kern w:val="0"/>
          <w:sz w:val="24"/>
          <w:szCs w:val="24"/>
        </w:rPr>
      </w:pPr>
      <w:r>
        <w:rPr>
          <w:rFonts w:ascii="宋体" w:hAnsi="宋体" w:cs="宋体"/>
          <w:color w:val="444444"/>
          <w:kern w:val="0"/>
          <w:sz w:val="24"/>
          <w:szCs w:val="24"/>
        </w:rPr>
        <w:t>（</w:t>
      </w:r>
      <w:r>
        <w:rPr>
          <w:rFonts w:hint="eastAsia" w:ascii="宋体" w:hAnsi="宋体" w:cs="宋体"/>
          <w:color w:val="444444"/>
          <w:kern w:val="0"/>
          <w:sz w:val="24"/>
          <w:szCs w:val="24"/>
        </w:rPr>
        <w:t>2</w:t>
      </w:r>
      <w:r>
        <w:rPr>
          <w:rFonts w:ascii="宋体" w:hAnsi="宋体" w:cs="宋体"/>
          <w:color w:val="444444"/>
          <w:kern w:val="0"/>
          <w:sz w:val="24"/>
          <w:szCs w:val="24"/>
        </w:rPr>
        <w:t>）</w:t>
      </w:r>
      <w:r>
        <w:rPr>
          <w:rFonts w:hint="eastAsia" w:ascii="宋体" w:hAnsi="宋体" w:cs="宋体"/>
          <w:color w:val="444444"/>
          <w:kern w:val="0"/>
          <w:sz w:val="24"/>
          <w:szCs w:val="24"/>
        </w:rPr>
        <w:t>乙方</w:t>
      </w:r>
      <w:r>
        <w:rPr>
          <w:rFonts w:ascii="宋体" w:hAnsi="宋体" w:cs="宋体"/>
          <w:color w:val="444444"/>
          <w:kern w:val="0"/>
          <w:sz w:val="24"/>
          <w:szCs w:val="24"/>
        </w:rPr>
        <w:t>未提供设备</w:t>
      </w:r>
      <w:r>
        <w:rPr>
          <w:rFonts w:hint="eastAsia" w:ascii="宋体" w:hAnsi="宋体" w:cs="宋体"/>
          <w:color w:val="444444"/>
          <w:kern w:val="0"/>
          <w:sz w:val="24"/>
          <w:szCs w:val="24"/>
        </w:rPr>
        <w:t>保质、</w:t>
      </w:r>
      <w:r>
        <w:rPr>
          <w:rFonts w:ascii="宋体" w:hAnsi="宋体" w:cs="宋体"/>
          <w:color w:val="444444"/>
          <w:kern w:val="0"/>
          <w:sz w:val="24"/>
          <w:szCs w:val="24"/>
        </w:rPr>
        <w:t>保修服务</w:t>
      </w:r>
      <w:r>
        <w:rPr>
          <w:rFonts w:hint="eastAsia" w:ascii="宋体" w:hAnsi="宋体" w:cs="宋体"/>
          <w:color w:val="444444"/>
          <w:kern w:val="0"/>
          <w:sz w:val="24"/>
          <w:szCs w:val="24"/>
        </w:rPr>
        <w:t>，或乙方提供的保质、保修服务未达到合同约定要求的，甲方除要求乙方继续承担相关义务外，可拒绝支付质保金。</w:t>
      </w:r>
    </w:p>
    <w:p w14:paraId="11271853">
      <w:pPr>
        <w:widowControl/>
        <w:spacing w:line="460" w:lineRule="exact"/>
        <w:ind w:firstLine="480" w:firstLineChars="200"/>
        <w:jc w:val="left"/>
        <w:rPr>
          <w:rFonts w:hint="eastAsia" w:ascii="宋体" w:hAnsi="宋体" w:cs="宋体"/>
          <w:color w:val="444444"/>
          <w:kern w:val="0"/>
          <w:sz w:val="24"/>
          <w:szCs w:val="24"/>
        </w:rPr>
      </w:pPr>
      <w:r>
        <w:rPr>
          <w:rFonts w:hint="eastAsia" w:ascii="宋体" w:hAnsi="宋体" w:cs="宋体"/>
          <w:color w:val="444444"/>
          <w:kern w:val="0"/>
          <w:sz w:val="24"/>
          <w:szCs w:val="24"/>
        </w:rPr>
        <w:t>（3</w:t>
      </w:r>
      <w:r>
        <w:rPr>
          <w:rFonts w:ascii="宋体" w:hAnsi="宋体" w:cs="宋体"/>
          <w:color w:val="444444"/>
          <w:kern w:val="0"/>
          <w:sz w:val="24"/>
          <w:szCs w:val="24"/>
        </w:rPr>
        <w:t>）</w:t>
      </w:r>
      <w:r>
        <w:rPr>
          <w:rFonts w:hint="eastAsia" w:ascii="宋体" w:hAnsi="宋体" w:cs="宋体"/>
          <w:color w:val="444444"/>
          <w:kern w:val="0"/>
          <w:sz w:val="24"/>
          <w:szCs w:val="24"/>
        </w:rPr>
        <w:t>乙方未能按时完成项目工程的按照调试，影响甲方正常工作开展的，乙方按照每天工程款总额的0.5%作为逾期滞纳金支付给甲方；甲方没有按照工程进度支付相应款项给乙方的，每逾期一天按照工程款总额的0.5%的滞纳金支付给乙方。</w:t>
      </w:r>
    </w:p>
    <w:p w14:paraId="2BF344FE">
      <w:pPr>
        <w:widowControl/>
        <w:spacing w:line="460" w:lineRule="exact"/>
        <w:ind w:firstLine="480" w:firstLineChars="200"/>
        <w:jc w:val="left"/>
        <w:rPr>
          <w:rFonts w:hint="eastAsia" w:ascii="宋体" w:hAnsi="宋体" w:cs="宋体"/>
          <w:bCs/>
          <w:color w:val="444444"/>
          <w:kern w:val="0"/>
          <w:sz w:val="24"/>
          <w:szCs w:val="24"/>
        </w:rPr>
      </w:pPr>
      <w:r>
        <w:rPr>
          <w:rFonts w:hint="eastAsia" w:ascii="宋体" w:hAnsi="宋体" w:cs="宋体"/>
          <w:bCs/>
          <w:color w:val="444444"/>
          <w:kern w:val="0"/>
          <w:sz w:val="24"/>
          <w:szCs w:val="24"/>
        </w:rPr>
        <w:t>（4）因乙方提供的设备及零配件质量问题或施工过程中的疏漏导致甲方损失，乙方应承担赔偿责任。</w:t>
      </w:r>
    </w:p>
    <w:p w14:paraId="0DF271D0">
      <w:pPr>
        <w:widowControl/>
        <w:spacing w:line="460" w:lineRule="exact"/>
        <w:ind w:firstLine="480" w:firstLineChars="200"/>
        <w:jc w:val="left"/>
        <w:rPr>
          <w:rFonts w:hint="eastAsia" w:ascii="宋体" w:hAnsi="宋体" w:cs="宋体"/>
          <w:color w:val="444444"/>
          <w:kern w:val="0"/>
          <w:sz w:val="24"/>
          <w:szCs w:val="24"/>
        </w:rPr>
      </w:pPr>
    </w:p>
    <w:p w14:paraId="736E8EDC">
      <w:pPr>
        <w:widowControl/>
        <w:spacing w:line="460" w:lineRule="exact"/>
        <w:ind w:firstLine="400" w:firstLineChars="200"/>
        <w:jc w:val="left"/>
        <w:rPr>
          <w:rFonts w:ascii="宋体" w:hAnsi="宋体" w:cs="宋体"/>
          <w:color w:val="444444"/>
          <w:kern w:val="0"/>
          <w:sz w:val="20"/>
        </w:rPr>
      </w:pPr>
      <w:r>
        <w:rPr>
          <w:rFonts w:ascii="宋体" w:hAnsi="宋体" w:cs="宋体"/>
          <w:color w:val="444444"/>
          <w:kern w:val="0"/>
          <w:sz w:val="20"/>
        </w:rPr>
        <w:t> </w:t>
      </w:r>
      <w:r>
        <w:rPr>
          <w:rFonts w:ascii="宋体" w:hAnsi="宋体" w:cs="宋体"/>
          <w:b/>
          <w:bCs/>
          <w:color w:val="444444"/>
          <w:kern w:val="0"/>
          <w:sz w:val="24"/>
          <w:szCs w:val="24"/>
        </w:rPr>
        <w:t>第</w:t>
      </w:r>
      <w:r>
        <w:rPr>
          <w:rFonts w:hint="eastAsia" w:ascii="宋体" w:hAnsi="宋体" w:cs="宋体"/>
          <w:b/>
          <w:bCs/>
          <w:color w:val="444444"/>
          <w:kern w:val="0"/>
          <w:sz w:val="24"/>
          <w:szCs w:val="24"/>
        </w:rPr>
        <w:t>十二</w:t>
      </w:r>
      <w:r>
        <w:rPr>
          <w:rFonts w:ascii="宋体" w:hAnsi="宋体" w:cs="宋体"/>
          <w:b/>
          <w:bCs/>
          <w:color w:val="444444"/>
          <w:kern w:val="0"/>
          <w:sz w:val="24"/>
          <w:szCs w:val="24"/>
        </w:rPr>
        <w:t>条  责任免除</w:t>
      </w:r>
    </w:p>
    <w:p w14:paraId="7A284945">
      <w:pPr>
        <w:widowControl/>
        <w:spacing w:line="460" w:lineRule="exact"/>
        <w:ind w:firstLine="480" w:firstLineChars="200"/>
        <w:jc w:val="left"/>
        <w:rPr>
          <w:rFonts w:ascii="宋体" w:hAnsi="宋体" w:cs="宋体"/>
          <w:color w:val="444444"/>
          <w:kern w:val="0"/>
          <w:sz w:val="20"/>
        </w:rPr>
      </w:pPr>
      <w:r>
        <w:rPr>
          <w:rFonts w:hint="eastAsia" w:ascii="宋体" w:hAnsi="宋体" w:cs="宋体"/>
          <w:bCs/>
          <w:color w:val="444444"/>
          <w:kern w:val="0"/>
          <w:sz w:val="24"/>
          <w:szCs w:val="24"/>
        </w:rPr>
        <w:t>1、</w:t>
      </w:r>
      <w:r>
        <w:rPr>
          <w:rFonts w:ascii="宋体" w:hAnsi="宋体" w:cs="宋体"/>
          <w:color w:val="444444"/>
          <w:kern w:val="0"/>
          <w:sz w:val="24"/>
          <w:szCs w:val="24"/>
        </w:rPr>
        <w:t>因</w:t>
      </w:r>
      <w:r>
        <w:rPr>
          <w:rFonts w:hint="eastAsia" w:ascii="宋体" w:hAnsi="宋体" w:cs="宋体"/>
          <w:color w:val="444444"/>
          <w:kern w:val="0"/>
          <w:sz w:val="24"/>
          <w:szCs w:val="24"/>
        </w:rPr>
        <w:t>甲方</w:t>
      </w:r>
      <w:r>
        <w:rPr>
          <w:rFonts w:ascii="宋体" w:hAnsi="宋体" w:cs="宋体"/>
          <w:color w:val="444444"/>
          <w:kern w:val="0"/>
          <w:sz w:val="24"/>
          <w:szCs w:val="24"/>
        </w:rPr>
        <w:t>不正确的保管、使用、操作等行为引起的产品乃至系统问题，应由</w:t>
      </w:r>
      <w:r>
        <w:rPr>
          <w:rFonts w:hint="eastAsia" w:ascii="宋体" w:hAnsi="宋体" w:cs="宋体"/>
          <w:color w:val="444444"/>
          <w:kern w:val="0"/>
          <w:sz w:val="24"/>
          <w:szCs w:val="24"/>
        </w:rPr>
        <w:t>甲</w:t>
      </w:r>
      <w:r>
        <w:rPr>
          <w:rFonts w:ascii="宋体" w:hAnsi="宋体" w:cs="宋体"/>
          <w:color w:val="444444"/>
          <w:kern w:val="0"/>
          <w:sz w:val="24"/>
          <w:szCs w:val="24"/>
        </w:rPr>
        <w:t>方承担责任。</w:t>
      </w:r>
    </w:p>
    <w:p w14:paraId="4615B206">
      <w:pPr>
        <w:widowControl/>
        <w:spacing w:line="460" w:lineRule="exact"/>
        <w:ind w:firstLine="480" w:firstLineChars="200"/>
        <w:jc w:val="left"/>
        <w:rPr>
          <w:rFonts w:ascii="宋体" w:hAnsi="宋体" w:cs="宋体"/>
          <w:color w:val="444444"/>
          <w:kern w:val="0"/>
          <w:sz w:val="20"/>
        </w:rPr>
      </w:pPr>
      <w:r>
        <w:rPr>
          <w:rFonts w:ascii="宋体" w:hAnsi="宋体" w:cs="宋体"/>
          <w:bCs/>
          <w:color w:val="444444"/>
          <w:kern w:val="0"/>
          <w:sz w:val="24"/>
          <w:szCs w:val="24"/>
        </w:rPr>
        <w:t>2、</w:t>
      </w:r>
      <w:r>
        <w:rPr>
          <w:rFonts w:ascii="宋体" w:hAnsi="宋体" w:cs="宋体"/>
          <w:color w:val="444444"/>
          <w:kern w:val="0"/>
          <w:sz w:val="24"/>
          <w:szCs w:val="24"/>
        </w:rPr>
        <w:t>发生不可抗</w:t>
      </w:r>
      <w:r>
        <w:rPr>
          <w:rFonts w:hint="eastAsia" w:ascii="宋体" w:hAnsi="宋体" w:cs="宋体"/>
          <w:color w:val="444444"/>
          <w:kern w:val="0"/>
          <w:sz w:val="24"/>
          <w:szCs w:val="24"/>
        </w:rPr>
        <w:t>力</w:t>
      </w:r>
      <w:r>
        <w:rPr>
          <w:rFonts w:ascii="宋体" w:hAnsi="宋体" w:cs="宋体"/>
          <w:color w:val="444444"/>
          <w:kern w:val="0"/>
          <w:sz w:val="24"/>
          <w:szCs w:val="24"/>
        </w:rPr>
        <w:t>造成一方或双方损失的，均应当免除对方责任。但应当采取积极措施尽量减少损失，损失扩大的，由该方承担责任。</w:t>
      </w:r>
    </w:p>
    <w:p w14:paraId="7A827DE6">
      <w:pPr>
        <w:widowControl/>
        <w:spacing w:line="460" w:lineRule="exact"/>
        <w:ind w:firstLine="482" w:firstLineChars="200"/>
        <w:jc w:val="left"/>
        <w:rPr>
          <w:rFonts w:hint="eastAsia" w:ascii="宋体" w:hAnsi="宋体" w:cs="宋体"/>
          <w:b/>
          <w:bCs/>
          <w:color w:val="444444"/>
          <w:kern w:val="0"/>
          <w:sz w:val="24"/>
          <w:szCs w:val="24"/>
        </w:rPr>
      </w:pPr>
    </w:p>
    <w:p w14:paraId="38783D4E">
      <w:pPr>
        <w:widowControl/>
        <w:spacing w:line="460" w:lineRule="exact"/>
        <w:ind w:firstLine="482" w:firstLineChars="200"/>
        <w:jc w:val="left"/>
        <w:rPr>
          <w:rFonts w:hint="eastAsia" w:ascii="宋体" w:hAnsi="宋体" w:cs="宋体"/>
          <w:color w:val="444444"/>
          <w:kern w:val="0"/>
          <w:sz w:val="20"/>
        </w:rPr>
      </w:pPr>
      <w:r>
        <w:rPr>
          <w:rFonts w:ascii="宋体" w:hAnsi="宋体" w:cs="宋体"/>
          <w:b/>
          <w:bCs/>
          <w:color w:val="444444"/>
          <w:kern w:val="0"/>
          <w:sz w:val="24"/>
          <w:szCs w:val="24"/>
        </w:rPr>
        <w:t>第十</w:t>
      </w:r>
      <w:r>
        <w:rPr>
          <w:rFonts w:hint="eastAsia" w:ascii="宋体" w:hAnsi="宋体" w:cs="宋体"/>
          <w:b/>
          <w:bCs/>
          <w:color w:val="444444"/>
          <w:kern w:val="0"/>
          <w:sz w:val="24"/>
          <w:szCs w:val="24"/>
        </w:rPr>
        <w:t>三</w:t>
      </w:r>
      <w:r>
        <w:rPr>
          <w:rFonts w:ascii="宋体" w:hAnsi="宋体" w:cs="宋体"/>
          <w:b/>
          <w:bCs/>
          <w:color w:val="444444"/>
          <w:kern w:val="0"/>
          <w:sz w:val="24"/>
          <w:szCs w:val="24"/>
        </w:rPr>
        <w:t>条  合同的变更和解除</w:t>
      </w:r>
    </w:p>
    <w:p w14:paraId="2EF6AED3">
      <w:pPr>
        <w:widowControl/>
        <w:spacing w:line="460" w:lineRule="exact"/>
        <w:ind w:firstLine="480" w:firstLineChars="200"/>
        <w:jc w:val="left"/>
        <w:rPr>
          <w:rFonts w:hint="eastAsia" w:ascii="宋体" w:hAnsi="宋体" w:cs="宋体"/>
          <w:color w:val="444444"/>
          <w:kern w:val="0"/>
          <w:sz w:val="24"/>
          <w:szCs w:val="24"/>
        </w:rPr>
      </w:pPr>
      <w:r>
        <w:rPr>
          <w:rFonts w:ascii="宋体" w:hAnsi="宋体" w:cs="宋体"/>
          <w:color w:val="444444"/>
          <w:kern w:val="0"/>
          <w:sz w:val="24"/>
          <w:szCs w:val="24"/>
        </w:rPr>
        <w:t>本合同执行期间，双方不得随意变更和解除合同，合同如有未尽事宜，应由双方共同协商，作出补充规定，补充规定与本合同具有同等效力。</w:t>
      </w:r>
    </w:p>
    <w:p w14:paraId="1AACCD30">
      <w:pPr>
        <w:widowControl/>
        <w:spacing w:line="460" w:lineRule="exact"/>
        <w:ind w:firstLine="482" w:firstLineChars="200"/>
        <w:jc w:val="left"/>
        <w:rPr>
          <w:rFonts w:hint="eastAsia" w:ascii="宋体" w:hAnsi="宋体" w:cs="宋体"/>
          <w:b/>
          <w:bCs/>
          <w:color w:val="444444"/>
          <w:kern w:val="0"/>
          <w:sz w:val="24"/>
          <w:szCs w:val="24"/>
        </w:rPr>
      </w:pPr>
    </w:p>
    <w:p w14:paraId="4E10384F">
      <w:pPr>
        <w:widowControl/>
        <w:spacing w:line="460" w:lineRule="exact"/>
        <w:ind w:firstLine="482" w:firstLineChars="200"/>
        <w:jc w:val="left"/>
        <w:rPr>
          <w:rFonts w:hint="eastAsia" w:ascii="宋体" w:hAnsi="宋体" w:cs="宋体"/>
          <w:b/>
          <w:bCs/>
          <w:color w:val="444444"/>
          <w:kern w:val="0"/>
          <w:sz w:val="24"/>
          <w:szCs w:val="24"/>
        </w:rPr>
      </w:pPr>
      <w:r>
        <w:rPr>
          <w:rFonts w:ascii="宋体" w:hAnsi="宋体" w:cs="宋体"/>
          <w:b/>
          <w:bCs/>
          <w:color w:val="444444"/>
          <w:kern w:val="0"/>
          <w:sz w:val="24"/>
          <w:szCs w:val="24"/>
        </w:rPr>
        <w:t>第十</w:t>
      </w:r>
      <w:r>
        <w:rPr>
          <w:rFonts w:hint="eastAsia" w:ascii="宋体" w:hAnsi="宋体" w:cs="宋体"/>
          <w:b/>
          <w:bCs/>
          <w:color w:val="444444"/>
          <w:kern w:val="0"/>
          <w:sz w:val="24"/>
          <w:szCs w:val="24"/>
        </w:rPr>
        <w:t>四</w:t>
      </w:r>
      <w:r>
        <w:rPr>
          <w:rFonts w:ascii="宋体" w:hAnsi="宋体" w:cs="宋体"/>
          <w:b/>
          <w:bCs/>
          <w:color w:val="444444"/>
          <w:kern w:val="0"/>
          <w:sz w:val="24"/>
          <w:szCs w:val="24"/>
        </w:rPr>
        <w:t xml:space="preserve">条  </w:t>
      </w:r>
      <w:r>
        <w:rPr>
          <w:rFonts w:hint="eastAsia" w:ascii="宋体" w:hAnsi="宋体" w:cs="宋体"/>
          <w:color w:val="444444"/>
          <w:kern w:val="0"/>
          <w:sz w:val="24"/>
          <w:szCs w:val="24"/>
        </w:rPr>
        <w:t>施工期间出现乙方员工工伤事故，由乙方自行负责。施工期间出现如乙方损坏甲方财产，由乙方照价赔偿。</w:t>
      </w:r>
    </w:p>
    <w:p w14:paraId="0E658E69">
      <w:pPr>
        <w:widowControl/>
        <w:spacing w:line="460" w:lineRule="exact"/>
        <w:ind w:firstLine="482" w:firstLineChars="200"/>
        <w:jc w:val="left"/>
        <w:rPr>
          <w:rFonts w:hint="eastAsia" w:ascii="宋体" w:hAnsi="宋体" w:cs="宋体"/>
          <w:b/>
          <w:bCs/>
          <w:color w:val="444444"/>
          <w:kern w:val="0"/>
          <w:sz w:val="24"/>
          <w:szCs w:val="24"/>
        </w:rPr>
      </w:pPr>
    </w:p>
    <w:p w14:paraId="1C72E407">
      <w:pPr>
        <w:widowControl/>
        <w:spacing w:line="460" w:lineRule="exact"/>
        <w:ind w:firstLine="482" w:firstLineChars="200"/>
        <w:jc w:val="left"/>
        <w:rPr>
          <w:rFonts w:ascii="宋体" w:hAnsi="宋体" w:cs="宋体"/>
          <w:color w:val="444444"/>
          <w:kern w:val="0"/>
          <w:sz w:val="20"/>
        </w:rPr>
      </w:pPr>
      <w:r>
        <w:rPr>
          <w:rFonts w:ascii="宋体" w:hAnsi="宋体" w:cs="宋体"/>
          <w:b/>
          <w:bCs/>
          <w:color w:val="444444"/>
          <w:kern w:val="0"/>
          <w:sz w:val="24"/>
          <w:szCs w:val="24"/>
        </w:rPr>
        <w:t>第十</w:t>
      </w:r>
      <w:r>
        <w:rPr>
          <w:rFonts w:hint="eastAsia" w:ascii="宋体" w:hAnsi="宋体" w:cs="宋体"/>
          <w:b/>
          <w:bCs/>
          <w:color w:val="444444"/>
          <w:kern w:val="0"/>
          <w:sz w:val="24"/>
          <w:szCs w:val="24"/>
        </w:rPr>
        <w:t>五</w:t>
      </w:r>
      <w:r>
        <w:rPr>
          <w:rFonts w:ascii="宋体" w:hAnsi="宋体" w:cs="宋体"/>
          <w:b/>
          <w:bCs/>
          <w:color w:val="444444"/>
          <w:kern w:val="0"/>
          <w:sz w:val="24"/>
          <w:szCs w:val="24"/>
        </w:rPr>
        <w:t>条  合同生效与终止</w:t>
      </w:r>
    </w:p>
    <w:p w14:paraId="7E13BF74">
      <w:pPr>
        <w:widowControl/>
        <w:spacing w:line="460" w:lineRule="exact"/>
        <w:ind w:firstLine="480" w:firstLineChars="200"/>
        <w:jc w:val="left"/>
        <w:rPr>
          <w:rFonts w:ascii="宋体" w:hAnsi="宋体" w:cs="宋体"/>
          <w:color w:val="444444"/>
          <w:kern w:val="0"/>
          <w:sz w:val="24"/>
          <w:szCs w:val="24"/>
        </w:rPr>
      </w:pPr>
      <w:r>
        <w:rPr>
          <w:rFonts w:ascii="宋体" w:hAnsi="宋体" w:cs="宋体"/>
          <w:color w:val="444444"/>
          <w:kern w:val="0"/>
          <w:sz w:val="24"/>
          <w:szCs w:val="24"/>
        </w:rPr>
        <w:t>1、本合同自甲乙双方盖章并由授权代表签字之日起生效。</w:t>
      </w:r>
    </w:p>
    <w:p w14:paraId="5159B963">
      <w:pPr>
        <w:widowControl/>
        <w:spacing w:line="460" w:lineRule="exact"/>
        <w:ind w:firstLine="480" w:firstLineChars="200"/>
        <w:jc w:val="left"/>
        <w:rPr>
          <w:rFonts w:ascii="宋体" w:hAnsi="宋体" w:cs="宋体"/>
          <w:color w:val="444444"/>
          <w:kern w:val="0"/>
          <w:sz w:val="24"/>
          <w:szCs w:val="24"/>
        </w:rPr>
      </w:pPr>
      <w:r>
        <w:rPr>
          <w:rFonts w:ascii="宋体" w:hAnsi="宋体" w:cs="宋体"/>
          <w:color w:val="444444"/>
          <w:kern w:val="0"/>
          <w:sz w:val="24"/>
          <w:szCs w:val="24"/>
        </w:rPr>
        <w:t>2、本合同在设备保修、维护期届满之日终止。</w:t>
      </w:r>
    </w:p>
    <w:p w14:paraId="79C7883F">
      <w:pPr>
        <w:widowControl/>
        <w:spacing w:line="460" w:lineRule="exact"/>
        <w:ind w:firstLine="400" w:firstLineChars="200"/>
        <w:jc w:val="left"/>
        <w:rPr>
          <w:rFonts w:hint="eastAsia" w:ascii="宋体" w:hAnsi="宋体" w:cs="宋体"/>
          <w:color w:val="444444"/>
          <w:kern w:val="0"/>
          <w:sz w:val="20"/>
        </w:rPr>
      </w:pPr>
    </w:p>
    <w:p w14:paraId="5236DEA4">
      <w:pPr>
        <w:widowControl/>
        <w:spacing w:line="460" w:lineRule="exact"/>
        <w:ind w:firstLine="482" w:firstLineChars="200"/>
        <w:jc w:val="left"/>
        <w:rPr>
          <w:rFonts w:ascii="宋体" w:hAnsi="宋体" w:cs="宋体"/>
          <w:color w:val="444444"/>
          <w:kern w:val="0"/>
          <w:sz w:val="24"/>
          <w:szCs w:val="24"/>
        </w:rPr>
      </w:pPr>
      <w:r>
        <w:rPr>
          <w:rFonts w:ascii="宋体" w:hAnsi="宋体" w:cs="宋体"/>
          <w:b/>
          <w:bCs/>
          <w:color w:val="444444"/>
          <w:kern w:val="0"/>
          <w:sz w:val="24"/>
          <w:szCs w:val="24"/>
        </w:rPr>
        <w:t>第十</w:t>
      </w:r>
      <w:r>
        <w:rPr>
          <w:rFonts w:hint="eastAsia" w:ascii="宋体" w:hAnsi="宋体" w:cs="宋体"/>
          <w:b/>
          <w:bCs/>
          <w:color w:val="444444"/>
          <w:kern w:val="0"/>
          <w:sz w:val="24"/>
          <w:szCs w:val="24"/>
        </w:rPr>
        <w:t>六</w:t>
      </w:r>
      <w:r>
        <w:rPr>
          <w:rFonts w:ascii="宋体" w:hAnsi="宋体" w:cs="宋体"/>
          <w:b/>
          <w:bCs/>
          <w:color w:val="444444"/>
          <w:kern w:val="0"/>
          <w:sz w:val="24"/>
          <w:szCs w:val="24"/>
        </w:rPr>
        <w:t>条  纠纷处理</w:t>
      </w:r>
      <w:r>
        <w:rPr>
          <w:rFonts w:hint="eastAsia" w:ascii="宋体" w:hAnsi="宋体" w:cs="宋体"/>
          <w:b/>
          <w:bCs/>
          <w:color w:val="444444"/>
          <w:kern w:val="0"/>
          <w:sz w:val="24"/>
          <w:szCs w:val="24"/>
        </w:rPr>
        <w:t>及其他</w:t>
      </w:r>
    </w:p>
    <w:p w14:paraId="4E7E2375">
      <w:pPr>
        <w:widowControl/>
        <w:spacing w:line="460" w:lineRule="exact"/>
        <w:ind w:firstLine="480" w:firstLineChars="200"/>
        <w:jc w:val="left"/>
        <w:rPr>
          <w:rFonts w:ascii="宋体" w:hAnsi="宋体" w:cs="宋体"/>
          <w:color w:val="444444"/>
          <w:kern w:val="0"/>
          <w:sz w:val="24"/>
          <w:szCs w:val="24"/>
        </w:rPr>
      </w:pPr>
      <w:r>
        <w:rPr>
          <w:rFonts w:hint="eastAsia" w:ascii="宋体" w:hAnsi="宋体" w:cs="宋体"/>
          <w:color w:val="444444"/>
          <w:kern w:val="0"/>
          <w:sz w:val="24"/>
          <w:szCs w:val="24"/>
        </w:rPr>
        <w:t>1、</w:t>
      </w:r>
      <w:r>
        <w:rPr>
          <w:rFonts w:ascii="宋体" w:hAnsi="宋体" w:cs="宋体"/>
          <w:color w:val="444444"/>
          <w:kern w:val="0"/>
          <w:sz w:val="24"/>
          <w:szCs w:val="24"/>
        </w:rPr>
        <w:t>本合同发生纠纷时，当事人双方应协商解决；协商不成时，依法向</w:t>
      </w:r>
      <w:r>
        <w:rPr>
          <w:rFonts w:hint="eastAsia" w:ascii="宋体" w:hAnsi="宋体" w:cs="宋体"/>
          <w:color w:val="444444"/>
          <w:kern w:val="0"/>
          <w:sz w:val="24"/>
          <w:szCs w:val="24"/>
        </w:rPr>
        <w:t>合同签订地</w:t>
      </w:r>
      <w:r>
        <w:rPr>
          <w:rFonts w:ascii="宋体" w:hAnsi="宋体" w:cs="宋体"/>
          <w:color w:val="444444"/>
          <w:kern w:val="0"/>
          <w:sz w:val="24"/>
          <w:szCs w:val="24"/>
        </w:rPr>
        <w:t>人民法院起诉。 </w:t>
      </w:r>
    </w:p>
    <w:p w14:paraId="5F2A2166">
      <w:pPr>
        <w:widowControl/>
        <w:spacing w:line="460" w:lineRule="exact"/>
        <w:ind w:firstLine="480" w:firstLineChars="200"/>
        <w:jc w:val="left"/>
        <w:rPr>
          <w:rFonts w:ascii="宋体" w:hAnsi="宋体" w:cs="宋体"/>
          <w:color w:val="444444"/>
          <w:kern w:val="0"/>
          <w:sz w:val="24"/>
          <w:szCs w:val="24"/>
        </w:rPr>
      </w:pPr>
      <w:r>
        <w:rPr>
          <w:rFonts w:hint="eastAsia" w:ascii="宋体" w:hAnsi="宋体" w:cs="宋体"/>
          <w:color w:val="444444"/>
          <w:kern w:val="0"/>
          <w:sz w:val="24"/>
          <w:szCs w:val="24"/>
        </w:rPr>
        <w:t>2、</w:t>
      </w:r>
      <w:r>
        <w:rPr>
          <w:rFonts w:ascii="宋体" w:hAnsi="宋体" w:cs="宋体"/>
          <w:color w:val="444444"/>
          <w:kern w:val="0"/>
          <w:sz w:val="24"/>
          <w:szCs w:val="24"/>
        </w:rPr>
        <w:t>本合同正本一式两份，甲乙双方各执一份。</w:t>
      </w:r>
      <w:r>
        <w:rPr>
          <w:rFonts w:hint="eastAsia" w:ascii="宋体" w:hAnsi="宋体" w:cs="宋体"/>
          <w:color w:val="444444"/>
          <w:kern w:val="0"/>
          <w:sz w:val="24"/>
          <w:szCs w:val="24"/>
        </w:rPr>
        <w:t>附件与本合同具有同等效力。</w:t>
      </w:r>
    </w:p>
    <w:p w14:paraId="2D699A67">
      <w:pPr>
        <w:widowControl/>
        <w:spacing w:line="460" w:lineRule="exact"/>
        <w:ind w:firstLine="480" w:firstLineChars="200"/>
        <w:jc w:val="left"/>
        <w:rPr>
          <w:rFonts w:ascii="宋体" w:hAnsi="宋体" w:cs="宋体"/>
          <w:color w:val="444444"/>
          <w:kern w:val="0"/>
          <w:sz w:val="24"/>
          <w:szCs w:val="24"/>
        </w:rPr>
      </w:pPr>
    </w:p>
    <w:p w14:paraId="5B717D0A">
      <w:pPr>
        <w:widowControl/>
        <w:spacing w:line="460" w:lineRule="exact"/>
        <w:ind w:firstLine="480" w:firstLineChars="200"/>
        <w:jc w:val="left"/>
        <w:rPr>
          <w:rFonts w:ascii="宋体" w:hAnsi="宋体" w:cs="宋体"/>
          <w:color w:val="444444"/>
          <w:kern w:val="0"/>
          <w:sz w:val="24"/>
          <w:szCs w:val="24"/>
        </w:rPr>
      </w:pPr>
    </w:p>
    <w:p w14:paraId="0A91E799">
      <w:pPr>
        <w:widowControl/>
        <w:spacing w:line="460" w:lineRule="exact"/>
        <w:ind w:firstLine="480" w:firstLineChars="200"/>
        <w:jc w:val="left"/>
        <w:rPr>
          <w:rFonts w:ascii="宋体" w:hAnsi="宋体" w:cs="宋体"/>
          <w:color w:val="444444"/>
          <w:kern w:val="0"/>
          <w:sz w:val="24"/>
          <w:szCs w:val="24"/>
        </w:rPr>
      </w:pPr>
    </w:p>
    <w:p w14:paraId="300377B1">
      <w:pPr>
        <w:widowControl/>
        <w:spacing w:line="460" w:lineRule="exact"/>
        <w:ind w:firstLine="480" w:firstLineChars="200"/>
        <w:jc w:val="left"/>
        <w:rPr>
          <w:rFonts w:ascii="宋体" w:hAnsi="宋体" w:cs="宋体"/>
          <w:color w:val="444444"/>
          <w:kern w:val="0"/>
          <w:sz w:val="24"/>
          <w:szCs w:val="24"/>
        </w:rPr>
      </w:pPr>
    </w:p>
    <w:p w14:paraId="27934804">
      <w:pPr>
        <w:widowControl/>
        <w:spacing w:line="460" w:lineRule="exact"/>
        <w:ind w:firstLine="480" w:firstLineChars="200"/>
        <w:jc w:val="left"/>
        <w:rPr>
          <w:rFonts w:ascii="宋体" w:hAnsi="宋体" w:cs="宋体"/>
          <w:color w:val="444444"/>
          <w:kern w:val="0"/>
          <w:sz w:val="24"/>
          <w:szCs w:val="24"/>
        </w:rPr>
      </w:pPr>
    </w:p>
    <w:p w14:paraId="720B545F">
      <w:pPr>
        <w:widowControl/>
        <w:spacing w:line="460" w:lineRule="exact"/>
        <w:ind w:firstLine="480" w:firstLineChars="200"/>
        <w:jc w:val="left"/>
        <w:rPr>
          <w:rFonts w:ascii="宋体" w:hAnsi="宋体" w:cs="宋体"/>
          <w:color w:val="444444"/>
          <w:kern w:val="0"/>
          <w:sz w:val="24"/>
          <w:szCs w:val="24"/>
        </w:rPr>
      </w:pPr>
    </w:p>
    <w:p w14:paraId="54636949">
      <w:pPr>
        <w:widowControl/>
        <w:spacing w:line="460" w:lineRule="exact"/>
        <w:ind w:firstLine="480" w:firstLineChars="200"/>
        <w:jc w:val="left"/>
        <w:rPr>
          <w:rFonts w:ascii="宋体" w:hAnsi="宋体" w:cs="宋体"/>
          <w:color w:val="444444"/>
          <w:kern w:val="0"/>
          <w:sz w:val="20"/>
        </w:rPr>
      </w:pPr>
      <w:r>
        <w:rPr>
          <w:rFonts w:ascii="宋体" w:hAnsi="宋体" w:cs="宋体"/>
          <w:color w:val="444444"/>
          <w:kern w:val="0"/>
          <w:sz w:val="24"/>
          <w:szCs w:val="24"/>
        </w:rPr>
        <w:t>甲方</w:t>
      </w:r>
      <w:r>
        <w:rPr>
          <w:rFonts w:hint="eastAsia" w:ascii="宋体" w:hAnsi="宋体" w:cs="宋体"/>
          <w:color w:val="444444"/>
          <w:kern w:val="0"/>
          <w:sz w:val="24"/>
          <w:szCs w:val="24"/>
        </w:rPr>
        <w:t>（盖章）</w:t>
      </w:r>
      <w:r>
        <w:rPr>
          <w:rFonts w:ascii="宋体" w:hAnsi="宋体" w:cs="宋体"/>
          <w:color w:val="444444"/>
          <w:kern w:val="0"/>
          <w:sz w:val="24"/>
          <w:szCs w:val="24"/>
        </w:rPr>
        <w:t>：       </w:t>
      </w:r>
      <w:r>
        <w:rPr>
          <w:rFonts w:hint="eastAsia" w:ascii="宋体" w:hAnsi="宋体" w:cs="宋体"/>
          <w:color w:val="444444"/>
          <w:kern w:val="0"/>
          <w:sz w:val="24"/>
          <w:szCs w:val="24"/>
        </w:rPr>
        <w:t xml:space="preserve">              </w:t>
      </w:r>
      <w:r>
        <w:rPr>
          <w:rFonts w:ascii="宋体" w:hAnsi="宋体" w:cs="宋体"/>
          <w:color w:val="444444"/>
          <w:kern w:val="0"/>
          <w:sz w:val="24"/>
          <w:szCs w:val="24"/>
        </w:rPr>
        <w:t> </w:t>
      </w:r>
    </w:p>
    <w:p w14:paraId="311A68F7">
      <w:pPr>
        <w:widowControl/>
        <w:spacing w:before="100" w:beforeAutospacing="1" w:after="100" w:afterAutospacing="1" w:line="460" w:lineRule="exact"/>
        <w:ind w:firstLine="480" w:firstLineChars="200"/>
        <w:jc w:val="left"/>
        <w:rPr>
          <w:rFonts w:ascii="宋体" w:hAnsi="宋体" w:cs="宋体"/>
          <w:b/>
          <w:bCs/>
          <w:color w:val="444444"/>
          <w:kern w:val="0"/>
          <w:sz w:val="24"/>
          <w:szCs w:val="24"/>
        </w:rPr>
      </w:pPr>
      <w:r>
        <w:rPr>
          <w:rFonts w:ascii="宋体" w:hAnsi="宋体" w:cs="宋体"/>
          <w:color w:val="444444"/>
          <w:kern w:val="0"/>
          <w:sz w:val="24"/>
          <w:szCs w:val="24"/>
        </w:rPr>
        <w:t>代表签字：</w:t>
      </w:r>
      <w:r>
        <w:rPr>
          <w:rFonts w:ascii="宋体" w:hAnsi="宋体" w:cs="宋体"/>
          <w:color w:val="444444"/>
          <w:kern w:val="0"/>
          <w:sz w:val="24"/>
          <w:szCs w:val="24"/>
          <w:u w:val="single"/>
        </w:rPr>
        <w:t xml:space="preserve">                 </w:t>
      </w:r>
      <w:r>
        <w:rPr>
          <w:rFonts w:ascii="宋体" w:hAnsi="宋体" w:cs="宋体"/>
          <w:color w:val="444444"/>
          <w:kern w:val="0"/>
          <w:sz w:val="24"/>
          <w:szCs w:val="24"/>
        </w:rPr>
        <w:t>  </w:t>
      </w:r>
      <w:r>
        <w:rPr>
          <w:rFonts w:ascii="宋体" w:hAnsi="宋体" w:cs="宋体"/>
          <w:b/>
          <w:bCs/>
          <w:color w:val="444444"/>
          <w:kern w:val="0"/>
          <w:sz w:val="24"/>
          <w:szCs w:val="24"/>
        </w:rPr>
        <w:t> </w:t>
      </w:r>
    </w:p>
    <w:p w14:paraId="79C366E4">
      <w:pPr>
        <w:widowControl/>
        <w:spacing w:before="100" w:beforeAutospacing="1" w:after="100" w:afterAutospacing="1" w:line="460" w:lineRule="exact"/>
        <w:ind w:firstLine="480" w:firstLineChars="200"/>
        <w:jc w:val="left"/>
        <w:rPr>
          <w:rFonts w:ascii="宋体" w:hAnsi="宋体" w:cs="宋体"/>
          <w:b/>
          <w:bCs/>
          <w:color w:val="444444"/>
          <w:kern w:val="0"/>
          <w:sz w:val="24"/>
          <w:szCs w:val="24"/>
        </w:rPr>
      </w:pPr>
      <w:r>
        <w:rPr>
          <w:rFonts w:ascii="宋体" w:hAnsi="宋体" w:cs="宋体"/>
          <w:color w:val="444444"/>
          <w:kern w:val="0"/>
          <w:sz w:val="24"/>
          <w:szCs w:val="24"/>
        </w:rPr>
        <w:t xml:space="preserve"> 年   </w:t>
      </w:r>
      <w:r>
        <w:rPr>
          <w:rFonts w:hint="eastAsia" w:ascii="宋体" w:hAnsi="宋体" w:cs="宋体"/>
          <w:color w:val="444444"/>
          <w:kern w:val="0"/>
          <w:sz w:val="24"/>
          <w:szCs w:val="24"/>
        </w:rPr>
        <w:t xml:space="preserve"> </w:t>
      </w:r>
      <w:r>
        <w:rPr>
          <w:rFonts w:ascii="宋体" w:hAnsi="宋体" w:cs="宋体"/>
          <w:color w:val="444444"/>
          <w:kern w:val="0"/>
          <w:sz w:val="24"/>
          <w:szCs w:val="24"/>
        </w:rPr>
        <w:t>月  </w:t>
      </w:r>
      <w:r>
        <w:rPr>
          <w:rFonts w:hint="eastAsia" w:ascii="宋体" w:hAnsi="宋体" w:cs="宋体"/>
          <w:color w:val="444444"/>
          <w:kern w:val="0"/>
          <w:sz w:val="24"/>
          <w:szCs w:val="24"/>
        </w:rPr>
        <w:t xml:space="preserve"> </w:t>
      </w:r>
      <w:r>
        <w:rPr>
          <w:rFonts w:ascii="宋体" w:hAnsi="宋体" w:cs="宋体"/>
          <w:color w:val="444444"/>
          <w:kern w:val="0"/>
          <w:sz w:val="24"/>
          <w:szCs w:val="24"/>
        </w:rPr>
        <w:t xml:space="preserve"> 日   </w:t>
      </w:r>
      <w:r>
        <w:rPr>
          <w:rFonts w:ascii="宋体" w:hAnsi="宋体" w:cs="宋体"/>
          <w:b/>
          <w:bCs/>
          <w:color w:val="444444"/>
          <w:kern w:val="0"/>
          <w:sz w:val="24"/>
          <w:szCs w:val="24"/>
        </w:rPr>
        <w:t>       </w:t>
      </w:r>
    </w:p>
    <w:p w14:paraId="5FC9112D">
      <w:pPr>
        <w:widowControl/>
        <w:spacing w:line="460" w:lineRule="exact"/>
        <w:ind w:firstLine="480" w:firstLineChars="200"/>
        <w:jc w:val="left"/>
        <w:rPr>
          <w:rFonts w:ascii="宋体" w:hAnsi="宋体" w:cs="宋体"/>
          <w:color w:val="444444"/>
          <w:kern w:val="0"/>
          <w:sz w:val="24"/>
          <w:szCs w:val="24"/>
        </w:rPr>
      </w:pPr>
      <w:r>
        <w:rPr>
          <w:rFonts w:ascii="宋体" w:hAnsi="宋体" w:cs="宋体"/>
          <w:color w:val="444444"/>
          <w:kern w:val="0"/>
          <w:sz w:val="24"/>
          <w:szCs w:val="24"/>
        </w:rPr>
        <w:t> </w:t>
      </w:r>
    </w:p>
    <w:p w14:paraId="6F3E8A25">
      <w:pPr>
        <w:widowControl/>
        <w:spacing w:line="460" w:lineRule="exact"/>
        <w:ind w:firstLine="480" w:firstLineChars="200"/>
        <w:jc w:val="left"/>
        <w:rPr>
          <w:rFonts w:ascii="宋体" w:hAnsi="宋体" w:cs="宋体"/>
          <w:b/>
          <w:bCs/>
          <w:color w:val="444444"/>
          <w:kern w:val="0"/>
          <w:sz w:val="24"/>
          <w:szCs w:val="24"/>
        </w:rPr>
      </w:pPr>
      <w:r>
        <w:rPr>
          <w:rFonts w:ascii="宋体" w:hAnsi="宋体" w:cs="宋体"/>
          <w:color w:val="444444"/>
          <w:kern w:val="0"/>
          <w:sz w:val="24"/>
          <w:szCs w:val="24"/>
        </w:rPr>
        <w:t>乙方</w:t>
      </w:r>
      <w:r>
        <w:rPr>
          <w:rFonts w:hint="eastAsia" w:ascii="宋体" w:hAnsi="宋体" w:cs="宋体"/>
          <w:color w:val="444444"/>
          <w:kern w:val="0"/>
          <w:sz w:val="24"/>
          <w:szCs w:val="24"/>
        </w:rPr>
        <w:t>（盖章）</w:t>
      </w:r>
      <w:r>
        <w:rPr>
          <w:rFonts w:ascii="宋体" w:hAnsi="宋体" w:cs="宋体"/>
          <w:color w:val="444444"/>
          <w:kern w:val="0"/>
          <w:sz w:val="24"/>
          <w:szCs w:val="24"/>
        </w:rPr>
        <w:t>：</w:t>
      </w:r>
      <w:r>
        <w:rPr>
          <w:rFonts w:ascii="宋体" w:hAnsi="宋体" w:cs="宋体"/>
          <w:color w:val="444444"/>
          <w:kern w:val="0"/>
          <w:sz w:val="20"/>
        </w:rPr>
        <w:t xml:space="preserve"> </w:t>
      </w:r>
    </w:p>
    <w:p w14:paraId="4865E0B5">
      <w:pPr>
        <w:widowControl/>
        <w:spacing w:before="100" w:beforeAutospacing="1" w:after="100" w:afterAutospacing="1" w:line="460" w:lineRule="exact"/>
        <w:ind w:firstLine="482" w:firstLineChars="200"/>
        <w:jc w:val="left"/>
        <w:rPr>
          <w:rFonts w:ascii="宋体" w:hAnsi="宋体" w:cs="宋体"/>
          <w:color w:val="444444"/>
          <w:kern w:val="0"/>
          <w:sz w:val="24"/>
          <w:szCs w:val="24"/>
        </w:rPr>
      </w:pPr>
      <w:r>
        <w:rPr>
          <w:rFonts w:ascii="宋体" w:hAnsi="宋体" w:cs="宋体"/>
          <w:b/>
          <w:bCs/>
          <w:color w:val="444444"/>
          <w:kern w:val="0"/>
          <w:sz w:val="24"/>
          <w:szCs w:val="24"/>
        </w:rPr>
        <w:t>代表签字：</w:t>
      </w:r>
      <w:r>
        <w:rPr>
          <w:rFonts w:ascii="宋体" w:hAnsi="宋体" w:cs="宋体"/>
          <w:b/>
          <w:bCs/>
          <w:color w:val="444444"/>
          <w:kern w:val="0"/>
          <w:sz w:val="24"/>
          <w:szCs w:val="24"/>
          <w:u w:val="single"/>
        </w:rPr>
        <w:t>              </w:t>
      </w:r>
      <w:r>
        <w:rPr>
          <w:rFonts w:ascii="宋体" w:hAnsi="宋体" w:cs="宋体"/>
          <w:color w:val="444444"/>
          <w:kern w:val="0"/>
          <w:sz w:val="24"/>
          <w:szCs w:val="24"/>
          <w:u w:val="single"/>
        </w:rPr>
        <w:t xml:space="preserve">  </w:t>
      </w:r>
    </w:p>
    <w:p w14:paraId="1EBBE5FA">
      <w:pPr>
        <w:spacing w:line="460" w:lineRule="exact"/>
        <w:ind w:firstLine="480" w:firstLineChars="200"/>
        <w:rPr>
          <w:rFonts w:hint="eastAsia" w:ascii="宋体" w:hAnsi="宋体" w:cs="宋体"/>
          <w:color w:val="444444"/>
          <w:kern w:val="0"/>
          <w:sz w:val="24"/>
          <w:szCs w:val="24"/>
        </w:rPr>
      </w:pPr>
    </w:p>
    <w:p w14:paraId="1A3C60E7">
      <w:pPr>
        <w:spacing w:line="460" w:lineRule="exact"/>
        <w:ind w:firstLine="480" w:firstLineChars="200"/>
        <w:rPr>
          <w:rFonts w:ascii="宋体" w:hAnsi="宋体" w:cs="宋体"/>
          <w:color w:val="000000"/>
          <w:kern w:val="0"/>
          <w:sz w:val="30"/>
          <w:szCs w:val="30"/>
        </w:rPr>
      </w:pPr>
      <w:r>
        <w:rPr>
          <w:rFonts w:ascii="宋体" w:hAnsi="宋体" w:cs="宋体"/>
          <w:color w:val="444444"/>
          <w:kern w:val="0"/>
          <w:sz w:val="24"/>
          <w:szCs w:val="24"/>
        </w:rPr>
        <w:t xml:space="preserve"> 年   </w:t>
      </w:r>
      <w:r>
        <w:rPr>
          <w:rFonts w:hint="eastAsia" w:ascii="宋体" w:hAnsi="宋体" w:cs="宋体"/>
          <w:color w:val="444444"/>
          <w:kern w:val="0"/>
          <w:sz w:val="24"/>
          <w:szCs w:val="24"/>
        </w:rPr>
        <w:t xml:space="preserve"> </w:t>
      </w:r>
      <w:r>
        <w:rPr>
          <w:rFonts w:ascii="宋体" w:hAnsi="宋体" w:cs="宋体"/>
          <w:color w:val="444444"/>
          <w:kern w:val="0"/>
          <w:sz w:val="24"/>
          <w:szCs w:val="24"/>
        </w:rPr>
        <w:t>月  </w:t>
      </w:r>
      <w:r>
        <w:rPr>
          <w:rFonts w:hint="eastAsia" w:ascii="宋体" w:hAnsi="宋体" w:cs="宋体"/>
          <w:color w:val="444444"/>
          <w:kern w:val="0"/>
          <w:sz w:val="24"/>
          <w:szCs w:val="24"/>
        </w:rPr>
        <w:t xml:space="preserve"> </w:t>
      </w:r>
      <w:r>
        <w:rPr>
          <w:rFonts w:ascii="宋体" w:hAnsi="宋体" w:cs="宋体"/>
          <w:color w:val="444444"/>
          <w:kern w:val="0"/>
          <w:sz w:val="24"/>
          <w:szCs w:val="24"/>
        </w:rPr>
        <w:t xml:space="preserve">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9E25B55"/>
    <w:rsid w:val="00016EBA"/>
    <w:rsid w:val="00021A3C"/>
    <w:rsid w:val="0003057E"/>
    <w:rsid w:val="000E4CEF"/>
    <w:rsid w:val="000F7F89"/>
    <w:rsid w:val="001261BF"/>
    <w:rsid w:val="00190736"/>
    <w:rsid w:val="00211294"/>
    <w:rsid w:val="002451CB"/>
    <w:rsid w:val="002B4C3F"/>
    <w:rsid w:val="002C0ED3"/>
    <w:rsid w:val="003065A6"/>
    <w:rsid w:val="003814DB"/>
    <w:rsid w:val="003B26D4"/>
    <w:rsid w:val="0041752B"/>
    <w:rsid w:val="004A07E3"/>
    <w:rsid w:val="004A1EEF"/>
    <w:rsid w:val="004B0732"/>
    <w:rsid w:val="00521EEB"/>
    <w:rsid w:val="00525C29"/>
    <w:rsid w:val="0054693A"/>
    <w:rsid w:val="005F2D76"/>
    <w:rsid w:val="006A0442"/>
    <w:rsid w:val="006D02E2"/>
    <w:rsid w:val="006E4129"/>
    <w:rsid w:val="0070029D"/>
    <w:rsid w:val="00743227"/>
    <w:rsid w:val="007548F6"/>
    <w:rsid w:val="007943E0"/>
    <w:rsid w:val="0081615C"/>
    <w:rsid w:val="00872892"/>
    <w:rsid w:val="0092490A"/>
    <w:rsid w:val="009468B1"/>
    <w:rsid w:val="009D5FC4"/>
    <w:rsid w:val="00A643C3"/>
    <w:rsid w:val="00A80E1E"/>
    <w:rsid w:val="00A96620"/>
    <w:rsid w:val="00AE0236"/>
    <w:rsid w:val="00B110ED"/>
    <w:rsid w:val="00B261BA"/>
    <w:rsid w:val="00B44566"/>
    <w:rsid w:val="00B4535A"/>
    <w:rsid w:val="00BA0789"/>
    <w:rsid w:val="00C24615"/>
    <w:rsid w:val="00C537AD"/>
    <w:rsid w:val="00C54976"/>
    <w:rsid w:val="00CB2629"/>
    <w:rsid w:val="00CB6927"/>
    <w:rsid w:val="00D70E54"/>
    <w:rsid w:val="00E2671C"/>
    <w:rsid w:val="00F371AF"/>
    <w:rsid w:val="00F868D1"/>
    <w:rsid w:val="00FC725C"/>
    <w:rsid w:val="00FD7697"/>
    <w:rsid w:val="0C9D2329"/>
    <w:rsid w:val="141C5550"/>
    <w:rsid w:val="19E25B55"/>
    <w:rsid w:val="2E7D5E65"/>
    <w:rsid w:val="3CC012F5"/>
    <w:rsid w:val="79327F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Subtitle"/>
    <w:basedOn w:val="1"/>
    <w:next w:val="1"/>
    <w:link w:val="14"/>
    <w:qFormat/>
    <w:uiPriority w:val="0"/>
    <w:pPr>
      <w:spacing w:before="240" w:after="60" w:line="312" w:lineRule="auto"/>
      <w:jc w:val="center"/>
      <w:outlineLvl w:val="1"/>
    </w:pPr>
    <w:rPr>
      <w:rFonts w:ascii="等线 Light" w:hAnsi="等线 Light" w:cs="Times New Roman"/>
      <w:b/>
      <w:bCs/>
      <w:kern w:val="28"/>
      <w:sz w:val="32"/>
      <w:szCs w:val="32"/>
    </w:rPr>
  </w:style>
  <w:style w:type="paragraph" w:styleId="6">
    <w:name w:val="Title"/>
    <w:basedOn w:val="1"/>
    <w:next w:val="1"/>
    <w:link w:val="13"/>
    <w:qFormat/>
    <w:uiPriority w:val="0"/>
    <w:pPr>
      <w:spacing w:before="240" w:after="60"/>
      <w:jc w:val="center"/>
      <w:outlineLvl w:val="0"/>
    </w:pPr>
    <w:rPr>
      <w:rFonts w:ascii="Cambria" w:hAnsi="Cambria" w:cs="Times New Roman"/>
      <w:b/>
      <w:bCs/>
      <w:sz w:val="32"/>
      <w:szCs w:val="32"/>
    </w:rPr>
  </w:style>
  <w:style w:type="character" w:styleId="9">
    <w:name w:val="Strong"/>
    <w:qFormat/>
    <w:uiPriority w:val="22"/>
    <w:rPr>
      <w:b/>
      <w:bCs/>
    </w:rPr>
  </w:style>
  <w:style w:type="paragraph" w:styleId="10">
    <w:name w:val="List Paragraph"/>
    <w:basedOn w:val="1"/>
    <w:qFormat/>
    <w:uiPriority w:val="34"/>
    <w:pPr>
      <w:ind w:firstLine="420" w:firstLineChars="200"/>
    </w:pPr>
    <w:rPr>
      <w:rFonts w:ascii="Calibri" w:hAnsi="Calibri" w:eastAsia="宋体" w:cs="Times New Roman"/>
      <w:szCs w:val="22"/>
    </w:rPr>
  </w:style>
  <w:style w:type="character" w:customStyle="1" w:styleId="11">
    <w:name w:val="页脚 Char"/>
    <w:link w:val="3"/>
    <w:qFormat/>
    <w:uiPriority w:val="99"/>
    <w:rPr>
      <w:kern w:val="2"/>
      <w:sz w:val="18"/>
    </w:rPr>
  </w:style>
  <w:style w:type="character" w:customStyle="1" w:styleId="12">
    <w:name w:val="批注框文本 Char"/>
    <w:link w:val="2"/>
    <w:qFormat/>
    <w:uiPriority w:val="0"/>
    <w:rPr>
      <w:kern w:val="2"/>
      <w:sz w:val="18"/>
      <w:szCs w:val="18"/>
    </w:rPr>
  </w:style>
  <w:style w:type="character" w:customStyle="1" w:styleId="13">
    <w:name w:val="标题 Char"/>
    <w:link w:val="6"/>
    <w:qFormat/>
    <w:uiPriority w:val="0"/>
    <w:rPr>
      <w:rFonts w:ascii="Cambria" w:hAnsi="Cambria" w:cs="Times New Roman"/>
      <w:b/>
      <w:bCs/>
      <w:kern w:val="2"/>
      <w:sz w:val="32"/>
      <w:szCs w:val="32"/>
    </w:rPr>
  </w:style>
  <w:style w:type="character" w:customStyle="1" w:styleId="14">
    <w:name w:val="副标题 字符"/>
    <w:link w:val="5"/>
    <w:qFormat/>
    <w:uiPriority w:val="0"/>
    <w:rPr>
      <w:rFonts w:ascii="等线 Light" w:hAnsi="等线 Light" w:cs="Times New Roman"/>
      <w:b/>
      <w:bCs/>
      <w:kern w:val="28"/>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pData\Roaming\kingsoft\office6\templates\download\50bfc183-9d41-43d7-a319-424cf8f1ebb9\&#23433;&#38450;&#30417;&#25511;&#24037;&#31243;&#26045;&#24037;&#21512;&#21516;&#20070;&#31034;&#33539;&#25991;&#26412;.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安防监控工程施工合同书示范文本.doc.docx</Template>
  <Pages>7</Pages>
  <Words>3544</Words>
  <Characters>3574</Characters>
  <Lines>29</Lines>
  <Paragraphs>8</Paragraphs>
  <TotalTime>14</TotalTime>
  <ScaleCrop>false</ScaleCrop>
  <LinksUpToDate>false</LinksUpToDate>
  <CharactersWithSpaces>3917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2025-09-06T06:04:00Z</dcterms:created>
  <dc:creator>张寒冰</dc:creator>
  <cp:lastModifiedBy>梦就在前方！</cp:lastModifiedBy>
  <dcterms:modified xsi:type="dcterms:W3CDTF">2025-09-28T07:29:44Z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UUID">
    <vt:lpwstr>v1.0_mb_rUOH6btNNf58eMQCmr0mEQ==</vt:lpwstr>
  </property>
  <property fmtid="{D5CDD505-2E9C-101B-9397-08002B2CF9AE}" pid="4" name="ICV">
    <vt:lpwstr>4B0530C5E1764EBE92429D3F52B6BA7F_11</vt:lpwstr>
  </property>
  <property fmtid="{D5CDD505-2E9C-101B-9397-08002B2CF9AE}" pid="5" name="KSOTemplateDocerSaveRecord">
    <vt:lpwstr>eyJoZGlkIjoiYTNiMzY2MWQwNjM0NmIxNDZlYmNiMGYzMmY0MTk3MDAiLCJ1c2VySWQiOiIyMzc4OTQyMzEifQ==</vt:lpwstr>
  </property>
</Properties>
</file>