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B64219B7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 w:bidi="ar-SA"/>
        </w:rPr>
        <w:t>保密承诺书</w:t>
      </w:r>
    </w:p>
    <w:p w14:paraId="54A15E78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 w:bidi="ar-SA"/>
        </w:rPr>
      </w:pPr>
    </w:p>
    <w:p w14:paraId="40070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致：西安市公安局雁塔分局</w:t>
      </w:r>
    </w:p>
    <w:p w14:paraId="1DE35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本单位（全称：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，统一社会信用代码：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，地址：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）在参与贵局政府采购工作过程中，已充分知悉《中华人民共和国保守国家秘密法》《中华人民共和国政府采购法》等相关法律法规要求，现就保密事宜郑重承诺如下：</w:t>
      </w:r>
    </w:p>
    <w:p w14:paraId="4D104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一、保密信息范围 </w:t>
      </w:r>
    </w:p>
    <w:p w14:paraId="AF56C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保密信息包括但不限于：</w:t>
      </w:r>
    </w:p>
    <w:p w14:paraId="2B43B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1.政府采购活动涉及的采购（招标）文件、响应（投标）文件、评审文件、合同文本等书面及电子文档； </w:t>
      </w:r>
    </w:p>
    <w:p w14:paraId="181E3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2.项目技术参数、实施方案、预算明细、评审细则等未公开信息； </w:t>
      </w:r>
    </w:p>
    <w:p w14:paraId="41357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3.通过工作接触获取的公安系统内部管理制度、警务工作信息等敏感内容。</w:t>
      </w:r>
    </w:p>
    <w:p w14:paraId="82023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二、保密义务 </w:t>
      </w:r>
    </w:p>
    <w:p w14:paraId="D8484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1.对接触的保密信息采取物理隔离（专用保险柜存储）、电子防护（加密文件处理）、访问权限控制（最小必要知悉原则）等必要保护措施； </w:t>
      </w:r>
    </w:p>
    <w:p w14:paraId="9B857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2.建立分级保密管理制度，指定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（职务）作为保密责任人，对接触保密信息人员实行登记备案并签署专项保密协议；</w:t>
      </w:r>
    </w:p>
    <w:p w14:paraId="B2A0E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3. 资料信息使用范围严格限定于本项目实施需要，不得以任何形式将所获取文件通过互联网(包括网站、云存储、社交软件、电子邮件等电子传播途径)进行公开、传播或扩散;禁止将文件向任何第三方(含其他法人实体、非法人组织及自然人)进行披露、转让、复制或提供查阅。</w:t>
      </w:r>
    </w:p>
    <w:p w14:paraId="E93BE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4.项目终止或完成后10个工作日内，自行销毁全部载体（含纸质文件、电子文档、录音录像等衍生资料）。</w:t>
      </w:r>
    </w:p>
    <w:p w14:paraId="110DB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三、责任</w:t>
      </w:r>
    </w:p>
    <w:p w14:paraId="653D3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如我司违反上述保密承诺，导致保密信息泄露或被非法获取的，愿意承担相应的法律责任，并赔偿贵单位因此遭受的全部损失。</w:t>
      </w:r>
    </w:p>
    <w:p w14:paraId="1825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本承诺书自签署之日起生效。</w:t>
      </w:r>
    </w:p>
    <w:p w14:paraId="EC209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特此承诺！</w:t>
      </w:r>
    </w:p>
    <w:p w14:paraId="F82B1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 </w:t>
      </w:r>
    </w:p>
    <w:p w14:paraId="B4183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承诺单位（盖章）：                               日期：</w:t>
      </w:r>
    </w:p>
    <w:p w14:paraId="18C7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法定代表人或授权代表（签字）：                   联系电话：</w:t>
      </w:r>
    </w:p>
    <w:p w14:paraId="23EE0CB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A0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2025-09-24T12:06:18Z</dcterms:created>
  <dc:creator>Ice</dc:creator>
  <cp:lastModifiedBy>王小臭</cp:lastModifiedBy>
  <dcterms:modified xsi:type="dcterms:W3CDTF">2025-09-24T12:06:25Z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eyJoZGlkIjoiYTNlOGUxZjdjYTkyYTEzMTUyZjRhZTQ0ZTQ0M2UwY2IiLCJ1c2VySWQiOiI2NjgyMTAyNjYifQ==</vt:lpwstr>
  </property>
  <property fmtid="{D5CDD505-2E9C-101B-9397-08002B2CF9AE}" pid="4" name="ICV">
    <vt:lpwstr>860D51A8EE33414EBA5C7B00A2B79718_12</vt:lpwstr>
  </property>
</Properties>
</file>