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版本号：ZCXG-ZB-2025037.2B220250818001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2024年义务教育薄弱环节改善与能力提升补助资金设备采购项目(三次)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ZCXG-ZB-2025037.2B2</w:t>
      </w:r>
      <w:r>
        <w:br/>
      </w:r>
      <w:r>
        <w:br/>
      </w:r>
      <w:r>
        <w:br/>
      </w:r>
    </w:p>
    <w:p>
      <w:pPr>
        <w:pStyle w:val="null3"/>
        <w:jc w:val="center"/>
        <w:outlineLvl w:val="2"/>
      </w:pPr>
      <w:r>
        <w:rPr>
          <w:rFonts w:ascii="仿宋_GB2312" w:hAnsi="仿宋_GB2312" w:cs="仿宋_GB2312" w:eastAsia="仿宋_GB2312"/>
          <w:sz w:val="28"/>
          <w:b/>
        </w:rPr>
        <w:t>西安市城南中学</w:t>
      </w:r>
    </w:p>
    <w:p>
      <w:pPr>
        <w:pStyle w:val="null3"/>
        <w:jc w:val="center"/>
        <w:outlineLvl w:val="2"/>
      </w:pPr>
      <w:r>
        <w:rPr>
          <w:rFonts w:ascii="仿宋_GB2312" w:hAnsi="仿宋_GB2312" w:cs="仿宋_GB2312" w:eastAsia="仿宋_GB2312"/>
          <w:sz w:val="28"/>
          <w:b/>
        </w:rPr>
        <w:t>陕西众诚项目管理有限公司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陕西众诚项目管理有限公司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西安市城南中学</w:t>
      </w:r>
      <w:r>
        <w:rPr>
          <w:rFonts w:ascii="仿宋_GB2312" w:hAnsi="仿宋_GB2312" w:cs="仿宋_GB2312" w:eastAsia="仿宋_GB2312"/>
        </w:rPr>
        <w:t>委托，拟对</w:t>
      </w:r>
      <w:r>
        <w:rPr>
          <w:rFonts w:ascii="仿宋_GB2312" w:hAnsi="仿宋_GB2312" w:cs="仿宋_GB2312" w:eastAsia="仿宋_GB2312"/>
        </w:rPr>
        <w:t>2024年义务教育薄弱环节改善与能力提升补助资金设备采购项目(三次)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ZCXG-ZB-2025037.2B2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2024年义务教育薄弱环节改善与能力提升补助资金设备采购项目(三次)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2024年义务教育薄弱环节改善与能力提升补助资金设备采购项目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 , 并出具合法有效的营业执照或事业单位法人证书等国家规定的相关证明， 自然人参与的提供其身份证明。</w:t>
      </w:r>
    </w:p>
    <w:p>
      <w:pPr>
        <w:pStyle w:val="null3"/>
      </w:pPr>
      <w:r>
        <w:rPr>
          <w:rFonts w:ascii="仿宋_GB2312" w:hAnsi="仿宋_GB2312" w:cs="仿宋_GB2312" w:eastAsia="仿宋_GB2312"/>
        </w:rPr>
        <w:t>2、纳税证明：提供谈判截止日前六个月内已缴纳的至少一个月的纳税证明或完税证明，依法免税的单位应提供相关证明材料。</w:t>
      </w:r>
    </w:p>
    <w:p>
      <w:pPr>
        <w:pStyle w:val="null3"/>
      </w:pPr>
      <w:r>
        <w:rPr>
          <w:rFonts w:ascii="仿宋_GB2312" w:hAnsi="仿宋_GB2312" w:cs="仿宋_GB2312" w:eastAsia="仿宋_GB2312"/>
        </w:rPr>
        <w:t>3、社保证明：提供谈判截止日前六个月内已缴存的至少一个月的社会保障资金缴存单据或社保机构开具的社会保险参保缴费情况证明，依法不需要缴纳社会保障资金的单位应提供相关证明材料。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5、履约能力声明：提供具有履行合同所必需的设备和专业技术能力的承诺。</w:t>
      </w:r>
    </w:p>
    <w:p>
      <w:pPr>
        <w:pStyle w:val="null3"/>
      </w:pPr>
      <w:r>
        <w:rPr>
          <w:rFonts w:ascii="仿宋_GB2312" w:hAnsi="仿宋_GB2312" w:cs="仿宋_GB2312" w:eastAsia="仿宋_GB2312"/>
        </w:rPr>
        <w:t>6、身份证明：法定代表人直接参加投标的，须提供法定代表人身份证明；法定代表人授权代表参加投标的，须提供法定代表人授权委托书。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7、非联合体声明：本项目不接受联合体投标。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西安市城南中学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陕西省西安市长安南路8号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西安市雁塔区南二环西段老三届世纪星大厦8楼K座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029-88816603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采购包1：196,766.00元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代理服务费收费标准：1、参照《国家发展 改革委关于进一步放开建设项目专业服务价格的通知》（发改价格〔2015〕299号）的有关规定执行。 2、成交单位在领取成交通知书前，须向采购代理机构一次性支付采购代理服务费。 代理费缴存账户： 开户名称：陕西众诚项目管理有限公司 开户银行：中国建设银行股份有限公司西安八里村支行 账号：6105 0172 3700 0000 1337（备注：项目名称+代理服务费）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西安市城南中学</w:t>
      </w:r>
      <w:r>
        <w:rPr>
          <w:rFonts w:ascii="仿宋_GB2312" w:hAnsi="仿宋_GB2312" w:cs="仿宋_GB2312" w:eastAsia="仿宋_GB2312"/>
        </w:rPr>
        <w:t>和</w:t>
      </w:r>
      <w:r>
        <w:rPr>
          <w:rFonts w:ascii="仿宋_GB2312" w:hAnsi="仿宋_GB2312" w:cs="仿宋_GB2312" w:eastAsia="仿宋_GB2312"/>
        </w:rPr>
        <w:t>陕西众诚项目管理有限公司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西安市城南中学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陕西众诚项目管理有限公司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西安市城南中学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陕西众诚项目管理有限公司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联系人：孙工</w:t>
      </w:r>
    </w:p>
    <w:p>
      <w:pPr>
        <w:pStyle w:val="null3"/>
      </w:pPr>
      <w:r>
        <w:rPr>
          <w:rFonts w:ascii="仿宋_GB2312" w:hAnsi="仿宋_GB2312" w:cs="仿宋_GB2312" w:eastAsia="仿宋_GB2312"/>
        </w:rPr>
        <w:t>联系电话：029-88816603</w:t>
      </w:r>
    </w:p>
    <w:p>
      <w:pPr>
        <w:pStyle w:val="null3"/>
      </w:pPr>
      <w:r>
        <w:rPr>
          <w:rFonts w:ascii="仿宋_GB2312" w:hAnsi="仿宋_GB2312" w:cs="仿宋_GB2312" w:eastAsia="仿宋_GB2312"/>
        </w:rPr>
        <w:t>地址：西安市雁塔区南二环西段老三届世纪星大厦8楼K座</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2024年义务教育薄弱环节改善与能力提升补助资金设备采购项目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196,766.00</w:t>
      </w:r>
    </w:p>
    <w:p>
      <w:pPr>
        <w:pStyle w:val="null3"/>
      </w:pPr>
      <w:r>
        <w:rPr>
          <w:rFonts w:ascii="仿宋_GB2312" w:hAnsi="仿宋_GB2312" w:cs="仿宋_GB2312" w:eastAsia="仿宋_GB2312"/>
        </w:rPr>
        <w:t>采购包最高限价（元）: 196,766.00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课桌椅、监控设备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196,766.00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标的名称：课桌椅、监控设备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5"/>
              <w:gridCol w:w="98"/>
              <w:gridCol w:w="84"/>
              <w:gridCol w:w="1883"/>
              <w:gridCol w:w="150"/>
              <w:gridCol w:w="142"/>
            </w:tblGrid>
            <w:tr>
              <w:tc>
                <w:tcPr>
                  <w:tcW w:type="dxa" w:w="2542"/>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课桌椅清单</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18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设备名称</w:t>
                  </w:r>
                </w:p>
              </w:tc>
              <w:tc>
                <w:tcPr>
                  <w:tcW w:type="dxa" w:w="18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设备参数及规格要求</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学生课桌椅</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一、学生桌具体参数：</w:t>
                  </w:r>
                  <w:r>
                    <w:br/>
                  </w:r>
                  <w:r>
                    <w:rPr>
                      <w:rFonts w:ascii="仿宋_GB2312" w:hAnsi="仿宋_GB2312" w:cs="仿宋_GB2312" w:eastAsia="仿宋_GB2312"/>
                      <w:sz w:val="22"/>
                      <w:color w:val="000000"/>
                    </w:rPr>
                    <w:t>1．桌面规格为650mm×450mm×(660-780)mm，,长*宽*高度（可调），材质为E1级优质环保型三聚氰胺板注塑封边，厚≥18mm，表面贴110g三聚氰胺防火面板，颜色由用户指定。</w:t>
                  </w:r>
                  <w:r>
                    <w:br/>
                  </w:r>
                  <w:r>
                    <w:rPr>
                      <w:rFonts w:ascii="仿宋_GB2312" w:hAnsi="仿宋_GB2312" w:cs="仿宋_GB2312" w:eastAsia="仿宋_GB2312"/>
                      <w:sz w:val="22"/>
                      <w:color w:val="000000"/>
                    </w:rPr>
                    <w:t>2．桌斗规格450mm×300mm×150mm，钢制书斗，材质为厚度≥0.8mm冷轧钢板一次拉伸成型。钢制书斗前沿加φ8mm加强筋，书斗下与立柱管间加40mm×20mm×1.1mm横管一根,桌面与桌斗架采用M5大帽拉铆钉连接，侧面有物件挂钩。</w:t>
                  </w:r>
                  <w:r>
                    <w:br/>
                  </w:r>
                  <w:r>
                    <w:rPr>
                      <w:rFonts w:ascii="仿宋_GB2312" w:hAnsi="仿宋_GB2312" w:cs="仿宋_GB2312" w:eastAsia="仿宋_GB2312"/>
                      <w:sz w:val="22"/>
                      <w:color w:val="000000"/>
                    </w:rPr>
                    <w:t>3．金属桌架主要为椭圆钢管，要求均为中小各四级升降。椭圆管的规格为升降上管≥40mm×20mm，管壁厚≥1.2mm；升降下管≥50mm×25mm，管壁厚≥1.2mm；脚登管20*40mm，椭圆管管壁厚≥1.2mm。</w:t>
                  </w:r>
                  <w:r>
                    <w:br/>
                  </w:r>
                  <w:r>
                    <w:rPr>
                      <w:rFonts w:ascii="仿宋_GB2312" w:hAnsi="仿宋_GB2312" w:cs="仿宋_GB2312" w:eastAsia="仿宋_GB2312"/>
                      <w:sz w:val="22"/>
                      <w:color w:val="000000"/>
                    </w:rPr>
                    <w:t>二、学生椅具体参数：</w:t>
                  </w:r>
                  <w:r>
                    <w:br/>
                  </w:r>
                  <w:r>
                    <w:rPr>
                      <w:rFonts w:ascii="仿宋_GB2312" w:hAnsi="仿宋_GB2312" w:cs="仿宋_GB2312" w:eastAsia="仿宋_GB2312"/>
                      <w:sz w:val="22"/>
                      <w:color w:val="000000"/>
                    </w:rPr>
                    <w:t>1．椅面规格为410mm×350mm×(380-480)mm，,长*宽*座高（可调），选优等PP材料，中空吹塑一次成型，表面有防滑设计，配件使用增强塑料，防火防水，所有板架连接部位、五金配件质量等应符合国家规范要求。</w:t>
                  </w:r>
                  <w:r>
                    <w:br/>
                  </w:r>
                  <w:r>
                    <w:rPr>
                      <w:rFonts w:ascii="仿宋_GB2312" w:hAnsi="仿宋_GB2312" w:cs="仿宋_GB2312" w:eastAsia="仿宋_GB2312"/>
                      <w:sz w:val="22"/>
                      <w:color w:val="000000"/>
                    </w:rPr>
                    <w:t>2．金属椅架主要为椭圆钢管，要求均为中小各四级升降。椭圆管的规格为升降上管≥40mm×20mm，管壁厚≥1.2mm；升降下管≥50mm×25mm，管壁厚≥1.2mm；脚登管20*40mm椭圆管，管壁厚≥1.2mm。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254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监控设备清单</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2175"/>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400万POE高清半球摄像机（核心产品）</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采用高性能</w:t>
                  </w:r>
                  <w:r>
                    <w:rPr>
                      <w:rFonts w:ascii="仿宋_GB2312" w:hAnsi="仿宋_GB2312" w:cs="仿宋_GB2312" w:eastAsia="仿宋_GB2312"/>
                      <w:sz w:val="21"/>
                    </w:rPr>
                    <w:t>400万像素1/3英寸CMOS图像传感器，低照度效果好，图像清晰度高</w:t>
                  </w:r>
                  <w:r>
                    <w:br/>
                  </w:r>
                  <w:r>
                    <w:rPr>
                      <w:rFonts w:ascii="仿宋_GB2312" w:hAnsi="仿宋_GB2312" w:cs="仿宋_GB2312" w:eastAsia="仿宋_GB2312"/>
                      <w:sz w:val="21"/>
                    </w:rPr>
                    <w:t>★可输出</w:t>
                  </w:r>
                  <w:r>
                    <w:rPr>
                      <w:rFonts w:ascii="仿宋_GB2312" w:hAnsi="仿宋_GB2312" w:cs="仿宋_GB2312" w:eastAsia="仿宋_GB2312"/>
                      <w:sz w:val="22"/>
                    </w:rPr>
                    <w:t>≥</w:t>
                  </w:r>
                  <w:r>
                    <w:rPr>
                      <w:rFonts w:ascii="仿宋_GB2312" w:hAnsi="仿宋_GB2312" w:cs="仿宋_GB2312" w:eastAsia="仿宋_GB2312"/>
                      <w:sz w:val="21"/>
                    </w:rPr>
                    <w:t>400万(2560 × 1440)@25fps。</w:t>
                  </w:r>
                  <w:r>
                    <w:br/>
                  </w:r>
                  <w:r>
                    <w:rPr>
                      <w:rFonts w:ascii="仿宋_GB2312" w:hAnsi="仿宋_GB2312" w:cs="仿宋_GB2312" w:eastAsia="仿宋_GB2312"/>
                      <w:sz w:val="21"/>
                    </w:rPr>
                    <w:t>★支持H.265编码，压缩比高，超低码流。</w:t>
                  </w:r>
                  <w:r>
                    <w:br/>
                  </w:r>
                  <w:r>
                    <w:rPr>
                      <w:rFonts w:ascii="仿宋_GB2312" w:hAnsi="仿宋_GB2312" w:cs="仿宋_GB2312" w:eastAsia="仿宋_GB2312"/>
                      <w:sz w:val="21"/>
                    </w:rPr>
                    <w:t>内置高效红外补光灯，最大红外监控距离</w:t>
                  </w:r>
                  <w:r>
                    <w:rPr>
                      <w:rFonts w:ascii="仿宋_GB2312" w:hAnsi="仿宋_GB2312" w:cs="仿宋_GB2312" w:eastAsia="仿宋_GB2312"/>
                      <w:sz w:val="22"/>
                      <w:color w:val="000000"/>
                    </w:rPr>
                    <w:t>≥</w:t>
                  </w:r>
                  <w:r>
                    <w:rPr>
                      <w:rFonts w:ascii="仿宋_GB2312" w:hAnsi="仿宋_GB2312" w:cs="仿宋_GB2312" w:eastAsia="仿宋_GB2312"/>
                      <w:sz w:val="21"/>
                    </w:rPr>
                    <w:t>50米</w:t>
                  </w:r>
                  <w:r>
                    <w:br/>
                  </w:r>
                  <w:r>
                    <w:rPr>
                      <w:rFonts w:ascii="仿宋_GB2312" w:hAnsi="仿宋_GB2312" w:cs="仿宋_GB2312" w:eastAsia="仿宋_GB2312"/>
                      <w:sz w:val="21"/>
                    </w:rPr>
                    <w:t>支持</w:t>
                  </w:r>
                  <w:r>
                    <w:rPr>
                      <w:rFonts w:ascii="仿宋_GB2312" w:hAnsi="仿宋_GB2312" w:cs="仿宋_GB2312" w:eastAsia="仿宋_GB2312"/>
                      <w:sz w:val="21"/>
                    </w:rPr>
                    <w:t>ROI，SMART H.264/H.265，灵活编码，适用不同带宽和存储环境</w:t>
                  </w:r>
                  <w:r>
                    <w:br/>
                  </w:r>
                  <w:r>
                    <w:rPr>
                      <w:rFonts w:ascii="仿宋_GB2312" w:hAnsi="仿宋_GB2312" w:cs="仿宋_GB2312" w:eastAsia="仿宋_GB2312"/>
                      <w:sz w:val="21"/>
                    </w:rPr>
                    <w:t>支持数字宽动态，</w:t>
                  </w:r>
                  <w:r>
                    <w:rPr>
                      <w:rFonts w:ascii="仿宋_GB2312" w:hAnsi="仿宋_GB2312" w:cs="仿宋_GB2312" w:eastAsia="仿宋_GB2312"/>
                      <w:sz w:val="21"/>
                    </w:rPr>
                    <w:t>3D降噪，强光抑制，背光补偿，数字水印，适用不同监控环境</w:t>
                  </w:r>
                  <w:r>
                    <w:br/>
                  </w:r>
                  <w:r>
                    <w:rPr>
                      <w:rFonts w:ascii="仿宋_GB2312" w:hAnsi="仿宋_GB2312" w:cs="仿宋_GB2312" w:eastAsia="仿宋_GB2312"/>
                      <w:sz w:val="21"/>
                    </w:rPr>
                    <w:t>支持多种异常检测：动态检测，视频遮挡，网络断开，</w:t>
                  </w:r>
                  <w:r>
                    <w:rPr>
                      <w:rFonts w:ascii="仿宋_GB2312" w:hAnsi="仿宋_GB2312" w:cs="仿宋_GB2312" w:eastAsia="仿宋_GB2312"/>
                      <w:sz w:val="21"/>
                    </w:rPr>
                    <w:t>IP冲突，音频异常侦测，非法访问</w:t>
                  </w:r>
                  <w:r>
                    <w:br/>
                  </w:r>
                  <w:r>
                    <w:rPr>
                      <w:rFonts w:ascii="仿宋_GB2312" w:hAnsi="仿宋_GB2312" w:cs="仿宋_GB2312" w:eastAsia="仿宋_GB2312"/>
                      <w:sz w:val="21"/>
                    </w:rPr>
                    <w:t>内置</w:t>
                  </w:r>
                  <w:r>
                    <w:rPr>
                      <w:rFonts w:ascii="仿宋_GB2312" w:hAnsi="仿宋_GB2312" w:cs="仿宋_GB2312" w:eastAsia="仿宋_GB2312"/>
                      <w:sz w:val="21"/>
                    </w:rPr>
                    <w:t>MIC</w:t>
                  </w:r>
                  <w:r>
                    <w:br/>
                  </w:r>
                  <w:r>
                    <w:rPr>
                      <w:rFonts w:ascii="仿宋_GB2312" w:hAnsi="仿宋_GB2312" w:cs="仿宋_GB2312" w:eastAsia="仿宋_GB2312"/>
                      <w:sz w:val="21"/>
                    </w:rPr>
                    <w:t>支持</w:t>
                  </w:r>
                  <w:r>
                    <w:rPr>
                      <w:rFonts w:ascii="仿宋_GB2312" w:hAnsi="仿宋_GB2312" w:cs="仿宋_GB2312" w:eastAsia="仿宋_GB2312"/>
                      <w:sz w:val="21"/>
                    </w:rPr>
                    <w:t>DC12V/POE供电方式</w:t>
                  </w:r>
                  <w:r>
                    <w:br/>
                  </w:r>
                  <w:r>
                    <w:rPr>
                      <w:rFonts w:ascii="仿宋_GB2312" w:hAnsi="仿宋_GB2312" w:cs="仿宋_GB2312" w:eastAsia="仿宋_GB2312"/>
                      <w:sz w:val="21"/>
                    </w:rPr>
                    <w:t>支持</w:t>
                  </w:r>
                  <w:r>
                    <w:rPr>
                      <w:rFonts w:ascii="仿宋_GB2312" w:hAnsi="仿宋_GB2312" w:cs="仿宋_GB2312" w:eastAsia="仿宋_GB2312"/>
                      <w:sz w:val="21"/>
                    </w:rPr>
                    <w:t>IP67防护等级</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半球支架</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64路高清录像机（8）盘位</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WEB、本地GUI界面操作</w:t>
                  </w:r>
                  <w:r>
                    <w:br/>
                  </w:r>
                  <w:r>
                    <w:rPr>
                      <w:rFonts w:ascii="仿宋_GB2312" w:hAnsi="仿宋_GB2312" w:cs="仿宋_GB2312" w:eastAsia="仿宋_GB2312"/>
                      <w:sz w:val="21"/>
                    </w:rPr>
                    <w:t>★支持最大64路网络视频接入。</w:t>
                  </w:r>
                </w:p>
                <w:p>
                  <w:pPr>
                    <w:pStyle w:val="null3"/>
                    <w:jc w:val="both"/>
                  </w:pPr>
                  <w:r>
                    <w:rPr>
                      <w:rFonts w:ascii="仿宋_GB2312" w:hAnsi="仿宋_GB2312" w:cs="仿宋_GB2312" w:eastAsia="仿宋_GB2312"/>
                      <w:sz w:val="21"/>
                    </w:rPr>
                    <w:t>网络性能</w:t>
                  </w:r>
                  <w:r>
                    <w:rPr>
                      <w:rFonts w:ascii="仿宋_GB2312" w:hAnsi="仿宋_GB2312" w:cs="仿宋_GB2312" w:eastAsia="仿宋_GB2312"/>
                      <w:sz w:val="21"/>
                    </w:rPr>
                    <w:t>384Mbps接入、384Mbps储存、384Mbps转发</w:t>
                  </w:r>
                  <w:r>
                    <w:br/>
                  </w:r>
                  <w:r>
                    <w:rPr>
                      <w:rFonts w:ascii="仿宋_GB2312" w:hAnsi="仿宋_GB2312" w:cs="仿宋_GB2312" w:eastAsia="仿宋_GB2312"/>
                      <w:sz w:val="21"/>
                    </w:rPr>
                    <w:t>支持</w:t>
                  </w:r>
                  <w:r>
                    <w:rPr>
                      <w:rFonts w:ascii="仿宋_GB2312" w:hAnsi="仿宋_GB2312" w:cs="仿宋_GB2312" w:eastAsia="仿宋_GB2312"/>
                      <w:sz w:val="21"/>
                    </w:rPr>
                    <w:t>1路32MP@25fps；1路24MP@25fps；2路16MP@30fps；4路12MP@30fps；6路8MP@30fps；8路6MP@30fps；8路5MP@30fps；12路4MP@30fps；24路1080p@30fps解码。最大支持16路视频回放</w:t>
                  </w:r>
                  <w:r>
                    <w:br/>
                  </w:r>
                  <w:r>
                    <w:rPr>
                      <w:rFonts w:ascii="仿宋_GB2312" w:hAnsi="仿宋_GB2312" w:cs="仿宋_GB2312" w:eastAsia="仿宋_GB2312"/>
                      <w:sz w:val="21"/>
                    </w:rPr>
                    <w:t>支持</w:t>
                  </w:r>
                  <w:r>
                    <w:rPr>
                      <w:rFonts w:ascii="仿宋_GB2312" w:hAnsi="仿宋_GB2312" w:cs="仿宋_GB2312" w:eastAsia="仿宋_GB2312"/>
                      <w:sz w:val="21"/>
                    </w:rPr>
                    <w:t>32MP; 24MP; 16MP; 12MP; 8MP; 6MP; 5MP; 4MP; 3MP; 1080p; 960p; 720p; D1; CIF; QCIF IPC分辨率接入</w:t>
                  </w:r>
                  <w:r>
                    <w:br/>
                  </w:r>
                  <w:r>
                    <w:rPr>
                      <w:rFonts w:ascii="仿宋_GB2312" w:hAnsi="仿宋_GB2312" w:cs="仿宋_GB2312" w:eastAsia="仿宋_GB2312"/>
                      <w:sz w:val="21"/>
                    </w:rPr>
                    <w:t>支持前智能：人脸检测比对、周界防范、视频结构化、通用行为分析、立体行为分析、人群分布、人数统计、热度图、车牌识别、智能动检</w:t>
                  </w:r>
                  <w:r>
                    <w:br/>
                  </w:r>
                  <w:r>
                    <w:rPr>
                      <w:rFonts w:ascii="仿宋_GB2312" w:hAnsi="仿宋_GB2312" w:cs="仿宋_GB2312" w:eastAsia="仿宋_GB2312"/>
                      <w:sz w:val="21"/>
                    </w:rPr>
                    <w:t>支持</w:t>
                  </w:r>
                  <w:r>
                    <w:rPr>
                      <w:rFonts w:ascii="仿宋_GB2312" w:hAnsi="仿宋_GB2312" w:cs="仿宋_GB2312" w:eastAsia="仿宋_GB2312"/>
                      <w:sz w:val="21"/>
                    </w:rPr>
                    <w:t>2路后智能人脸检测比对；或4路后智能周界防范；或8路后智能智能动检</w:t>
                  </w:r>
                  <w:r>
                    <w:br/>
                  </w:r>
                  <w:r>
                    <w:rPr>
                      <w:rFonts w:ascii="仿宋_GB2312" w:hAnsi="仿宋_GB2312" w:cs="仿宋_GB2312" w:eastAsia="仿宋_GB2312"/>
                      <w:sz w:val="21"/>
                    </w:rPr>
                    <w:t>支持最大</w:t>
                  </w:r>
                  <w:r>
                    <w:rPr>
                      <w:rFonts w:ascii="仿宋_GB2312" w:hAnsi="仿宋_GB2312" w:cs="仿宋_GB2312" w:eastAsia="仿宋_GB2312"/>
                      <w:sz w:val="21"/>
                    </w:rPr>
                    <w:t>20个人脸库，不少于2万张人脸图片</w:t>
                  </w:r>
                  <w:r>
                    <w:br/>
                  </w:r>
                  <w:r>
                    <w:rPr>
                      <w:rFonts w:ascii="仿宋_GB2312" w:hAnsi="仿宋_GB2312" w:cs="仿宋_GB2312" w:eastAsia="仿宋_GB2312"/>
                      <w:sz w:val="21"/>
                    </w:rPr>
                    <w:t>★支持8个内置SATA接口。</w:t>
                  </w:r>
                </w:p>
                <w:p>
                  <w:pPr>
                    <w:pStyle w:val="null3"/>
                    <w:jc w:val="both"/>
                  </w:pPr>
                  <w:r>
                    <w:rPr>
                      <w:rFonts w:ascii="仿宋_GB2312" w:hAnsi="仿宋_GB2312" w:cs="仿宋_GB2312" w:eastAsia="仿宋_GB2312"/>
                      <w:sz w:val="21"/>
                    </w:rPr>
                    <w:t>单盘最大容量支持</w:t>
                  </w:r>
                  <w:r>
                    <w:rPr>
                      <w:rFonts w:ascii="仿宋_GB2312" w:hAnsi="仿宋_GB2312" w:cs="仿宋_GB2312" w:eastAsia="仿宋_GB2312"/>
                      <w:sz w:val="21"/>
                    </w:rPr>
                    <w:t>20T，可配置成单盘，支持Raid0、Raid1、Raid5、Raid6、Raid10、JBOD等各种数据保护模式</w:t>
                  </w:r>
                  <w:r>
                    <w:br/>
                  </w:r>
                  <w:r>
                    <w:rPr>
                      <w:rFonts w:ascii="仿宋_GB2312" w:hAnsi="仿宋_GB2312" w:cs="仿宋_GB2312" w:eastAsia="仿宋_GB2312"/>
                      <w:sz w:val="21"/>
                    </w:rPr>
                    <w:t>支持</w:t>
                  </w:r>
                  <w:r>
                    <w:rPr>
                      <w:rFonts w:ascii="仿宋_GB2312" w:hAnsi="仿宋_GB2312" w:cs="仿宋_GB2312" w:eastAsia="仿宋_GB2312"/>
                      <w:sz w:val="21"/>
                    </w:rPr>
                    <w:t>N+M集群管理功能，当主机发生故障时，备机可替换故障主机继续录像，故障恢复后，备机可将存储的录像回传至故障主机</w:t>
                  </w:r>
                  <w:r>
                    <w:br/>
                  </w:r>
                  <w:r>
                    <w:rPr>
                      <w:rFonts w:ascii="仿宋_GB2312" w:hAnsi="仿宋_GB2312" w:cs="仿宋_GB2312" w:eastAsia="仿宋_GB2312"/>
                      <w:sz w:val="21"/>
                    </w:rPr>
                    <w:t>支持</w:t>
                  </w:r>
                  <w:r>
                    <w:rPr>
                      <w:rFonts w:ascii="仿宋_GB2312" w:hAnsi="仿宋_GB2312" w:cs="仿宋_GB2312" w:eastAsia="仿宋_GB2312"/>
                      <w:sz w:val="21"/>
                    </w:rPr>
                    <w:t>iSCSI扩展存储功能，支持iSCSI方式对接IP SAN设备，实现扩容存储</w:t>
                  </w:r>
                  <w:r>
                    <w:br/>
                  </w:r>
                  <w:r>
                    <w:rPr>
                      <w:rFonts w:ascii="仿宋_GB2312" w:hAnsi="仿宋_GB2312" w:cs="仿宋_GB2312" w:eastAsia="仿宋_GB2312"/>
                      <w:sz w:val="21"/>
                    </w:rPr>
                    <w:t>支持电子云台，将全景画面中多个感兴趣区域提取成单独细节画面，当区域内有人、车目标经过时对应细节画面随目标跟踪展示</w:t>
                  </w:r>
                  <w:r>
                    <w:br/>
                  </w:r>
                  <w:r>
                    <w:rPr>
                      <w:rFonts w:ascii="仿宋_GB2312" w:hAnsi="仿宋_GB2312" w:cs="仿宋_GB2312" w:eastAsia="仿宋_GB2312"/>
                      <w:sz w:val="21"/>
                    </w:rPr>
                    <w:t>支持提供主动注册服务，前端相机支持以主动注册方式添加到设备上</w:t>
                  </w:r>
                  <w:r>
                    <w:br/>
                  </w:r>
                  <w:r>
                    <w:rPr>
                      <w:rFonts w:ascii="仿宋_GB2312" w:hAnsi="仿宋_GB2312" w:cs="仿宋_GB2312" w:eastAsia="仿宋_GB2312"/>
                      <w:sz w:val="21"/>
                    </w:rPr>
                    <w:t>支持主动注册客户端功能，设备可以以主动注册方式添加到平台</w:t>
                  </w:r>
                  <w:r>
                    <w:br/>
                  </w:r>
                  <w:r>
                    <w:rPr>
                      <w:rFonts w:ascii="仿宋_GB2312" w:hAnsi="仿宋_GB2312" w:cs="仿宋_GB2312" w:eastAsia="仿宋_GB2312"/>
                      <w:sz w:val="21"/>
                    </w:rPr>
                    <w:t>支持</w:t>
                  </w:r>
                  <w:r>
                    <w:rPr>
                      <w:rFonts w:ascii="仿宋_GB2312" w:hAnsi="仿宋_GB2312" w:cs="仿宋_GB2312" w:eastAsia="仿宋_GB2312"/>
                      <w:sz w:val="21"/>
                    </w:rPr>
                    <w:t>16路报警输入、6路报警输出，其中1路12V1A ctrl输出</w:t>
                  </w:r>
                  <w:r>
                    <w:br/>
                  </w:r>
                  <w:r>
                    <w:rPr>
                      <w:rFonts w:ascii="仿宋_GB2312" w:hAnsi="仿宋_GB2312" w:cs="仿宋_GB2312" w:eastAsia="仿宋_GB2312"/>
                      <w:sz w:val="21"/>
                    </w:rPr>
                    <w:t>支持</w:t>
                  </w:r>
                  <w:r>
                    <w:rPr>
                      <w:rFonts w:ascii="仿宋_GB2312" w:hAnsi="仿宋_GB2312" w:cs="仿宋_GB2312" w:eastAsia="仿宋_GB2312"/>
                      <w:sz w:val="21"/>
                    </w:rPr>
                    <w:t>4个USB接口（2个前置USB2.0接口、2个后置USB3.0接口）</w:t>
                  </w:r>
                  <w:r>
                    <w:br/>
                  </w:r>
                  <w:r>
                    <w:rPr>
                      <w:rFonts w:ascii="仿宋_GB2312" w:hAnsi="仿宋_GB2312" w:cs="仿宋_GB2312" w:eastAsia="仿宋_GB2312"/>
                      <w:sz w:val="21"/>
                    </w:rPr>
                    <w:t>支持</w:t>
                  </w:r>
                  <w:r>
                    <w:rPr>
                      <w:rFonts w:ascii="仿宋_GB2312" w:hAnsi="仿宋_GB2312" w:cs="仿宋_GB2312" w:eastAsia="仿宋_GB2312"/>
                      <w:sz w:val="21"/>
                    </w:rPr>
                    <w:t>2个千兆以太网口，支持2个不同段IP地址的IPC设备接入，支持将多网口设置同一个IP地址，实现数据链路冗余</w:t>
                  </w:r>
                  <w:r>
                    <w:br/>
                  </w:r>
                  <w:r>
                    <w:rPr>
                      <w:rFonts w:ascii="仿宋_GB2312" w:hAnsi="仿宋_GB2312" w:cs="仿宋_GB2312" w:eastAsia="仿宋_GB2312"/>
                      <w:sz w:val="21"/>
                    </w:rPr>
                    <w:t>支持</w:t>
                  </w:r>
                  <w:r>
                    <w:rPr>
                      <w:rFonts w:ascii="仿宋_GB2312" w:hAnsi="仿宋_GB2312" w:cs="仿宋_GB2312" w:eastAsia="仿宋_GB2312"/>
                      <w:sz w:val="21"/>
                    </w:rPr>
                    <w:t>2路VGA输出，2路HDMI输出。同源模式：VGA1和VGA2最大支持1080P显示，HDMI1和HDMI2最大支持4K显示；异源模式：VGA1和HDMI1 同源输出，VGA2和HDMI2 同源输出，VGA1和VGA2最大支持1080P显示，HDMI1、HDMI2最大支持4K显示</w:t>
                  </w:r>
                  <w:r>
                    <w:br/>
                  </w:r>
                  <w:r>
                    <w:rPr>
                      <w:rFonts w:ascii="仿宋_GB2312" w:hAnsi="仿宋_GB2312" w:cs="仿宋_GB2312" w:eastAsia="仿宋_GB2312"/>
                      <w:sz w:val="21"/>
                    </w:rPr>
                    <w:t>可接驳支持</w:t>
                  </w:r>
                  <w:r>
                    <w:rPr>
                      <w:rFonts w:ascii="仿宋_GB2312" w:hAnsi="仿宋_GB2312" w:cs="仿宋_GB2312" w:eastAsia="仿宋_GB2312"/>
                      <w:sz w:val="21"/>
                    </w:rPr>
                    <w:t>ONVIF、RTSP协议的第三方摄像机和主流品牌摄像机</w:t>
                  </w:r>
                  <w:r>
                    <w:br/>
                  </w:r>
                  <w:r>
                    <w:rPr>
                      <w:rFonts w:ascii="仿宋_GB2312" w:hAnsi="仿宋_GB2312" w:cs="仿宋_GB2312" w:eastAsia="仿宋_GB2312"/>
                      <w:sz w:val="21"/>
                    </w:rPr>
                    <w:t>支持</w:t>
                  </w:r>
                  <w:r>
                    <w:rPr>
                      <w:rFonts w:ascii="仿宋_GB2312" w:hAnsi="仿宋_GB2312" w:cs="仿宋_GB2312" w:eastAsia="仿宋_GB2312"/>
                      <w:sz w:val="21"/>
                    </w:rPr>
                    <w:t>Smart H.265/H.265/Smart H.264/H.264，支持一键添加IPC并自动切换到H.265</w:t>
                  </w:r>
                  <w:r>
                    <w:br/>
                  </w:r>
                  <w:r>
                    <w:rPr>
                      <w:rFonts w:ascii="仿宋_GB2312" w:hAnsi="仿宋_GB2312" w:cs="仿宋_GB2312" w:eastAsia="仿宋_GB2312"/>
                      <w:sz w:val="21"/>
                    </w:rPr>
                    <w:t>支持</w:t>
                  </w:r>
                  <w:r>
                    <w:rPr>
                      <w:rFonts w:ascii="仿宋_GB2312" w:hAnsi="仿宋_GB2312" w:cs="仿宋_GB2312" w:eastAsia="仿宋_GB2312"/>
                      <w:sz w:val="21"/>
                    </w:rPr>
                    <w:t>IPv4、IPv6、HTTP、UPnP、NTP、 RTSP、SADP、SNMP、PPPoE、DNS、FTP、ONVIF 23.12网络协议，支持远程监控、预览、回放</w:t>
                  </w:r>
                  <w:r>
                    <w:br/>
                  </w:r>
                  <w:r>
                    <w:rPr>
                      <w:rFonts w:ascii="仿宋_GB2312" w:hAnsi="仿宋_GB2312" w:cs="仿宋_GB2312" w:eastAsia="仿宋_GB2312"/>
                      <w:sz w:val="21"/>
                    </w:rPr>
                    <w:t>支持硬盘、外接</w:t>
                  </w:r>
                  <w:r>
                    <w:rPr>
                      <w:rFonts w:ascii="仿宋_GB2312" w:hAnsi="仿宋_GB2312" w:cs="仿宋_GB2312" w:eastAsia="仿宋_GB2312"/>
                      <w:sz w:val="21"/>
                    </w:rPr>
                    <w:t>USB存储设备、DVD刻录等存储方式，支持U盘，eSATA方式，DVD刻录备份方式</w:t>
                  </w:r>
                  <w:r>
                    <w:br/>
                  </w:r>
                  <w:r>
                    <w:rPr>
                      <w:rFonts w:ascii="仿宋_GB2312" w:hAnsi="仿宋_GB2312" w:cs="仿宋_GB2312" w:eastAsia="仿宋_GB2312"/>
                      <w:sz w:val="21"/>
                    </w:rPr>
                    <w:t>支持切片回放功能，将录像切片等分成若干段视频进行多路同时回放</w:t>
                  </w:r>
                  <w:r>
                    <w:br/>
                  </w:r>
                  <w:r>
                    <w:rPr>
                      <w:rFonts w:ascii="仿宋_GB2312" w:hAnsi="仿宋_GB2312" w:cs="仿宋_GB2312" w:eastAsia="仿宋_GB2312"/>
                      <w:sz w:val="21"/>
                    </w:rPr>
                    <w:t>支持即时回放功能，在预览画面下回放指定通道的录像</w:t>
                  </w:r>
                  <w:r>
                    <w:br/>
                  </w:r>
                  <w:r>
                    <w:rPr>
                      <w:rFonts w:ascii="仿宋_GB2312" w:hAnsi="仿宋_GB2312" w:cs="仿宋_GB2312" w:eastAsia="仿宋_GB2312"/>
                      <w:sz w:val="21"/>
                    </w:rPr>
                    <w:t>支持盘组管理功能，实现视频录像的定向存储</w:t>
                  </w:r>
                  <w:r>
                    <w:br/>
                  </w:r>
                  <w:r>
                    <w:rPr>
                      <w:rFonts w:ascii="仿宋_GB2312" w:hAnsi="仿宋_GB2312" w:cs="仿宋_GB2312" w:eastAsia="仿宋_GB2312"/>
                      <w:sz w:val="21"/>
                    </w:rPr>
                    <w:t>支持配额管理功能，实现按通道分配不同的录像天数进行存储</w:t>
                  </w:r>
                  <w:r>
                    <w:br/>
                  </w:r>
                  <w:r>
                    <w:rPr>
                      <w:rFonts w:ascii="仿宋_GB2312" w:hAnsi="仿宋_GB2312" w:cs="仿宋_GB2312" w:eastAsia="仿宋_GB2312"/>
                      <w:sz w:val="21"/>
                    </w:rPr>
                    <w:t>支持语音对讲，客户端、</w:t>
                  </w:r>
                  <w:r>
                    <w:rPr>
                      <w:rFonts w:ascii="仿宋_GB2312" w:hAnsi="仿宋_GB2312" w:cs="仿宋_GB2312" w:eastAsia="仿宋_GB2312"/>
                      <w:sz w:val="21"/>
                    </w:rPr>
                    <w:t>WEB与NVR之间以及通过NVR与网络摄像机之间进行语音对讲；NVR与网络摄像机之间进行语音对讲</w:t>
                  </w:r>
                  <w:r>
                    <w:br/>
                  </w:r>
                  <w:r>
                    <w:rPr>
                      <w:rFonts w:ascii="仿宋_GB2312" w:hAnsi="仿宋_GB2312" w:cs="仿宋_GB2312" w:eastAsia="仿宋_GB2312"/>
                      <w:sz w:val="21"/>
                    </w:rPr>
                    <w:t>支持断网续传功能，能对前端摄像机断网这段时间内</w:t>
                  </w:r>
                  <w:r>
                    <w:rPr>
                      <w:rFonts w:ascii="仿宋_GB2312" w:hAnsi="仿宋_GB2312" w:cs="仿宋_GB2312" w:eastAsia="仿宋_GB2312"/>
                      <w:sz w:val="21"/>
                    </w:rPr>
                    <w:t>SD卡中的录像回传到NVR</w:t>
                  </w:r>
                  <w:r>
                    <w:br/>
                  </w:r>
                  <w:r>
                    <w:rPr>
                      <w:rFonts w:ascii="仿宋_GB2312" w:hAnsi="仿宋_GB2312" w:cs="仿宋_GB2312" w:eastAsia="仿宋_GB2312"/>
                      <w:sz w:val="21"/>
                    </w:rPr>
                    <w:t>支持远程管理</w:t>
                  </w:r>
                  <w:r>
                    <w:rPr>
                      <w:rFonts w:ascii="仿宋_GB2312" w:hAnsi="仿宋_GB2312" w:cs="仿宋_GB2312" w:eastAsia="仿宋_GB2312"/>
                      <w:sz w:val="21"/>
                    </w:rPr>
                    <w:t>IPC功能，支持对前端IPC远程升级，支持远程对IPC的编码配置修改等操作</w:t>
                  </w:r>
                  <w:r>
                    <w:br/>
                  </w:r>
                  <w:r>
                    <w:rPr>
                      <w:rFonts w:ascii="仿宋_GB2312" w:hAnsi="仿宋_GB2312" w:cs="仿宋_GB2312" w:eastAsia="仿宋_GB2312"/>
                      <w:sz w:val="21"/>
                    </w:rPr>
                    <w:t>支持远程零通道预览功能，可将接入的多路视频图像多画面显示在一路视频图像上</w:t>
                  </w:r>
                  <w:r>
                    <w:br/>
                  </w:r>
                  <w:r>
                    <w:rPr>
                      <w:rFonts w:ascii="仿宋_GB2312" w:hAnsi="仿宋_GB2312" w:cs="仿宋_GB2312" w:eastAsia="仿宋_GB2312"/>
                      <w:sz w:val="21"/>
                    </w:rPr>
                    <w:t>支持走廊模式功能，支持</w:t>
                  </w:r>
                  <w:r>
                    <w:rPr>
                      <w:rFonts w:ascii="仿宋_GB2312" w:hAnsi="仿宋_GB2312" w:cs="仿宋_GB2312" w:eastAsia="仿宋_GB2312"/>
                      <w:sz w:val="21"/>
                    </w:rPr>
                    <w:t>IPC画面旋转90°或270°，成9:16走廊模式</w:t>
                  </w:r>
                  <w:r>
                    <w:br/>
                  </w:r>
                  <w:r>
                    <w:rPr>
                      <w:rFonts w:ascii="仿宋_GB2312" w:hAnsi="仿宋_GB2312" w:cs="仿宋_GB2312" w:eastAsia="仿宋_GB2312"/>
                      <w:sz w:val="21"/>
                    </w:rPr>
                    <w:t>支持预览通道拖动保存、自定义布局（双目、三目、四目枪机接入）</w:t>
                  </w:r>
                  <w:r>
                    <w:br/>
                  </w:r>
                  <w:r>
                    <w:rPr>
                      <w:rFonts w:ascii="仿宋_GB2312" w:hAnsi="仿宋_GB2312" w:cs="仿宋_GB2312" w:eastAsia="仿宋_GB2312"/>
                      <w:sz w:val="21"/>
                    </w:rPr>
                    <w:t>支持</w:t>
                  </w:r>
                  <w:r>
                    <w:rPr>
                      <w:rFonts w:ascii="仿宋_GB2312" w:hAnsi="仿宋_GB2312" w:cs="仿宋_GB2312" w:eastAsia="仿宋_GB2312"/>
                      <w:sz w:val="21"/>
                    </w:rPr>
                    <w:t>3+1全景相机、哈勃、天阙、守望者等多目相机配套接入</w:t>
                  </w:r>
                  <w:r>
                    <w:br/>
                  </w:r>
                  <w:r>
                    <w:rPr>
                      <w:rFonts w:ascii="仿宋_GB2312" w:hAnsi="仿宋_GB2312" w:cs="仿宋_GB2312" w:eastAsia="仿宋_GB2312"/>
                      <w:sz w:val="21"/>
                    </w:rPr>
                    <w:t>支持</w:t>
                  </w:r>
                  <w:r>
                    <w:rPr>
                      <w:rFonts w:ascii="仿宋_GB2312" w:hAnsi="仿宋_GB2312" w:cs="仿宋_GB2312" w:eastAsia="仿宋_GB2312"/>
                      <w:sz w:val="21"/>
                    </w:rPr>
                    <w:t>SmartIPC接入、绊线入侵、区域入侵、场景变化、移动侦测、人脸检测、物品遗留和物品搬移时，可给出报警/联动/上传，同时支持智能动检、人群分布、热度图、人数统计、车牌检测（支持卡口ITC、球机）、智能跟踪球</w:t>
                  </w:r>
                  <w:r>
                    <w:br/>
                  </w:r>
                  <w:r>
                    <w:rPr>
                      <w:rFonts w:ascii="仿宋_GB2312" w:hAnsi="仿宋_GB2312" w:cs="仿宋_GB2312" w:eastAsia="仿宋_GB2312"/>
                      <w:sz w:val="21"/>
                    </w:rPr>
                    <w:t>支持接入热成像相机，当触发火情检测，冷点检测，热点检测，测温检测，温差检测，打电话检测，吸烟检测，烟雾检测等报警时，可联动录像、抓拍并保存图片、弹出报警画面、声音警告、上传中心、发送邮件、触发报警输出，并按通道、时间、类型检索报警图片</w:t>
                  </w:r>
                  <w:r>
                    <w:br/>
                  </w:r>
                  <w:r>
                    <w:rPr>
                      <w:rFonts w:ascii="仿宋_GB2312" w:hAnsi="仿宋_GB2312" w:cs="仿宋_GB2312" w:eastAsia="仿宋_GB2312"/>
                      <w:sz w:val="21"/>
                    </w:rPr>
                    <w:t>支持鱼眼矫正功能，本地和</w:t>
                  </w:r>
                  <w:r>
                    <w:rPr>
                      <w:rFonts w:ascii="仿宋_GB2312" w:hAnsi="仿宋_GB2312" w:cs="仿宋_GB2312" w:eastAsia="仿宋_GB2312"/>
                      <w:sz w:val="21"/>
                    </w:rPr>
                    <w:t>web端在预览和回放模式下，支持对接入鱼眼视频以拼接的方式进行矫正功能</w:t>
                  </w:r>
                  <w:r>
                    <w:br/>
                  </w:r>
                  <w:r>
                    <w:rPr>
                      <w:rFonts w:ascii="仿宋_GB2312" w:hAnsi="仿宋_GB2312" w:cs="仿宋_GB2312" w:eastAsia="仿宋_GB2312"/>
                      <w:sz w:val="21"/>
                    </w:rPr>
                    <w:t>支持最大</w:t>
                  </w:r>
                  <w:r>
                    <w:rPr>
                      <w:rFonts w:ascii="仿宋_GB2312" w:hAnsi="仿宋_GB2312" w:cs="仿宋_GB2312" w:eastAsia="仿宋_GB2312"/>
                      <w:sz w:val="21"/>
                    </w:rPr>
                    <w:t>32路“摘要”精准精索</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400万POE高清枪式摄像机（核心产品）</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w:t>
                  </w:r>
                  <w:r>
                    <w:rPr>
                      <w:rFonts w:ascii="仿宋_GB2312" w:hAnsi="仿宋_GB2312" w:cs="仿宋_GB2312" w:eastAsia="仿宋_GB2312"/>
                      <w:sz w:val="21"/>
                    </w:rPr>
                    <w:t>AI ISP技术，支持周界防范（绊线入侵，区域入侵）、SMD Plus(人形/车形检测)</w:t>
                  </w:r>
                  <w:r>
                    <w:br/>
                  </w:r>
                  <w:r>
                    <w:rPr>
                      <w:rFonts w:ascii="仿宋_GB2312" w:hAnsi="仿宋_GB2312" w:cs="仿宋_GB2312" w:eastAsia="仿宋_GB2312"/>
                      <w:sz w:val="21"/>
                    </w:rPr>
                    <w:t>★采用超星光级超低照度400万像素1/1.8英寸CMOS图像传感器，低照度效果好，图像清晰度高</w:t>
                  </w:r>
                  <w:r>
                    <w:br/>
                  </w:r>
                  <w:r>
                    <w:rPr>
                      <w:rFonts w:ascii="仿宋_GB2312" w:hAnsi="仿宋_GB2312" w:cs="仿宋_GB2312" w:eastAsia="仿宋_GB2312"/>
                      <w:sz w:val="21"/>
                    </w:rPr>
                    <w:t>★默认可输出400万(2560×1440)@25fps，最大可输出400万(2688×1520)@20fps</w:t>
                  </w:r>
                  <w:r>
                    <w:br/>
                  </w:r>
                  <w:r>
                    <w:rPr>
                      <w:rFonts w:ascii="仿宋_GB2312" w:hAnsi="仿宋_GB2312" w:cs="仿宋_GB2312" w:eastAsia="仿宋_GB2312"/>
                      <w:sz w:val="21"/>
                    </w:rPr>
                    <w:t>★支持H.265编码，压缩比高，实现超低码流传输</w:t>
                  </w:r>
                  <w:r>
                    <w:br/>
                  </w:r>
                  <w:r>
                    <w:rPr>
                      <w:rFonts w:ascii="仿宋_GB2312" w:hAnsi="仿宋_GB2312" w:cs="仿宋_GB2312" w:eastAsia="仿宋_GB2312"/>
                      <w:sz w:val="21"/>
                    </w:rPr>
                    <w:t>内置高效暖光补光灯，最大监控距离</w:t>
                  </w:r>
                  <w:r>
                    <w:rPr>
                      <w:rFonts w:ascii="仿宋_GB2312" w:hAnsi="仿宋_GB2312" w:cs="仿宋_GB2312" w:eastAsia="仿宋_GB2312"/>
                      <w:sz w:val="21"/>
                    </w:rPr>
                    <w:t>40米</w:t>
                  </w:r>
                  <w:r>
                    <w:br/>
                  </w:r>
                  <w:r>
                    <w:rPr>
                      <w:rFonts w:ascii="仿宋_GB2312" w:hAnsi="仿宋_GB2312" w:cs="仿宋_GB2312" w:eastAsia="仿宋_GB2312"/>
                      <w:sz w:val="21"/>
                    </w:rPr>
                    <w:t>支持走廊模式，宽动态，</w:t>
                  </w:r>
                  <w:r>
                    <w:rPr>
                      <w:rFonts w:ascii="仿宋_GB2312" w:hAnsi="仿宋_GB2312" w:cs="仿宋_GB2312" w:eastAsia="仿宋_GB2312"/>
                      <w:sz w:val="21"/>
                    </w:rPr>
                    <w:t>3D降噪，强光抑制，背光补偿，数字水印，适用不同监控环境</w:t>
                  </w:r>
                  <w:r>
                    <w:br/>
                  </w:r>
                  <w:r>
                    <w:rPr>
                      <w:rFonts w:ascii="仿宋_GB2312" w:hAnsi="仿宋_GB2312" w:cs="仿宋_GB2312" w:eastAsia="仿宋_GB2312"/>
                      <w:sz w:val="21"/>
                    </w:rPr>
                    <w:t>支持</w:t>
                  </w:r>
                  <w:r>
                    <w:rPr>
                      <w:rFonts w:ascii="仿宋_GB2312" w:hAnsi="仿宋_GB2312" w:cs="仿宋_GB2312" w:eastAsia="仿宋_GB2312"/>
                      <w:sz w:val="21"/>
                    </w:rPr>
                    <w:t>ROI，SMART H.264/H.265，灵活编码，适用不同带宽和存储环境</w:t>
                  </w:r>
                  <w:r>
                    <w:br/>
                  </w:r>
                  <w:r>
                    <w:rPr>
                      <w:rFonts w:ascii="仿宋_GB2312" w:hAnsi="仿宋_GB2312" w:cs="仿宋_GB2312" w:eastAsia="仿宋_GB2312"/>
                      <w:sz w:val="21"/>
                    </w:rPr>
                    <w:t>内置</w:t>
                  </w:r>
                  <w:r>
                    <w:rPr>
                      <w:rFonts w:ascii="仿宋_GB2312" w:hAnsi="仿宋_GB2312" w:cs="仿宋_GB2312" w:eastAsia="仿宋_GB2312"/>
                      <w:sz w:val="21"/>
                    </w:rPr>
                    <w:t>MIC</w:t>
                  </w:r>
                  <w:r>
                    <w:br/>
                  </w:r>
                  <w:r>
                    <w:rPr>
                      <w:rFonts w:ascii="仿宋_GB2312" w:hAnsi="仿宋_GB2312" w:cs="仿宋_GB2312" w:eastAsia="仿宋_GB2312"/>
                      <w:sz w:val="21"/>
                    </w:rPr>
                    <w:t>支持</w:t>
                  </w:r>
                  <w:r>
                    <w:rPr>
                      <w:rFonts w:ascii="仿宋_GB2312" w:hAnsi="仿宋_GB2312" w:cs="仿宋_GB2312" w:eastAsia="仿宋_GB2312"/>
                      <w:sz w:val="21"/>
                    </w:rPr>
                    <w:t>DC12V/POE供电方式</w:t>
                  </w:r>
                  <w:r>
                    <w:br/>
                  </w:r>
                  <w:r>
                    <w:rPr>
                      <w:rFonts w:ascii="仿宋_GB2312" w:hAnsi="仿宋_GB2312" w:cs="仿宋_GB2312" w:eastAsia="仿宋_GB2312"/>
                      <w:sz w:val="21"/>
                    </w:rPr>
                    <w:t>支持</w:t>
                  </w:r>
                  <w:r>
                    <w:rPr>
                      <w:rFonts w:ascii="仿宋_GB2312" w:hAnsi="仿宋_GB2312" w:cs="仿宋_GB2312" w:eastAsia="仿宋_GB2312"/>
                      <w:sz w:val="21"/>
                    </w:rPr>
                    <w:t>IP67防护等级</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吊装支架</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7寸400万高清球形摄像机</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1、400万1/2.8英寸CMOS图像传感器</w:t>
                  </w:r>
                  <w:r>
                    <w:br/>
                  </w:r>
                  <w:r>
                    <w:rPr>
                      <w:rFonts w:ascii="仿宋_GB2312" w:hAnsi="仿宋_GB2312" w:cs="仿宋_GB2312" w:eastAsia="仿宋_GB2312"/>
                      <w:sz w:val="21"/>
                    </w:rPr>
                    <w:t>3、支持GB/T 28181、ONVIF、CGI、PISA等各种网络协议</w:t>
                  </w:r>
                  <w:r>
                    <w:br/>
                  </w:r>
                  <w:r>
                    <w:rPr>
                      <w:rFonts w:ascii="仿宋_GB2312" w:hAnsi="仿宋_GB2312" w:cs="仿宋_GB2312" w:eastAsia="仿宋_GB2312"/>
                      <w:sz w:val="21"/>
                    </w:rPr>
                    <w:t>4、内置150米红外灯补光</w:t>
                  </w:r>
                  <w:r>
                    <w:br/>
                  </w:r>
                  <w:r>
                    <w:rPr>
                      <w:rFonts w:ascii="仿宋_GB2312" w:hAnsi="仿宋_GB2312" w:cs="仿宋_GB2312" w:eastAsia="仿宋_GB2312"/>
                      <w:sz w:val="21"/>
                    </w:rPr>
                    <w:t>5、垂直角度-15°～90°，支持自动翻转</w:t>
                  </w:r>
                  <w:r>
                    <w:br/>
                  </w:r>
                  <w:r>
                    <w:rPr>
                      <w:rFonts w:ascii="仿宋_GB2312" w:hAnsi="仿宋_GB2312" w:cs="仿宋_GB2312" w:eastAsia="仿宋_GB2312"/>
                      <w:sz w:val="21"/>
                    </w:rPr>
                    <w:t>6、能适应-40～70℃的使用环境</w:t>
                  </w:r>
                  <w:r>
                    <w:br/>
                  </w:r>
                  <w:r>
                    <w:rPr>
                      <w:rFonts w:ascii="仿宋_GB2312" w:hAnsi="仿宋_GB2312" w:cs="仿宋_GB2312" w:eastAsia="仿宋_GB2312"/>
                      <w:sz w:val="21"/>
                    </w:rPr>
                    <w:t>7、IP66防护等级，内置6000V防雷、防浪涌和防突破保护</w:t>
                  </w:r>
                  <w:r>
                    <w:br/>
                  </w:r>
                  <w:r>
                    <w:rPr>
                      <w:rFonts w:ascii="仿宋_GB2312" w:hAnsi="仿宋_GB2312" w:cs="仿宋_GB2312" w:eastAsia="仿宋_GB2312"/>
                      <w:sz w:val="21"/>
                    </w:rPr>
                    <w:t xml:space="preserve">8、多种网络监控方式相结合(手机、WEB、客户端) </w:t>
                  </w:r>
                  <w:r>
                    <w:br/>
                  </w:r>
                  <w:r>
                    <w:rPr>
                      <w:rFonts w:ascii="仿宋_GB2312" w:hAnsi="仿宋_GB2312" w:cs="仿宋_GB2312" w:eastAsia="仿宋_GB2312"/>
                      <w:sz w:val="21"/>
                    </w:rPr>
                    <w:t>9、适应各种网络平台监控系统</w:t>
                  </w:r>
                  <w:r>
                    <w:br/>
                  </w:r>
                  <w:r>
                    <w:rPr>
                      <w:rFonts w:ascii="仿宋_GB2312" w:hAnsi="仿宋_GB2312" w:cs="仿宋_GB2312" w:eastAsia="仿宋_GB2312"/>
                      <w:sz w:val="21"/>
                    </w:rPr>
                    <w:t>10、SD卡本地存储，支持 NAS 存储录像，录像可断网续传</w:t>
                  </w:r>
                  <w:r>
                    <w:br/>
                  </w:r>
                  <w:r>
                    <w:rPr>
                      <w:rFonts w:ascii="仿宋_GB2312" w:hAnsi="仿宋_GB2312" w:cs="仿宋_GB2312" w:eastAsia="仿宋_GB2312"/>
                      <w:sz w:val="21"/>
                    </w:rPr>
                    <w:t>11、选用高性能红外灯</w:t>
                  </w:r>
                  <w:r>
                    <w:br/>
                  </w:r>
                  <w:r>
                    <w:rPr>
                      <w:rFonts w:ascii="仿宋_GB2312" w:hAnsi="仿宋_GB2312" w:cs="仿宋_GB2312" w:eastAsia="仿宋_GB2312"/>
                      <w:sz w:val="21"/>
                    </w:rPr>
                    <w:t>12、支持AC24V±10%或 DC24V/2.5A±10%宽电压输入</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抱箍支架</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60寸监视器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1、宽视角面板，适合7*24小时连续工作</w:t>
                  </w:r>
                  <w:r>
                    <w:br/>
                  </w:r>
                  <w:r>
                    <w:rPr>
                      <w:rFonts w:ascii="仿宋_GB2312" w:hAnsi="仿宋_GB2312" w:cs="仿宋_GB2312" w:eastAsia="仿宋_GB2312"/>
                      <w:sz w:val="21"/>
                    </w:rPr>
                    <w:t>2、4K超高清显示，≥1.07B显示色彩</w:t>
                  </w:r>
                  <w:r>
                    <w:br/>
                  </w:r>
                  <w:r>
                    <w:rPr>
                      <w:rFonts w:ascii="仿宋_GB2312" w:hAnsi="仿宋_GB2312" w:cs="仿宋_GB2312" w:eastAsia="仿宋_GB2312"/>
                      <w:sz w:val="21"/>
                    </w:rPr>
                    <w:t>3、遥控、按键双重控制，支持远程开关机</w:t>
                  </w:r>
                  <w:r>
                    <w:br/>
                  </w:r>
                  <w:r>
                    <w:rPr>
                      <w:rFonts w:ascii="仿宋_GB2312" w:hAnsi="仿宋_GB2312" w:cs="仿宋_GB2312" w:eastAsia="仿宋_GB2312"/>
                      <w:sz w:val="21"/>
                    </w:rPr>
                    <w:t>4、自动消除残影功能，保护液晶屏的长期使用</w:t>
                  </w:r>
                  <w:r>
                    <w:br/>
                  </w:r>
                  <w:r>
                    <w:rPr>
                      <w:rFonts w:ascii="仿宋_GB2312" w:hAnsi="仿宋_GB2312" w:cs="仿宋_GB2312" w:eastAsia="仿宋_GB2312"/>
                      <w:sz w:val="21"/>
                    </w:rPr>
                    <w:t>5、散热设计，延长设备使用寿命</w:t>
                  </w:r>
                  <w:r>
                    <w:br/>
                  </w:r>
                  <w:r>
                    <w:rPr>
                      <w:rFonts w:ascii="仿宋_GB2312" w:hAnsi="仿宋_GB2312" w:cs="仿宋_GB2312" w:eastAsia="仿宋_GB2312"/>
                      <w:sz w:val="21"/>
                    </w:rPr>
                    <w:t>6、内置高性能电源设计，能耗低，静音</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硬盘</w:t>
                  </w:r>
                  <w:r>
                    <w:rPr>
                      <w:rFonts w:ascii="仿宋_GB2312" w:hAnsi="仿宋_GB2312" w:cs="仿宋_GB2312" w:eastAsia="仿宋_GB2312"/>
                      <w:sz w:val="21"/>
                    </w:rPr>
                    <w:t>10T</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21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24口千兆POE</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二层弱网管交换机，交换容量</w:t>
                  </w:r>
                  <w:r>
                    <w:rPr>
                      <w:rFonts w:ascii="仿宋_GB2312" w:hAnsi="仿宋_GB2312" w:cs="仿宋_GB2312" w:eastAsia="仿宋_GB2312"/>
                      <w:sz w:val="21"/>
                    </w:rPr>
                    <w:t>52Gbps，包转发率39Mpps，24口10/100/1000Mbps自适应电口交换机（支持PoE/PoE+，PoE功率370W），固化2个SFP千兆光口，支持VLAN、端口镜像等功能。</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48口千兆POE</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二层网管交换机，交换容量</w:t>
                  </w:r>
                  <w:r>
                    <w:rPr>
                      <w:rFonts w:ascii="仿宋_GB2312" w:hAnsi="仿宋_GB2312" w:cs="仿宋_GB2312" w:eastAsia="仿宋_GB2312"/>
                      <w:sz w:val="21"/>
                    </w:rPr>
                    <w:t>432Gbps，包转发率144Mpps，48个10/100/1000Mbps自适应电口交换机(支持POE/POE+，POE功率370W)，固化4个SFP+万兆光口，支持VLAN、ACL、端口镜像、端口聚合等功能</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6类网线</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箱</w:t>
                  </w:r>
                </w:p>
              </w:tc>
              <w:tc>
                <w:tcPr>
                  <w:tcW w:type="dxa" w:w="21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壁装机柜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监控室机柜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插板</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监视器挂件</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辅料（线槽、线管、配件）</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批</w:t>
                  </w:r>
                </w:p>
              </w:tc>
              <w:tc>
                <w:tcPr>
                  <w:tcW w:type="dxa" w:w="21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4芯光纤</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c>
                <w:tcPr>
                  <w:tcW w:type="dxa" w:w="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1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光纤收发器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w:t>
                  </w:r>
                </w:p>
              </w:tc>
              <w:tc>
                <w:tcPr>
                  <w:tcW w:type="dxa" w:w="21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终端盒、尾纤及配件</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1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电源线</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c>
                <w:tcPr>
                  <w:tcW w:type="dxa" w:w="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1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布线安装调试费</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点位</w:t>
                  </w:r>
                </w:p>
              </w:tc>
              <w:tc>
                <w:tcPr>
                  <w:tcW w:type="dxa" w:w="21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400万POE高清枪式摄像机（核心产品）</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高性能</w:t>
                  </w:r>
                  <w:r>
                    <w:rPr>
                      <w:rFonts w:ascii="仿宋_GB2312" w:hAnsi="仿宋_GB2312" w:cs="仿宋_GB2312" w:eastAsia="仿宋_GB2312"/>
                      <w:sz w:val="21"/>
                    </w:rPr>
                    <w:t>400万像素1/3英寸CMOS图像传感器</w:t>
                  </w:r>
                  <w:r>
                    <w:br/>
                  </w:r>
                  <w:r>
                    <w:rPr>
                      <w:rFonts w:ascii="仿宋_GB2312" w:hAnsi="仿宋_GB2312" w:cs="仿宋_GB2312" w:eastAsia="仿宋_GB2312"/>
                      <w:sz w:val="21"/>
                    </w:rPr>
                    <w:t>最大可输出</w:t>
                  </w:r>
                  <w:r>
                    <w:rPr>
                      <w:rFonts w:ascii="仿宋_GB2312" w:hAnsi="仿宋_GB2312" w:cs="仿宋_GB2312" w:eastAsia="仿宋_GB2312"/>
                      <w:sz w:val="21"/>
                    </w:rPr>
                    <w:t>400万(2560 × 1440)@25fps</w:t>
                  </w:r>
                  <w:r>
                    <w:br/>
                  </w:r>
                  <w:r>
                    <w:rPr>
                      <w:rFonts w:ascii="仿宋_GB2312" w:hAnsi="仿宋_GB2312" w:cs="仿宋_GB2312" w:eastAsia="仿宋_GB2312"/>
                      <w:sz w:val="21"/>
                    </w:rPr>
                    <w:t>★支持H.265编码，压缩比高，超低码流</w:t>
                  </w:r>
                  <w:r>
                    <w:br/>
                  </w:r>
                  <w:r>
                    <w:rPr>
                      <w:rFonts w:ascii="仿宋_GB2312" w:hAnsi="仿宋_GB2312" w:cs="仿宋_GB2312" w:eastAsia="仿宋_GB2312"/>
                      <w:sz w:val="21"/>
                    </w:rPr>
                    <w:t>★内置高效红外补光灯，最大红外监控距离50米</w:t>
                  </w:r>
                  <w:r>
                    <w:br/>
                  </w:r>
                  <w:r>
                    <w:rPr>
                      <w:rFonts w:ascii="仿宋_GB2312" w:hAnsi="仿宋_GB2312" w:cs="仿宋_GB2312" w:eastAsia="仿宋_GB2312"/>
                      <w:sz w:val="21"/>
                    </w:rPr>
                    <w:t>支持</w:t>
                  </w:r>
                  <w:r>
                    <w:rPr>
                      <w:rFonts w:ascii="仿宋_GB2312" w:hAnsi="仿宋_GB2312" w:cs="仿宋_GB2312" w:eastAsia="仿宋_GB2312"/>
                      <w:sz w:val="21"/>
                    </w:rPr>
                    <w:t>ROI，SMART H.264/H.265，灵活编码，适用不同带宽和存储环境</w:t>
                  </w:r>
                  <w:r>
                    <w:br/>
                  </w:r>
                  <w:r>
                    <w:rPr>
                      <w:rFonts w:ascii="仿宋_GB2312" w:hAnsi="仿宋_GB2312" w:cs="仿宋_GB2312" w:eastAsia="仿宋_GB2312"/>
                      <w:sz w:val="21"/>
                    </w:rPr>
                    <w:t>支持数字宽动态，</w:t>
                  </w:r>
                  <w:r>
                    <w:rPr>
                      <w:rFonts w:ascii="仿宋_GB2312" w:hAnsi="仿宋_GB2312" w:cs="仿宋_GB2312" w:eastAsia="仿宋_GB2312"/>
                      <w:sz w:val="21"/>
                    </w:rPr>
                    <w:t>3D降噪，强光抑制，背光补偿，数字水印，适用不同监控环境</w:t>
                  </w:r>
                  <w:r>
                    <w:br/>
                  </w:r>
                  <w:r>
                    <w:rPr>
                      <w:rFonts w:ascii="仿宋_GB2312" w:hAnsi="仿宋_GB2312" w:cs="仿宋_GB2312" w:eastAsia="仿宋_GB2312"/>
                      <w:sz w:val="21"/>
                    </w:rPr>
                    <w:t>支持多种异常检测：动态检测，视频遮挡，网络断开，</w:t>
                  </w:r>
                  <w:r>
                    <w:rPr>
                      <w:rFonts w:ascii="仿宋_GB2312" w:hAnsi="仿宋_GB2312" w:cs="仿宋_GB2312" w:eastAsia="仿宋_GB2312"/>
                      <w:sz w:val="21"/>
                    </w:rPr>
                    <w:t>IP冲突，音频异常侦测，非法访问</w:t>
                  </w:r>
                  <w:r>
                    <w:br/>
                  </w:r>
                  <w:r>
                    <w:rPr>
                      <w:rFonts w:ascii="仿宋_GB2312" w:hAnsi="仿宋_GB2312" w:cs="仿宋_GB2312" w:eastAsia="仿宋_GB2312"/>
                      <w:sz w:val="21"/>
                    </w:rPr>
                    <w:t>内置</w:t>
                  </w:r>
                  <w:r>
                    <w:rPr>
                      <w:rFonts w:ascii="仿宋_GB2312" w:hAnsi="仿宋_GB2312" w:cs="仿宋_GB2312" w:eastAsia="仿宋_GB2312"/>
                      <w:sz w:val="21"/>
                    </w:rPr>
                    <w:t>MIC</w:t>
                  </w:r>
                  <w:r>
                    <w:br/>
                  </w:r>
                  <w:r>
                    <w:rPr>
                      <w:rFonts w:ascii="仿宋_GB2312" w:hAnsi="仿宋_GB2312" w:cs="仿宋_GB2312" w:eastAsia="仿宋_GB2312"/>
                      <w:sz w:val="21"/>
                    </w:rPr>
                    <w:t>支持</w:t>
                  </w:r>
                  <w:r>
                    <w:rPr>
                      <w:rFonts w:ascii="仿宋_GB2312" w:hAnsi="仿宋_GB2312" w:cs="仿宋_GB2312" w:eastAsia="仿宋_GB2312"/>
                      <w:sz w:val="21"/>
                    </w:rPr>
                    <w:t>DC12V/POE供电方式</w:t>
                  </w:r>
                  <w:r>
                    <w:br/>
                  </w:r>
                  <w:r>
                    <w:rPr>
                      <w:rFonts w:ascii="仿宋_GB2312" w:hAnsi="仿宋_GB2312" w:cs="仿宋_GB2312" w:eastAsia="仿宋_GB2312"/>
                      <w:sz w:val="21"/>
                    </w:rPr>
                    <w:t>支持</w:t>
                  </w:r>
                  <w:r>
                    <w:rPr>
                      <w:rFonts w:ascii="仿宋_GB2312" w:hAnsi="仿宋_GB2312" w:cs="仿宋_GB2312" w:eastAsia="仿宋_GB2312"/>
                      <w:sz w:val="21"/>
                    </w:rPr>
                    <w:t>IP67防护等级</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吊装支架</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壁装支架</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7寸400万高清球形摄像机</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1、400万1/2.8英寸CMOS图像传感器</w:t>
                  </w:r>
                  <w:r>
                    <w:br/>
                  </w:r>
                  <w:r>
                    <w:rPr>
                      <w:rFonts w:ascii="仿宋_GB2312" w:hAnsi="仿宋_GB2312" w:cs="仿宋_GB2312" w:eastAsia="仿宋_GB2312"/>
                      <w:sz w:val="21"/>
                    </w:rPr>
                    <w:t>2、支持GB/T 28181、ONVIF、CGI、PISA等各种网络协议</w:t>
                  </w:r>
                  <w:r>
                    <w:br/>
                  </w:r>
                  <w:r>
                    <w:rPr>
                      <w:rFonts w:ascii="仿宋_GB2312" w:hAnsi="仿宋_GB2312" w:cs="仿宋_GB2312" w:eastAsia="仿宋_GB2312"/>
                      <w:sz w:val="21"/>
                    </w:rPr>
                    <w:t>3、内置150米红外灯补光</w:t>
                  </w:r>
                  <w:r>
                    <w:br/>
                  </w:r>
                  <w:r>
                    <w:rPr>
                      <w:rFonts w:ascii="仿宋_GB2312" w:hAnsi="仿宋_GB2312" w:cs="仿宋_GB2312" w:eastAsia="仿宋_GB2312"/>
                      <w:sz w:val="21"/>
                    </w:rPr>
                    <w:t>4、垂直角度-15°～90°，支持自动翻转</w:t>
                  </w:r>
                  <w:r>
                    <w:br/>
                  </w:r>
                  <w:r>
                    <w:rPr>
                      <w:rFonts w:ascii="仿宋_GB2312" w:hAnsi="仿宋_GB2312" w:cs="仿宋_GB2312" w:eastAsia="仿宋_GB2312"/>
                      <w:sz w:val="21"/>
                    </w:rPr>
                    <w:t>5、能适应-40～70℃的使用环境</w:t>
                  </w:r>
                  <w:r>
                    <w:br/>
                  </w:r>
                  <w:r>
                    <w:rPr>
                      <w:rFonts w:ascii="仿宋_GB2312" w:hAnsi="仿宋_GB2312" w:cs="仿宋_GB2312" w:eastAsia="仿宋_GB2312"/>
                      <w:sz w:val="21"/>
                    </w:rPr>
                    <w:t>6、IP66防护等级，内置6000V防雷、防浪涌和防突破保护</w:t>
                  </w:r>
                  <w:r>
                    <w:br/>
                  </w:r>
                  <w:r>
                    <w:rPr>
                      <w:rFonts w:ascii="仿宋_GB2312" w:hAnsi="仿宋_GB2312" w:cs="仿宋_GB2312" w:eastAsia="仿宋_GB2312"/>
                      <w:sz w:val="21"/>
                    </w:rPr>
                    <w:t xml:space="preserve">7、多种网络监控方式相结合(手机、WEB、客户端) </w:t>
                  </w:r>
                  <w:r>
                    <w:br/>
                  </w:r>
                  <w:r>
                    <w:rPr>
                      <w:rFonts w:ascii="仿宋_GB2312" w:hAnsi="仿宋_GB2312" w:cs="仿宋_GB2312" w:eastAsia="仿宋_GB2312"/>
                      <w:sz w:val="21"/>
                    </w:rPr>
                    <w:t>8、适应各种网络平台监控系统</w:t>
                  </w:r>
                  <w:r>
                    <w:br/>
                  </w:r>
                  <w:r>
                    <w:rPr>
                      <w:rFonts w:ascii="仿宋_GB2312" w:hAnsi="仿宋_GB2312" w:cs="仿宋_GB2312" w:eastAsia="仿宋_GB2312"/>
                      <w:sz w:val="21"/>
                    </w:rPr>
                    <w:t>9、SD卡本地存储，支持 NAS 存储录像，录像可断网续传</w:t>
                  </w:r>
                  <w:r>
                    <w:br/>
                  </w:r>
                  <w:r>
                    <w:rPr>
                      <w:rFonts w:ascii="仿宋_GB2312" w:hAnsi="仿宋_GB2312" w:cs="仿宋_GB2312" w:eastAsia="仿宋_GB2312"/>
                      <w:sz w:val="21"/>
                    </w:rPr>
                    <w:t>10、选用高性能红外灯</w:t>
                  </w:r>
                  <w:r>
                    <w:br/>
                  </w:r>
                  <w:r>
                    <w:rPr>
                      <w:rFonts w:ascii="仿宋_GB2312" w:hAnsi="仿宋_GB2312" w:cs="仿宋_GB2312" w:eastAsia="仿宋_GB2312"/>
                      <w:sz w:val="21"/>
                    </w:rPr>
                    <w:t>11、支持AC24V±10%或 DC24V/2.5A±10%宽电压输入</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球机支架</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60寸监视器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1、宽视角面板，适合7*24小时连续工作</w:t>
                  </w:r>
                  <w:r>
                    <w:br/>
                  </w:r>
                  <w:r>
                    <w:rPr>
                      <w:rFonts w:ascii="仿宋_GB2312" w:hAnsi="仿宋_GB2312" w:cs="仿宋_GB2312" w:eastAsia="仿宋_GB2312"/>
                      <w:sz w:val="21"/>
                    </w:rPr>
                    <w:t>2、4K超高清显示，≥1.07B显示色彩</w:t>
                  </w:r>
                  <w:r>
                    <w:br/>
                  </w:r>
                  <w:r>
                    <w:rPr>
                      <w:rFonts w:ascii="仿宋_GB2312" w:hAnsi="仿宋_GB2312" w:cs="仿宋_GB2312" w:eastAsia="仿宋_GB2312"/>
                      <w:sz w:val="21"/>
                    </w:rPr>
                    <w:t>3、遥控、按键双重控制，支持远程开关机</w:t>
                  </w:r>
                  <w:r>
                    <w:br/>
                  </w:r>
                  <w:r>
                    <w:rPr>
                      <w:rFonts w:ascii="仿宋_GB2312" w:hAnsi="仿宋_GB2312" w:cs="仿宋_GB2312" w:eastAsia="仿宋_GB2312"/>
                      <w:sz w:val="21"/>
                    </w:rPr>
                    <w:t>4、自动消除残影功能，保护液晶屏的长期使用</w:t>
                  </w:r>
                  <w:r>
                    <w:br/>
                  </w:r>
                  <w:r>
                    <w:rPr>
                      <w:rFonts w:ascii="仿宋_GB2312" w:hAnsi="仿宋_GB2312" w:cs="仿宋_GB2312" w:eastAsia="仿宋_GB2312"/>
                      <w:sz w:val="21"/>
                    </w:rPr>
                    <w:t>5、散热设计，延长设备使用寿命</w:t>
                  </w:r>
                  <w:r>
                    <w:br/>
                  </w:r>
                  <w:r>
                    <w:rPr>
                      <w:rFonts w:ascii="仿宋_GB2312" w:hAnsi="仿宋_GB2312" w:cs="仿宋_GB2312" w:eastAsia="仿宋_GB2312"/>
                      <w:sz w:val="21"/>
                    </w:rPr>
                    <w:t>6、内置高性能电源设计，能耗低，静音</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24口千兆POE</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二层弱网管交换机，交换容量</w:t>
                  </w:r>
                  <w:r>
                    <w:rPr>
                      <w:rFonts w:ascii="仿宋_GB2312" w:hAnsi="仿宋_GB2312" w:cs="仿宋_GB2312" w:eastAsia="仿宋_GB2312"/>
                      <w:sz w:val="21"/>
                    </w:rPr>
                    <w:t>52Gbps，包转发率39Mpps，24口10/100/1000Mbps自适应电口交换机（支持PoE/PoE+，PoE功率370W），固化2个SFP千兆光口，支持VLAN、端口镜像等功能</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监视器挂件</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6类网线</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箱</w:t>
                  </w:r>
                </w:p>
              </w:tc>
              <w:tc>
                <w:tcPr>
                  <w:tcW w:type="dxa" w:w="21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安装调试费</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点位</w:t>
                  </w:r>
                </w:p>
              </w:tc>
              <w:tc>
                <w:tcPr>
                  <w:tcW w:type="dxa" w:w="21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合同签订后，项目完成并验收合格交付使用，一次性支付所有价款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（一）货物到货后，由采购人根据合同规定的技术、服务、安全标准要求进行验收，并出具验收书。（二）采购人有权检验和/或测试货物， 以确认货物是否符合合同规格的要求，并且不承担额外的费用。若有特殊需求合同专用条款和技术规格将说明采购人要求进行的检验和测试，以及在何处进行这些检验和测试。采购人将及时以书面形式把进行检验和/或采购人测试代表的身份通知供应商。（三）检验和验收可以在供应商或 货物制造厂的所在地、交货地点和/或货物的最终目的地进行。如果在供应商或货物制造厂的所在地进行，供应商应免费为采购人的检验或验收人员提供工作条件，包括但不限于必要的技术资料、检测工具和仪器。（四）如果任何被检验或测试的货物不能满足合同及相关文件规格的要求， 采购人可以拒绝接受该货物，供应商应更换被拒绝的货物，或者免费进行必要的修改以满足规格的要求。（五）采购人在货物到达最终目的地后 对货物进行验收、检测或测试及必要时拒绝接受货物的权力将不会因为货物在从供应商或货物制造厂启运前通过了采购人或其代表的检验、测试 和认可而受到限制或放弃。（六）验收依据： 1、本合同及合同附件。 2、国家相应的标准、规范。 3、谈判文件、响应文件、澄清表（函）。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 （二）在质量保证期内，如果货物的质量、规格、技术指标等与合同有任何一 项不符，买方应尽快以书面形式向卖方提出索赔。同时应向政府采购管理部门报告。 （三）卖方在收到买方的通知后，应及时免费维修或更换有缺陷的货物或部件，并相应延长保修期限。具体响应时限见专用合同条款。（四）如果卖方在收到通知后，没有在上述专用合同条款中规定的时 限内及时弥补缺陷，买方可采取必要的补救措施，但其风险和费用将由卖方承担，买方根据合同规定对卖方行使的其它权力不受影响。 （五）质保期：验收合格之日起三年。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（一）合同一方不履行合同义务、履行合同义务不符合约定或者违反合同项下所作保证的，应向对方承担继续履行、采取修理、更换、退货 等补救措施或者赔偿损失等违约责任。（二）如卖方事先未征得买方同意并得到买方的谅解而单方面延迟交货，将按违约终止合同。（三）在履行合同过程中，如果卖方遇到可能妨碍按时交货和提供服务的情况，应及时以书面形式将拖延的事实,可能拖延的期限和理由通知买方。买方在收 到卖方通知后，应尽快对情况进行评价，并确定是否通过修改合同，酌情延长交货时间或对卖方加收误期赔偿金。误期赔偿金以每周0 .5%计。 （四）签约双方任何一方由于不可抗力事件的影响而不能执行合同时，履行合同的期限应予延长，其延长的期限应相当于事件所影响的时间。不 可抗力事件系指买卖双方在缔结合同时所不能预见的，并且它的发生及其后果是无法避免和无法克服的事件，诸如战争、严重火灾、洪水、台风、地震等。（五）受影响一方应在不可抗力事件发生后尽快用书面形式通知对方，并于不可抗力事件发生后十四（14）天内将有关当局出具的 证明文件用特快专递或挂号信寄给对方审阅确认。（六）因合同一方迟延履行合同后发生不可抗力的，不能免除迟延履行方的相应责任。 争议的 解决：本合同在履行过程中发生的争议，由采购人、供货商双方当事人协商解决，协商不成的依法向采购人所在地人民法院起诉。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1.交货期：合同签订之日起30天。 2.付款方式： ①合同签订后，项目完成并验收合格交付使用，一次性支付所有价款； ②如因投标人责任而造成延期，每超 过一天按合同总价款的1‰支付采购人误期赔偿金； ③支付方式：银行转账。 3.质保期：验收合格之日起三 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提供2024年度经审计的财务报告（包括注册会计师签 名及“ 四表一注” 即《资产负债表》《利润表》《现金流 量表》《所有者权益变动表》及其附注；成立时间至提 交谈判响应文件截止时间不足一年的可提供成立后任意 时段的资产负债表）或基本存款账户开户银行出具的资 信证明及基本存款账户开户许可证（基本账户信息）。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 , 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商务应答表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提供谈判截止日前六个月内已缴纳的至少一个月的纳税证明或完税证明，依法免税的单位应提供相关证明材料。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提供谈判截止日前六个月内已缴存的至少一个月的社会保障资金缴存单据或社保机构开具的社会保险参保缴费情况证明，依法不需要缴纳社会保障资金的单位应提供相关证明材料。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无遗漏，且所投项目名称应与实际参与项目一致。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谈判报价填写应符合谈判文件第3 .5条要求。</w:t>
            </w:r>
          </w:p>
        </w:tc>
        <w:tc>
          <w:tcPr>
            <w:tcW w:type="dxa" w:w="1661"/>
          </w:tcPr>
          <w:p>
            <w:pPr>
              <w:pStyle w:val="null3"/>
            </w:pPr>
            <w:r>
              <w:rPr>
                <w:rFonts w:ascii="仿宋_GB2312" w:hAnsi="仿宋_GB2312" w:cs="仿宋_GB2312" w:eastAsia="仿宋_GB2312"/>
              </w:rPr>
              <w:t>响应文件封面 分项报价表.docx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1.要求实质性条款全部响应，不能有采购人不能接受的 附加条件。2.所响应的带★技术参数的产品需提供合法 来源证明，包括但不限于原厂授权/销售协议/代理协议 等相关证明材料，未提供视为无效文件。3.供应商必须 响应并满足技术参数，★项不允许出现负偏离，同时按 照要求提供相关证明材料。出现负偏离或无响应的，视 为无效文件。</w:t>
            </w:r>
          </w:p>
        </w:tc>
        <w:tc>
          <w:tcPr>
            <w:tcW w:type="dxa" w:w="1661"/>
          </w:tcPr>
          <w:p>
            <w:pPr>
              <w:pStyle w:val="null3"/>
            </w:pPr>
            <w:r>
              <w:rPr>
                <w:rFonts w:ascii="仿宋_GB2312" w:hAnsi="仿宋_GB2312" w:cs="仿宋_GB2312" w:eastAsia="仿宋_GB2312"/>
              </w:rPr>
              <w:t>响应文件封面 技术方案.docx 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符合谈判文件规定的小微企业、监狱企业、残疾人福利企业优惠条件的投标人，价格给予10%的扣除 , 用扣除后的价格参与评审。</w:t>
            </w:r>
          </w:p>
        </w:tc>
        <w:tc>
          <w:tcPr>
            <w:tcW w:type="dxa" w:w="1661"/>
          </w:tcPr>
          <w:p>
            <w:pPr>
              <w:pStyle w:val="null3"/>
            </w:pPr>
            <w:r>
              <w:rPr>
                <w:rFonts w:ascii="仿宋_GB2312" w:hAnsi="仿宋_GB2312" w:cs="仿宋_GB2312" w:eastAsia="仿宋_GB2312"/>
              </w:rPr>
              <w:t>中小企业声明函 残疾人福利性单位声明函 商务应答表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