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CCD52">
      <w:pPr>
        <w:pStyle w:val="3"/>
        <w:ind w:left="2640" w:hanging="2640" w:hangingChars="600"/>
        <w:rPr>
          <w:rFonts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西安市自然资源和规划局雁塔分局职工食堂委托运营管理合同</w:t>
      </w:r>
    </w:p>
    <w:p w14:paraId="41BC93B0">
      <w:pPr>
        <w:rPr>
          <w:rFonts w:ascii="黑体" w:hAnsi="黑体" w:eastAsia="黑体"/>
          <w:sz w:val="32"/>
          <w:szCs w:val="32"/>
        </w:rPr>
      </w:pPr>
    </w:p>
    <w:p w14:paraId="118EB0B9">
      <w:pPr>
        <w:rPr>
          <w:rFonts w:ascii="黑体" w:hAnsi="黑体" w:eastAsia="黑体"/>
          <w:sz w:val="32"/>
          <w:szCs w:val="32"/>
        </w:rPr>
      </w:pPr>
      <w:r>
        <w:rPr>
          <w:rFonts w:hint="eastAsia" w:ascii="黑体" w:hAnsi="黑体" w:eastAsia="黑体" w:cs="黑体"/>
          <w:sz w:val="32"/>
          <w:szCs w:val="32"/>
        </w:rPr>
        <w:t>委托方（甲方）：</w:t>
      </w:r>
      <w:r>
        <w:rPr>
          <w:rFonts w:hint="eastAsia" w:ascii="仿宋_GB2312" w:hAnsi="仿宋_GB2312" w:eastAsia="仿宋_GB2312" w:cs="仿宋_GB2312"/>
          <w:sz w:val="32"/>
          <w:szCs w:val="32"/>
        </w:rPr>
        <w:t>西安市自然资源和规划局雁塔分局</w:t>
      </w:r>
    </w:p>
    <w:p w14:paraId="03C64260">
      <w:pPr>
        <w:rPr>
          <w:rFonts w:ascii="仿宋" w:hAnsi="仿宋" w:eastAsia="仿宋"/>
          <w:sz w:val="32"/>
          <w:szCs w:val="32"/>
        </w:rPr>
      </w:pPr>
      <w:r>
        <w:rPr>
          <w:rFonts w:hint="eastAsia" w:ascii="黑体" w:hAnsi="黑体" w:eastAsia="黑体" w:cs="黑体"/>
          <w:sz w:val="32"/>
          <w:szCs w:val="32"/>
        </w:rPr>
        <w:t>受托方（乙方）：</w:t>
      </w:r>
    </w:p>
    <w:p w14:paraId="2592CF41">
      <w:pPr>
        <w:ind w:left="3194" w:leftChars="1216" w:hanging="640" w:hangingChars="200"/>
        <w:rPr>
          <w:rFonts w:ascii="仿宋_GB2312" w:hAnsi="仿宋_GB2312" w:eastAsia="仿宋_GB2312" w:cs="仿宋_GB2312"/>
          <w:sz w:val="32"/>
          <w:szCs w:val="32"/>
        </w:rPr>
      </w:pPr>
    </w:p>
    <w:p w14:paraId="5645ED8B">
      <w:pPr>
        <w:ind w:firstLine="560" w:firstLineChars="200"/>
        <w:rPr>
          <w:rFonts w:ascii="仿宋_GB2312" w:hAnsi="仿宋_GB2312" w:eastAsia="仿宋_GB2312" w:cs="仿宋_GB2312"/>
          <w:sz w:val="32"/>
          <w:szCs w:val="32"/>
        </w:rPr>
      </w:pPr>
      <w:r>
        <w:rPr>
          <w:rFonts w:hint="eastAsia" w:ascii="仿宋_GB2312" w:hAnsi="仿宋_GB2312" w:eastAsia="仿宋_GB2312" w:cs="仿宋_GB2312"/>
          <w:sz w:val="28"/>
          <w:szCs w:val="28"/>
        </w:rPr>
        <w:t>为有效采用</w:t>
      </w:r>
      <w:r>
        <w:rPr>
          <w:rFonts w:hint="eastAsia" w:ascii="仿宋_GB2312" w:hAnsi="仿宋_GB2312" w:eastAsia="仿宋_GB2312" w:cs="仿宋_GB2312"/>
          <w:sz w:val="32"/>
          <w:szCs w:val="32"/>
        </w:rPr>
        <w:t>现代化管理模式和管理经验，发挥甲、乙双方的优势，提升职工食堂的管理水平和服务质量，创造良好的职工就餐环境，甲方拟委托乙方负责职工食堂的运营管理工作。</w:t>
      </w:r>
    </w:p>
    <w:p w14:paraId="316BDDF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民法典》等相关法律、法规的规定，甲、乙双方本着真诚协作、平等自愿、互守信誉的原则，经双方友好协商，就甲方委托乙方进行西安市自然资源和规划局雁塔分局职工食堂运营管理的委托范围、委托费用等相关事宜，协商一致，订立本合同,</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以资共同遵守。</w:t>
      </w:r>
    </w:p>
    <w:p w14:paraId="6B0135D4">
      <w:pPr>
        <w:ind w:firstLine="643" w:firstLineChars="200"/>
        <w:rPr>
          <w:rFonts w:ascii="楷体" w:hAnsi="楷体" w:eastAsia="楷体"/>
          <w:b/>
          <w:sz w:val="32"/>
          <w:szCs w:val="32"/>
        </w:rPr>
      </w:pPr>
      <w:r>
        <w:rPr>
          <w:rFonts w:hint="eastAsia" w:ascii="楷体" w:hAnsi="楷体" w:eastAsia="楷体"/>
          <w:b/>
          <w:sz w:val="32"/>
          <w:szCs w:val="32"/>
        </w:rPr>
        <w:t>一、委托运营管理概况</w:t>
      </w:r>
    </w:p>
    <w:p w14:paraId="1A6B8A3A">
      <w:pPr>
        <w:ind w:firstLine="640" w:firstLineChars="200"/>
        <w:rPr>
          <w:rFonts w:ascii="仿宋" w:hAnsi="仿宋" w:eastAsia="仿宋"/>
          <w:sz w:val="32"/>
          <w:szCs w:val="32"/>
        </w:rPr>
      </w:pPr>
      <w:r>
        <w:rPr>
          <w:rFonts w:hint="eastAsia" w:ascii="仿宋_GB2312" w:hAnsi="仿宋_GB2312" w:eastAsia="仿宋_GB2312" w:cs="仿宋_GB2312"/>
          <w:sz w:val="32"/>
          <w:szCs w:val="32"/>
        </w:rPr>
        <w:t>1.餐厅位置：西安市雁塔区朱雀路朱雀大厦2层</w:t>
      </w:r>
    </w:p>
    <w:p w14:paraId="2DECF9A5">
      <w:pPr>
        <w:ind w:firstLine="640" w:firstLineChars="200"/>
        <w:rPr>
          <w:rFonts w:ascii="仿宋" w:hAnsi="仿宋" w:eastAsia="仿宋"/>
          <w:sz w:val="32"/>
          <w:szCs w:val="32"/>
        </w:rPr>
      </w:pPr>
      <w:r>
        <w:rPr>
          <w:rFonts w:hint="eastAsia" w:ascii="仿宋_GB2312" w:hAnsi="仿宋_GB2312" w:eastAsia="仿宋_GB2312" w:cs="仿宋_GB2312"/>
          <w:sz w:val="32"/>
          <w:szCs w:val="32"/>
        </w:rPr>
        <w:t>2.餐厅规模：建筑面积合计约</w:t>
      </w:r>
      <w:r>
        <w:rPr>
          <w:rFonts w:hint="eastAsia" w:ascii="仿宋_GB2312" w:hAnsi="仿宋_GB2312" w:eastAsia="仿宋_GB2312" w:cs="仿宋_GB2312"/>
          <w:sz w:val="32"/>
          <w:szCs w:val="32"/>
          <w:u w:val="single"/>
        </w:rPr>
        <w:t xml:space="preserve"> 300  </w:t>
      </w:r>
      <w:r>
        <w:rPr>
          <w:rFonts w:hint="eastAsia" w:ascii="仿宋_GB2312" w:hAnsi="仿宋_GB2312" w:eastAsia="仿宋_GB2312" w:cs="仿宋_GB2312"/>
          <w:sz w:val="32"/>
          <w:szCs w:val="32"/>
        </w:rPr>
        <w:t>m2</w:t>
      </w:r>
      <w:r>
        <w:rPr>
          <w:rFonts w:hint="eastAsia" w:ascii="仿宋" w:hAnsi="仿宋" w:eastAsia="仿宋"/>
          <w:sz w:val="32"/>
          <w:szCs w:val="32"/>
        </w:rPr>
        <w:t>。</w:t>
      </w:r>
    </w:p>
    <w:p w14:paraId="20EAB3BB">
      <w:pPr>
        <w:ind w:firstLine="643" w:firstLineChars="200"/>
        <w:rPr>
          <w:rFonts w:ascii="楷体" w:hAnsi="楷体" w:eastAsia="楷体"/>
          <w:b/>
          <w:sz w:val="32"/>
          <w:szCs w:val="32"/>
        </w:rPr>
      </w:pPr>
      <w:r>
        <w:rPr>
          <w:rFonts w:hint="eastAsia" w:ascii="楷体" w:hAnsi="楷体" w:eastAsia="楷体"/>
          <w:b/>
          <w:sz w:val="32"/>
          <w:szCs w:val="32"/>
        </w:rPr>
        <w:t>二、委托运营管理内容</w:t>
      </w:r>
    </w:p>
    <w:p w14:paraId="30BCF36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1.按甲方要求，为甲方职工提供自助餐形式的工作餐：</w:t>
      </w:r>
    </w:p>
    <w:p w14:paraId="1F962BCC">
      <w:pPr>
        <w:ind w:left="1923" w:leftChars="304" w:hanging="1285" w:hangingChars="400"/>
        <w:rPr>
          <w:rFonts w:ascii="仿宋_GB2312" w:hAnsi="仿宋_GB2312" w:eastAsia="仿宋_GB2312" w:cs="仿宋_GB2312"/>
          <w:sz w:val="32"/>
          <w:szCs w:val="32"/>
        </w:rPr>
      </w:pPr>
      <w:r>
        <w:rPr>
          <w:rFonts w:hint="eastAsia" w:ascii="仿宋" w:hAnsi="仿宋" w:eastAsia="仿宋" w:cs="仿宋"/>
          <w:b/>
          <w:bCs/>
          <w:sz w:val="32"/>
          <w:szCs w:val="32"/>
        </w:rPr>
        <w:t>早餐标准</w:t>
      </w:r>
      <w:r>
        <w:rPr>
          <w:rFonts w:hint="eastAsia" w:ascii="仿宋" w:hAnsi="仿宋" w:eastAsia="仿宋" w:cs="仿宋"/>
          <w:sz w:val="32"/>
          <w:szCs w:val="32"/>
        </w:rPr>
        <w:t>:</w:t>
      </w:r>
      <w:r>
        <w:rPr>
          <w:rFonts w:hint="eastAsia" w:ascii="仿宋_GB2312" w:hAnsi="仿宋_GB2312" w:eastAsia="仿宋_GB2312" w:cs="仿宋_GB2312"/>
          <w:sz w:val="32"/>
          <w:szCs w:val="32"/>
        </w:rPr>
        <w:t>4种小菜（1荤+3素）+1咸菜+2种主食+1种杂粮+1种汤粥+鸡蛋</w:t>
      </w:r>
    </w:p>
    <w:p w14:paraId="7D2787FB">
      <w:pPr>
        <w:ind w:left="1923" w:leftChars="304" w:hanging="1285" w:hangingChars="400"/>
        <w:rPr>
          <w:rFonts w:ascii="仿宋_GB2312" w:hAnsi="仿宋_GB2312" w:eastAsia="仿宋_GB2312" w:cs="仿宋_GB2312"/>
          <w:sz w:val="32"/>
          <w:szCs w:val="32"/>
        </w:rPr>
      </w:pPr>
      <w:r>
        <w:rPr>
          <w:rFonts w:hint="eastAsia" w:ascii="仿宋" w:hAnsi="仿宋" w:eastAsia="仿宋" w:cs="仿宋"/>
          <w:b/>
          <w:bCs/>
          <w:sz w:val="32"/>
          <w:szCs w:val="32"/>
        </w:rPr>
        <w:t>午餐标准</w:t>
      </w:r>
      <w:r>
        <w:rPr>
          <w:rFonts w:hint="eastAsia" w:ascii="仿宋" w:hAnsi="仿宋" w:eastAsia="仿宋" w:cs="仿宋"/>
          <w:sz w:val="32"/>
          <w:szCs w:val="32"/>
        </w:rPr>
        <w:t>:</w:t>
      </w:r>
      <w:r>
        <w:rPr>
          <w:rFonts w:hint="eastAsia" w:ascii="仿宋_GB2312" w:hAnsi="仿宋_GB2312" w:eastAsia="仿宋_GB2312" w:cs="仿宋_GB2312"/>
          <w:sz w:val="32"/>
          <w:szCs w:val="32"/>
        </w:rPr>
        <w:t>3种荤菜+3种素菜+1种主食+1种汤粥+1种面食+1种水果</w:t>
      </w:r>
    </w:p>
    <w:p w14:paraId="1960071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2.乙方负责职工食堂运营所需的低值易耗品及物料用品等。</w:t>
      </w:r>
    </w:p>
    <w:p w14:paraId="22FB950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乙方负责组建团队，负责职工食堂的卫生管理和安全管理，并根据甲方要求，结合实际建立一套完整的管理体系、操作流程、服务规范、规章制度等，以提升西安市自然资源和规划局雁塔分局职工食堂的管理水平和服务质量。</w:t>
      </w:r>
    </w:p>
    <w:p w14:paraId="17F7562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4.甲方在乙方非工作日就餐时，甲方就用餐需求提前派单至乙方，费用另行结算。</w:t>
      </w:r>
    </w:p>
    <w:p w14:paraId="525F06F2">
      <w:pPr>
        <w:ind w:firstLine="643" w:firstLineChars="200"/>
        <w:rPr>
          <w:rFonts w:ascii="楷体" w:hAnsi="楷体" w:eastAsia="楷体"/>
          <w:b/>
          <w:sz w:val="32"/>
          <w:szCs w:val="32"/>
        </w:rPr>
      </w:pPr>
      <w:r>
        <w:rPr>
          <w:rFonts w:hint="eastAsia" w:ascii="楷体" w:hAnsi="楷体" w:eastAsia="楷体"/>
          <w:b/>
          <w:sz w:val="32"/>
          <w:szCs w:val="32"/>
        </w:rPr>
        <w:t>三、委托运营管理期限</w:t>
      </w:r>
    </w:p>
    <w:p w14:paraId="5BBC31E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1.本合同委托期限为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年。即</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日至     年</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日止。</w:t>
      </w:r>
    </w:p>
    <w:p w14:paraId="6E89B4EE">
      <w:pPr>
        <w:ind w:firstLine="640" w:firstLineChars="200"/>
        <w:rPr>
          <w:rFonts w:ascii="仿宋" w:hAnsi="仿宋" w:eastAsia="仿宋"/>
          <w:sz w:val="32"/>
          <w:szCs w:val="32"/>
        </w:rPr>
      </w:pPr>
      <w:r>
        <w:rPr>
          <w:rFonts w:hint="eastAsia" w:ascii="仿宋_GB2312" w:hAnsi="仿宋_GB2312" w:eastAsia="仿宋_GB2312" w:cs="仿宋_GB2312"/>
          <w:sz w:val="32"/>
          <w:szCs w:val="32"/>
        </w:rPr>
        <w:t>2.在本合同届满前2个月，双方对下一阶段委托管理事项进行协商，双方有意继续合作的，另行续签委托运营管理合同。</w:t>
      </w:r>
    </w:p>
    <w:p w14:paraId="1CC951EE">
      <w:pPr>
        <w:ind w:firstLine="643" w:firstLineChars="200"/>
        <w:rPr>
          <w:rFonts w:ascii="楷体" w:hAnsi="楷体" w:eastAsia="楷体"/>
          <w:b/>
          <w:sz w:val="32"/>
          <w:szCs w:val="32"/>
        </w:rPr>
      </w:pPr>
      <w:r>
        <w:rPr>
          <w:rFonts w:hint="eastAsia" w:ascii="楷体" w:hAnsi="楷体" w:eastAsia="楷体"/>
          <w:b/>
          <w:sz w:val="32"/>
          <w:szCs w:val="32"/>
        </w:rPr>
        <w:t>四、委托运营管理</w:t>
      </w:r>
      <w:r>
        <w:rPr>
          <w:rFonts w:ascii="楷体" w:hAnsi="楷体" w:eastAsia="楷体"/>
          <w:b/>
          <w:sz w:val="32"/>
          <w:szCs w:val="32"/>
        </w:rPr>
        <w:t>费</w:t>
      </w:r>
      <w:r>
        <w:rPr>
          <w:rFonts w:hint="eastAsia" w:ascii="楷体" w:hAnsi="楷体" w:eastAsia="楷体"/>
          <w:b/>
          <w:sz w:val="32"/>
          <w:szCs w:val="32"/>
        </w:rPr>
        <w:t>用</w:t>
      </w:r>
    </w:p>
    <w:p w14:paraId="62C75D0A">
      <w:pPr>
        <w:ind w:firstLine="640"/>
        <w:rPr>
          <w:rFonts w:ascii="仿宋" w:hAnsi="仿宋" w:eastAsia="仿宋"/>
          <w:b/>
          <w:sz w:val="32"/>
          <w:szCs w:val="32"/>
        </w:rPr>
      </w:pPr>
      <w:r>
        <w:rPr>
          <w:rFonts w:ascii="仿宋" w:hAnsi="仿宋" w:eastAsia="仿宋"/>
          <w:b/>
          <w:sz w:val="32"/>
          <w:szCs w:val="32"/>
        </w:rPr>
        <w:t>1</w:t>
      </w:r>
      <w:r>
        <w:rPr>
          <w:rFonts w:hint="eastAsia" w:ascii="仿宋" w:hAnsi="仿宋" w:eastAsia="仿宋"/>
          <w:b/>
          <w:sz w:val="32"/>
          <w:szCs w:val="32"/>
        </w:rPr>
        <w:t>.运营管理期的运营管理费用：</w:t>
      </w:r>
    </w:p>
    <w:p w14:paraId="3026C5A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 甲方每季度末向乙方支付职工食堂运营管理费¥</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元/季度（人民币大写：</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），该费用仅包括西安市自然资源和规划局雁塔分局职工食堂提供日常工作餐中人工、食材、易耗品、设施设备日常维修及保养费用等，不包含运营所需水电气等能耗费。</w:t>
      </w:r>
    </w:p>
    <w:p w14:paraId="23F62BA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 个人承担部分由乙方按</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bookmarkStart w:id="0" w:name="_GoBack"/>
      <w:bookmarkEnd w:id="0"/>
      <w:r>
        <w:rPr>
          <w:rFonts w:hint="eastAsia" w:ascii="仿宋_GB2312" w:hAnsi="仿宋_GB2312" w:eastAsia="仿宋_GB2312" w:cs="仿宋_GB2312"/>
          <w:sz w:val="32"/>
          <w:szCs w:val="32"/>
        </w:rPr>
        <w:t>元/人/月标准统一收取。</w:t>
      </w:r>
    </w:p>
    <w:p w14:paraId="289EE03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 非工作日用餐由乙方结算。</w:t>
      </w:r>
    </w:p>
    <w:p w14:paraId="09C16605">
      <w:pPr>
        <w:ind w:firstLine="640"/>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运营管理期的运营管理费用支付方式：</w:t>
      </w:r>
    </w:p>
    <w:p w14:paraId="098633B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运营管理费以季度为周期支付，</w:t>
      </w:r>
      <w:r>
        <w:rPr>
          <w:rFonts w:hint="eastAsia" w:ascii="仿宋_GB2312" w:hAnsi="仿宋_GB2312" w:eastAsia="仿宋_GB2312" w:cs="仿宋_GB2312"/>
          <w:color w:val="000000"/>
          <w:sz w:val="32"/>
          <w:szCs w:val="32"/>
          <w:highlight w:val="none"/>
          <w:lang w:val="en-US" w:eastAsia="zh-CN"/>
        </w:rPr>
        <w:t>经甲方考核表打分（考核表详见：附件一）并达到付款条件</w:t>
      </w:r>
      <w:r>
        <w:rPr>
          <w:rFonts w:hint="eastAsia" w:ascii="仿宋_GB2312" w:hAnsi="仿宋_GB2312" w:eastAsia="仿宋_GB2312" w:cs="仿宋_GB2312"/>
          <w:color w:val="000000"/>
          <w:sz w:val="32"/>
          <w:szCs w:val="32"/>
          <w:highlight w:val="none"/>
          <w:lang w:val="zh-CN"/>
        </w:rPr>
        <w:t>起 10 日内，</w:t>
      </w:r>
      <w:r>
        <w:rPr>
          <w:rFonts w:hint="eastAsia" w:ascii="仿宋_GB2312" w:hAnsi="仿宋_GB2312" w:eastAsia="仿宋_GB2312" w:cs="仿宋_GB2312"/>
          <w:sz w:val="32"/>
          <w:szCs w:val="32"/>
        </w:rPr>
        <w:t>甲方于开具发票后15日内转入乙方指定账户：</w:t>
      </w:r>
    </w:p>
    <w:p w14:paraId="7858CC8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账户名称： </w:t>
      </w:r>
    </w:p>
    <w:p w14:paraId="6F0F4B1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卡户银行：</w:t>
      </w:r>
    </w:p>
    <w:p w14:paraId="4A5A1A6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账户账号：</w:t>
      </w:r>
    </w:p>
    <w:p w14:paraId="45ABCB9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银行行号：</w:t>
      </w:r>
    </w:p>
    <w:p w14:paraId="130E391E">
      <w:pPr>
        <w:ind w:firstLine="643" w:firstLineChars="200"/>
        <w:rPr>
          <w:rFonts w:ascii="楷体" w:hAnsi="楷体" w:eastAsia="楷体"/>
          <w:b/>
          <w:sz w:val="32"/>
          <w:szCs w:val="32"/>
        </w:rPr>
      </w:pPr>
      <w:r>
        <w:rPr>
          <w:rFonts w:hint="eastAsia" w:ascii="楷体" w:hAnsi="楷体" w:eastAsia="楷体"/>
          <w:b/>
          <w:sz w:val="32"/>
          <w:szCs w:val="32"/>
        </w:rPr>
        <w:t>五、双方权利义务</w:t>
      </w:r>
    </w:p>
    <w:p w14:paraId="1FE9C6E8">
      <w:pPr>
        <w:ind w:firstLine="643" w:firstLineChars="200"/>
        <w:rPr>
          <w:rFonts w:ascii="仿宋" w:hAnsi="仿宋" w:eastAsia="仿宋"/>
          <w:sz w:val="32"/>
          <w:szCs w:val="32"/>
        </w:rPr>
      </w:pPr>
      <w:r>
        <w:rPr>
          <w:rFonts w:hint="eastAsia" w:ascii="楷体" w:hAnsi="楷体" w:eastAsia="楷体"/>
          <w:b/>
          <w:sz w:val="32"/>
          <w:szCs w:val="32"/>
        </w:rPr>
        <w:t>（一）甲方权利义务</w:t>
      </w:r>
    </w:p>
    <w:p w14:paraId="3BFBBC3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1.甲方有权在乙方运营管理职工食堂期间对职工食堂从食品安全、质量、环境卫生、员工及客户满意度、服务质量及服务人员《健康证》等方面监督、抽查。发现问题，乙方须按照甲方要求及时整改。</w:t>
      </w:r>
    </w:p>
    <w:p w14:paraId="524A575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2.甲方负责职工食堂运营所需上下水、电、气等费用。</w:t>
      </w:r>
    </w:p>
    <w:p w14:paraId="27693B8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3.甲方在监督乙方运营管理职工食堂的同时，积极配合、协同乙方对职工不规范用餐行为进行制止及宣传引导，共同创造良好的职工就餐环境。</w:t>
      </w:r>
    </w:p>
    <w:p w14:paraId="04D67D6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4.乙方需按月与局委办进行团餐和商务接待费用的结算，如按月未进行结算的，由乙方进行催收。</w:t>
      </w:r>
    </w:p>
    <w:p w14:paraId="521A58A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5.甲方需对就餐人员进行甄别，并向乙方提供就餐人员明细及就餐人员增减名单。</w:t>
      </w:r>
    </w:p>
    <w:p w14:paraId="70B21BC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6.甲方有义务按合同约定向乙方按时支付相关费用。</w:t>
      </w:r>
    </w:p>
    <w:p w14:paraId="01985FDB">
      <w:pPr>
        <w:ind w:firstLine="643" w:firstLineChars="200"/>
        <w:rPr>
          <w:rFonts w:ascii="楷体" w:hAnsi="楷体" w:eastAsia="楷体"/>
          <w:b/>
          <w:sz w:val="32"/>
          <w:szCs w:val="32"/>
        </w:rPr>
      </w:pPr>
      <w:r>
        <w:rPr>
          <w:rFonts w:hint="eastAsia" w:ascii="楷体" w:hAnsi="楷体" w:eastAsia="楷体"/>
          <w:b/>
          <w:sz w:val="32"/>
          <w:szCs w:val="32"/>
        </w:rPr>
        <w:t>（二）乙方权利义务</w:t>
      </w:r>
    </w:p>
    <w:p w14:paraId="3623ACD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1.乙方人员应遵守甲方的规章制度要求，根据甲方的规章制度要求不断完善和贯彻执行各项职工食堂管理规章制度，保障职工食堂良好的就餐环境和就餐秩序。  </w:t>
      </w:r>
    </w:p>
    <w:p w14:paraId="4E63EB1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2.乙方应按甲方消防、治安等要求做好工作。对餐厅和周边的危险源进行辨识，未经许可不能到其它与餐厅工作无关的场所，并且严禁乱拉乱接电线，同时做好防火、防毒、防盗，预防一切事故发生。</w:t>
      </w:r>
    </w:p>
    <w:p w14:paraId="6A01485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3.乙方向甲方按时提供工作餐及服务，确保甲方员工在规定时间用餐，未经甲方同意不得随意提前营业、停业、歇业。</w:t>
      </w:r>
    </w:p>
    <w:p w14:paraId="6A5C3D32">
      <w:pPr>
        <w:ind w:firstLine="640" w:firstLineChars="200"/>
        <w:rPr>
          <w:rFonts w:ascii="仿宋_GB2312" w:hAnsi="仿宋_GB2312" w:eastAsia="仿宋_GB2312" w:cs="仿宋_GB2312"/>
          <w:strike/>
          <w:sz w:val="32"/>
          <w:szCs w:val="32"/>
        </w:rPr>
      </w:pPr>
      <w:r>
        <w:rPr>
          <w:rFonts w:hint="eastAsia" w:ascii="仿宋_GB2312" w:hAnsi="仿宋_GB2312" w:eastAsia="仿宋_GB2312" w:cs="仿宋_GB2312"/>
          <w:sz w:val="32"/>
          <w:szCs w:val="32"/>
        </w:rPr>
        <w:t>4.乙方应按甲方要求，定期或不定期对职工食堂的服务质量、菜品口味满意度进行调查及意见征询并及时汇总意见，根据情况进行整改。</w:t>
      </w:r>
    </w:p>
    <w:p w14:paraId="6A409B1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5.若甲方未按照合同约定足额支付运营管理费用，乙方有权终止相应服务。</w:t>
      </w:r>
    </w:p>
    <w:p w14:paraId="7A591877">
      <w:pPr>
        <w:ind w:firstLine="643" w:firstLineChars="200"/>
        <w:rPr>
          <w:rFonts w:ascii="楷体" w:hAnsi="楷体" w:eastAsia="楷体"/>
          <w:b/>
          <w:sz w:val="32"/>
          <w:szCs w:val="32"/>
        </w:rPr>
      </w:pPr>
      <w:r>
        <w:rPr>
          <w:rFonts w:hint="eastAsia" w:ascii="楷体" w:hAnsi="楷体" w:eastAsia="楷体"/>
          <w:b/>
          <w:sz w:val="32"/>
          <w:szCs w:val="32"/>
        </w:rPr>
        <w:t>六、违约责任</w:t>
      </w:r>
    </w:p>
    <w:p w14:paraId="099AC97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1.由于甲方拨付资金不到位，导致职工食堂无法正常运营所产生的纠纷等，相关责任由甲方承担。</w:t>
      </w:r>
    </w:p>
    <w:p w14:paraId="64FD263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2.本合同期间，因可归责于乙方派驻管理团队的过错导致职工食堂发生安全责任事故的（包括但不限于人员、财产安全事故），由乙方承担责任。其他原因导致职工食堂发生安全责任事故的，由甲方承担责任。</w:t>
      </w:r>
    </w:p>
    <w:p w14:paraId="38A868F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3.本合同期间，由于乙方运营管理不到位，给职工食堂的财物、名誉等造成损失的，全部责任由乙方承担。</w:t>
      </w:r>
    </w:p>
    <w:p w14:paraId="1BD02FE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4.任何一方违反本合同任一条款的约定，既构成违约，应按照守约方的实际损失承担违约责任，但遇有不可抗力的情况除外。</w:t>
      </w:r>
    </w:p>
    <w:p w14:paraId="02A5599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5.本合同违约条款独立存在，可叠加使用。</w:t>
      </w:r>
    </w:p>
    <w:p w14:paraId="697258D8">
      <w:pPr>
        <w:ind w:firstLine="643" w:firstLineChars="200"/>
        <w:rPr>
          <w:rFonts w:ascii="楷体" w:hAnsi="楷体" w:eastAsia="楷体"/>
          <w:b/>
          <w:sz w:val="32"/>
          <w:szCs w:val="32"/>
        </w:rPr>
      </w:pPr>
      <w:r>
        <w:rPr>
          <w:rFonts w:hint="eastAsia" w:ascii="楷体" w:hAnsi="楷体" w:eastAsia="楷体"/>
          <w:b/>
          <w:sz w:val="32"/>
          <w:szCs w:val="32"/>
        </w:rPr>
        <w:t>七、合同解除</w:t>
      </w:r>
    </w:p>
    <w:p w14:paraId="7319E90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有下列情形之一的，一方或双方可解除合同：</w:t>
      </w:r>
    </w:p>
    <w:p w14:paraId="4F0460B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1.因不可抗力致使不能实现合同目的；</w:t>
      </w:r>
    </w:p>
    <w:p w14:paraId="3998395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2.一方延迟履行主要义务，经催告后在合理的期限内仍未履行或有其他违约行为致使不能实现合同目的；</w:t>
      </w:r>
    </w:p>
    <w:p w14:paraId="1582124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3.一方有意提出解除合同的，应提前半年向另一方提出解除请求。</w:t>
      </w:r>
    </w:p>
    <w:p w14:paraId="79B35175">
      <w:pPr>
        <w:ind w:firstLine="643" w:firstLineChars="200"/>
        <w:rPr>
          <w:rFonts w:ascii="楷体" w:hAnsi="楷体" w:eastAsia="楷体"/>
          <w:b/>
          <w:sz w:val="32"/>
          <w:szCs w:val="32"/>
        </w:rPr>
      </w:pPr>
      <w:r>
        <w:rPr>
          <w:rFonts w:hint="eastAsia" w:ascii="楷体" w:hAnsi="楷体" w:eastAsia="楷体"/>
          <w:b/>
          <w:sz w:val="32"/>
          <w:szCs w:val="32"/>
        </w:rPr>
        <w:t>八、不可抗力</w:t>
      </w:r>
    </w:p>
    <w:p w14:paraId="2DC71B6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1.因不可抗力而不能履行或者不能完全履行本合同时，受到不可抗力影响的一方可以根据不可抗力的影响，部分或全部免除违约责任。</w:t>
      </w:r>
    </w:p>
    <w:p w14:paraId="5C758B6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2.在不可抗力存续期间，受影响一方如能继续部分履行本合同则应当继续履行该等部分；如全部不能履行，则应在不可抗力消失后在经对方同意的情况下继续履行该等受到不可抗力影响的事项。</w:t>
      </w:r>
    </w:p>
    <w:p w14:paraId="6A71C31E">
      <w:pPr>
        <w:ind w:firstLine="643" w:firstLineChars="200"/>
        <w:rPr>
          <w:rFonts w:ascii="楷体" w:hAnsi="楷体" w:eastAsia="楷体"/>
          <w:b/>
          <w:sz w:val="32"/>
          <w:szCs w:val="32"/>
        </w:rPr>
      </w:pPr>
      <w:r>
        <w:rPr>
          <w:rFonts w:hint="eastAsia" w:ascii="楷体" w:hAnsi="楷体" w:eastAsia="楷体"/>
          <w:b/>
          <w:sz w:val="32"/>
          <w:szCs w:val="32"/>
        </w:rPr>
        <w:t xml:space="preserve">九、保 </w:t>
      </w:r>
      <w:r>
        <w:rPr>
          <w:rFonts w:ascii="楷体" w:hAnsi="楷体" w:eastAsia="楷体"/>
          <w:b/>
          <w:sz w:val="32"/>
          <w:szCs w:val="32"/>
        </w:rPr>
        <w:t xml:space="preserve"> </w:t>
      </w:r>
      <w:r>
        <w:rPr>
          <w:rFonts w:hint="eastAsia" w:ascii="楷体" w:hAnsi="楷体" w:eastAsia="楷体"/>
          <w:b/>
          <w:sz w:val="32"/>
          <w:szCs w:val="32"/>
        </w:rPr>
        <w:t>密</w:t>
      </w:r>
    </w:p>
    <w:p w14:paraId="7768673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双方同意对所有因履行本合同而了解到或接触到的对方机密资料和信息，包括书面或口头信息、其他方的业务资料、客户信息等均作保密性质处理。未经对方书面同意，不得向外泄露、给予或转让该信息。本合同的各项保密条款将在本合同期满或提前终止后持续有效。</w:t>
      </w:r>
    </w:p>
    <w:p w14:paraId="3F7F6BC8">
      <w:pPr>
        <w:ind w:firstLine="643" w:firstLineChars="200"/>
        <w:rPr>
          <w:rFonts w:ascii="楷体" w:hAnsi="楷体" w:eastAsia="楷体"/>
          <w:b/>
          <w:sz w:val="32"/>
          <w:szCs w:val="32"/>
        </w:rPr>
      </w:pPr>
      <w:r>
        <w:rPr>
          <w:rFonts w:hint="eastAsia" w:ascii="楷体" w:hAnsi="楷体" w:eastAsia="楷体"/>
          <w:b/>
          <w:sz w:val="32"/>
          <w:szCs w:val="32"/>
        </w:rPr>
        <w:t>十、争议解决</w:t>
      </w:r>
    </w:p>
    <w:p w14:paraId="5923906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本合同产生的一切争议，由双方协商解决，协商不成，双方均可向职工食堂所在地法院起诉解决。</w:t>
      </w:r>
    </w:p>
    <w:p w14:paraId="2EFC7AA3">
      <w:pPr>
        <w:ind w:firstLine="643" w:firstLineChars="200"/>
        <w:rPr>
          <w:rFonts w:ascii="楷体" w:hAnsi="楷体" w:eastAsia="楷体"/>
          <w:b/>
          <w:sz w:val="32"/>
          <w:szCs w:val="32"/>
        </w:rPr>
      </w:pPr>
      <w:r>
        <w:rPr>
          <w:rFonts w:hint="eastAsia" w:ascii="楷体" w:hAnsi="楷体" w:eastAsia="楷体"/>
          <w:b/>
          <w:sz w:val="32"/>
          <w:szCs w:val="32"/>
        </w:rPr>
        <w:t>十一、附   则</w:t>
      </w:r>
    </w:p>
    <w:p w14:paraId="6142E17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1.本合同未尽事宜，经双方协商一致，可另行签订补充协议，补充协议与本合同具有同等法律效力。</w:t>
      </w:r>
    </w:p>
    <w:p w14:paraId="08611FB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2.本合同壹式陆份，双方各执叁份，均具有同等法律效力。</w:t>
      </w:r>
    </w:p>
    <w:p w14:paraId="3BDD0CA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3.本合同附件为本合同不可分割部分，与本合同具有同等法律效力。</w:t>
      </w:r>
    </w:p>
    <w:p w14:paraId="7E7AAB0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4.本合同用中文书写，经双方法定代表人或委托代理人签字并加盖公章后生效。</w:t>
      </w:r>
    </w:p>
    <w:p w14:paraId="6C266F2C">
      <w:pPr>
        <w:rPr>
          <w:rFonts w:ascii="仿宋" w:hAnsi="仿宋" w:eastAsia="仿宋"/>
          <w:sz w:val="32"/>
          <w:szCs w:val="32"/>
        </w:rPr>
      </w:pPr>
    </w:p>
    <w:p w14:paraId="73945CF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甲方:                        乙方：</w:t>
      </w:r>
    </w:p>
    <w:p w14:paraId="0E75F67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0F0E95ED">
      <w:pPr>
        <w:ind w:firstLine="640" w:firstLineChars="200"/>
        <w:rPr>
          <w:rFonts w:ascii="仿宋_GB2312" w:hAnsi="仿宋_GB2312" w:eastAsia="仿宋_GB2312" w:cs="仿宋_GB2312"/>
          <w:sz w:val="32"/>
          <w:szCs w:val="32"/>
        </w:rPr>
      </w:pPr>
    </w:p>
    <w:p w14:paraId="140065B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（盖章）                      （盖章）</w:t>
      </w:r>
    </w:p>
    <w:p w14:paraId="0290E9A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                  法定代表人：</w:t>
      </w:r>
    </w:p>
    <w:p w14:paraId="0915313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或委托代理人：                或委托代理人</w:t>
      </w:r>
    </w:p>
    <w:p w14:paraId="416107E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签订日期：  年  月  日        签订日期：   年  月  日</w:t>
      </w:r>
    </w:p>
    <w:p w14:paraId="1B9FD00D">
      <w:pPr>
        <w:ind w:firstLine="640" w:firstLineChars="200"/>
        <w:rPr>
          <w:rFonts w:hint="eastAsia" w:ascii="仿宋_GB2312" w:hAnsi="仿宋_GB2312" w:eastAsia="仿宋_GB2312" w:cs="仿宋_GB2312"/>
          <w:sz w:val="32"/>
          <w:szCs w:val="32"/>
        </w:rPr>
      </w:pPr>
    </w:p>
    <w:p w14:paraId="5FEB5BD0">
      <w:pPr>
        <w:ind w:firstLine="640" w:firstLineChars="200"/>
        <w:rPr>
          <w:rFonts w:hint="eastAsia" w:ascii="仿宋_GB2312" w:hAnsi="仿宋_GB2312" w:eastAsia="仿宋_GB2312" w:cs="仿宋_GB2312"/>
          <w:sz w:val="32"/>
          <w:szCs w:val="32"/>
        </w:rPr>
      </w:pPr>
    </w:p>
    <w:p w14:paraId="3D787230">
      <w:pPr>
        <w:ind w:firstLine="640" w:firstLineChars="200"/>
        <w:rPr>
          <w:rFonts w:hint="eastAsia" w:ascii="仿宋_GB2312" w:hAnsi="仿宋_GB2312" w:eastAsia="仿宋_GB2312" w:cs="仿宋_GB2312"/>
          <w:sz w:val="32"/>
          <w:szCs w:val="32"/>
        </w:rPr>
      </w:pPr>
    </w:p>
    <w:p w14:paraId="09CCC42C">
      <w:pPr>
        <w:ind w:firstLine="640" w:firstLineChars="200"/>
        <w:rPr>
          <w:rFonts w:hint="eastAsia" w:ascii="仿宋_GB2312" w:hAnsi="仿宋_GB2312" w:eastAsia="仿宋_GB2312" w:cs="仿宋_GB2312"/>
          <w:sz w:val="32"/>
          <w:szCs w:val="32"/>
        </w:rPr>
      </w:pPr>
    </w:p>
    <w:p w14:paraId="251D68B7">
      <w:pPr>
        <w:spacing w:before="468" w:beforeLines="15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附件一：</w:t>
      </w:r>
    </w:p>
    <w:tbl>
      <w:tblPr>
        <w:tblStyle w:val="11"/>
        <w:tblW w:w="9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281"/>
        <w:gridCol w:w="6161"/>
        <w:gridCol w:w="817"/>
        <w:gridCol w:w="802"/>
      </w:tblGrid>
      <w:tr w14:paraId="04CCD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76" w:type="dxa"/>
            <w:shd w:val="clear" w:color="auto" w:fill="E6E6E6"/>
            <w:noWrap w:val="0"/>
            <w:vAlign w:val="center"/>
          </w:tcPr>
          <w:p w14:paraId="79426C8F">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序号</w:t>
            </w:r>
          </w:p>
        </w:tc>
        <w:tc>
          <w:tcPr>
            <w:tcW w:w="1281" w:type="dxa"/>
            <w:shd w:val="clear" w:color="auto" w:fill="E6E6E6"/>
            <w:noWrap w:val="0"/>
            <w:vAlign w:val="center"/>
          </w:tcPr>
          <w:p w14:paraId="42C67B9F">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项目</w:t>
            </w:r>
          </w:p>
        </w:tc>
        <w:tc>
          <w:tcPr>
            <w:tcW w:w="6161" w:type="dxa"/>
            <w:shd w:val="clear" w:color="auto" w:fill="E6E6E6"/>
            <w:noWrap w:val="0"/>
            <w:vAlign w:val="center"/>
          </w:tcPr>
          <w:p w14:paraId="260D0C71">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b/>
                <w:bCs/>
                <w:sz w:val="24"/>
                <w:szCs w:val="24"/>
              </w:rPr>
            </w:pPr>
            <w:r>
              <w:rPr>
                <w:rFonts w:hint="eastAsia" w:ascii="仿宋" w:hAnsi="仿宋" w:eastAsia="仿宋" w:cs="仿宋"/>
                <w:b/>
                <w:bCs/>
                <w:sz w:val="24"/>
                <w:szCs w:val="24"/>
                <w:lang w:eastAsia="zh-CN"/>
              </w:rPr>
              <w:t>考核</w:t>
            </w:r>
            <w:r>
              <w:rPr>
                <w:rFonts w:hint="eastAsia" w:ascii="仿宋" w:hAnsi="仿宋" w:eastAsia="仿宋" w:cs="仿宋"/>
                <w:b/>
                <w:bCs/>
                <w:sz w:val="24"/>
                <w:szCs w:val="24"/>
              </w:rPr>
              <w:t>内容</w:t>
            </w:r>
          </w:p>
        </w:tc>
        <w:tc>
          <w:tcPr>
            <w:tcW w:w="817" w:type="dxa"/>
            <w:shd w:val="clear" w:color="auto" w:fill="E6E6E6"/>
            <w:noWrap w:val="0"/>
            <w:vAlign w:val="center"/>
          </w:tcPr>
          <w:p w14:paraId="4ABA22D7">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分值</w:t>
            </w:r>
          </w:p>
        </w:tc>
        <w:tc>
          <w:tcPr>
            <w:tcW w:w="802" w:type="dxa"/>
            <w:shd w:val="clear" w:color="auto" w:fill="E6E6E6"/>
            <w:noWrap w:val="0"/>
            <w:vAlign w:val="center"/>
          </w:tcPr>
          <w:p w14:paraId="70AFAD7A">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得分</w:t>
            </w:r>
          </w:p>
        </w:tc>
      </w:tr>
      <w:tr w14:paraId="51FF8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676" w:type="dxa"/>
            <w:noWrap w:val="0"/>
            <w:vAlign w:val="center"/>
          </w:tcPr>
          <w:p w14:paraId="2C5434BE">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1</w:t>
            </w:r>
          </w:p>
        </w:tc>
        <w:tc>
          <w:tcPr>
            <w:tcW w:w="1281" w:type="dxa"/>
            <w:noWrap w:val="0"/>
            <w:vAlign w:val="center"/>
          </w:tcPr>
          <w:p w14:paraId="65140F06">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制度措施情况</w:t>
            </w:r>
          </w:p>
          <w:p w14:paraId="6F93FC38">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（10分）</w:t>
            </w:r>
          </w:p>
        </w:tc>
        <w:tc>
          <w:tcPr>
            <w:tcW w:w="6161" w:type="dxa"/>
            <w:noWrap w:val="0"/>
            <w:vAlign w:val="center"/>
          </w:tcPr>
          <w:p w14:paraId="36A85DAF">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制度措施完善，修订、修改制度及时</w:t>
            </w:r>
            <w:r>
              <w:rPr>
                <w:rFonts w:hint="eastAsia" w:ascii="仿宋" w:hAnsi="仿宋" w:eastAsia="仿宋" w:cs="仿宋"/>
                <w:sz w:val="24"/>
                <w:szCs w:val="24"/>
                <w:lang w:eastAsia="zh-CN"/>
              </w:rPr>
              <w:t>，</w:t>
            </w:r>
            <w:r>
              <w:rPr>
                <w:rFonts w:hint="eastAsia" w:ascii="仿宋" w:hAnsi="仿宋" w:eastAsia="仿宋" w:cs="仿宋"/>
                <w:sz w:val="24"/>
                <w:szCs w:val="24"/>
              </w:rPr>
              <w:t>制度措施落实到位。</w:t>
            </w:r>
          </w:p>
        </w:tc>
        <w:tc>
          <w:tcPr>
            <w:tcW w:w="817" w:type="dxa"/>
            <w:noWrap w:val="0"/>
            <w:vAlign w:val="center"/>
          </w:tcPr>
          <w:p w14:paraId="26B4B74B">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b/>
                <w:bCs/>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分</w:t>
            </w:r>
          </w:p>
        </w:tc>
        <w:tc>
          <w:tcPr>
            <w:tcW w:w="802" w:type="dxa"/>
            <w:noWrap w:val="0"/>
            <w:vAlign w:val="center"/>
          </w:tcPr>
          <w:p w14:paraId="289C85B7">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b/>
                <w:bCs/>
                <w:sz w:val="24"/>
                <w:szCs w:val="24"/>
              </w:rPr>
            </w:pPr>
          </w:p>
        </w:tc>
      </w:tr>
      <w:tr w14:paraId="1DB1B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676" w:type="dxa"/>
            <w:vMerge w:val="restart"/>
            <w:noWrap w:val="0"/>
            <w:vAlign w:val="center"/>
          </w:tcPr>
          <w:p w14:paraId="59250224">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2</w:t>
            </w:r>
          </w:p>
        </w:tc>
        <w:tc>
          <w:tcPr>
            <w:tcW w:w="1281" w:type="dxa"/>
            <w:vMerge w:val="restart"/>
            <w:noWrap w:val="0"/>
            <w:vAlign w:val="center"/>
          </w:tcPr>
          <w:p w14:paraId="45C57A40">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食品卫生安全情况</w:t>
            </w:r>
          </w:p>
          <w:p w14:paraId="681FF5AF">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sz w:val="24"/>
                <w:szCs w:val="24"/>
              </w:rPr>
            </w:pPr>
            <w:r>
              <w:rPr>
                <w:rFonts w:hint="eastAsia" w:ascii="仿宋" w:hAnsi="仿宋" w:eastAsia="仿宋" w:cs="仿宋"/>
                <w:b/>
                <w:bCs/>
                <w:sz w:val="24"/>
                <w:szCs w:val="24"/>
              </w:rPr>
              <w:t>（</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0分）</w:t>
            </w:r>
          </w:p>
        </w:tc>
        <w:tc>
          <w:tcPr>
            <w:tcW w:w="6161" w:type="dxa"/>
            <w:noWrap w:val="0"/>
            <w:vAlign w:val="center"/>
          </w:tcPr>
          <w:p w14:paraId="7E52F7A6">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rPr>
              <w:t>禁止购买熟食，违反《食品安全法》，造成伤害和食物中毒的，由中标人负责全部医疗费用，并承担由此造成的民事、刑事责任及经济赔偿责任</w:t>
            </w:r>
            <w:r>
              <w:rPr>
                <w:rFonts w:hint="eastAsia" w:ascii="仿宋" w:hAnsi="仿宋" w:eastAsia="仿宋" w:cs="仿宋"/>
                <w:sz w:val="24"/>
                <w:szCs w:val="24"/>
                <w:lang w:eastAsia="zh-CN"/>
              </w:rPr>
              <w:t>。</w:t>
            </w:r>
          </w:p>
        </w:tc>
        <w:tc>
          <w:tcPr>
            <w:tcW w:w="817" w:type="dxa"/>
            <w:noWrap w:val="0"/>
            <w:vAlign w:val="center"/>
          </w:tcPr>
          <w:p w14:paraId="1400D377">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c>
          <w:tcPr>
            <w:tcW w:w="802" w:type="dxa"/>
            <w:noWrap w:val="0"/>
            <w:vAlign w:val="center"/>
          </w:tcPr>
          <w:p w14:paraId="150E3D6D">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75D82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676" w:type="dxa"/>
            <w:vMerge w:val="continue"/>
            <w:noWrap w:val="0"/>
            <w:vAlign w:val="center"/>
          </w:tcPr>
          <w:p w14:paraId="5A0362BA">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p>
        </w:tc>
        <w:tc>
          <w:tcPr>
            <w:tcW w:w="1281" w:type="dxa"/>
            <w:vMerge w:val="continue"/>
            <w:noWrap w:val="0"/>
            <w:vAlign w:val="center"/>
          </w:tcPr>
          <w:p w14:paraId="163552AA">
            <w:pPr>
              <w:keepNext w:val="0"/>
              <w:keepLines w:val="0"/>
              <w:pageBreakBefore w:val="0"/>
              <w:widowControl/>
              <w:kinsoku/>
              <w:wordWrap/>
              <w:overflowPunct/>
              <w:topLinePunct w:val="0"/>
              <w:autoSpaceDE/>
              <w:autoSpaceDN/>
              <w:bidi w:val="0"/>
              <w:adjustRightInd w:val="0"/>
              <w:snapToGrid w:val="0"/>
              <w:spacing w:line="300" w:lineRule="auto"/>
              <w:ind w:leftChars="-57" w:hanging="120" w:hangingChars="50"/>
              <w:jc w:val="center"/>
              <w:textAlignment w:val="auto"/>
              <w:rPr>
                <w:rFonts w:hint="eastAsia" w:ascii="仿宋" w:hAnsi="仿宋" w:eastAsia="仿宋" w:cs="仿宋"/>
                <w:sz w:val="24"/>
                <w:szCs w:val="24"/>
              </w:rPr>
            </w:pPr>
          </w:p>
        </w:tc>
        <w:tc>
          <w:tcPr>
            <w:tcW w:w="6161" w:type="dxa"/>
            <w:noWrap w:val="0"/>
            <w:vAlign w:val="center"/>
          </w:tcPr>
          <w:p w14:paraId="21BF8215">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食材新鲜，不得</w:t>
            </w:r>
            <w:r>
              <w:rPr>
                <w:rFonts w:hint="eastAsia" w:ascii="仿宋" w:hAnsi="仿宋" w:eastAsia="仿宋" w:cs="仿宋"/>
                <w:sz w:val="24"/>
                <w:szCs w:val="24"/>
              </w:rPr>
              <w:t>使用腐烂、变质、过保质期食材</w:t>
            </w:r>
            <w:r>
              <w:rPr>
                <w:rFonts w:hint="eastAsia" w:ascii="仿宋" w:hAnsi="仿宋" w:eastAsia="仿宋" w:cs="仿宋"/>
                <w:sz w:val="24"/>
                <w:szCs w:val="24"/>
                <w:lang w:eastAsia="zh-CN"/>
              </w:rPr>
              <w:t>。</w:t>
            </w:r>
            <w:r>
              <w:rPr>
                <w:rFonts w:hint="eastAsia" w:ascii="仿宋" w:hAnsi="仿宋" w:eastAsia="仿宋" w:cs="仿宋"/>
                <w:sz w:val="24"/>
                <w:szCs w:val="24"/>
              </w:rPr>
              <w:t>食品加工环节、制作环节、售饭环节卫生、规范、安全</w:t>
            </w:r>
            <w:r>
              <w:rPr>
                <w:rFonts w:hint="eastAsia" w:ascii="仿宋" w:hAnsi="仿宋" w:eastAsia="仿宋" w:cs="仿宋"/>
                <w:sz w:val="24"/>
                <w:szCs w:val="24"/>
                <w:lang w:eastAsia="zh-CN"/>
              </w:rPr>
              <w:t>，禁止</w:t>
            </w:r>
            <w:r>
              <w:rPr>
                <w:rFonts w:hint="eastAsia" w:ascii="仿宋" w:hAnsi="仿宋" w:eastAsia="仿宋" w:cs="仿宋"/>
                <w:sz w:val="24"/>
                <w:szCs w:val="24"/>
              </w:rPr>
              <w:t>使用违禁食品添加剂</w:t>
            </w:r>
            <w:r>
              <w:rPr>
                <w:rFonts w:hint="eastAsia" w:ascii="仿宋" w:hAnsi="仿宋" w:eastAsia="仿宋" w:cs="仿宋"/>
                <w:sz w:val="24"/>
                <w:szCs w:val="24"/>
                <w:lang w:eastAsia="zh-CN"/>
              </w:rPr>
              <w:t>。</w:t>
            </w:r>
          </w:p>
        </w:tc>
        <w:tc>
          <w:tcPr>
            <w:tcW w:w="817" w:type="dxa"/>
            <w:noWrap w:val="0"/>
            <w:vAlign w:val="center"/>
          </w:tcPr>
          <w:p w14:paraId="4B8C72CD">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c>
          <w:tcPr>
            <w:tcW w:w="802" w:type="dxa"/>
            <w:noWrap w:val="0"/>
            <w:vAlign w:val="center"/>
          </w:tcPr>
          <w:p w14:paraId="1E17D9E4">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734F0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6" w:type="dxa"/>
            <w:vMerge w:val="continue"/>
            <w:noWrap w:val="0"/>
            <w:vAlign w:val="center"/>
          </w:tcPr>
          <w:p w14:paraId="25EB99F0">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p>
        </w:tc>
        <w:tc>
          <w:tcPr>
            <w:tcW w:w="1281" w:type="dxa"/>
            <w:vMerge w:val="continue"/>
            <w:noWrap w:val="0"/>
            <w:vAlign w:val="center"/>
          </w:tcPr>
          <w:p w14:paraId="646088B3">
            <w:pPr>
              <w:keepNext w:val="0"/>
              <w:keepLines w:val="0"/>
              <w:pageBreakBefore w:val="0"/>
              <w:widowControl/>
              <w:kinsoku/>
              <w:wordWrap/>
              <w:overflowPunct/>
              <w:topLinePunct w:val="0"/>
              <w:autoSpaceDE/>
              <w:autoSpaceDN/>
              <w:bidi w:val="0"/>
              <w:adjustRightInd w:val="0"/>
              <w:snapToGrid w:val="0"/>
              <w:spacing w:line="300" w:lineRule="auto"/>
              <w:ind w:leftChars="-57" w:hanging="120" w:hangingChars="50"/>
              <w:jc w:val="center"/>
              <w:textAlignment w:val="auto"/>
              <w:rPr>
                <w:rFonts w:hint="eastAsia" w:ascii="仿宋" w:hAnsi="仿宋" w:eastAsia="仿宋" w:cs="仿宋"/>
                <w:sz w:val="24"/>
                <w:szCs w:val="24"/>
              </w:rPr>
            </w:pPr>
          </w:p>
        </w:tc>
        <w:tc>
          <w:tcPr>
            <w:tcW w:w="6161" w:type="dxa"/>
            <w:noWrap w:val="0"/>
            <w:vAlign w:val="center"/>
          </w:tcPr>
          <w:p w14:paraId="33BD3E62">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rPr>
              <w:t>餐具要提前洗净和消毒,必须符合食品卫生安全要求。有热度、无水珠，无异味、霉斑。餐具消毒记录完整、规范。</w:t>
            </w:r>
          </w:p>
        </w:tc>
        <w:tc>
          <w:tcPr>
            <w:tcW w:w="817" w:type="dxa"/>
            <w:noWrap w:val="0"/>
            <w:vAlign w:val="center"/>
          </w:tcPr>
          <w:p w14:paraId="1E8231A5">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c>
          <w:tcPr>
            <w:tcW w:w="802" w:type="dxa"/>
            <w:noWrap w:val="0"/>
            <w:vAlign w:val="center"/>
          </w:tcPr>
          <w:p w14:paraId="5685C90B">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2A1DF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6" w:type="dxa"/>
            <w:vMerge w:val="continue"/>
            <w:noWrap w:val="0"/>
            <w:vAlign w:val="center"/>
          </w:tcPr>
          <w:p w14:paraId="3CD29C62">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p>
        </w:tc>
        <w:tc>
          <w:tcPr>
            <w:tcW w:w="1281" w:type="dxa"/>
            <w:vMerge w:val="continue"/>
            <w:noWrap w:val="0"/>
            <w:vAlign w:val="center"/>
          </w:tcPr>
          <w:p w14:paraId="4267D8AE">
            <w:pPr>
              <w:keepNext w:val="0"/>
              <w:keepLines w:val="0"/>
              <w:pageBreakBefore w:val="0"/>
              <w:widowControl/>
              <w:kinsoku/>
              <w:wordWrap/>
              <w:overflowPunct/>
              <w:topLinePunct w:val="0"/>
              <w:autoSpaceDE/>
              <w:autoSpaceDN/>
              <w:bidi w:val="0"/>
              <w:adjustRightInd w:val="0"/>
              <w:snapToGrid w:val="0"/>
              <w:spacing w:line="300" w:lineRule="auto"/>
              <w:ind w:leftChars="-57" w:hanging="120" w:hangingChars="50"/>
              <w:jc w:val="center"/>
              <w:textAlignment w:val="auto"/>
              <w:rPr>
                <w:rFonts w:hint="eastAsia" w:ascii="仿宋" w:hAnsi="仿宋" w:eastAsia="仿宋" w:cs="仿宋"/>
                <w:sz w:val="24"/>
                <w:szCs w:val="24"/>
              </w:rPr>
            </w:pPr>
          </w:p>
        </w:tc>
        <w:tc>
          <w:tcPr>
            <w:tcW w:w="6161" w:type="dxa"/>
            <w:noWrap w:val="0"/>
            <w:vAlign w:val="center"/>
          </w:tcPr>
          <w:p w14:paraId="3F46BCB0">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t>后厨荤类池和疏菜池要分开清洗，不允许洗其他物品。水池保持干净卫生。</w:t>
            </w:r>
          </w:p>
        </w:tc>
        <w:tc>
          <w:tcPr>
            <w:tcW w:w="817" w:type="dxa"/>
            <w:noWrap w:val="0"/>
            <w:vAlign w:val="center"/>
          </w:tcPr>
          <w:p w14:paraId="0BF374E2">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c>
          <w:tcPr>
            <w:tcW w:w="802" w:type="dxa"/>
            <w:noWrap w:val="0"/>
            <w:vAlign w:val="center"/>
          </w:tcPr>
          <w:p w14:paraId="4A6848FC">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6C8BF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676" w:type="dxa"/>
            <w:vMerge w:val="continue"/>
            <w:noWrap w:val="0"/>
            <w:vAlign w:val="center"/>
          </w:tcPr>
          <w:p w14:paraId="5F5CC927">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p>
        </w:tc>
        <w:tc>
          <w:tcPr>
            <w:tcW w:w="1281" w:type="dxa"/>
            <w:vMerge w:val="continue"/>
            <w:noWrap w:val="0"/>
            <w:vAlign w:val="center"/>
          </w:tcPr>
          <w:p w14:paraId="39171460">
            <w:pPr>
              <w:keepNext w:val="0"/>
              <w:keepLines w:val="0"/>
              <w:pageBreakBefore w:val="0"/>
              <w:widowControl/>
              <w:kinsoku/>
              <w:wordWrap/>
              <w:overflowPunct/>
              <w:topLinePunct w:val="0"/>
              <w:autoSpaceDE/>
              <w:autoSpaceDN/>
              <w:bidi w:val="0"/>
              <w:adjustRightInd w:val="0"/>
              <w:snapToGrid w:val="0"/>
              <w:spacing w:line="300" w:lineRule="auto"/>
              <w:ind w:leftChars="-57" w:hanging="120" w:hangingChars="50"/>
              <w:jc w:val="center"/>
              <w:textAlignment w:val="auto"/>
              <w:rPr>
                <w:rFonts w:hint="eastAsia" w:ascii="仿宋" w:hAnsi="仿宋" w:eastAsia="仿宋" w:cs="仿宋"/>
                <w:sz w:val="24"/>
                <w:szCs w:val="24"/>
              </w:rPr>
            </w:pPr>
          </w:p>
        </w:tc>
        <w:tc>
          <w:tcPr>
            <w:tcW w:w="6161" w:type="dxa"/>
            <w:noWrap w:val="0"/>
            <w:vAlign w:val="center"/>
          </w:tcPr>
          <w:p w14:paraId="3056E1B2">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t>下班后食品加盖保存、检查安全事项、填写检查记录、物品摆放整齐。生熟分开、生熟食品盛装器皿分开、生熟冰箱分开、食品</w:t>
            </w:r>
            <w:r>
              <w:rPr>
                <w:rFonts w:hint="eastAsia" w:ascii="仿宋" w:hAnsi="仿宋" w:eastAsia="仿宋" w:cs="仿宋"/>
                <w:sz w:val="24"/>
                <w:szCs w:val="24"/>
                <w:lang w:eastAsia="zh-CN"/>
              </w:rPr>
              <w:t>不得</w:t>
            </w:r>
            <w:r>
              <w:rPr>
                <w:rFonts w:hint="eastAsia" w:ascii="仿宋" w:hAnsi="仿宋" w:eastAsia="仿宋" w:cs="仿宋"/>
                <w:sz w:val="24"/>
                <w:szCs w:val="24"/>
              </w:rPr>
              <w:t>混放。</w:t>
            </w:r>
          </w:p>
        </w:tc>
        <w:tc>
          <w:tcPr>
            <w:tcW w:w="817" w:type="dxa"/>
            <w:noWrap w:val="0"/>
            <w:vAlign w:val="center"/>
          </w:tcPr>
          <w:p w14:paraId="519AA566">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c>
          <w:tcPr>
            <w:tcW w:w="802" w:type="dxa"/>
            <w:noWrap w:val="0"/>
            <w:vAlign w:val="center"/>
          </w:tcPr>
          <w:p w14:paraId="54419E75">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1F217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6" w:type="dxa"/>
            <w:vMerge w:val="continue"/>
            <w:noWrap w:val="0"/>
            <w:vAlign w:val="center"/>
          </w:tcPr>
          <w:p w14:paraId="7FC70FE9">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p>
        </w:tc>
        <w:tc>
          <w:tcPr>
            <w:tcW w:w="1281" w:type="dxa"/>
            <w:vMerge w:val="continue"/>
            <w:noWrap w:val="0"/>
            <w:vAlign w:val="center"/>
          </w:tcPr>
          <w:p w14:paraId="00A6285A">
            <w:pPr>
              <w:keepNext w:val="0"/>
              <w:keepLines w:val="0"/>
              <w:pageBreakBefore w:val="0"/>
              <w:widowControl/>
              <w:kinsoku/>
              <w:wordWrap/>
              <w:overflowPunct/>
              <w:topLinePunct w:val="0"/>
              <w:autoSpaceDE/>
              <w:autoSpaceDN/>
              <w:bidi w:val="0"/>
              <w:adjustRightInd w:val="0"/>
              <w:snapToGrid w:val="0"/>
              <w:spacing w:line="300" w:lineRule="auto"/>
              <w:ind w:leftChars="-57" w:hanging="120" w:hangingChars="50"/>
              <w:jc w:val="center"/>
              <w:textAlignment w:val="auto"/>
              <w:rPr>
                <w:rFonts w:hint="eastAsia" w:ascii="仿宋" w:hAnsi="仿宋" w:eastAsia="仿宋" w:cs="仿宋"/>
                <w:sz w:val="24"/>
                <w:szCs w:val="24"/>
              </w:rPr>
            </w:pPr>
          </w:p>
        </w:tc>
        <w:tc>
          <w:tcPr>
            <w:tcW w:w="6161" w:type="dxa"/>
            <w:noWrap w:val="0"/>
            <w:vAlign w:val="center"/>
          </w:tcPr>
          <w:p w14:paraId="1094891E">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t>员工个人服装干净整齐、要勤剪指甲、男员工头发要勤剪、女</w:t>
            </w:r>
            <w:r>
              <w:rPr>
                <w:rFonts w:hint="eastAsia" w:ascii="仿宋" w:hAnsi="仿宋" w:eastAsia="仿宋" w:cs="仿宋"/>
                <w:sz w:val="24"/>
                <w:szCs w:val="24"/>
                <w:lang w:eastAsia="zh-CN"/>
              </w:rPr>
              <w:t>员工</w:t>
            </w:r>
            <w:r>
              <w:rPr>
                <w:rFonts w:hint="eastAsia" w:ascii="仿宋" w:hAnsi="仿宋" w:eastAsia="仿宋" w:cs="仿宋"/>
                <w:sz w:val="24"/>
                <w:szCs w:val="24"/>
              </w:rPr>
              <w:t>上班时不许配戴戒指、项链。</w:t>
            </w:r>
          </w:p>
        </w:tc>
        <w:tc>
          <w:tcPr>
            <w:tcW w:w="817" w:type="dxa"/>
            <w:noWrap w:val="0"/>
            <w:vAlign w:val="center"/>
          </w:tcPr>
          <w:p w14:paraId="01DDC116">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c>
          <w:tcPr>
            <w:tcW w:w="802" w:type="dxa"/>
            <w:noWrap w:val="0"/>
            <w:vAlign w:val="center"/>
          </w:tcPr>
          <w:p w14:paraId="41950F26">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4A66E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6" w:type="dxa"/>
            <w:vMerge w:val="continue"/>
            <w:noWrap w:val="0"/>
            <w:vAlign w:val="center"/>
          </w:tcPr>
          <w:p w14:paraId="71FB4F06">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p>
        </w:tc>
        <w:tc>
          <w:tcPr>
            <w:tcW w:w="1281" w:type="dxa"/>
            <w:vMerge w:val="continue"/>
            <w:noWrap w:val="0"/>
            <w:vAlign w:val="center"/>
          </w:tcPr>
          <w:p w14:paraId="37CCB651">
            <w:pPr>
              <w:keepNext w:val="0"/>
              <w:keepLines w:val="0"/>
              <w:pageBreakBefore w:val="0"/>
              <w:widowControl/>
              <w:kinsoku/>
              <w:wordWrap/>
              <w:overflowPunct/>
              <w:topLinePunct w:val="0"/>
              <w:autoSpaceDE/>
              <w:autoSpaceDN/>
              <w:bidi w:val="0"/>
              <w:adjustRightInd w:val="0"/>
              <w:snapToGrid w:val="0"/>
              <w:spacing w:line="300" w:lineRule="auto"/>
              <w:ind w:leftChars="-57" w:hanging="120" w:hangingChars="50"/>
              <w:jc w:val="center"/>
              <w:textAlignment w:val="auto"/>
              <w:rPr>
                <w:rFonts w:hint="eastAsia" w:ascii="仿宋" w:hAnsi="仿宋" w:eastAsia="仿宋" w:cs="仿宋"/>
                <w:sz w:val="24"/>
                <w:szCs w:val="24"/>
              </w:rPr>
            </w:pPr>
          </w:p>
        </w:tc>
        <w:tc>
          <w:tcPr>
            <w:tcW w:w="6161" w:type="dxa"/>
            <w:noWrap w:val="0"/>
            <w:vAlign w:val="center"/>
          </w:tcPr>
          <w:p w14:paraId="1134E6DE">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rPr>
              <w:t>饭菜</w:t>
            </w:r>
            <w:r>
              <w:rPr>
                <w:rFonts w:hint="eastAsia" w:ascii="仿宋" w:hAnsi="仿宋" w:eastAsia="仿宋" w:cs="仿宋"/>
                <w:sz w:val="24"/>
                <w:szCs w:val="24"/>
                <w:lang w:eastAsia="zh-CN"/>
              </w:rPr>
              <w:t>不允许</w:t>
            </w:r>
            <w:r>
              <w:rPr>
                <w:rFonts w:hint="eastAsia" w:ascii="仿宋" w:hAnsi="仿宋" w:eastAsia="仿宋" w:cs="仿宋"/>
                <w:sz w:val="24"/>
                <w:szCs w:val="24"/>
              </w:rPr>
              <w:t>出现夹生、焦味、异味，</w:t>
            </w:r>
            <w:r>
              <w:rPr>
                <w:rFonts w:hint="eastAsia" w:ascii="仿宋" w:hAnsi="仿宋" w:eastAsia="仿宋" w:cs="仿宋"/>
                <w:sz w:val="24"/>
                <w:szCs w:val="24"/>
                <w:lang w:eastAsia="zh-CN"/>
              </w:rPr>
              <w:t>不允许</w:t>
            </w:r>
            <w:r>
              <w:rPr>
                <w:rFonts w:hint="eastAsia" w:ascii="仿宋" w:hAnsi="仿宋" w:eastAsia="仿宋" w:cs="仿宋"/>
                <w:sz w:val="24"/>
                <w:szCs w:val="24"/>
              </w:rPr>
              <w:t>发现异物如沙子、虫、烟头、草绳、碎玻璃等</w:t>
            </w:r>
            <w:r>
              <w:rPr>
                <w:rFonts w:hint="eastAsia" w:ascii="仿宋" w:hAnsi="仿宋" w:eastAsia="仿宋" w:cs="仿宋"/>
                <w:sz w:val="24"/>
                <w:szCs w:val="24"/>
                <w:lang w:eastAsia="zh-CN"/>
              </w:rPr>
              <w:t>。</w:t>
            </w:r>
          </w:p>
        </w:tc>
        <w:tc>
          <w:tcPr>
            <w:tcW w:w="817" w:type="dxa"/>
            <w:noWrap w:val="0"/>
            <w:vAlign w:val="center"/>
          </w:tcPr>
          <w:p w14:paraId="171E7EF3">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c>
          <w:tcPr>
            <w:tcW w:w="802" w:type="dxa"/>
            <w:noWrap w:val="0"/>
            <w:vAlign w:val="center"/>
          </w:tcPr>
          <w:p w14:paraId="439ABB4C">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5F5DB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76" w:type="dxa"/>
            <w:vMerge w:val="continue"/>
            <w:noWrap w:val="0"/>
            <w:vAlign w:val="center"/>
          </w:tcPr>
          <w:p w14:paraId="1661CB2A">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p>
        </w:tc>
        <w:tc>
          <w:tcPr>
            <w:tcW w:w="1281" w:type="dxa"/>
            <w:vMerge w:val="continue"/>
            <w:noWrap w:val="0"/>
            <w:vAlign w:val="center"/>
          </w:tcPr>
          <w:p w14:paraId="4C7880D1">
            <w:pPr>
              <w:keepNext w:val="0"/>
              <w:keepLines w:val="0"/>
              <w:pageBreakBefore w:val="0"/>
              <w:widowControl/>
              <w:kinsoku/>
              <w:wordWrap/>
              <w:overflowPunct/>
              <w:topLinePunct w:val="0"/>
              <w:autoSpaceDE/>
              <w:autoSpaceDN/>
              <w:bidi w:val="0"/>
              <w:adjustRightInd w:val="0"/>
              <w:snapToGrid w:val="0"/>
              <w:spacing w:line="300" w:lineRule="auto"/>
              <w:ind w:leftChars="-57" w:hanging="120" w:hangingChars="50"/>
              <w:jc w:val="center"/>
              <w:textAlignment w:val="auto"/>
              <w:rPr>
                <w:rFonts w:hint="eastAsia" w:ascii="仿宋" w:hAnsi="仿宋" w:eastAsia="仿宋" w:cs="仿宋"/>
                <w:sz w:val="24"/>
                <w:szCs w:val="24"/>
              </w:rPr>
            </w:pPr>
          </w:p>
        </w:tc>
        <w:tc>
          <w:tcPr>
            <w:tcW w:w="6161" w:type="dxa"/>
            <w:noWrap w:val="0"/>
            <w:vAlign w:val="center"/>
          </w:tcPr>
          <w:p w14:paraId="2CF11BD8">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eastAsia" w:ascii="仿宋" w:hAnsi="仿宋" w:eastAsia="仿宋" w:cs="仿宋"/>
                <w:sz w:val="24"/>
                <w:szCs w:val="24"/>
              </w:rPr>
            </w:pPr>
            <w:r>
              <w:rPr>
                <w:rFonts w:hint="eastAsia" w:ascii="仿宋" w:hAnsi="仿宋" w:eastAsia="仿宋" w:cs="仿宋"/>
                <w:sz w:val="24"/>
                <w:szCs w:val="24"/>
              </w:rPr>
              <w:t>饭菜按规范留样(每个品种100克),留样记录</w:t>
            </w:r>
            <w:r>
              <w:rPr>
                <w:rFonts w:hint="eastAsia" w:ascii="仿宋" w:hAnsi="仿宋" w:eastAsia="仿宋" w:cs="仿宋"/>
                <w:sz w:val="24"/>
                <w:szCs w:val="24"/>
                <w:lang w:eastAsia="zh-CN"/>
              </w:rPr>
              <w:t>完整</w:t>
            </w:r>
            <w:r>
              <w:rPr>
                <w:rFonts w:hint="eastAsia" w:ascii="仿宋" w:hAnsi="仿宋" w:eastAsia="仿宋" w:cs="仿宋"/>
                <w:sz w:val="24"/>
                <w:szCs w:val="24"/>
              </w:rPr>
              <w:t>。</w:t>
            </w:r>
          </w:p>
        </w:tc>
        <w:tc>
          <w:tcPr>
            <w:tcW w:w="817" w:type="dxa"/>
            <w:noWrap w:val="0"/>
            <w:vAlign w:val="center"/>
          </w:tcPr>
          <w:p w14:paraId="472EDF5C">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c>
          <w:tcPr>
            <w:tcW w:w="802" w:type="dxa"/>
            <w:noWrap w:val="0"/>
            <w:vAlign w:val="center"/>
          </w:tcPr>
          <w:p w14:paraId="7129C9F9">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3C3D8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76" w:type="dxa"/>
            <w:vMerge w:val="restart"/>
            <w:noWrap w:val="0"/>
            <w:vAlign w:val="center"/>
          </w:tcPr>
          <w:p w14:paraId="0ADC3B42">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3</w:t>
            </w:r>
          </w:p>
        </w:tc>
        <w:tc>
          <w:tcPr>
            <w:tcW w:w="1281" w:type="dxa"/>
            <w:vMerge w:val="restart"/>
            <w:noWrap w:val="0"/>
            <w:vAlign w:val="center"/>
          </w:tcPr>
          <w:p w14:paraId="6DE24669">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设施设备运转情况</w:t>
            </w:r>
          </w:p>
          <w:p w14:paraId="7FD717D9">
            <w:pPr>
              <w:keepNext w:val="0"/>
              <w:keepLines w:val="0"/>
              <w:pageBreakBefore w:val="0"/>
              <w:widowControl/>
              <w:kinsoku/>
              <w:wordWrap/>
              <w:overflowPunct/>
              <w:topLinePunct w:val="0"/>
              <w:autoSpaceDE/>
              <w:autoSpaceDN/>
              <w:bidi w:val="0"/>
              <w:adjustRightInd w:val="0"/>
              <w:snapToGrid w:val="0"/>
              <w:spacing w:line="300" w:lineRule="auto"/>
              <w:ind w:leftChars="-100" w:hanging="210" w:hangingChars="87"/>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（10分）</w:t>
            </w:r>
          </w:p>
        </w:tc>
        <w:tc>
          <w:tcPr>
            <w:tcW w:w="6161" w:type="dxa"/>
            <w:noWrap w:val="0"/>
            <w:vAlign w:val="center"/>
          </w:tcPr>
          <w:p w14:paraId="009C81EA">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rPr>
            </w:pPr>
            <w:r>
              <w:rPr>
                <w:rFonts w:hint="eastAsia" w:ascii="仿宋" w:hAnsi="仿宋" w:eastAsia="仿宋" w:cs="仿宋"/>
                <w:sz w:val="24"/>
                <w:szCs w:val="24"/>
              </w:rPr>
              <w:t>设备设施及时维护检查，操作按规范进行，要保持干净。</w:t>
            </w:r>
          </w:p>
        </w:tc>
        <w:tc>
          <w:tcPr>
            <w:tcW w:w="817" w:type="dxa"/>
            <w:noWrap w:val="0"/>
            <w:vAlign w:val="center"/>
          </w:tcPr>
          <w:p w14:paraId="74D82AD2">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分</w:t>
            </w:r>
          </w:p>
        </w:tc>
        <w:tc>
          <w:tcPr>
            <w:tcW w:w="802" w:type="dxa"/>
            <w:noWrap w:val="0"/>
            <w:vAlign w:val="center"/>
          </w:tcPr>
          <w:p w14:paraId="56C213F9">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3F6EB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6" w:type="dxa"/>
            <w:vMerge w:val="continue"/>
            <w:noWrap w:val="0"/>
            <w:vAlign w:val="center"/>
          </w:tcPr>
          <w:p w14:paraId="195CEEE6">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p>
        </w:tc>
        <w:tc>
          <w:tcPr>
            <w:tcW w:w="1281" w:type="dxa"/>
            <w:vMerge w:val="continue"/>
            <w:noWrap w:val="0"/>
            <w:vAlign w:val="center"/>
          </w:tcPr>
          <w:p w14:paraId="5B5BAC96">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6161" w:type="dxa"/>
            <w:noWrap w:val="0"/>
            <w:vAlign w:val="center"/>
          </w:tcPr>
          <w:p w14:paraId="752873DD">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rPr>
            </w:pPr>
            <w:r>
              <w:rPr>
                <w:rFonts w:hint="eastAsia" w:ascii="仿宋" w:hAnsi="仿宋" w:eastAsia="仿宋" w:cs="仿宋"/>
                <w:sz w:val="24"/>
                <w:szCs w:val="24"/>
              </w:rPr>
              <w:t>用水后及时关闭开关，用电后要及时关闭电源，用气后要及时关闭气源及总阀。</w:t>
            </w:r>
          </w:p>
        </w:tc>
        <w:tc>
          <w:tcPr>
            <w:tcW w:w="817" w:type="dxa"/>
            <w:noWrap w:val="0"/>
            <w:vAlign w:val="center"/>
          </w:tcPr>
          <w:p w14:paraId="147286C7">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分</w:t>
            </w:r>
          </w:p>
        </w:tc>
        <w:tc>
          <w:tcPr>
            <w:tcW w:w="802" w:type="dxa"/>
            <w:noWrap w:val="0"/>
            <w:vAlign w:val="center"/>
          </w:tcPr>
          <w:p w14:paraId="6FAC2839">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346EA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76" w:type="dxa"/>
            <w:vMerge w:val="continue"/>
            <w:noWrap w:val="0"/>
            <w:vAlign w:val="center"/>
          </w:tcPr>
          <w:p w14:paraId="033E1DE0">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p>
        </w:tc>
        <w:tc>
          <w:tcPr>
            <w:tcW w:w="1281" w:type="dxa"/>
            <w:vMerge w:val="continue"/>
            <w:noWrap w:val="0"/>
            <w:vAlign w:val="center"/>
          </w:tcPr>
          <w:p w14:paraId="0FC16C93">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6161" w:type="dxa"/>
            <w:noWrap w:val="0"/>
            <w:vAlign w:val="center"/>
          </w:tcPr>
          <w:p w14:paraId="1E91462F">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rPr>
            </w:pPr>
            <w:r>
              <w:rPr>
                <w:rFonts w:hint="eastAsia" w:ascii="仿宋" w:hAnsi="仿宋" w:eastAsia="仿宋" w:cs="仿宋"/>
                <w:sz w:val="24"/>
                <w:szCs w:val="24"/>
              </w:rPr>
              <w:t>燃气管道、水管、电路有问题</w:t>
            </w:r>
            <w:r>
              <w:rPr>
                <w:rFonts w:hint="eastAsia" w:ascii="仿宋" w:hAnsi="仿宋" w:eastAsia="仿宋" w:cs="仿宋"/>
                <w:sz w:val="24"/>
                <w:szCs w:val="24"/>
                <w:lang w:eastAsia="zh-CN"/>
              </w:rPr>
              <w:t>及时</w:t>
            </w:r>
            <w:r>
              <w:rPr>
                <w:rFonts w:hint="eastAsia" w:ascii="仿宋" w:hAnsi="仿宋" w:eastAsia="仿宋" w:cs="仿宋"/>
                <w:sz w:val="24"/>
                <w:szCs w:val="24"/>
              </w:rPr>
              <w:t>报告</w:t>
            </w:r>
          </w:p>
        </w:tc>
        <w:tc>
          <w:tcPr>
            <w:tcW w:w="817" w:type="dxa"/>
            <w:noWrap w:val="0"/>
            <w:vAlign w:val="center"/>
          </w:tcPr>
          <w:p w14:paraId="589B674B">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分</w:t>
            </w:r>
          </w:p>
        </w:tc>
        <w:tc>
          <w:tcPr>
            <w:tcW w:w="802" w:type="dxa"/>
            <w:noWrap w:val="0"/>
            <w:vAlign w:val="center"/>
          </w:tcPr>
          <w:p w14:paraId="604ED7D1">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bl>
    <w:p w14:paraId="2F178465">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sectPr>
          <w:footerReference r:id="rId3" w:type="default"/>
          <w:pgSz w:w="11906" w:h="16838"/>
          <w:pgMar w:top="2098" w:right="1474" w:bottom="1984" w:left="1587" w:header="851" w:footer="992" w:gutter="0"/>
          <w:cols w:space="425" w:num="1"/>
          <w:docGrid w:type="lines" w:linePitch="312" w:charSpace="0"/>
        </w:sectPr>
      </w:pPr>
    </w:p>
    <w:tbl>
      <w:tblPr>
        <w:tblStyle w:val="11"/>
        <w:tblW w:w="9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8"/>
        <w:gridCol w:w="1263"/>
        <w:gridCol w:w="6161"/>
        <w:gridCol w:w="817"/>
        <w:gridCol w:w="802"/>
      </w:tblGrid>
      <w:tr w14:paraId="34488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676" w:type="dxa"/>
            <w:vMerge w:val="restart"/>
            <w:noWrap w:val="0"/>
            <w:vAlign w:val="center"/>
          </w:tcPr>
          <w:p w14:paraId="659E92C1">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4</w:t>
            </w:r>
          </w:p>
        </w:tc>
        <w:tc>
          <w:tcPr>
            <w:tcW w:w="1281" w:type="dxa"/>
            <w:gridSpan w:val="2"/>
            <w:vMerge w:val="restart"/>
            <w:noWrap w:val="0"/>
            <w:vAlign w:val="center"/>
          </w:tcPr>
          <w:p w14:paraId="14AB71EC">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日常管理工作</w:t>
            </w:r>
          </w:p>
          <w:p w14:paraId="4D566591">
            <w:pPr>
              <w:keepNext w:val="0"/>
              <w:keepLines w:val="0"/>
              <w:pageBreakBefore w:val="0"/>
              <w:widowControl/>
              <w:kinsoku/>
              <w:wordWrap/>
              <w:overflowPunct/>
              <w:topLinePunct w:val="0"/>
              <w:autoSpaceDE/>
              <w:autoSpaceDN/>
              <w:bidi w:val="0"/>
              <w:adjustRightInd w:val="0"/>
              <w:snapToGrid w:val="0"/>
              <w:spacing w:line="300" w:lineRule="auto"/>
              <w:ind w:left="-1" w:leftChars="-36" w:hanging="75" w:hangingChars="31"/>
              <w:jc w:val="center"/>
              <w:textAlignment w:val="auto"/>
              <w:rPr>
                <w:rFonts w:hint="eastAsia" w:ascii="仿宋" w:hAnsi="仿宋" w:eastAsia="仿宋" w:cs="仿宋"/>
                <w:sz w:val="24"/>
                <w:szCs w:val="24"/>
              </w:rPr>
            </w:pPr>
            <w:r>
              <w:rPr>
                <w:rFonts w:hint="eastAsia" w:ascii="仿宋" w:hAnsi="仿宋" w:eastAsia="仿宋" w:cs="仿宋"/>
                <w:b/>
                <w:bCs/>
                <w:sz w:val="24"/>
                <w:szCs w:val="24"/>
              </w:rPr>
              <w:t>（</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0分）</w:t>
            </w:r>
          </w:p>
        </w:tc>
        <w:tc>
          <w:tcPr>
            <w:tcW w:w="6161" w:type="dxa"/>
            <w:noWrap w:val="0"/>
            <w:vAlign w:val="center"/>
          </w:tcPr>
          <w:p w14:paraId="017C4AD7">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人员配备符合要求，不能少于规定人数。</w:t>
            </w:r>
          </w:p>
        </w:tc>
        <w:tc>
          <w:tcPr>
            <w:tcW w:w="817" w:type="dxa"/>
            <w:noWrap w:val="0"/>
            <w:vAlign w:val="center"/>
          </w:tcPr>
          <w:p w14:paraId="3A0BB479">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10分</w:t>
            </w:r>
          </w:p>
        </w:tc>
        <w:tc>
          <w:tcPr>
            <w:tcW w:w="802" w:type="dxa"/>
            <w:noWrap w:val="0"/>
            <w:vAlign w:val="center"/>
          </w:tcPr>
          <w:p w14:paraId="2C5267D2">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62BE3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6" w:type="dxa"/>
            <w:vMerge w:val="continue"/>
            <w:noWrap w:val="0"/>
            <w:vAlign w:val="center"/>
          </w:tcPr>
          <w:p w14:paraId="198EA897">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1281" w:type="dxa"/>
            <w:gridSpan w:val="2"/>
            <w:vMerge w:val="continue"/>
            <w:noWrap w:val="0"/>
            <w:vAlign w:val="center"/>
          </w:tcPr>
          <w:p w14:paraId="3B890625">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6161" w:type="dxa"/>
            <w:noWrap w:val="0"/>
            <w:vAlign w:val="center"/>
          </w:tcPr>
          <w:p w14:paraId="75EF42F8">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按时开饭</w:t>
            </w:r>
            <w:r>
              <w:rPr>
                <w:rFonts w:hint="eastAsia" w:ascii="仿宋" w:hAnsi="仿宋" w:eastAsia="仿宋" w:cs="仿宋"/>
                <w:sz w:val="24"/>
                <w:szCs w:val="24"/>
                <w:lang w:eastAsia="zh-CN"/>
              </w:rPr>
              <w:t>，严格按照人员分批进餐要求控制各单位人员就餐时间。</w:t>
            </w:r>
          </w:p>
        </w:tc>
        <w:tc>
          <w:tcPr>
            <w:tcW w:w="817" w:type="dxa"/>
            <w:noWrap w:val="0"/>
            <w:vAlign w:val="center"/>
          </w:tcPr>
          <w:p w14:paraId="31D2C863">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5分</w:t>
            </w:r>
          </w:p>
        </w:tc>
        <w:tc>
          <w:tcPr>
            <w:tcW w:w="802" w:type="dxa"/>
            <w:noWrap w:val="0"/>
            <w:vAlign w:val="center"/>
          </w:tcPr>
          <w:p w14:paraId="0E8502A0">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eastAsia" w:ascii="仿宋" w:hAnsi="仿宋" w:eastAsia="仿宋" w:cs="仿宋"/>
                <w:sz w:val="24"/>
                <w:szCs w:val="24"/>
              </w:rPr>
            </w:pPr>
          </w:p>
        </w:tc>
      </w:tr>
      <w:tr w14:paraId="145C0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76" w:type="dxa"/>
            <w:vMerge w:val="continue"/>
            <w:noWrap w:val="0"/>
            <w:vAlign w:val="center"/>
          </w:tcPr>
          <w:p w14:paraId="2DAA6D83">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1281" w:type="dxa"/>
            <w:gridSpan w:val="2"/>
            <w:vMerge w:val="continue"/>
            <w:noWrap w:val="0"/>
            <w:vAlign w:val="center"/>
          </w:tcPr>
          <w:p w14:paraId="3478D59A">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6161" w:type="dxa"/>
            <w:noWrap w:val="0"/>
            <w:vAlign w:val="center"/>
          </w:tcPr>
          <w:p w14:paraId="3E45362F">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按周</w:t>
            </w:r>
            <w:r>
              <w:rPr>
                <w:rFonts w:hint="eastAsia" w:ascii="仿宋" w:hAnsi="仿宋" w:eastAsia="仿宋" w:cs="仿宋"/>
                <w:sz w:val="24"/>
                <w:szCs w:val="24"/>
              </w:rPr>
              <w:t>制定菜谱</w:t>
            </w:r>
            <w:r>
              <w:rPr>
                <w:rFonts w:hint="eastAsia" w:ascii="仿宋" w:hAnsi="仿宋" w:eastAsia="仿宋" w:cs="仿宋"/>
                <w:sz w:val="24"/>
                <w:szCs w:val="24"/>
                <w:lang w:eastAsia="zh-CN"/>
              </w:rPr>
              <w:t>，</w:t>
            </w:r>
            <w:r>
              <w:rPr>
                <w:rFonts w:hint="eastAsia" w:ascii="仿宋" w:hAnsi="仿宋" w:eastAsia="仿宋" w:cs="仿宋"/>
                <w:sz w:val="24"/>
                <w:szCs w:val="24"/>
              </w:rPr>
              <w:t>菜品搭配合理</w:t>
            </w:r>
            <w:r>
              <w:rPr>
                <w:rFonts w:hint="eastAsia" w:ascii="仿宋" w:hAnsi="仿宋" w:eastAsia="仿宋" w:cs="仿宋"/>
                <w:sz w:val="24"/>
                <w:szCs w:val="24"/>
                <w:lang w:eastAsia="zh-CN"/>
              </w:rPr>
              <w:t>，</w:t>
            </w:r>
            <w:r>
              <w:rPr>
                <w:rFonts w:hint="eastAsia" w:ascii="仿宋" w:hAnsi="仿宋" w:eastAsia="仿宋" w:cs="仿宋"/>
                <w:sz w:val="24"/>
                <w:szCs w:val="24"/>
              </w:rPr>
              <w:t>口味</w:t>
            </w:r>
            <w:r>
              <w:rPr>
                <w:rFonts w:hint="eastAsia" w:ascii="仿宋" w:hAnsi="仿宋" w:eastAsia="仿宋" w:cs="仿宋"/>
                <w:sz w:val="24"/>
                <w:szCs w:val="24"/>
                <w:lang w:eastAsia="zh-CN"/>
              </w:rPr>
              <w:t>不得</w:t>
            </w:r>
            <w:r>
              <w:rPr>
                <w:rFonts w:hint="eastAsia" w:ascii="仿宋" w:hAnsi="仿宋" w:eastAsia="仿宋" w:cs="仿宋"/>
                <w:sz w:val="24"/>
                <w:szCs w:val="24"/>
              </w:rPr>
              <w:t>过咸、过酸、过辣。</w:t>
            </w:r>
          </w:p>
        </w:tc>
        <w:tc>
          <w:tcPr>
            <w:tcW w:w="817" w:type="dxa"/>
            <w:noWrap w:val="0"/>
            <w:vAlign w:val="center"/>
          </w:tcPr>
          <w:p w14:paraId="5EF1B266">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5分</w:t>
            </w:r>
          </w:p>
        </w:tc>
        <w:tc>
          <w:tcPr>
            <w:tcW w:w="802" w:type="dxa"/>
            <w:noWrap w:val="0"/>
            <w:vAlign w:val="center"/>
          </w:tcPr>
          <w:p w14:paraId="6986E8BB">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37560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6" w:type="dxa"/>
            <w:vMerge w:val="continue"/>
            <w:noWrap w:val="0"/>
            <w:vAlign w:val="center"/>
          </w:tcPr>
          <w:p w14:paraId="5C00CD56">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1281" w:type="dxa"/>
            <w:gridSpan w:val="2"/>
            <w:vMerge w:val="continue"/>
            <w:noWrap w:val="0"/>
            <w:vAlign w:val="center"/>
          </w:tcPr>
          <w:p w14:paraId="7EB5B32C">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6161" w:type="dxa"/>
            <w:noWrap w:val="0"/>
            <w:vAlign w:val="center"/>
          </w:tcPr>
          <w:p w14:paraId="02860C25">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服从管理、听从指挥，</w:t>
            </w:r>
            <w:r>
              <w:rPr>
                <w:rFonts w:hint="eastAsia" w:ascii="仿宋" w:hAnsi="仿宋" w:eastAsia="仿宋" w:cs="仿宋"/>
                <w:sz w:val="24"/>
                <w:szCs w:val="24"/>
                <w:lang w:eastAsia="zh-CN"/>
              </w:rPr>
              <w:t>不允许出现</w:t>
            </w:r>
            <w:r>
              <w:rPr>
                <w:rFonts w:hint="eastAsia" w:ascii="仿宋" w:hAnsi="仿宋" w:eastAsia="仿宋" w:cs="仿宋"/>
                <w:sz w:val="24"/>
                <w:szCs w:val="24"/>
              </w:rPr>
              <w:t>吵架、打架</w:t>
            </w:r>
            <w:r>
              <w:rPr>
                <w:rFonts w:hint="eastAsia" w:ascii="仿宋" w:hAnsi="仿宋" w:eastAsia="仿宋" w:cs="仿宋"/>
                <w:sz w:val="24"/>
                <w:szCs w:val="24"/>
                <w:lang w:eastAsia="zh-CN"/>
              </w:rPr>
              <w:t>事件，对所提</w:t>
            </w:r>
            <w:r>
              <w:rPr>
                <w:rFonts w:hint="eastAsia" w:ascii="仿宋" w:hAnsi="仿宋" w:eastAsia="仿宋" w:cs="仿宋"/>
                <w:sz w:val="24"/>
                <w:szCs w:val="24"/>
              </w:rPr>
              <w:t>意见和建议及时整改</w:t>
            </w:r>
            <w:r>
              <w:rPr>
                <w:rFonts w:hint="eastAsia" w:ascii="仿宋" w:hAnsi="仿宋" w:eastAsia="仿宋" w:cs="仿宋"/>
                <w:sz w:val="24"/>
                <w:szCs w:val="24"/>
                <w:lang w:val="en-US" w:eastAsia="zh-CN"/>
              </w:rPr>
              <w:t>。</w:t>
            </w:r>
          </w:p>
        </w:tc>
        <w:tc>
          <w:tcPr>
            <w:tcW w:w="817" w:type="dxa"/>
            <w:noWrap w:val="0"/>
            <w:vAlign w:val="center"/>
          </w:tcPr>
          <w:p w14:paraId="315B6C9B">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4分</w:t>
            </w:r>
          </w:p>
        </w:tc>
        <w:tc>
          <w:tcPr>
            <w:tcW w:w="802" w:type="dxa"/>
            <w:noWrap w:val="0"/>
            <w:vAlign w:val="center"/>
          </w:tcPr>
          <w:p w14:paraId="430430DC">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102BD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76" w:type="dxa"/>
            <w:vMerge w:val="continue"/>
            <w:noWrap w:val="0"/>
            <w:vAlign w:val="center"/>
          </w:tcPr>
          <w:p w14:paraId="07D79D97">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1281" w:type="dxa"/>
            <w:gridSpan w:val="2"/>
            <w:vMerge w:val="continue"/>
            <w:noWrap w:val="0"/>
            <w:vAlign w:val="center"/>
          </w:tcPr>
          <w:p w14:paraId="52E26B7E">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6161" w:type="dxa"/>
            <w:noWrap w:val="0"/>
            <w:vAlign w:val="center"/>
          </w:tcPr>
          <w:p w14:paraId="5B983471">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spacing w:val="-14"/>
                <w:sz w:val="24"/>
                <w:szCs w:val="24"/>
              </w:rPr>
              <w:t>操作间</w:t>
            </w:r>
            <w:r>
              <w:rPr>
                <w:rFonts w:hint="eastAsia" w:ascii="仿宋" w:hAnsi="仿宋" w:eastAsia="仿宋" w:cs="仿宋"/>
                <w:spacing w:val="-14"/>
                <w:sz w:val="24"/>
                <w:szCs w:val="24"/>
                <w:lang w:eastAsia="zh-CN"/>
              </w:rPr>
              <w:t>不得</w:t>
            </w:r>
            <w:r>
              <w:rPr>
                <w:rFonts w:hint="eastAsia" w:ascii="仿宋" w:hAnsi="仿宋" w:eastAsia="仿宋" w:cs="仿宋"/>
                <w:spacing w:val="-14"/>
                <w:sz w:val="24"/>
                <w:szCs w:val="24"/>
              </w:rPr>
              <w:t>存放有毒有害危险</w:t>
            </w:r>
            <w:r>
              <w:rPr>
                <w:rFonts w:hint="eastAsia" w:ascii="仿宋" w:hAnsi="仿宋" w:eastAsia="仿宋" w:cs="仿宋"/>
                <w:spacing w:val="-14"/>
                <w:sz w:val="24"/>
                <w:szCs w:val="24"/>
                <w:lang w:eastAsia="zh-CN"/>
              </w:rPr>
              <w:t>物品，</w:t>
            </w:r>
            <w:r>
              <w:rPr>
                <w:rFonts w:hint="eastAsia" w:ascii="仿宋" w:hAnsi="仿宋" w:eastAsia="仿宋" w:cs="仿宋"/>
                <w:spacing w:val="-14"/>
                <w:sz w:val="24"/>
                <w:szCs w:val="24"/>
              </w:rPr>
              <w:t>操作间内</w:t>
            </w:r>
            <w:r>
              <w:rPr>
                <w:rFonts w:hint="eastAsia" w:ascii="仿宋" w:hAnsi="仿宋" w:eastAsia="仿宋" w:cs="仿宋"/>
                <w:spacing w:val="-14"/>
                <w:sz w:val="24"/>
                <w:szCs w:val="24"/>
                <w:lang w:eastAsia="zh-CN"/>
              </w:rPr>
              <w:t>禁止</w:t>
            </w:r>
            <w:r>
              <w:rPr>
                <w:rFonts w:hint="eastAsia" w:ascii="仿宋" w:hAnsi="仿宋" w:eastAsia="仿宋" w:cs="仿宋"/>
                <w:spacing w:val="-14"/>
                <w:sz w:val="24"/>
                <w:szCs w:val="24"/>
              </w:rPr>
              <w:t>吸烟</w:t>
            </w:r>
            <w:r>
              <w:rPr>
                <w:rFonts w:hint="eastAsia" w:ascii="仿宋" w:hAnsi="仿宋" w:eastAsia="仿宋" w:cs="仿宋"/>
                <w:spacing w:val="-14"/>
                <w:sz w:val="24"/>
                <w:szCs w:val="24"/>
                <w:lang w:eastAsia="zh-CN"/>
              </w:rPr>
              <w:t>，闲杂人员禁止进入操作间。</w:t>
            </w:r>
          </w:p>
        </w:tc>
        <w:tc>
          <w:tcPr>
            <w:tcW w:w="817" w:type="dxa"/>
            <w:noWrap w:val="0"/>
            <w:vAlign w:val="center"/>
          </w:tcPr>
          <w:p w14:paraId="55A39D36">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3分</w:t>
            </w:r>
          </w:p>
        </w:tc>
        <w:tc>
          <w:tcPr>
            <w:tcW w:w="802" w:type="dxa"/>
            <w:noWrap w:val="0"/>
            <w:vAlign w:val="center"/>
          </w:tcPr>
          <w:p w14:paraId="4BAD70C3">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1D757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6" w:type="dxa"/>
            <w:vMerge w:val="continue"/>
            <w:noWrap w:val="0"/>
            <w:vAlign w:val="center"/>
          </w:tcPr>
          <w:p w14:paraId="2F151A37">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1281" w:type="dxa"/>
            <w:gridSpan w:val="2"/>
            <w:vMerge w:val="continue"/>
            <w:noWrap w:val="0"/>
            <w:vAlign w:val="center"/>
          </w:tcPr>
          <w:p w14:paraId="5FDFA5A4">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6161" w:type="dxa"/>
            <w:noWrap w:val="0"/>
            <w:vAlign w:val="center"/>
          </w:tcPr>
          <w:p w14:paraId="75B4557E">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pacing w:val="-14"/>
                <w:sz w:val="24"/>
                <w:szCs w:val="24"/>
                <w:lang w:eastAsia="zh-CN"/>
              </w:rPr>
            </w:pPr>
            <w:r>
              <w:rPr>
                <w:rFonts w:hint="eastAsia" w:ascii="仿宋" w:hAnsi="仿宋" w:eastAsia="仿宋" w:cs="仿宋"/>
                <w:sz w:val="24"/>
                <w:szCs w:val="24"/>
              </w:rPr>
              <w:t>公共设施及用品按照要求清洗消毒</w:t>
            </w:r>
            <w:r>
              <w:rPr>
                <w:rFonts w:hint="eastAsia" w:ascii="仿宋" w:hAnsi="仿宋" w:eastAsia="仿宋" w:cs="仿宋"/>
                <w:sz w:val="24"/>
                <w:szCs w:val="24"/>
                <w:lang w:eastAsia="zh-CN"/>
              </w:rPr>
              <w:t>，</w:t>
            </w:r>
            <w:r>
              <w:rPr>
                <w:rFonts w:hint="eastAsia" w:ascii="仿宋" w:hAnsi="仿宋" w:eastAsia="仿宋" w:cs="仿宋"/>
                <w:spacing w:val="-14"/>
                <w:sz w:val="24"/>
                <w:szCs w:val="24"/>
              </w:rPr>
              <w:t>餐厅、餐具</w:t>
            </w:r>
            <w:r>
              <w:rPr>
                <w:rFonts w:hint="eastAsia" w:ascii="仿宋" w:hAnsi="仿宋" w:eastAsia="仿宋" w:cs="仿宋"/>
                <w:spacing w:val="-14"/>
                <w:sz w:val="24"/>
                <w:szCs w:val="24"/>
                <w:lang w:eastAsia="zh-CN"/>
              </w:rPr>
              <w:t>物品</w:t>
            </w:r>
            <w:r>
              <w:rPr>
                <w:rFonts w:hint="eastAsia" w:ascii="仿宋" w:hAnsi="仿宋" w:eastAsia="仿宋" w:cs="仿宋"/>
                <w:spacing w:val="-14"/>
                <w:sz w:val="24"/>
                <w:szCs w:val="24"/>
              </w:rPr>
              <w:t>摆放整齐、擦拭干净</w:t>
            </w:r>
            <w:r>
              <w:rPr>
                <w:rFonts w:hint="eastAsia" w:ascii="仿宋" w:hAnsi="仿宋" w:eastAsia="仿宋" w:cs="仿宋"/>
                <w:spacing w:val="-14"/>
                <w:sz w:val="24"/>
                <w:szCs w:val="24"/>
                <w:lang w:eastAsia="zh-CN"/>
              </w:rPr>
              <w:t>。</w:t>
            </w:r>
          </w:p>
        </w:tc>
        <w:tc>
          <w:tcPr>
            <w:tcW w:w="817" w:type="dxa"/>
            <w:noWrap w:val="0"/>
            <w:vAlign w:val="center"/>
          </w:tcPr>
          <w:p w14:paraId="76C939B9">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5分</w:t>
            </w:r>
          </w:p>
        </w:tc>
        <w:tc>
          <w:tcPr>
            <w:tcW w:w="802" w:type="dxa"/>
            <w:noWrap w:val="0"/>
            <w:vAlign w:val="center"/>
          </w:tcPr>
          <w:p w14:paraId="16BACE67">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21A5C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76" w:type="dxa"/>
            <w:vMerge w:val="continue"/>
            <w:noWrap w:val="0"/>
            <w:vAlign w:val="center"/>
          </w:tcPr>
          <w:p w14:paraId="16715831">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1281" w:type="dxa"/>
            <w:gridSpan w:val="2"/>
            <w:vMerge w:val="continue"/>
            <w:noWrap w:val="0"/>
            <w:vAlign w:val="center"/>
          </w:tcPr>
          <w:p w14:paraId="56D4D4F9">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6161" w:type="dxa"/>
            <w:noWrap w:val="0"/>
            <w:vAlign w:val="center"/>
          </w:tcPr>
          <w:p w14:paraId="0A8584F0">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pacing w:val="-14"/>
                <w:sz w:val="24"/>
                <w:szCs w:val="24"/>
                <w:lang w:eastAsia="zh-CN"/>
              </w:rPr>
            </w:pPr>
            <w:r>
              <w:rPr>
                <w:rFonts w:hint="eastAsia" w:ascii="仿宋" w:hAnsi="仿宋" w:eastAsia="仿宋" w:cs="仿宋"/>
                <w:sz w:val="24"/>
                <w:szCs w:val="24"/>
              </w:rPr>
              <w:t>灭蝇灯、消毒灯做到专人定时开启</w:t>
            </w:r>
            <w:r>
              <w:rPr>
                <w:rFonts w:hint="eastAsia" w:ascii="仿宋" w:hAnsi="仿宋" w:eastAsia="仿宋" w:cs="仿宋"/>
                <w:sz w:val="24"/>
                <w:szCs w:val="24"/>
                <w:lang w:eastAsia="zh-CN"/>
              </w:rPr>
              <w:t>。</w:t>
            </w:r>
          </w:p>
        </w:tc>
        <w:tc>
          <w:tcPr>
            <w:tcW w:w="817" w:type="dxa"/>
            <w:noWrap w:val="0"/>
            <w:vAlign w:val="center"/>
          </w:tcPr>
          <w:p w14:paraId="48EAFE9D">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3分</w:t>
            </w:r>
          </w:p>
        </w:tc>
        <w:tc>
          <w:tcPr>
            <w:tcW w:w="802" w:type="dxa"/>
            <w:noWrap w:val="0"/>
            <w:vAlign w:val="center"/>
          </w:tcPr>
          <w:p w14:paraId="79513C03">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5AE53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6" w:type="dxa"/>
            <w:vMerge w:val="continue"/>
            <w:noWrap w:val="0"/>
            <w:vAlign w:val="center"/>
          </w:tcPr>
          <w:p w14:paraId="4935C2DC">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1281" w:type="dxa"/>
            <w:gridSpan w:val="2"/>
            <w:vMerge w:val="continue"/>
            <w:noWrap w:val="0"/>
            <w:vAlign w:val="center"/>
          </w:tcPr>
          <w:p w14:paraId="7A27C97C">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c>
          <w:tcPr>
            <w:tcW w:w="6161" w:type="dxa"/>
            <w:noWrap w:val="0"/>
            <w:vAlign w:val="center"/>
          </w:tcPr>
          <w:p w14:paraId="1787BBF7">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pacing w:val="-14"/>
                <w:sz w:val="24"/>
                <w:szCs w:val="24"/>
                <w:lang w:eastAsia="zh-CN"/>
              </w:rPr>
            </w:pPr>
            <w:r>
              <w:rPr>
                <w:rFonts w:hint="eastAsia" w:ascii="仿宋" w:hAnsi="仿宋" w:eastAsia="仿宋" w:cs="仿宋"/>
                <w:sz w:val="24"/>
                <w:szCs w:val="24"/>
                <w:lang w:eastAsia="zh-CN"/>
              </w:rPr>
              <w:t>工作人员要会</w:t>
            </w:r>
            <w:r>
              <w:rPr>
                <w:rFonts w:hint="eastAsia" w:ascii="仿宋" w:hAnsi="仿宋" w:eastAsia="仿宋" w:cs="仿宋"/>
                <w:sz w:val="24"/>
                <w:szCs w:val="24"/>
              </w:rPr>
              <w:t>使用灭火毯</w:t>
            </w:r>
            <w:r>
              <w:rPr>
                <w:rFonts w:hint="eastAsia" w:ascii="仿宋" w:hAnsi="仿宋" w:eastAsia="仿宋" w:cs="仿宋"/>
                <w:sz w:val="24"/>
                <w:szCs w:val="24"/>
                <w:lang w:eastAsia="zh-CN"/>
              </w:rPr>
              <w:t>、</w:t>
            </w:r>
            <w:r>
              <w:rPr>
                <w:rFonts w:hint="eastAsia" w:ascii="仿宋" w:hAnsi="仿宋" w:eastAsia="仿宋" w:cs="仿宋"/>
                <w:sz w:val="24"/>
                <w:szCs w:val="24"/>
              </w:rPr>
              <w:t>消防设施器材</w:t>
            </w:r>
            <w:r>
              <w:rPr>
                <w:rFonts w:hint="eastAsia" w:ascii="仿宋" w:hAnsi="仿宋" w:eastAsia="仿宋" w:cs="仿宋"/>
                <w:sz w:val="24"/>
                <w:szCs w:val="24"/>
                <w:lang w:eastAsia="zh-CN"/>
              </w:rPr>
              <w:t>，要有事故防范的基本技能。</w:t>
            </w:r>
          </w:p>
        </w:tc>
        <w:tc>
          <w:tcPr>
            <w:tcW w:w="817" w:type="dxa"/>
            <w:noWrap w:val="0"/>
            <w:vAlign w:val="center"/>
          </w:tcPr>
          <w:p w14:paraId="636802FF">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5分</w:t>
            </w:r>
          </w:p>
        </w:tc>
        <w:tc>
          <w:tcPr>
            <w:tcW w:w="802" w:type="dxa"/>
            <w:noWrap w:val="0"/>
            <w:vAlign w:val="center"/>
          </w:tcPr>
          <w:p w14:paraId="127D3D93">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5519D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935" w:type="dxa"/>
            <w:gridSpan w:val="5"/>
            <w:noWrap w:val="0"/>
            <w:vAlign w:val="center"/>
          </w:tcPr>
          <w:p w14:paraId="28AEE212">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lang w:eastAsia="zh-CN"/>
              </w:rPr>
            </w:pPr>
            <w:r>
              <w:rPr>
                <w:rFonts w:hint="eastAsia" w:ascii="仿宋" w:hAnsi="仿宋" w:eastAsia="仿宋" w:cs="仿宋"/>
                <w:b/>
                <w:bCs/>
                <w:sz w:val="24"/>
                <w:szCs w:val="24"/>
                <w:lang w:eastAsia="zh-CN"/>
              </w:rPr>
              <w:t>总</w:t>
            </w:r>
            <w:r>
              <w:rPr>
                <w:rFonts w:hint="eastAsia" w:ascii="仿宋" w:hAnsi="仿宋" w:eastAsia="仿宋" w:cs="仿宋"/>
                <w:b/>
                <w:bCs/>
                <w:sz w:val="24"/>
                <w:szCs w:val="24"/>
              </w:rPr>
              <w:t>得</w:t>
            </w:r>
            <w:r>
              <w:rPr>
                <w:rFonts w:hint="eastAsia" w:ascii="仿宋" w:hAnsi="仿宋" w:eastAsia="仿宋" w:cs="仿宋"/>
                <w:b/>
                <w:bCs/>
                <w:sz w:val="24"/>
                <w:szCs w:val="24"/>
                <w:lang w:eastAsia="zh-CN"/>
              </w:rPr>
              <w:t>分</w:t>
            </w:r>
          </w:p>
        </w:tc>
        <w:tc>
          <w:tcPr>
            <w:tcW w:w="802" w:type="dxa"/>
            <w:noWrap w:val="0"/>
            <w:vAlign w:val="center"/>
          </w:tcPr>
          <w:p w14:paraId="1D721BC2">
            <w:pPr>
              <w:keepNext w:val="0"/>
              <w:keepLines w:val="0"/>
              <w:pageBreakBefore w:val="0"/>
              <w:widowControl/>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p>
        </w:tc>
      </w:tr>
      <w:tr w14:paraId="52380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94" w:type="dxa"/>
            <w:gridSpan w:val="2"/>
            <w:noWrap w:val="0"/>
            <w:vAlign w:val="center"/>
          </w:tcPr>
          <w:p w14:paraId="1B43F306">
            <w:pPr>
              <w:keepNext w:val="0"/>
              <w:keepLines w:val="0"/>
              <w:pageBreakBefore w:val="0"/>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其它</w:t>
            </w:r>
          </w:p>
        </w:tc>
        <w:tc>
          <w:tcPr>
            <w:tcW w:w="9043" w:type="dxa"/>
            <w:gridSpan w:val="4"/>
            <w:noWrap w:val="0"/>
            <w:vAlign w:val="center"/>
          </w:tcPr>
          <w:p w14:paraId="5A67B72A">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凡造成食物中毒事故，乙方除承担一切刑事、民事（含经济赔偿）责任外，还将被处以10万元人民币的罚款，并终止合同</w:t>
            </w:r>
            <w:r>
              <w:rPr>
                <w:rFonts w:hint="eastAsia" w:ascii="仿宋" w:hAnsi="仿宋" w:eastAsia="仿宋" w:cs="仿宋"/>
                <w:sz w:val="24"/>
                <w:szCs w:val="24"/>
                <w:lang w:eastAsia="zh-CN"/>
              </w:rPr>
              <w:t>。</w:t>
            </w:r>
          </w:p>
        </w:tc>
      </w:tr>
      <w:tr w14:paraId="769F5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9737" w:type="dxa"/>
            <w:gridSpan w:val="6"/>
            <w:noWrap w:val="0"/>
            <w:vAlign w:val="center"/>
          </w:tcPr>
          <w:p w14:paraId="33E0AD84">
            <w:pPr>
              <w:keepNext w:val="0"/>
              <w:keepLines w:val="0"/>
              <w:pageBreakBefore w:val="0"/>
              <w:widowControl/>
              <w:kinsoku/>
              <w:wordWrap/>
              <w:overflowPunct/>
              <w:topLinePunct w:val="0"/>
              <w:autoSpaceDE/>
              <w:autoSpaceDN/>
              <w:bidi w:val="0"/>
              <w:adjustRightInd w:val="0"/>
              <w:snapToGrid w:val="0"/>
              <w:spacing w:line="300" w:lineRule="auto"/>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注：月考核分值≥95分为合格，按月考核结果据实支付服务费；90-95分（含90）扣除当月500元服务费；90分以下扣除当月1000元服务费。</w:t>
            </w:r>
          </w:p>
        </w:tc>
      </w:tr>
    </w:tbl>
    <w:p w14:paraId="4A4FA9F0">
      <w:pPr>
        <w:pStyle w:val="2"/>
        <w:rPr>
          <w:rFonts w:hint="default"/>
          <w:b/>
          <w:bCs/>
          <w:lang w:val="en-US" w:eastAsia="zh-CN"/>
        </w:rPr>
      </w:pPr>
    </w:p>
    <w:p w14:paraId="0217C6A4">
      <w:pPr>
        <w:ind w:firstLine="640" w:firstLineChars="200"/>
        <w:rPr>
          <w:rFonts w:hint="eastAsia" w:ascii="仿宋_GB2312" w:hAnsi="仿宋_GB2312" w:eastAsia="仿宋_GB2312" w:cs="仿宋_GB2312"/>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3F026">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NhYjRhZDg2MmFmNGY1YWQ0MmIyNGNjYjRhNDhlMWIifQ=="/>
  </w:docVars>
  <w:rsids>
    <w:rsidRoot w:val="00172A27"/>
    <w:rsid w:val="000035A1"/>
    <w:rsid w:val="00005563"/>
    <w:rsid w:val="00005F1C"/>
    <w:rsid w:val="00007BA8"/>
    <w:rsid w:val="00016231"/>
    <w:rsid w:val="00024796"/>
    <w:rsid w:val="00033B1E"/>
    <w:rsid w:val="00034482"/>
    <w:rsid w:val="00034832"/>
    <w:rsid w:val="00035EFB"/>
    <w:rsid w:val="00053C8F"/>
    <w:rsid w:val="00055D16"/>
    <w:rsid w:val="00063F92"/>
    <w:rsid w:val="00064FBA"/>
    <w:rsid w:val="00065928"/>
    <w:rsid w:val="00066332"/>
    <w:rsid w:val="00066EC6"/>
    <w:rsid w:val="00073EBB"/>
    <w:rsid w:val="00076688"/>
    <w:rsid w:val="00076A1E"/>
    <w:rsid w:val="00077269"/>
    <w:rsid w:val="00085DEF"/>
    <w:rsid w:val="00092CF5"/>
    <w:rsid w:val="00095255"/>
    <w:rsid w:val="0009532B"/>
    <w:rsid w:val="00096A0E"/>
    <w:rsid w:val="000A7BE7"/>
    <w:rsid w:val="000B4D4B"/>
    <w:rsid w:val="000B5300"/>
    <w:rsid w:val="000C0570"/>
    <w:rsid w:val="000D3751"/>
    <w:rsid w:val="000F02DD"/>
    <w:rsid w:val="000F1ADB"/>
    <w:rsid w:val="00100BB6"/>
    <w:rsid w:val="00101356"/>
    <w:rsid w:val="001039DE"/>
    <w:rsid w:val="00106F01"/>
    <w:rsid w:val="00110F16"/>
    <w:rsid w:val="0011251E"/>
    <w:rsid w:val="00130491"/>
    <w:rsid w:val="001369AB"/>
    <w:rsid w:val="001465CE"/>
    <w:rsid w:val="001476D2"/>
    <w:rsid w:val="001552A4"/>
    <w:rsid w:val="00160C80"/>
    <w:rsid w:val="001663A8"/>
    <w:rsid w:val="00170511"/>
    <w:rsid w:val="00172A27"/>
    <w:rsid w:val="00174076"/>
    <w:rsid w:val="00174F62"/>
    <w:rsid w:val="001752EC"/>
    <w:rsid w:val="00175F55"/>
    <w:rsid w:val="00177C55"/>
    <w:rsid w:val="00187883"/>
    <w:rsid w:val="001A24E7"/>
    <w:rsid w:val="001A4589"/>
    <w:rsid w:val="001A5DAE"/>
    <w:rsid w:val="001A68A3"/>
    <w:rsid w:val="001B651A"/>
    <w:rsid w:val="001E275E"/>
    <w:rsid w:val="001E4766"/>
    <w:rsid w:val="001E561D"/>
    <w:rsid w:val="001F4730"/>
    <w:rsid w:val="00200375"/>
    <w:rsid w:val="00220077"/>
    <w:rsid w:val="002202D0"/>
    <w:rsid w:val="00226096"/>
    <w:rsid w:val="00226F94"/>
    <w:rsid w:val="0025090F"/>
    <w:rsid w:val="0025185A"/>
    <w:rsid w:val="002538E9"/>
    <w:rsid w:val="0025514D"/>
    <w:rsid w:val="002721C1"/>
    <w:rsid w:val="0027655E"/>
    <w:rsid w:val="00282EAB"/>
    <w:rsid w:val="0029660E"/>
    <w:rsid w:val="002A6138"/>
    <w:rsid w:val="002C2AE4"/>
    <w:rsid w:val="002C47CB"/>
    <w:rsid w:val="002D0AB2"/>
    <w:rsid w:val="002F1313"/>
    <w:rsid w:val="00300C98"/>
    <w:rsid w:val="00304F16"/>
    <w:rsid w:val="0031427B"/>
    <w:rsid w:val="003229B5"/>
    <w:rsid w:val="00330E4E"/>
    <w:rsid w:val="00331836"/>
    <w:rsid w:val="00332B1F"/>
    <w:rsid w:val="00337A98"/>
    <w:rsid w:val="003420E6"/>
    <w:rsid w:val="00346029"/>
    <w:rsid w:val="00346226"/>
    <w:rsid w:val="00351667"/>
    <w:rsid w:val="00382548"/>
    <w:rsid w:val="00384CBB"/>
    <w:rsid w:val="00385778"/>
    <w:rsid w:val="00385E88"/>
    <w:rsid w:val="003907AC"/>
    <w:rsid w:val="00392477"/>
    <w:rsid w:val="003929E6"/>
    <w:rsid w:val="003A44CA"/>
    <w:rsid w:val="003A47E8"/>
    <w:rsid w:val="003A7369"/>
    <w:rsid w:val="003C3C78"/>
    <w:rsid w:val="003E1C23"/>
    <w:rsid w:val="003E2502"/>
    <w:rsid w:val="003E7135"/>
    <w:rsid w:val="00410D2B"/>
    <w:rsid w:val="00424AE7"/>
    <w:rsid w:val="00447060"/>
    <w:rsid w:val="004545B2"/>
    <w:rsid w:val="00463299"/>
    <w:rsid w:val="00480B64"/>
    <w:rsid w:val="00482C37"/>
    <w:rsid w:val="004845F2"/>
    <w:rsid w:val="00485A6B"/>
    <w:rsid w:val="00491D26"/>
    <w:rsid w:val="00493297"/>
    <w:rsid w:val="004A1CF9"/>
    <w:rsid w:val="004B347C"/>
    <w:rsid w:val="004B51B7"/>
    <w:rsid w:val="004C1967"/>
    <w:rsid w:val="004D13EF"/>
    <w:rsid w:val="004D64E3"/>
    <w:rsid w:val="004E12C1"/>
    <w:rsid w:val="004F0BD1"/>
    <w:rsid w:val="004F3086"/>
    <w:rsid w:val="004F631F"/>
    <w:rsid w:val="005007A6"/>
    <w:rsid w:val="00504602"/>
    <w:rsid w:val="005113AC"/>
    <w:rsid w:val="00517916"/>
    <w:rsid w:val="00534170"/>
    <w:rsid w:val="00535016"/>
    <w:rsid w:val="005365B5"/>
    <w:rsid w:val="00545D82"/>
    <w:rsid w:val="0054780F"/>
    <w:rsid w:val="00553935"/>
    <w:rsid w:val="00571205"/>
    <w:rsid w:val="00572B80"/>
    <w:rsid w:val="0057450D"/>
    <w:rsid w:val="00576A5F"/>
    <w:rsid w:val="005822EA"/>
    <w:rsid w:val="00586130"/>
    <w:rsid w:val="00591E5A"/>
    <w:rsid w:val="005926BF"/>
    <w:rsid w:val="00593A87"/>
    <w:rsid w:val="00594482"/>
    <w:rsid w:val="005B037E"/>
    <w:rsid w:val="005B5040"/>
    <w:rsid w:val="005B5EB4"/>
    <w:rsid w:val="005D1366"/>
    <w:rsid w:val="005E7383"/>
    <w:rsid w:val="005E79C2"/>
    <w:rsid w:val="005F371D"/>
    <w:rsid w:val="005F4713"/>
    <w:rsid w:val="005F7927"/>
    <w:rsid w:val="00604114"/>
    <w:rsid w:val="00611F10"/>
    <w:rsid w:val="00622D56"/>
    <w:rsid w:val="00624956"/>
    <w:rsid w:val="00630307"/>
    <w:rsid w:val="00634E3A"/>
    <w:rsid w:val="00641288"/>
    <w:rsid w:val="0064497F"/>
    <w:rsid w:val="00651E28"/>
    <w:rsid w:val="00652B04"/>
    <w:rsid w:val="00654151"/>
    <w:rsid w:val="006622F0"/>
    <w:rsid w:val="00664BFF"/>
    <w:rsid w:val="00667873"/>
    <w:rsid w:val="0067321C"/>
    <w:rsid w:val="00676A38"/>
    <w:rsid w:val="00677793"/>
    <w:rsid w:val="00692E3B"/>
    <w:rsid w:val="00696AA6"/>
    <w:rsid w:val="00697E2F"/>
    <w:rsid w:val="006B3F46"/>
    <w:rsid w:val="006C12C0"/>
    <w:rsid w:val="006C2D8D"/>
    <w:rsid w:val="006C601A"/>
    <w:rsid w:val="006D119B"/>
    <w:rsid w:val="006D1F58"/>
    <w:rsid w:val="006E0B58"/>
    <w:rsid w:val="006E28C1"/>
    <w:rsid w:val="006E4A98"/>
    <w:rsid w:val="006F514C"/>
    <w:rsid w:val="006F650B"/>
    <w:rsid w:val="0070394E"/>
    <w:rsid w:val="00713222"/>
    <w:rsid w:val="00725578"/>
    <w:rsid w:val="00725BE1"/>
    <w:rsid w:val="0075194C"/>
    <w:rsid w:val="00761CC5"/>
    <w:rsid w:val="00766162"/>
    <w:rsid w:val="00766F26"/>
    <w:rsid w:val="00773024"/>
    <w:rsid w:val="0077512C"/>
    <w:rsid w:val="0077752A"/>
    <w:rsid w:val="00792F3E"/>
    <w:rsid w:val="0079797D"/>
    <w:rsid w:val="007A5228"/>
    <w:rsid w:val="007A6E2E"/>
    <w:rsid w:val="007B0B53"/>
    <w:rsid w:val="007B5736"/>
    <w:rsid w:val="007E62E9"/>
    <w:rsid w:val="007E7850"/>
    <w:rsid w:val="007F275E"/>
    <w:rsid w:val="00801E25"/>
    <w:rsid w:val="00802795"/>
    <w:rsid w:val="00805DF8"/>
    <w:rsid w:val="00807DE8"/>
    <w:rsid w:val="008143B8"/>
    <w:rsid w:val="00817B29"/>
    <w:rsid w:val="0082596A"/>
    <w:rsid w:val="00835305"/>
    <w:rsid w:val="0084383C"/>
    <w:rsid w:val="008475BC"/>
    <w:rsid w:val="00853E95"/>
    <w:rsid w:val="008578D5"/>
    <w:rsid w:val="00872682"/>
    <w:rsid w:val="008A361A"/>
    <w:rsid w:val="008A69E6"/>
    <w:rsid w:val="008B25BD"/>
    <w:rsid w:val="008B3A53"/>
    <w:rsid w:val="008B44DC"/>
    <w:rsid w:val="008C4EAF"/>
    <w:rsid w:val="008C5404"/>
    <w:rsid w:val="008D0C8C"/>
    <w:rsid w:val="008E4AFC"/>
    <w:rsid w:val="008F0410"/>
    <w:rsid w:val="008F65C4"/>
    <w:rsid w:val="0090523F"/>
    <w:rsid w:val="009102B8"/>
    <w:rsid w:val="009117E8"/>
    <w:rsid w:val="00916A00"/>
    <w:rsid w:val="00936403"/>
    <w:rsid w:val="009378BF"/>
    <w:rsid w:val="00942573"/>
    <w:rsid w:val="00942722"/>
    <w:rsid w:val="009506EE"/>
    <w:rsid w:val="00951739"/>
    <w:rsid w:val="00956832"/>
    <w:rsid w:val="00960DA3"/>
    <w:rsid w:val="009629D8"/>
    <w:rsid w:val="00977762"/>
    <w:rsid w:val="00980090"/>
    <w:rsid w:val="00985875"/>
    <w:rsid w:val="00995B4C"/>
    <w:rsid w:val="009B30AB"/>
    <w:rsid w:val="009C2A41"/>
    <w:rsid w:val="009D1477"/>
    <w:rsid w:val="009D7A09"/>
    <w:rsid w:val="009F4F16"/>
    <w:rsid w:val="009F7214"/>
    <w:rsid w:val="00A0738F"/>
    <w:rsid w:val="00A07C4E"/>
    <w:rsid w:val="00A10C00"/>
    <w:rsid w:val="00A14051"/>
    <w:rsid w:val="00A22F24"/>
    <w:rsid w:val="00A4105C"/>
    <w:rsid w:val="00A468D7"/>
    <w:rsid w:val="00A5101E"/>
    <w:rsid w:val="00A577BF"/>
    <w:rsid w:val="00A61885"/>
    <w:rsid w:val="00A6748B"/>
    <w:rsid w:val="00A7478B"/>
    <w:rsid w:val="00A76269"/>
    <w:rsid w:val="00A77767"/>
    <w:rsid w:val="00A859C9"/>
    <w:rsid w:val="00A966BF"/>
    <w:rsid w:val="00AB01D2"/>
    <w:rsid w:val="00AB2704"/>
    <w:rsid w:val="00AB3E9D"/>
    <w:rsid w:val="00AC3B95"/>
    <w:rsid w:val="00AD08D7"/>
    <w:rsid w:val="00AD198F"/>
    <w:rsid w:val="00AD2390"/>
    <w:rsid w:val="00AD5F29"/>
    <w:rsid w:val="00AE630A"/>
    <w:rsid w:val="00AE7508"/>
    <w:rsid w:val="00AF72AA"/>
    <w:rsid w:val="00B07315"/>
    <w:rsid w:val="00B26760"/>
    <w:rsid w:val="00B33F1C"/>
    <w:rsid w:val="00B33F6B"/>
    <w:rsid w:val="00B4562A"/>
    <w:rsid w:val="00B47E8D"/>
    <w:rsid w:val="00B537E7"/>
    <w:rsid w:val="00B61393"/>
    <w:rsid w:val="00B61AE0"/>
    <w:rsid w:val="00B65028"/>
    <w:rsid w:val="00B66801"/>
    <w:rsid w:val="00B66EEA"/>
    <w:rsid w:val="00B719B8"/>
    <w:rsid w:val="00B82512"/>
    <w:rsid w:val="00B82D17"/>
    <w:rsid w:val="00B941E9"/>
    <w:rsid w:val="00B95831"/>
    <w:rsid w:val="00B95DBE"/>
    <w:rsid w:val="00BA27CB"/>
    <w:rsid w:val="00BA2F1F"/>
    <w:rsid w:val="00BA7787"/>
    <w:rsid w:val="00BC3DDD"/>
    <w:rsid w:val="00BD7C4C"/>
    <w:rsid w:val="00BE0D23"/>
    <w:rsid w:val="00BE6A2F"/>
    <w:rsid w:val="00BF0108"/>
    <w:rsid w:val="00BF4B02"/>
    <w:rsid w:val="00BF5C2A"/>
    <w:rsid w:val="00C07DED"/>
    <w:rsid w:val="00C11803"/>
    <w:rsid w:val="00C14FA8"/>
    <w:rsid w:val="00C1579F"/>
    <w:rsid w:val="00C17B8B"/>
    <w:rsid w:val="00C25E80"/>
    <w:rsid w:val="00C30101"/>
    <w:rsid w:val="00C30227"/>
    <w:rsid w:val="00C3180E"/>
    <w:rsid w:val="00C471AB"/>
    <w:rsid w:val="00C5279A"/>
    <w:rsid w:val="00C63B70"/>
    <w:rsid w:val="00C6568B"/>
    <w:rsid w:val="00C8768F"/>
    <w:rsid w:val="00C90EE0"/>
    <w:rsid w:val="00C93AFD"/>
    <w:rsid w:val="00C94C61"/>
    <w:rsid w:val="00C96766"/>
    <w:rsid w:val="00C9708D"/>
    <w:rsid w:val="00CC0D68"/>
    <w:rsid w:val="00CC1BFD"/>
    <w:rsid w:val="00CC2964"/>
    <w:rsid w:val="00CC2CF3"/>
    <w:rsid w:val="00CC3B13"/>
    <w:rsid w:val="00CC661E"/>
    <w:rsid w:val="00CD4006"/>
    <w:rsid w:val="00CE0BC5"/>
    <w:rsid w:val="00CE2F74"/>
    <w:rsid w:val="00CE3C19"/>
    <w:rsid w:val="00CF1A83"/>
    <w:rsid w:val="00CF73D4"/>
    <w:rsid w:val="00D24922"/>
    <w:rsid w:val="00D42567"/>
    <w:rsid w:val="00D60FD6"/>
    <w:rsid w:val="00D613B8"/>
    <w:rsid w:val="00D63782"/>
    <w:rsid w:val="00D67B40"/>
    <w:rsid w:val="00D7488E"/>
    <w:rsid w:val="00D8082F"/>
    <w:rsid w:val="00D9597F"/>
    <w:rsid w:val="00DA224F"/>
    <w:rsid w:val="00DA6321"/>
    <w:rsid w:val="00DA7155"/>
    <w:rsid w:val="00DB6754"/>
    <w:rsid w:val="00DC0323"/>
    <w:rsid w:val="00DD321E"/>
    <w:rsid w:val="00DD3FD6"/>
    <w:rsid w:val="00DE20A6"/>
    <w:rsid w:val="00DE3C4A"/>
    <w:rsid w:val="00DE3DD9"/>
    <w:rsid w:val="00DE5AD1"/>
    <w:rsid w:val="00DF0605"/>
    <w:rsid w:val="00DF0F2D"/>
    <w:rsid w:val="00E10B3F"/>
    <w:rsid w:val="00E12AEB"/>
    <w:rsid w:val="00E2175D"/>
    <w:rsid w:val="00E24FDA"/>
    <w:rsid w:val="00E25832"/>
    <w:rsid w:val="00E26925"/>
    <w:rsid w:val="00E27CF8"/>
    <w:rsid w:val="00E34DCA"/>
    <w:rsid w:val="00E3657A"/>
    <w:rsid w:val="00E402DB"/>
    <w:rsid w:val="00E409A9"/>
    <w:rsid w:val="00E4180A"/>
    <w:rsid w:val="00E43949"/>
    <w:rsid w:val="00E45646"/>
    <w:rsid w:val="00E47898"/>
    <w:rsid w:val="00E533DF"/>
    <w:rsid w:val="00E53928"/>
    <w:rsid w:val="00E558F7"/>
    <w:rsid w:val="00E5640A"/>
    <w:rsid w:val="00E62167"/>
    <w:rsid w:val="00E6328E"/>
    <w:rsid w:val="00E6469D"/>
    <w:rsid w:val="00E64F65"/>
    <w:rsid w:val="00E74270"/>
    <w:rsid w:val="00E80F23"/>
    <w:rsid w:val="00E86136"/>
    <w:rsid w:val="00E974DA"/>
    <w:rsid w:val="00EA12F9"/>
    <w:rsid w:val="00EA5A7A"/>
    <w:rsid w:val="00EA6A5B"/>
    <w:rsid w:val="00EA78C6"/>
    <w:rsid w:val="00EB3A96"/>
    <w:rsid w:val="00EB414B"/>
    <w:rsid w:val="00ED56C6"/>
    <w:rsid w:val="00EE2BFE"/>
    <w:rsid w:val="00EF5309"/>
    <w:rsid w:val="00F023FF"/>
    <w:rsid w:val="00F03E6C"/>
    <w:rsid w:val="00F045C8"/>
    <w:rsid w:val="00F10922"/>
    <w:rsid w:val="00F1709B"/>
    <w:rsid w:val="00F2071B"/>
    <w:rsid w:val="00F218C5"/>
    <w:rsid w:val="00F2529A"/>
    <w:rsid w:val="00F274B8"/>
    <w:rsid w:val="00F668FF"/>
    <w:rsid w:val="00F6783C"/>
    <w:rsid w:val="00F706DB"/>
    <w:rsid w:val="00F72FE2"/>
    <w:rsid w:val="00F900CB"/>
    <w:rsid w:val="00FA3D16"/>
    <w:rsid w:val="00FA4C86"/>
    <w:rsid w:val="00FC77D2"/>
    <w:rsid w:val="00FE119A"/>
    <w:rsid w:val="00FE4835"/>
    <w:rsid w:val="00FE5C1C"/>
    <w:rsid w:val="01846205"/>
    <w:rsid w:val="02782FC7"/>
    <w:rsid w:val="032017DB"/>
    <w:rsid w:val="03643560"/>
    <w:rsid w:val="03B363B4"/>
    <w:rsid w:val="03F67EDA"/>
    <w:rsid w:val="040B7127"/>
    <w:rsid w:val="05465BAD"/>
    <w:rsid w:val="05AC43E5"/>
    <w:rsid w:val="0D047FD1"/>
    <w:rsid w:val="0D484223"/>
    <w:rsid w:val="0F471457"/>
    <w:rsid w:val="0F9C1E95"/>
    <w:rsid w:val="0FA2355F"/>
    <w:rsid w:val="11DB155B"/>
    <w:rsid w:val="14DF3352"/>
    <w:rsid w:val="152B6F63"/>
    <w:rsid w:val="15A6046E"/>
    <w:rsid w:val="18324228"/>
    <w:rsid w:val="19417820"/>
    <w:rsid w:val="198F54FE"/>
    <w:rsid w:val="1A2B2DF8"/>
    <w:rsid w:val="1B317A15"/>
    <w:rsid w:val="1B683882"/>
    <w:rsid w:val="1DBB5593"/>
    <w:rsid w:val="1E1E3515"/>
    <w:rsid w:val="1EDD1C72"/>
    <w:rsid w:val="20B93B41"/>
    <w:rsid w:val="23546972"/>
    <w:rsid w:val="24417C9F"/>
    <w:rsid w:val="261D1FBA"/>
    <w:rsid w:val="27614DEB"/>
    <w:rsid w:val="29140EF8"/>
    <w:rsid w:val="297C6CEC"/>
    <w:rsid w:val="2D454699"/>
    <w:rsid w:val="2ED63676"/>
    <w:rsid w:val="2F920DA6"/>
    <w:rsid w:val="328129A2"/>
    <w:rsid w:val="3322713D"/>
    <w:rsid w:val="37304F10"/>
    <w:rsid w:val="37C165CD"/>
    <w:rsid w:val="38EA6452"/>
    <w:rsid w:val="3C610F70"/>
    <w:rsid w:val="3D113A36"/>
    <w:rsid w:val="3DC67954"/>
    <w:rsid w:val="3F182668"/>
    <w:rsid w:val="3F9B2476"/>
    <w:rsid w:val="433B45BA"/>
    <w:rsid w:val="4579725D"/>
    <w:rsid w:val="459D2662"/>
    <w:rsid w:val="45B26C4A"/>
    <w:rsid w:val="462844A3"/>
    <w:rsid w:val="495C2D8D"/>
    <w:rsid w:val="4AB95A1C"/>
    <w:rsid w:val="4CDD78B3"/>
    <w:rsid w:val="4D454566"/>
    <w:rsid w:val="4D6B7B88"/>
    <w:rsid w:val="4ED4505D"/>
    <w:rsid w:val="50F60ACE"/>
    <w:rsid w:val="53AF66BA"/>
    <w:rsid w:val="53D53193"/>
    <w:rsid w:val="548D1D07"/>
    <w:rsid w:val="55803D2D"/>
    <w:rsid w:val="55B45575"/>
    <w:rsid w:val="55CB2716"/>
    <w:rsid w:val="57100BFC"/>
    <w:rsid w:val="58BC256E"/>
    <w:rsid w:val="5AED7D4A"/>
    <w:rsid w:val="5B721E85"/>
    <w:rsid w:val="5BAC4088"/>
    <w:rsid w:val="5E146015"/>
    <w:rsid w:val="61607926"/>
    <w:rsid w:val="638127CC"/>
    <w:rsid w:val="63C60B45"/>
    <w:rsid w:val="66FA3DE9"/>
    <w:rsid w:val="68243343"/>
    <w:rsid w:val="68354484"/>
    <w:rsid w:val="68463A3F"/>
    <w:rsid w:val="69F2525A"/>
    <w:rsid w:val="6B55177F"/>
    <w:rsid w:val="6CD23EAC"/>
    <w:rsid w:val="6DBE52FA"/>
    <w:rsid w:val="6DFC718D"/>
    <w:rsid w:val="6F516663"/>
    <w:rsid w:val="723D559F"/>
    <w:rsid w:val="72DF2F41"/>
    <w:rsid w:val="731D4291"/>
    <w:rsid w:val="770D272D"/>
    <w:rsid w:val="772A79AA"/>
    <w:rsid w:val="77BE2ED8"/>
    <w:rsid w:val="793545AD"/>
    <w:rsid w:val="794B7ADF"/>
    <w:rsid w:val="7B776E1A"/>
    <w:rsid w:val="7BE63A82"/>
    <w:rsid w:val="7C0D36B6"/>
    <w:rsid w:val="7D9955FD"/>
    <w:rsid w:val="7E22125A"/>
    <w:rsid w:val="7E2D1368"/>
    <w:rsid w:val="7FE0136B"/>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qFormat/>
    <w:uiPriority w:val="9"/>
    <w:pPr>
      <w:keepNext/>
      <w:keepLines/>
      <w:spacing w:before="340" w:after="330" w:line="576" w:lineRule="auto"/>
      <w:outlineLvl w:val="0"/>
    </w:pPr>
    <w:rPr>
      <w:b/>
      <w:kern w:val="44"/>
      <w:sz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Document Map"/>
    <w:basedOn w:val="1"/>
    <w:link w:val="22"/>
    <w:semiHidden/>
    <w:unhideWhenUsed/>
    <w:qFormat/>
    <w:uiPriority w:val="99"/>
    <w:rPr>
      <w:rFonts w:ascii="宋体" w:eastAsia="宋体"/>
      <w:sz w:val="24"/>
      <w:szCs w:val="24"/>
    </w:rPr>
  </w:style>
  <w:style w:type="paragraph" w:styleId="5">
    <w:name w:val="annotation text"/>
    <w:basedOn w:val="1"/>
    <w:link w:val="20"/>
    <w:semiHidden/>
    <w:unhideWhenUsed/>
    <w:qFormat/>
    <w:uiPriority w:val="99"/>
    <w:pPr>
      <w:jc w:val="left"/>
    </w:p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5"/>
    <w:next w:val="5"/>
    <w:link w:val="21"/>
    <w:semiHidden/>
    <w:unhideWhenUsed/>
    <w:qFormat/>
    <w:uiPriority w:val="99"/>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paragraph" w:styleId="15">
    <w:name w:val="No Spacing"/>
    <w:qFormat/>
    <w:uiPriority w:val="1"/>
    <w:pPr>
      <w:widowControl w:val="0"/>
      <w:jc w:val="both"/>
    </w:pPr>
    <w:rPr>
      <w:rFonts w:ascii="等线" w:hAnsi="等线" w:eastAsia="等线" w:cs="Times New Roman"/>
      <w:kern w:val="2"/>
      <w:sz w:val="21"/>
      <w:szCs w:val="22"/>
      <w:lang w:val="en-US" w:eastAsia="zh-CN" w:bidi="ar-SA"/>
    </w:rPr>
  </w:style>
  <w:style w:type="character" w:customStyle="1" w:styleId="16">
    <w:name w:val="页眉 字符"/>
    <w:basedOn w:val="13"/>
    <w:link w:val="8"/>
    <w:qFormat/>
    <w:uiPriority w:val="99"/>
    <w:rPr>
      <w:rFonts w:ascii="等线" w:hAnsi="等线" w:eastAsia="等线" w:cs="Times New Roman"/>
      <w:sz w:val="18"/>
      <w:szCs w:val="18"/>
    </w:rPr>
  </w:style>
  <w:style w:type="character" w:customStyle="1" w:styleId="17">
    <w:name w:val="页脚 字符"/>
    <w:basedOn w:val="13"/>
    <w:link w:val="7"/>
    <w:qFormat/>
    <w:uiPriority w:val="99"/>
    <w:rPr>
      <w:rFonts w:ascii="等线" w:hAnsi="等线" w:eastAsia="等线" w:cs="Times New Roman"/>
      <w:sz w:val="18"/>
      <w:szCs w:val="18"/>
    </w:rPr>
  </w:style>
  <w:style w:type="character" w:customStyle="1" w:styleId="18">
    <w:name w:val="批注框文本 字符"/>
    <w:basedOn w:val="13"/>
    <w:link w:val="6"/>
    <w:semiHidden/>
    <w:qFormat/>
    <w:uiPriority w:val="99"/>
    <w:rPr>
      <w:rFonts w:ascii="等线" w:hAnsi="等线" w:eastAsia="等线" w:cs="Times New Roman"/>
      <w:sz w:val="18"/>
      <w:szCs w:val="18"/>
    </w:rPr>
  </w:style>
  <w:style w:type="paragraph" w:styleId="19">
    <w:name w:val="List Paragraph"/>
    <w:basedOn w:val="1"/>
    <w:qFormat/>
    <w:uiPriority w:val="34"/>
    <w:pPr>
      <w:ind w:firstLine="420" w:firstLineChars="200"/>
    </w:pPr>
  </w:style>
  <w:style w:type="character" w:customStyle="1" w:styleId="20">
    <w:name w:val="批注文字 字符"/>
    <w:basedOn w:val="13"/>
    <w:link w:val="5"/>
    <w:semiHidden/>
    <w:qFormat/>
    <w:uiPriority w:val="99"/>
    <w:rPr>
      <w:rFonts w:ascii="等线" w:hAnsi="等线" w:eastAsia="等线" w:cs="Times New Roman"/>
    </w:rPr>
  </w:style>
  <w:style w:type="character" w:customStyle="1" w:styleId="21">
    <w:name w:val="批注主题 字符"/>
    <w:basedOn w:val="20"/>
    <w:link w:val="10"/>
    <w:semiHidden/>
    <w:qFormat/>
    <w:uiPriority w:val="99"/>
    <w:rPr>
      <w:rFonts w:ascii="等线" w:hAnsi="等线" w:eastAsia="等线" w:cs="Times New Roman"/>
      <w:b/>
      <w:bCs/>
    </w:rPr>
  </w:style>
  <w:style w:type="character" w:customStyle="1" w:styleId="22">
    <w:name w:val="文档结构图 字符"/>
    <w:basedOn w:val="13"/>
    <w:link w:val="4"/>
    <w:semiHidden/>
    <w:qFormat/>
    <w:uiPriority w:val="99"/>
    <w:rPr>
      <w:rFonts w:ascii="宋体" w:hAnsi="等线" w:eastAsia="宋体" w:cs="Times New Roman"/>
      <w:sz w:val="24"/>
      <w:szCs w:val="24"/>
    </w:rPr>
  </w:style>
  <w:style w:type="paragraph" w:customStyle="1" w:styleId="23">
    <w:name w:val="修订1"/>
    <w:hidden/>
    <w:semiHidden/>
    <w:qFormat/>
    <w:uiPriority w:val="99"/>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9C5C4-738E-4889-890B-4E572744580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3346</Words>
  <Characters>3427</Characters>
  <Lines>19</Lines>
  <Paragraphs>5</Paragraphs>
  <TotalTime>0</TotalTime>
  <ScaleCrop>false</ScaleCrop>
  <LinksUpToDate>false</LinksUpToDate>
  <CharactersWithSpaces>3620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2021-08-17T14:28:00Z</dcterms:created>
  <dc:creator>张高羽</dc:creator>
  <cp:lastModifiedBy>挑彡拣亖</cp:lastModifiedBy>
  <cp:lastPrinted>2022-11-24T10:23:00Z</cp:lastPrinted>
  <dcterms:modified xsi:type="dcterms:W3CDTF">2025-07-16T02:58:59Z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599A695993664F53AA8A78195ADB535E_13</vt:lpwstr>
  </property>
  <property fmtid="{D5CDD505-2E9C-101B-9397-08002B2CF9AE}" pid="4" name="KSOTemplateDocerSaveRecord">
    <vt:lpwstr>eyJoZGlkIjoiZjkzYzYxOTI3NTI1NTg5ZTY0NGMyYjI3NGJhZmExMmMiLCJ1c2VySWQiOiI2NTc5MDExMzgifQ==</vt:lpwstr>
  </property>
</Properties>
</file>