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版本号：SXDC2025-ZB-16.1.2B120250828001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长安区2025年秋季及2026年春季学期营养改善计划---蔬菜、干货、调料项目(二次)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SXDC2025-ZB-16.1.2B1</w:t>
      </w:r>
      <w:r>
        <w:br/>
      </w:r>
      <w:r>
        <w:br/>
      </w:r>
      <w:r>
        <w:br/>
      </w:r>
    </w:p>
    <w:p>
      <w:pPr>
        <w:pStyle w:val="null3"/>
        <w:jc w:val="center"/>
        <w:outlineLvl w:val="2"/>
      </w:pPr>
      <w:r>
        <w:rPr>
          <w:rFonts w:ascii="仿宋_GB2312" w:hAnsi="仿宋_GB2312" w:cs="仿宋_GB2312" w:eastAsia="仿宋_GB2312"/>
          <w:sz w:val="28"/>
          <w:b/>
        </w:rPr>
        <w:t>西安市长安区大兆街道中心学校</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西安市长安区大兆街道中心学校</w:t>
      </w:r>
      <w:r>
        <w:rPr>
          <w:rFonts w:ascii="仿宋_GB2312" w:hAnsi="仿宋_GB2312" w:cs="仿宋_GB2312" w:eastAsia="仿宋_GB2312"/>
        </w:rPr>
        <w:t>委托，拟对</w:t>
      </w:r>
      <w:r>
        <w:rPr>
          <w:rFonts w:ascii="仿宋_GB2312" w:hAnsi="仿宋_GB2312" w:cs="仿宋_GB2312" w:eastAsia="仿宋_GB2312"/>
        </w:rPr>
        <w:t>长安区2025年秋季及2026年春季学期营养改善计划---蔬菜、干货、调料项目(二次)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SXDC2025-ZB-16.1.2B1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长安区2025年秋季及2026年春季学期营养改善计划---蔬菜、干货、调料项目(二次)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提高义务教育阶段学校营养膳食水平，满足义务教育阶段营养改善计划需求。具体详见竞争性谈判文件要求。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采购包1（长安区2025年秋季及2026年春季学期营养改善计划---蔬菜、干货、调料项目（大兆中心学校、大兆庞留小学、大兆章曲小学））：属于专门面向中小企业采购。</w:t>
      </w:r>
    </w:p>
    <w:p>
      <w:pPr>
        <w:pStyle w:val="null3"/>
      </w:pPr>
      <w:r>
        <w:rPr>
          <w:rFonts w:ascii="仿宋_GB2312" w:hAnsi="仿宋_GB2312" w:cs="仿宋_GB2312" w:eastAsia="仿宋_GB2312"/>
        </w:rPr>
        <w:t>采购包2（长安区2025年秋季及2026年春季学期营养改善计划---蔬菜、干货、调料项目（大兆三益小学、大兆倪家滩小学、大兆三友小学））：属于专门面向中小企业采购。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材料：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2、法定代表人身份证明或法人授权委托书：法定代表人授权书（附法定代表人身份证复印件）及被授权人身份证（法定代表人直接参加投标只须提供法定代表人身份证）；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企业资质要求：投标人若为生产厂家的须具有《食品生产许可证》及《食品经营许可证》；投标人若为代理商的须提供《食品经营许可证》或食品经营备案证明，并提供所代理产品生产厂家的《食品生产许可证》；</w:t>
      </w:r>
    </w:p>
    <w:p>
      <w:pPr>
        <w:pStyle w:val="null3"/>
      </w:pPr>
      <w:r>
        <w:rPr>
          <w:rFonts w:ascii="仿宋_GB2312" w:hAnsi="仿宋_GB2312" w:cs="仿宋_GB2312" w:eastAsia="仿宋_GB2312"/>
        </w:rPr>
        <w:t>4、财务状况报告：提供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6、社会保障资金缴纳证明：提供上一年度至今已缴存的至少一个月的有效社会保障资金缴纳证明。依法不需要缴纳社会保障资金的单位应提供相关证明材料；</w:t>
      </w:r>
    </w:p>
    <w:p>
      <w:pPr>
        <w:pStyle w:val="null3"/>
      </w:pPr>
      <w:r>
        <w:rPr>
          <w:rFonts w:ascii="仿宋_GB2312" w:hAnsi="仿宋_GB2312" w:cs="仿宋_GB2312" w:eastAsia="仿宋_GB2312"/>
        </w:rPr>
        <w:t>7、无重大违法记录声明：供应商参加采购活动近3年内经营活动中无重大违法记录声明；</w:t>
      </w:r>
    </w:p>
    <w:p>
      <w:pPr>
        <w:pStyle w:val="null3"/>
      </w:pPr>
      <w:r>
        <w:rPr>
          <w:rFonts w:ascii="仿宋_GB2312" w:hAnsi="仿宋_GB2312" w:cs="仿宋_GB2312" w:eastAsia="仿宋_GB2312"/>
        </w:rPr>
        <w:t>8、供应商信誉要求：“信用中国”网站和“中国政府采购网”为供应商信用信息查询渠道，如果供应商被查实在投标截止时间前已列入失信被执行人、重大税收违法失信主体名单、政府采购严重违法失信行为记录名单，其投标为无效；</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材料：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2、法定代表人身份证明或法人授权委托书：法定代表人授权书（附法定代表人身份证复印件）及被授权人身份证（法定代表人直接参加投标只须提供法定代表人身份证）；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企业资质要求：投标人若为生产厂家的须具有《食品生产许可证》及《食品经营许可证》；投标人若为代理商的须提供《食品经营许可证》或食品经营备案证明，并提供所代理产品生产厂家的《食品生产许可证》；</w:t>
      </w:r>
    </w:p>
    <w:p>
      <w:pPr>
        <w:pStyle w:val="null3"/>
      </w:pPr>
      <w:r>
        <w:rPr>
          <w:rFonts w:ascii="仿宋_GB2312" w:hAnsi="仿宋_GB2312" w:cs="仿宋_GB2312" w:eastAsia="仿宋_GB2312"/>
        </w:rPr>
        <w:t>4、财务状况报告：提供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6、社会保障资金缴纳证明：提供上一年度至今已缴存的至少一个月的有效社会保障资金缴纳证明。依法不需要缴纳社会保障资金的单位应提供相关证明材料；</w:t>
      </w:r>
    </w:p>
    <w:p>
      <w:pPr>
        <w:pStyle w:val="null3"/>
      </w:pPr>
      <w:r>
        <w:rPr>
          <w:rFonts w:ascii="仿宋_GB2312" w:hAnsi="仿宋_GB2312" w:cs="仿宋_GB2312" w:eastAsia="仿宋_GB2312"/>
        </w:rPr>
        <w:t>7、无重大违法记录声明：供应商参加采购活动近3年内经营活动中无重大违法记录声明；</w:t>
      </w:r>
    </w:p>
    <w:p>
      <w:pPr>
        <w:pStyle w:val="null3"/>
      </w:pPr>
      <w:r>
        <w:rPr>
          <w:rFonts w:ascii="仿宋_GB2312" w:hAnsi="仿宋_GB2312" w:cs="仿宋_GB2312" w:eastAsia="仿宋_GB2312"/>
        </w:rPr>
        <w:t>8、供应商信誉要求：“信用中国”网站和“中国政府采购网”为供应商信用信息查询渠道，如果供应商被查实在投标截止时间前已列入失信被执行人、重大税收违法失信主体名单、政府采购严重违法失信行为记录名单，其投标为无效；</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西安市长安区大兆街道中心学校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西安市长安区大兆街道大兆村甲字18号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左俊伊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18991288900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西安市未央区凤城四路世融国际中心A厅805室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采购包1：488,586.19元</w:t>
            </w:r>
          </w:p>
          <w:p>
            <w:pPr>
              <w:pStyle w:val="null3"/>
            </w:pPr>
            <w:r>
              <w:rPr>
                <w:rFonts w:ascii="仿宋_GB2312" w:hAnsi="仿宋_GB2312" w:cs="仿宋_GB2312" w:eastAsia="仿宋_GB2312"/>
              </w:rPr>
              <w:t>采购包2：424,461.31元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西安市长安区大兆街道中心学校</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西安市长安区大兆街道中心学校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西安市长安区大兆街道中心学校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陕西迪诚项目管理有限公司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联系人：田颖</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地址：西安市未央区凤城四路世融国际中心A厅805室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提高义务教育阶段学校营养膳食水平，满足义务教育阶段营养改善计划需求。具体详见竞争性谈判文件要求。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488,586.19</w:t>
      </w:r>
    </w:p>
    <w:p>
      <w:pPr>
        <w:pStyle w:val="null3"/>
      </w:pPr>
      <w:r>
        <w:rPr>
          <w:rFonts w:ascii="仿宋_GB2312" w:hAnsi="仿宋_GB2312" w:cs="仿宋_GB2312" w:eastAsia="仿宋_GB2312"/>
        </w:rPr>
        <w:t>采购包最高限价（元）: 488,586.19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大兆中心学校、大兆庞留小学、大兆章曲小学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488,586.19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424,461.31</w:t>
      </w:r>
    </w:p>
    <w:p>
      <w:pPr>
        <w:pStyle w:val="null3"/>
      </w:pPr>
      <w:r>
        <w:rPr>
          <w:rFonts w:ascii="仿宋_GB2312" w:hAnsi="仿宋_GB2312" w:cs="仿宋_GB2312" w:eastAsia="仿宋_GB2312"/>
        </w:rPr>
        <w:t>采购包最高限价（元）: 424,461.31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大兆三益小学、大兆倪家滩小学、大兆三友小学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424,461.31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标的名称：大兆中心学校、大兆庞留小学、大兆章曲小学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20"/>
              <w:jc w:val="both"/>
            </w:pPr>
            <w:r>
              <w:rPr>
                <w:rFonts w:ascii="仿宋_GB2312" w:hAnsi="仿宋_GB2312" w:cs="仿宋_GB2312" w:eastAsia="仿宋_GB2312"/>
                <w:sz w:val="20"/>
                <w:shd w:fill="FFFFFF" w:val="clear"/>
              </w:rPr>
              <w:t>提高义务教育阶段学校营养膳食水平，满足义务教</w:t>
            </w:r>
            <w:r>
              <w:rPr>
                <w:rFonts w:ascii="仿宋_GB2312" w:hAnsi="仿宋_GB2312" w:cs="仿宋_GB2312" w:eastAsia="仿宋_GB2312"/>
                <w:sz w:val="20"/>
                <w:shd w:fill="FFFFFF" w:val="clear"/>
              </w:rPr>
              <w:t>育阶段营养改善计划需求。本次食材采购内容包含但不限于以下：蔬菜、干货、调料等。负责日常餐厅原材料的采购和配送，保证学校餐厅正常开餐。</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200"/>
              <w:jc w:val="left"/>
            </w:pPr>
            <w:r>
              <w:rPr>
                <w:rFonts w:ascii="仿宋_GB2312" w:hAnsi="仿宋_GB2312" w:cs="仿宋_GB2312" w:eastAsia="仿宋_GB2312"/>
                <w:sz w:val="20"/>
              </w:rPr>
              <w:t>1.采购内容</w:t>
            </w:r>
          </w:p>
          <w:tbl>
            <w:tblPr>
              <w:tblBorders>
                <w:top w:val="none" w:color="000000" w:sz="4"/>
                <w:left w:val="none" w:color="000000" w:sz="4"/>
                <w:bottom w:val="none" w:color="000000" w:sz="4"/>
                <w:right w:val="none" w:color="000000" w:sz="4"/>
                <w:insideH w:val="none"/>
                <w:insideV w:val="none"/>
              </w:tblBorders>
            </w:tblPr>
            <w:tblGrid>
              <w:gridCol w:w="288"/>
              <w:gridCol w:w="298"/>
              <w:gridCol w:w="2856"/>
              <w:gridCol w:w="374"/>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2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技术要求</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报价要求（</w:t>
                  </w:r>
                  <w:r>
                    <w:rPr>
                      <w:rFonts w:ascii="仿宋_GB2312" w:hAnsi="仿宋_GB2312" w:cs="仿宋_GB2312" w:eastAsia="仿宋_GB2312"/>
                      <w:sz w:val="20"/>
                    </w:rPr>
                    <w:t>下浮率</w:t>
                  </w:r>
                  <w:r>
                    <w:rPr>
                      <w:rFonts w:ascii="仿宋_GB2312" w:hAnsi="仿宋_GB2312" w:cs="仿宋_GB2312" w:eastAsia="仿宋_GB2312"/>
                      <w:sz w:val="20"/>
                    </w:rPr>
                    <w:t>%)</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所有蔬菜均为</w:t>
                  </w:r>
                  <w:r>
                    <w:rPr>
                      <w:rFonts w:ascii="仿宋_GB2312" w:hAnsi="仿宋_GB2312" w:cs="仿宋_GB2312" w:eastAsia="仿宋_GB2312"/>
                      <w:sz w:val="20"/>
                    </w:rPr>
                    <w:t>“无公害蔬菜”，须提供农药残留检测报告，所有产品应符合相关现行有效的标准。</w:t>
                  </w:r>
                </w:p>
                <w:p>
                  <w:pPr>
                    <w:pStyle w:val="null3"/>
                    <w:jc w:val="left"/>
                  </w:pPr>
                  <w:r>
                    <w:rPr>
                      <w:rFonts w:ascii="仿宋_GB2312" w:hAnsi="仿宋_GB2312" w:cs="仿宋_GB2312" w:eastAsia="仿宋_GB2312"/>
                      <w:sz w:val="20"/>
                    </w:rPr>
                    <w:t>参数：</w:t>
                  </w:r>
                </w:p>
                <w:p>
                  <w:pPr>
                    <w:pStyle w:val="null3"/>
                    <w:jc w:val="left"/>
                  </w:pPr>
                  <w:r>
                    <w:rPr>
                      <w:rFonts w:ascii="仿宋_GB2312" w:hAnsi="仿宋_GB2312" w:cs="仿宋_GB2312" w:eastAsia="仿宋_GB2312"/>
                      <w:sz w:val="20"/>
                    </w:rPr>
                    <w:t>1、叶菜类(如：菠菜、生菜、油菜、小白菜、油麦菜、空心菜、茼蒿、韭菜)：</w:t>
                  </w:r>
                </w:p>
                <w:p>
                  <w:pPr>
                    <w:pStyle w:val="null3"/>
                    <w:jc w:val="left"/>
                  </w:pPr>
                  <w:r>
                    <w:rPr>
                      <w:rFonts w:ascii="仿宋_GB2312" w:hAnsi="仿宋_GB2312" w:cs="仿宋_GB2312" w:eastAsia="仿宋_GB2312"/>
                      <w:sz w:val="20"/>
                    </w:rPr>
                    <w:t>叶片：颜色翠绿或鲜嫩（不同品种颜色不同），饱满舒展，无黄叶、烂叶、焦边。叶面有自然光泽。</w:t>
                  </w:r>
                </w:p>
                <w:p>
                  <w:pPr>
                    <w:pStyle w:val="null3"/>
                    <w:jc w:val="left"/>
                  </w:pPr>
                  <w:r>
                    <w:rPr>
                      <w:rFonts w:ascii="仿宋_GB2312" w:hAnsi="仿宋_GB2312" w:cs="仿宋_GB2312" w:eastAsia="仿宋_GB2312"/>
                      <w:sz w:val="20"/>
                    </w:rPr>
                    <w:t>茎</w:t>
                  </w:r>
                  <w:r>
                    <w:rPr>
                      <w:rFonts w:ascii="仿宋_GB2312" w:hAnsi="仿宋_GB2312" w:cs="仿宋_GB2312" w:eastAsia="仿宋_GB2312"/>
                      <w:sz w:val="20"/>
                    </w:rPr>
                    <w:t>/梗：挺拔脆嫩，掐一下感觉水分充足，易折断（非木质化）。无发软、发蔫、发黄。</w:t>
                  </w:r>
                </w:p>
                <w:p>
                  <w:pPr>
                    <w:pStyle w:val="null3"/>
                    <w:jc w:val="left"/>
                  </w:pPr>
                  <w:r>
                    <w:rPr>
                      <w:rFonts w:ascii="仿宋_GB2312" w:hAnsi="仿宋_GB2312" w:cs="仿宋_GB2312" w:eastAsia="仿宋_GB2312"/>
                      <w:sz w:val="20"/>
                    </w:rPr>
                    <w:t>整体：植株挺立，不萎蔫下垂。根部切口（如有）新鲜湿润。</w:t>
                  </w:r>
                </w:p>
                <w:p>
                  <w:pPr>
                    <w:pStyle w:val="null3"/>
                    <w:jc w:val="left"/>
                  </w:pPr>
                  <w:r>
                    <w:rPr>
                      <w:rFonts w:ascii="仿宋_GB2312" w:hAnsi="仿宋_GB2312" w:cs="仿宋_GB2312" w:eastAsia="仿宋_GB2312"/>
                      <w:sz w:val="20"/>
                    </w:rPr>
                    <w:t>气味：有清新的植物香气。</w:t>
                  </w:r>
                </w:p>
                <w:p>
                  <w:pPr>
                    <w:pStyle w:val="null3"/>
                    <w:jc w:val="left"/>
                  </w:pPr>
                  <w:r>
                    <w:rPr>
                      <w:rFonts w:ascii="仿宋_GB2312" w:hAnsi="仿宋_GB2312" w:cs="仿宋_GB2312" w:eastAsia="仿宋_GB2312"/>
                      <w:sz w:val="20"/>
                    </w:rPr>
                    <w:t>2、茎菜类(如：莴笋、芦笋、芹菜、茭白、竹笋（鲜）、苤蓝、榨菜头（鲜）)：</w:t>
                  </w:r>
                </w:p>
                <w:p>
                  <w:pPr>
                    <w:pStyle w:val="null3"/>
                    <w:jc w:val="left"/>
                  </w:pPr>
                  <w:r>
                    <w:rPr>
                      <w:rFonts w:ascii="仿宋_GB2312" w:hAnsi="仿宋_GB2312" w:cs="仿宋_GB2312" w:eastAsia="仿宋_GB2312"/>
                      <w:sz w:val="20"/>
                    </w:rPr>
                    <w:t>茎干：挺直饱满，表皮光滑、有光泽（部分品种如莴笋带自然白霜也算新鲜），无皱缩、干瘪。颜色鲜亮（如芦笋绿色或白色部分纯净）。</w:t>
                  </w:r>
                </w:p>
                <w:p>
                  <w:pPr>
                    <w:pStyle w:val="null3"/>
                    <w:jc w:val="left"/>
                  </w:pPr>
                  <w:r>
                    <w:rPr>
                      <w:rFonts w:ascii="仿宋_GB2312" w:hAnsi="仿宋_GB2312" w:cs="仿宋_GB2312" w:eastAsia="仿宋_GB2312"/>
                      <w:sz w:val="20"/>
                    </w:rPr>
                    <w:t>质地：坚实脆嫩，用手掐或折有清脆感，水分充足。切口（如有）新鲜湿润。</w:t>
                  </w:r>
                </w:p>
                <w:p>
                  <w:pPr>
                    <w:pStyle w:val="null3"/>
                    <w:jc w:val="left"/>
                  </w:pPr>
                  <w:r>
                    <w:rPr>
                      <w:rFonts w:ascii="仿宋_GB2312" w:hAnsi="仿宋_GB2312" w:cs="仿宋_GB2312" w:eastAsia="仿宋_GB2312"/>
                      <w:sz w:val="20"/>
                    </w:rPr>
                    <w:t>顶部（如有叶或芽）：叶子或芽苞鲜绿、有生气（如芦笋笋尖紧实抱合，芹菜叶翠绿）。</w:t>
                  </w:r>
                </w:p>
                <w:p>
                  <w:pPr>
                    <w:pStyle w:val="null3"/>
                    <w:jc w:val="left"/>
                  </w:pPr>
                  <w:r>
                    <w:rPr>
                      <w:rFonts w:ascii="仿宋_GB2312" w:hAnsi="仿宋_GB2312" w:cs="仿宋_GB2312" w:eastAsia="仿宋_GB2312"/>
                      <w:sz w:val="20"/>
                    </w:rPr>
                    <w:t>气味：清香气味。</w:t>
                  </w:r>
                </w:p>
                <w:p>
                  <w:pPr>
                    <w:pStyle w:val="null3"/>
                    <w:jc w:val="left"/>
                  </w:pPr>
                  <w:r>
                    <w:rPr>
                      <w:rFonts w:ascii="仿宋_GB2312" w:hAnsi="仿宋_GB2312" w:cs="仿宋_GB2312" w:eastAsia="仿宋_GB2312"/>
                      <w:sz w:val="20"/>
                    </w:rPr>
                    <w:t>3、根菜类：(如：萝卜、胡萝卜、甜菜根、红薯、芋头、山药、土豆)：</w:t>
                  </w:r>
                </w:p>
                <w:p>
                  <w:pPr>
                    <w:pStyle w:val="null3"/>
                    <w:jc w:val="left"/>
                  </w:pPr>
                  <w:r>
                    <w:rPr>
                      <w:rFonts w:ascii="仿宋_GB2312" w:hAnsi="仿宋_GB2312" w:cs="仿宋_GB2312" w:eastAsia="仿宋_GB2312"/>
                      <w:sz w:val="20"/>
                    </w:rPr>
                    <w:t>根体：形状饱满、结实沉重（掂量有坠手感），表皮光滑、颜色鲜亮（萝卜白净、胡萝卜橙红、红薯紫红等），无皱缩、干瘪、裂口（小自然裂口除外）。</w:t>
                  </w:r>
                </w:p>
                <w:p>
                  <w:pPr>
                    <w:pStyle w:val="null3"/>
                    <w:jc w:val="left"/>
                  </w:pPr>
                  <w:r>
                    <w:rPr>
                      <w:rFonts w:ascii="仿宋_GB2312" w:hAnsi="仿宋_GB2312" w:cs="仿宋_GB2312" w:eastAsia="仿宋_GB2312"/>
                      <w:sz w:val="20"/>
                    </w:rPr>
                    <w:t>须根</w:t>
                  </w:r>
                  <w:r>
                    <w:rPr>
                      <w:rFonts w:ascii="仿宋_GB2312" w:hAnsi="仿宋_GB2312" w:cs="仿宋_GB2312" w:eastAsia="仿宋_GB2312"/>
                      <w:sz w:val="20"/>
                    </w:rPr>
                    <w:t>/根痕：须根少且干爽，根痕（拔掉须根留下的点）小且干净。</w:t>
                  </w:r>
                </w:p>
                <w:p>
                  <w:pPr>
                    <w:pStyle w:val="null3"/>
                    <w:jc w:val="left"/>
                  </w:pPr>
                  <w:r>
                    <w:rPr>
                      <w:rFonts w:ascii="仿宋_GB2312" w:hAnsi="仿宋_GB2312" w:cs="仿宋_GB2312" w:eastAsia="仿宋_GB2312"/>
                      <w:sz w:val="20"/>
                    </w:rPr>
                    <w:t>芽眼（土豆、红薯等）：芽眼浅平、无发芽（或仅有极微小芽点）。表皮无青皮（光照引起）。</w:t>
                  </w:r>
                </w:p>
                <w:p>
                  <w:pPr>
                    <w:pStyle w:val="null3"/>
                    <w:jc w:val="left"/>
                  </w:pPr>
                  <w:r>
                    <w:rPr>
                      <w:rFonts w:ascii="仿宋_GB2312" w:hAnsi="仿宋_GB2312" w:cs="仿宋_GB2312" w:eastAsia="仿宋_GB2312"/>
                      <w:sz w:val="20"/>
                    </w:rPr>
                    <w:t>气味：无明显土腥味以外的异味（有些根菜如萝卜有其特殊气味属正常）。</w:t>
                  </w:r>
                </w:p>
                <w:p>
                  <w:pPr>
                    <w:pStyle w:val="null3"/>
                    <w:jc w:val="left"/>
                  </w:pPr>
                  <w:r>
                    <w:rPr>
                      <w:rFonts w:ascii="仿宋_GB2312" w:hAnsi="仿宋_GB2312" w:cs="仿宋_GB2312" w:eastAsia="仿宋_GB2312"/>
                      <w:sz w:val="20"/>
                    </w:rPr>
                    <w:t>4、花菜类(如：西兰花、花椰菜/菜花、韭菜苔、蒜苔、朝鲜蓟)：</w:t>
                  </w:r>
                </w:p>
                <w:p>
                  <w:pPr>
                    <w:pStyle w:val="null3"/>
                    <w:jc w:val="left"/>
                  </w:pPr>
                  <w:r>
                    <w:rPr>
                      <w:rFonts w:ascii="仿宋_GB2312" w:hAnsi="仿宋_GB2312" w:cs="仿宋_GB2312" w:eastAsia="仿宋_GB2312"/>
                      <w:sz w:val="20"/>
                    </w:rPr>
                    <w:t>花球</w:t>
                  </w:r>
                  <w:r>
                    <w:rPr>
                      <w:rFonts w:ascii="仿宋_GB2312" w:hAnsi="仿宋_GB2312" w:cs="仿宋_GB2312" w:eastAsia="仿宋_GB2312"/>
                      <w:sz w:val="20"/>
                    </w:rPr>
                    <w:t>/花序：结构紧密、结实饱满，颜色鲜亮（西兰花深绿或翠绿、菜花洁白或乳白、蒜苔绿白）。花蕾（小花苞）未开放、颗粒分明、无发黄变黑。</w:t>
                  </w:r>
                </w:p>
                <w:p>
                  <w:pPr>
                    <w:pStyle w:val="null3"/>
                    <w:jc w:val="left"/>
                  </w:pPr>
                  <w:r>
                    <w:rPr>
                      <w:rFonts w:ascii="仿宋_GB2312" w:hAnsi="仿宋_GB2312" w:cs="仿宋_GB2312" w:eastAsia="仿宋_GB2312"/>
                      <w:sz w:val="20"/>
                    </w:rPr>
                    <w:t>茎梗：挺直脆嫩，切口新鲜湿润。花球底部包裹的叶片（如有）鲜绿。</w:t>
                  </w:r>
                </w:p>
                <w:p>
                  <w:pPr>
                    <w:pStyle w:val="null3"/>
                    <w:jc w:val="left"/>
                  </w:pPr>
                  <w:r>
                    <w:rPr>
                      <w:rFonts w:ascii="仿宋_GB2312" w:hAnsi="仿宋_GB2312" w:cs="仿宋_GB2312" w:eastAsia="仿宋_GB2312"/>
                      <w:sz w:val="20"/>
                    </w:rPr>
                    <w:t>气味：清新的蔬菜气味。</w:t>
                  </w:r>
                </w:p>
                <w:p>
                  <w:pPr>
                    <w:pStyle w:val="null3"/>
                    <w:jc w:val="left"/>
                  </w:pPr>
                  <w:r>
                    <w:rPr>
                      <w:rFonts w:ascii="仿宋_GB2312" w:hAnsi="仿宋_GB2312" w:cs="仿宋_GB2312" w:eastAsia="仿宋_GB2312"/>
                      <w:sz w:val="20"/>
                    </w:rPr>
                    <w:t>5、果菜类(如：番茄、黄瓜、茄子、辣椒、豆角、丝瓜、苦瓜、南瓜、西葫芦)：</w:t>
                  </w:r>
                </w:p>
                <w:p>
                  <w:pPr>
                    <w:pStyle w:val="null3"/>
                    <w:jc w:val="left"/>
                  </w:pPr>
                  <w:r>
                    <w:rPr>
                      <w:rFonts w:ascii="仿宋_GB2312" w:hAnsi="仿宋_GB2312" w:cs="仿宋_GB2312" w:eastAsia="仿宋_GB2312"/>
                      <w:sz w:val="20"/>
                    </w:rPr>
                    <w:t>果实：形状端正，表皮光滑、紧绷、有自然光泽和该品种特有的鲜艳色泽（番茄红亮、黄瓜翠绿带刺、茄子紫黑发亮、辣椒光亮饱满）。无皱缩、萎蔫、疤痕、凹陷、划伤。</w:t>
                  </w:r>
                </w:p>
                <w:p>
                  <w:pPr>
                    <w:pStyle w:val="null3"/>
                    <w:jc w:val="left"/>
                  </w:pPr>
                  <w:r>
                    <w:rPr>
                      <w:rFonts w:ascii="仿宋_GB2312" w:hAnsi="仿宋_GB2312" w:cs="仿宋_GB2312" w:eastAsia="仿宋_GB2312"/>
                      <w:sz w:val="20"/>
                    </w:rPr>
                    <w:t>质地：饱满有弹性（轻轻按压有轻微回弹），沉甸甸（水分足）。瓜蒂（柄）新鲜翠绿（如黄瓜、丝瓜）。</w:t>
                  </w:r>
                </w:p>
                <w:p>
                  <w:pPr>
                    <w:pStyle w:val="null3"/>
                    <w:jc w:val="left"/>
                  </w:pPr>
                  <w:r>
                    <w:rPr>
                      <w:rFonts w:ascii="仿宋_GB2312" w:hAnsi="仿宋_GB2312" w:cs="仿宋_GB2312" w:eastAsia="仿宋_GB2312"/>
                      <w:sz w:val="20"/>
                    </w:rPr>
                    <w:t>气味：有该果实特有的清香味（尤其番茄、黄瓜）。</w:t>
                  </w:r>
                </w:p>
                <w:p>
                  <w:pPr>
                    <w:pStyle w:val="null3"/>
                    <w:jc w:val="left"/>
                  </w:pPr>
                  <w:r>
                    <w:rPr>
                      <w:rFonts w:ascii="仿宋_GB2312" w:hAnsi="仿宋_GB2312" w:cs="仿宋_GB2312" w:eastAsia="仿宋_GB2312"/>
                      <w:sz w:val="20"/>
                    </w:rPr>
                    <w:t>6、菌藻类(如：香菇、平菇、杏鲍菇、金针菇、口蘑、木耳（鲜）、银耳（鲜）)：</w:t>
                  </w:r>
                </w:p>
                <w:p>
                  <w:pPr>
                    <w:pStyle w:val="null3"/>
                    <w:jc w:val="left"/>
                  </w:pPr>
                  <w:r>
                    <w:rPr>
                      <w:rFonts w:ascii="仿宋_GB2312" w:hAnsi="仿宋_GB2312" w:cs="仿宋_GB2312" w:eastAsia="仿宋_GB2312"/>
                      <w:sz w:val="20"/>
                    </w:rPr>
                    <w:t>菌盖</w:t>
                  </w:r>
                  <w:r>
                    <w:rPr>
                      <w:rFonts w:ascii="仿宋_GB2312" w:hAnsi="仿宋_GB2312" w:cs="仿宋_GB2312" w:eastAsia="仿宋_GB2312"/>
                      <w:sz w:val="20"/>
                    </w:rPr>
                    <w:t>/菌体：完整、饱满、有弹性。颜色正常（香菇深褐、平菇灰白或浅褐、杏鲍菇乳白等），表面干爽或微湿润（非水浸状），无发黏、发滑。菌盖边缘内卷（未完全展开老化）。</w:t>
                  </w:r>
                </w:p>
                <w:p>
                  <w:pPr>
                    <w:pStyle w:val="null3"/>
                    <w:jc w:val="left"/>
                  </w:pPr>
                  <w:r>
                    <w:rPr>
                      <w:rFonts w:ascii="仿宋_GB2312" w:hAnsi="仿宋_GB2312" w:cs="仿宋_GB2312" w:eastAsia="仿宋_GB2312"/>
                      <w:sz w:val="20"/>
                    </w:rPr>
                    <w:t>菌褶</w:t>
                  </w:r>
                  <w:r>
                    <w:rPr>
                      <w:rFonts w:ascii="仿宋_GB2312" w:hAnsi="仿宋_GB2312" w:cs="仿宋_GB2312" w:eastAsia="仿宋_GB2312"/>
                      <w:sz w:val="20"/>
                    </w:rPr>
                    <w:t>/菌孔：颜色洁白或淡黄（不同菇种不同），无发黑、发黏。</w:t>
                  </w:r>
                </w:p>
                <w:p>
                  <w:pPr>
                    <w:pStyle w:val="null3"/>
                    <w:jc w:val="left"/>
                  </w:pPr>
                  <w:r>
                    <w:rPr>
                      <w:rFonts w:ascii="仿宋_GB2312" w:hAnsi="仿宋_GB2312" w:cs="仿宋_GB2312" w:eastAsia="仿宋_GB2312"/>
                      <w:sz w:val="20"/>
                    </w:rPr>
                    <w:t>菌柄：坚实、脆嫩（部分如金针菇细长洁白）。</w:t>
                  </w:r>
                </w:p>
                <w:p>
                  <w:pPr>
                    <w:pStyle w:val="null3"/>
                    <w:jc w:val="left"/>
                  </w:pPr>
                  <w:r>
                    <w:rPr>
                      <w:rFonts w:ascii="仿宋_GB2312" w:hAnsi="仿宋_GB2312" w:cs="仿宋_GB2312" w:eastAsia="仿宋_GB2312"/>
                      <w:sz w:val="20"/>
                    </w:rPr>
                    <w:t>气味：浓郁的菌菇特有清香味。</w:t>
                  </w:r>
                </w:p>
                <w:p>
                  <w:pPr>
                    <w:pStyle w:val="null3"/>
                    <w:jc w:val="left"/>
                  </w:pPr>
                  <w:r>
                    <w:rPr>
                      <w:rFonts w:ascii="仿宋_GB2312" w:hAnsi="仿宋_GB2312" w:cs="仿宋_GB2312" w:eastAsia="仿宋_GB2312"/>
                      <w:sz w:val="20"/>
                    </w:rPr>
                    <w:t>藻类</w:t>
                  </w:r>
                  <w:r>
                    <w:rPr>
                      <w:rFonts w:ascii="仿宋_GB2312" w:hAnsi="仿宋_GB2312" w:cs="仿宋_GB2312" w:eastAsia="仿宋_GB2312"/>
                      <w:sz w:val="20"/>
                    </w:rPr>
                    <w:t>(如：海带、紫菜、裙带菜-通常以干制品为主，鲜品较少见)：颜色鲜亮（海带深褐/墨绿、紫菜黑紫有光泽），质地肥厚、柔韧有弹性。面湿润但不过分滑腻，无发黏、腐烂。有浓郁的海藻鲜香气味。</w:t>
                  </w:r>
                </w:p>
                <w:p>
                  <w:pPr>
                    <w:pStyle w:val="null3"/>
                    <w:jc w:val="left"/>
                  </w:pPr>
                  <w:r>
                    <w:rPr>
                      <w:rFonts w:ascii="仿宋_GB2312" w:hAnsi="仿宋_GB2312" w:cs="仿宋_GB2312" w:eastAsia="仿宋_GB2312"/>
                      <w:sz w:val="20"/>
                    </w:rPr>
                    <w:t>7、芽苗类(如：绿豆芽、黄豆芽、豌豆苗、萝卜苗、香椿苗)：</w:t>
                  </w:r>
                </w:p>
                <w:p>
                  <w:pPr>
                    <w:pStyle w:val="null3"/>
                    <w:jc w:val="left"/>
                  </w:pPr>
                  <w:r>
                    <w:rPr>
                      <w:rFonts w:ascii="仿宋_GB2312" w:hAnsi="仿宋_GB2312" w:cs="仿宋_GB2312" w:eastAsia="仿宋_GB2312"/>
                      <w:sz w:val="20"/>
                    </w:rPr>
                    <w:t>芽体</w:t>
                  </w:r>
                  <w:r>
                    <w:rPr>
                      <w:rFonts w:ascii="仿宋_GB2312" w:hAnsi="仿宋_GB2312" w:cs="仿宋_GB2312" w:eastAsia="仿宋_GB2312"/>
                      <w:sz w:val="20"/>
                    </w:rPr>
                    <w:t>/苗体：洁白（豆芽）或鲜绿（苗菜），饱满挺直、水灵脆嫩。无发黄、发褐、发黑。</w:t>
                  </w:r>
                </w:p>
                <w:p>
                  <w:pPr>
                    <w:pStyle w:val="null3"/>
                    <w:jc w:val="left"/>
                  </w:pPr>
                  <w:r>
                    <w:rPr>
                      <w:rFonts w:ascii="仿宋_GB2312" w:hAnsi="仿宋_GB2312" w:cs="仿宋_GB2312" w:eastAsia="仿宋_GB2312"/>
                      <w:sz w:val="20"/>
                    </w:rPr>
                    <w:t>子叶</w:t>
                  </w:r>
                  <w:r>
                    <w:rPr>
                      <w:rFonts w:ascii="仿宋_GB2312" w:hAnsi="仿宋_GB2312" w:cs="仿宋_GB2312" w:eastAsia="仿宋_GB2312"/>
                      <w:sz w:val="20"/>
                    </w:rPr>
                    <w:t>/豆瓣（豆芽）：饱满、颜色鲜黄（绿豆芽）或淡黄（黄豆芽），未脱落或腐烂。</w:t>
                  </w:r>
                </w:p>
                <w:p>
                  <w:pPr>
                    <w:pStyle w:val="null3"/>
                    <w:jc w:val="left"/>
                  </w:pPr>
                  <w:r>
                    <w:rPr>
                      <w:rFonts w:ascii="仿宋_GB2312" w:hAnsi="仿宋_GB2312" w:cs="仿宋_GB2312" w:eastAsia="仿宋_GB2312"/>
                      <w:sz w:val="20"/>
                    </w:rPr>
                    <w:t>根部：根须洁白、清爽，无发褐、发黏、发臭。</w:t>
                  </w:r>
                </w:p>
                <w:p>
                  <w:pPr>
                    <w:pStyle w:val="null3"/>
                    <w:jc w:val="left"/>
                  </w:pPr>
                  <w:r>
                    <w:rPr>
                      <w:rFonts w:ascii="仿宋_GB2312" w:hAnsi="仿宋_GB2312" w:cs="仿宋_GB2312" w:eastAsia="仿宋_GB2312"/>
                      <w:sz w:val="20"/>
                    </w:rPr>
                    <w:t>气味：清新的豆香或蔬菜苗香气。</w:t>
                  </w:r>
                </w:p>
                <w:p>
                  <w:pPr>
                    <w:pStyle w:val="null3"/>
                    <w:jc w:val="left"/>
                  </w:pPr>
                  <w:r>
                    <w:rPr>
                      <w:rFonts w:ascii="仿宋_GB2312" w:hAnsi="仿宋_GB2312" w:cs="仿宋_GB2312" w:eastAsia="仿宋_GB2312"/>
                      <w:sz w:val="20"/>
                    </w:rPr>
                    <w:t>整体：无多余水分浸泡导致的腐烂迹象。</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干菜</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采购人要求提供包含但不限于粗粉丝、大木耳、干豆腐皮、干蚕豆米、咸鸭蛋、干豆腐皮花、干细粉丝、白花生米、腐竹、海带丝、腰果、大枣、湿海带结、红花生米、干竹笋片、豆腐丝、海带丝、海带皮、香脆竹笋、云丝豆腐丝、银耳、小木耳、干海带结、干豆角、干萝卜、黄瓜干、豆腐干、土豆干、豇豆干、茄子干、南瓜干、黄花菜、猴头干、金针菜、香菇、海带、紫菜等干菜类食材，所提供的产品均符合相关标准，并提供检测报告或合格证。</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水果</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所提供的水果须提供农药残留检测报告，所有产品应符合相关现行有效的标准。外观鲜艳亮丽：具有该品种成熟时应有的、饱满且均匀的颜色（如草莓鲜红、香蕉亮黄、葡萄深紫</w:t>
                  </w:r>
                  <w:r>
                    <w:rPr>
                      <w:rFonts w:ascii="仿宋_GB2312" w:hAnsi="仿宋_GB2312" w:cs="仿宋_GB2312" w:eastAsia="仿宋_GB2312"/>
                      <w:sz w:val="20"/>
                    </w:rPr>
                    <w:t>/绿）。避免颜色暗淡、发灰、发褐或有大量不自然的斑块。</w:t>
                  </w:r>
                </w:p>
                <w:p>
                  <w:pPr>
                    <w:pStyle w:val="null3"/>
                    <w:jc w:val="left"/>
                  </w:pPr>
                  <w:r>
                    <w:rPr>
                      <w:rFonts w:ascii="仿宋_GB2312" w:hAnsi="仿宋_GB2312" w:cs="仿宋_GB2312" w:eastAsia="仿宋_GB2312"/>
                      <w:sz w:val="20"/>
                    </w:rPr>
                    <w:t>表皮状态：果皮通常看起来光滑、有自然光泽（如苹果、梨、油桃）。柑橘类可能有特定纹理，但整体应饱满。无明显磕碰、划伤、压痕、裂口或虫蛀孔洞。</w:t>
                  </w:r>
                </w:p>
                <w:p>
                  <w:pPr>
                    <w:pStyle w:val="null3"/>
                    <w:jc w:val="left"/>
                  </w:pPr>
                  <w:r>
                    <w:rPr>
                      <w:rFonts w:ascii="仿宋_GB2312" w:hAnsi="仿宋_GB2312" w:cs="仿宋_GB2312" w:eastAsia="仿宋_GB2312"/>
                      <w:sz w:val="20"/>
                    </w:rPr>
                    <w:t>气味芳香：清新果香，无异味。</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调料调味品及</w:t>
                  </w:r>
                  <w:r>
                    <w:rPr>
                      <w:rFonts w:ascii="仿宋_GB2312" w:hAnsi="仿宋_GB2312" w:cs="仿宋_GB2312" w:eastAsia="仿宋_GB2312"/>
                      <w:sz w:val="20"/>
                    </w:rPr>
                    <w:t>乳</w:t>
                  </w:r>
                  <w:r>
                    <w:rPr>
                      <w:rFonts w:ascii="仿宋_GB2312" w:hAnsi="仿宋_GB2312" w:cs="仿宋_GB2312" w:eastAsia="仿宋_GB2312"/>
                      <w:sz w:val="20"/>
                    </w:rPr>
                    <w:t>制品</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调味品应为预包装食品，要求封口平整、无泄漏、无胀袋鼓盖、无变质发霉；色泽正常、香味纯正、无异味；酱体均匀或粉体无结块；标签符合相关标准，生产日期为保质期的前</w:t>
                  </w:r>
                  <w:r>
                    <w:rPr>
                      <w:rFonts w:ascii="仿宋_GB2312" w:hAnsi="仿宋_GB2312" w:cs="仿宋_GB2312" w:eastAsia="仿宋_GB2312"/>
                      <w:sz w:val="20"/>
                    </w:rPr>
                    <w:t>1/3期限内，并含有SC 标志。均符合相应的国家或行业或企业等标准。</w:t>
                  </w:r>
                </w:p>
                <w:p>
                  <w:pPr>
                    <w:pStyle w:val="null3"/>
                    <w:jc w:val="left"/>
                  </w:pPr>
                  <w:r>
                    <w:rPr>
                      <w:rFonts w:ascii="仿宋_GB2312" w:hAnsi="仿宋_GB2312" w:cs="仿宋_GB2312" w:eastAsia="仿宋_GB2312"/>
                      <w:sz w:val="20"/>
                    </w:rPr>
                    <w:t>乳制品预包装完好无胀袋漏包；冷链</w:t>
                  </w:r>
                  <w:r>
                    <w:rPr>
                      <w:rFonts w:ascii="仿宋_GB2312" w:hAnsi="仿宋_GB2312" w:cs="仿宋_GB2312" w:eastAsia="仿宋_GB2312"/>
                      <w:sz w:val="20"/>
                    </w:rPr>
                    <w:t>0-4 ℃（巴氏）或常温避光（灭菌、调制、发酵）；标签清晰并含 SC 标志；生产日期为保质期的前1/3期限内。均符合相应的国家或行业或企业等标准。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谷物类</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1、提供不限于小米，燕麦，玉米，荞麦，黎麦，大麦，高梁，黑麦等谷物类，或包含其中几种谷物类杂粮，符合相关现行有效的国家或行业或企业标准，生产日期为保质期的前1/3期限内。</w:t>
                  </w:r>
                </w:p>
                <w:p>
                  <w:pPr>
                    <w:pStyle w:val="null3"/>
                    <w:jc w:val="left"/>
                  </w:pPr>
                  <w:r>
                    <w:rPr>
                      <w:rFonts w:ascii="仿宋_GB2312" w:hAnsi="仿宋_GB2312" w:cs="仿宋_GB2312" w:eastAsia="仿宋_GB2312"/>
                      <w:sz w:val="20"/>
                    </w:rPr>
                    <w:t>2、提供不限于面包，米饼，饼干等包装食品，符合相关现行有效的国家或行业或企业标准，生产日期为保质期的前1/3期限内。</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381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注：</w:t>
                  </w:r>
                  <w:r>
                    <w:rPr>
                      <w:rFonts w:ascii="仿宋_GB2312" w:hAnsi="仿宋_GB2312" w:cs="仿宋_GB2312" w:eastAsia="仿宋_GB2312"/>
                      <w:sz w:val="20"/>
                      <w:b/>
                    </w:rPr>
                    <w:t>1.</w:t>
                  </w:r>
                  <w:r>
                    <w:rPr>
                      <w:rFonts w:ascii="仿宋_GB2312" w:hAnsi="仿宋_GB2312" w:cs="仿宋_GB2312" w:eastAsia="仿宋_GB2312"/>
                      <w:sz w:val="20"/>
                      <w:b/>
                    </w:rPr>
                    <w:t>供应商每天的配送数量及采购清单须经采购人确认。</w:t>
                  </w:r>
                </w:p>
                <w:p>
                  <w:pPr>
                    <w:pStyle w:val="null3"/>
                    <w:ind w:firstLine="402"/>
                    <w:jc w:val="left"/>
                  </w:pPr>
                  <w:r>
                    <w:rPr>
                      <w:rFonts w:ascii="仿宋_GB2312" w:hAnsi="仿宋_GB2312" w:cs="仿宋_GB2312" w:eastAsia="仿宋_GB2312"/>
                      <w:sz w:val="20"/>
                      <w:b/>
                    </w:rPr>
                    <w:t>2.投标报价以下浮率形式报价，最终结算价格=“当日市场指导价”×（1-下浮率），此价格包含将采购人所需食材配送到指定地点的所有费用。</w:t>
                  </w:r>
                </w:p>
              </w:tc>
            </w:tr>
          </w:tbl>
          <w:p>
            <w:pPr>
              <w:pStyle w:val="null3"/>
              <w:ind w:firstLine="200"/>
              <w:jc w:val="left"/>
            </w:pPr>
            <w:r>
              <w:rPr>
                <w:rFonts w:ascii="仿宋_GB2312" w:hAnsi="仿宋_GB2312" w:cs="仿宋_GB2312" w:eastAsia="仿宋_GB2312"/>
                <w:sz w:val="20"/>
              </w:rPr>
              <w:t>2.</w:t>
            </w:r>
            <w:r>
              <w:rPr>
                <w:rFonts w:ascii="仿宋_GB2312" w:hAnsi="仿宋_GB2312" w:cs="仿宋_GB2312" w:eastAsia="仿宋_GB2312"/>
                <w:sz w:val="20"/>
              </w:rPr>
              <w:t>服务要求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成交供应商应严格遵守《中华人民共和国食品卫生法》、《食品安全法》、《食品安全条例》，严格按照货物国家标准规范及有关要求进行供货，不出售不洁、过期、变质食品，杜绝食物中毒事故发生，有符合卫生条件的鲜果蔬储藏库房，符合卫生条件，车况良好、干净卫生的车辆配送，在运输前必须对运输车辆做好清洁消毒工作，以保证食品安全运输到达各校点，工作人员提供有效健康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2）成交供应商负责指导各学校做好食品的保管工作，并提供食品储存保管方式方法。</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3）包装与加工按照采购单位要求执行：应按配送要求分类打包，以上货物均须按照国家标准进行包装。</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4）成交供应商必须在配送过程中按有关部门的要求及时向配送校点提供各类票据、原始凭证，由学校清点核对、验收、签字后生效，并作为付款凭证。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5）如成交供应商不按时每天上午9：00前送货到各指定校点,影响就餐的，采购单位有权扣除供应商当日货款的3倍为违约赔偿金。</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6）供货期间，成交供应商应无条件的接受采购单位的质量及价格监督，对采购提出的问题要及时整改，整改完毕后通知采购单位检查验收，合格后书面报送采购单位备案。</w:t>
            </w:r>
          </w:p>
          <w:p>
            <w:pPr>
              <w:pStyle w:val="null3"/>
              <w:ind w:firstLine="200"/>
              <w:jc w:val="left"/>
            </w:pPr>
            <w:r>
              <w:rPr>
                <w:rFonts w:ascii="仿宋_GB2312" w:hAnsi="仿宋_GB2312" w:cs="仿宋_GB2312" w:eastAsia="仿宋_GB2312"/>
                <w:sz w:val="20"/>
              </w:rPr>
              <w:t>3.采购货物质量要求：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1）所有货物质量必须严格按照国家标准规范及有关要求执行，因所投食品的质量问题而引起的食物中毒事件，供应商依法承担所有责任。</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2）成交供应商必须讲诚信，所供货物不得以次充好，无过期商品、假冒伪劣产品、无以次充好现象。不得将过期变质、发霉、不新鲜的蔬菜等不合格品参杂其中；一经发现，取消其供货资格。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标的名称：大兆三益小学、大兆倪家滩小学、大兆三友小学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20"/>
              <w:jc w:val="both"/>
            </w:pPr>
            <w:r>
              <w:rPr>
                <w:rFonts w:ascii="仿宋_GB2312" w:hAnsi="仿宋_GB2312" w:cs="仿宋_GB2312" w:eastAsia="仿宋_GB2312"/>
                <w:sz w:val="20"/>
                <w:shd w:fill="FFFFFF" w:val="clear"/>
              </w:rPr>
              <w:t>提高义务教育阶段学校营养膳食水平，满足义务教</w:t>
            </w:r>
            <w:r>
              <w:rPr>
                <w:rFonts w:ascii="仿宋_GB2312" w:hAnsi="仿宋_GB2312" w:cs="仿宋_GB2312" w:eastAsia="仿宋_GB2312"/>
                <w:sz w:val="20"/>
                <w:shd w:fill="FFFFFF" w:val="clear"/>
              </w:rPr>
              <w:t>育阶段营养改善计划需求。本次食材采购内容包含但不限于以下：蔬菜、干货、调料等。负责日常餐厅原材料的采购和配送，保证学校餐厅正常开餐。</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200"/>
              <w:jc w:val="left"/>
            </w:pPr>
            <w:r>
              <w:rPr>
                <w:rFonts w:ascii="仿宋_GB2312" w:hAnsi="仿宋_GB2312" w:cs="仿宋_GB2312" w:eastAsia="仿宋_GB2312"/>
                <w:sz w:val="20"/>
              </w:rPr>
              <w:t>1.采购内容</w:t>
            </w:r>
          </w:p>
          <w:tbl>
            <w:tblPr>
              <w:tblBorders>
                <w:top w:val="none" w:color="000000" w:sz="4"/>
                <w:left w:val="none" w:color="000000" w:sz="4"/>
                <w:bottom w:val="none" w:color="000000" w:sz="4"/>
                <w:right w:val="none" w:color="000000" w:sz="4"/>
                <w:insideH w:val="none"/>
                <w:insideV w:val="none"/>
              </w:tblBorders>
            </w:tblPr>
            <w:tblGrid>
              <w:gridCol w:w="288"/>
              <w:gridCol w:w="298"/>
              <w:gridCol w:w="2856"/>
              <w:gridCol w:w="374"/>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2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技术要求</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报价要求（</w:t>
                  </w:r>
                  <w:r>
                    <w:rPr>
                      <w:rFonts w:ascii="仿宋_GB2312" w:hAnsi="仿宋_GB2312" w:cs="仿宋_GB2312" w:eastAsia="仿宋_GB2312"/>
                      <w:sz w:val="20"/>
                    </w:rPr>
                    <w:t>下浮率</w:t>
                  </w:r>
                  <w:r>
                    <w:rPr>
                      <w:rFonts w:ascii="仿宋_GB2312" w:hAnsi="仿宋_GB2312" w:cs="仿宋_GB2312" w:eastAsia="仿宋_GB2312"/>
                      <w:sz w:val="20"/>
                    </w:rPr>
                    <w:t>%)</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所有蔬菜均为</w:t>
                  </w:r>
                  <w:r>
                    <w:rPr>
                      <w:rFonts w:ascii="仿宋_GB2312" w:hAnsi="仿宋_GB2312" w:cs="仿宋_GB2312" w:eastAsia="仿宋_GB2312"/>
                      <w:sz w:val="20"/>
                    </w:rPr>
                    <w:t>“无公害蔬菜”，须提供农药残留检测报告，所有产品应符合相关现行有效的标准。</w:t>
                  </w:r>
                </w:p>
                <w:p>
                  <w:pPr>
                    <w:pStyle w:val="null3"/>
                    <w:jc w:val="left"/>
                  </w:pPr>
                  <w:r>
                    <w:rPr>
                      <w:rFonts w:ascii="仿宋_GB2312" w:hAnsi="仿宋_GB2312" w:cs="仿宋_GB2312" w:eastAsia="仿宋_GB2312"/>
                      <w:sz w:val="20"/>
                    </w:rPr>
                    <w:t>参数：</w:t>
                  </w:r>
                </w:p>
                <w:p>
                  <w:pPr>
                    <w:pStyle w:val="null3"/>
                    <w:jc w:val="left"/>
                  </w:pPr>
                  <w:r>
                    <w:rPr>
                      <w:rFonts w:ascii="仿宋_GB2312" w:hAnsi="仿宋_GB2312" w:cs="仿宋_GB2312" w:eastAsia="仿宋_GB2312"/>
                      <w:sz w:val="20"/>
                    </w:rPr>
                    <w:t>1、叶菜类(如：菠菜、生菜、油菜、小白菜、油麦菜、空心菜、茼蒿、韭菜)：</w:t>
                  </w:r>
                </w:p>
                <w:p>
                  <w:pPr>
                    <w:pStyle w:val="null3"/>
                    <w:jc w:val="left"/>
                  </w:pPr>
                  <w:r>
                    <w:rPr>
                      <w:rFonts w:ascii="仿宋_GB2312" w:hAnsi="仿宋_GB2312" w:cs="仿宋_GB2312" w:eastAsia="仿宋_GB2312"/>
                      <w:sz w:val="20"/>
                    </w:rPr>
                    <w:t>叶片：颜色翠绿或鲜嫩（不同品种颜色不同），饱满舒展，无黄叶、烂叶、焦边。叶面有自然光泽。</w:t>
                  </w:r>
                </w:p>
                <w:p>
                  <w:pPr>
                    <w:pStyle w:val="null3"/>
                    <w:jc w:val="left"/>
                  </w:pPr>
                  <w:r>
                    <w:rPr>
                      <w:rFonts w:ascii="仿宋_GB2312" w:hAnsi="仿宋_GB2312" w:cs="仿宋_GB2312" w:eastAsia="仿宋_GB2312"/>
                      <w:sz w:val="20"/>
                    </w:rPr>
                    <w:t>茎</w:t>
                  </w:r>
                  <w:r>
                    <w:rPr>
                      <w:rFonts w:ascii="仿宋_GB2312" w:hAnsi="仿宋_GB2312" w:cs="仿宋_GB2312" w:eastAsia="仿宋_GB2312"/>
                      <w:sz w:val="20"/>
                    </w:rPr>
                    <w:t>/梗：挺拔脆嫩，掐一下感觉水分充足，易折断（非木质化）。无发软、发蔫、发黄。</w:t>
                  </w:r>
                </w:p>
                <w:p>
                  <w:pPr>
                    <w:pStyle w:val="null3"/>
                    <w:jc w:val="left"/>
                  </w:pPr>
                  <w:r>
                    <w:rPr>
                      <w:rFonts w:ascii="仿宋_GB2312" w:hAnsi="仿宋_GB2312" w:cs="仿宋_GB2312" w:eastAsia="仿宋_GB2312"/>
                      <w:sz w:val="20"/>
                    </w:rPr>
                    <w:t>整体：植株挺立，不萎蔫下垂。根部切口（如有）新鲜湿润。</w:t>
                  </w:r>
                </w:p>
                <w:p>
                  <w:pPr>
                    <w:pStyle w:val="null3"/>
                    <w:jc w:val="left"/>
                  </w:pPr>
                  <w:r>
                    <w:rPr>
                      <w:rFonts w:ascii="仿宋_GB2312" w:hAnsi="仿宋_GB2312" w:cs="仿宋_GB2312" w:eastAsia="仿宋_GB2312"/>
                      <w:sz w:val="20"/>
                    </w:rPr>
                    <w:t>气味：有清新的植物香气。</w:t>
                  </w:r>
                </w:p>
                <w:p>
                  <w:pPr>
                    <w:pStyle w:val="null3"/>
                    <w:jc w:val="left"/>
                  </w:pPr>
                  <w:r>
                    <w:rPr>
                      <w:rFonts w:ascii="仿宋_GB2312" w:hAnsi="仿宋_GB2312" w:cs="仿宋_GB2312" w:eastAsia="仿宋_GB2312"/>
                      <w:sz w:val="20"/>
                    </w:rPr>
                    <w:t>2、茎菜类(如：莴笋、芦笋、芹菜、茭白、竹笋（鲜）、苤蓝、榨菜头（鲜）)：</w:t>
                  </w:r>
                </w:p>
                <w:p>
                  <w:pPr>
                    <w:pStyle w:val="null3"/>
                    <w:jc w:val="left"/>
                  </w:pPr>
                  <w:r>
                    <w:rPr>
                      <w:rFonts w:ascii="仿宋_GB2312" w:hAnsi="仿宋_GB2312" w:cs="仿宋_GB2312" w:eastAsia="仿宋_GB2312"/>
                      <w:sz w:val="20"/>
                    </w:rPr>
                    <w:t>茎干：挺直饱满，表皮光滑、有光泽（部分品种如莴笋带自然白霜也算新鲜），无皱缩、干瘪。颜色鲜亮（如芦笋绿色或白色部分纯净）。</w:t>
                  </w:r>
                </w:p>
                <w:p>
                  <w:pPr>
                    <w:pStyle w:val="null3"/>
                    <w:jc w:val="left"/>
                  </w:pPr>
                  <w:r>
                    <w:rPr>
                      <w:rFonts w:ascii="仿宋_GB2312" w:hAnsi="仿宋_GB2312" w:cs="仿宋_GB2312" w:eastAsia="仿宋_GB2312"/>
                      <w:sz w:val="20"/>
                    </w:rPr>
                    <w:t>质地：坚实脆嫩，用手掐或折有清脆感，水分充足。切口（如有）新鲜湿润。</w:t>
                  </w:r>
                </w:p>
                <w:p>
                  <w:pPr>
                    <w:pStyle w:val="null3"/>
                    <w:jc w:val="left"/>
                  </w:pPr>
                  <w:r>
                    <w:rPr>
                      <w:rFonts w:ascii="仿宋_GB2312" w:hAnsi="仿宋_GB2312" w:cs="仿宋_GB2312" w:eastAsia="仿宋_GB2312"/>
                      <w:sz w:val="20"/>
                    </w:rPr>
                    <w:t>顶部（如有叶或芽）：叶子或芽苞鲜绿、有生气（如芦笋笋尖紧实抱合，芹菜叶翠绿）。</w:t>
                  </w:r>
                </w:p>
                <w:p>
                  <w:pPr>
                    <w:pStyle w:val="null3"/>
                    <w:jc w:val="left"/>
                  </w:pPr>
                  <w:r>
                    <w:rPr>
                      <w:rFonts w:ascii="仿宋_GB2312" w:hAnsi="仿宋_GB2312" w:cs="仿宋_GB2312" w:eastAsia="仿宋_GB2312"/>
                      <w:sz w:val="20"/>
                    </w:rPr>
                    <w:t>气味：清香气味。</w:t>
                  </w:r>
                </w:p>
                <w:p>
                  <w:pPr>
                    <w:pStyle w:val="null3"/>
                    <w:jc w:val="left"/>
                  </w:pPr>
                  <w:r>
                    <w:rPr>
                      <w:rFonts w:ascii="仿宋_GB2312" w:hAnsi="仿宋_GB2312" w:cs="仿宋_GB2312" w:eastAsia="仿宋_GB2312"/>
                      <w:sz w:val="20"/>
                    </w:rPr>
                    <w:t>3、根菜类：(如：萝卜、胡萝卜、甜菜根、红薯、芋头、山药、土豆)：</w:t>
                  </w:r>
                </w:p>
                <w:p>
                  <w:pPr>
                    <w:pStyle w:val="null3"/>
                    <w:jc w:val="left"/>
                  </w:pPr>
                  <w:r>
                    <w:rPr>
                      <w:rFonts w:ascii="仿宋_GB2312" w:hAnsi="仿宋_GB2312" w:cs="仿宋_GB2312" w:eastAsia="仿宋_GB2312"/>
                      <w:sz w:val="20"/>
                    </w:rPr>
                    <w:t>根体：形状饱满、结实沉重（掂量有坠手感），表皮光滑、颜色鲜亮（萝卜白净、胡萝卜橙红、红薯紫红等），无皱缩、干瘪、裂口（小自然裂口除外）。</w:t>
                  </w:r>
                </w:p>
                <w:p>
                  <w:pPr>
                    <w:pStyle w:val="null3"/>
                    <w:jc w:val="left"/>
                  </w:pPr>
                  <w:r>
                    <w:rPr>
                      <w:rFonts w:ascii="仿宋_GB2312" w:hAnsi="仿宋_GB2312" w:cs="仿宋_GB2312" w:eastAsia="仿宋_GB2312"/>
                      <w:sz w:val="20"/>
                    </w:rPr>
                    <w:t>须根</w:t>
                  </w:r>
                  <w:r>
                    <w:rPr>
                      <w:rFonts w:ascii="仿宋_GB2312" w:hAnsi="仿宋_GB2312" w:cs="仿宋_GB2312" w:eastAsia="仿宋_GB2312"/>
                      <w:sz w:val="20"/>
                    </w:rPr>
                    <w:t>/根痕：须根少且干爽，根痕（拔掉须根留下的点）小且干净。</w:t>
                  </w:r>
                </w:p>
                <w:p>
                  <w:pPr>
                    <w:pStyle w:val="null3"/>
                    <w:jc w:val="left"/>
                  </w:pPr>
                  <w:r>
                    <w:rPr>
                      <w:rFonts w:ascii="仿宋_GB2312" w:hAnsi="仿宋_GB2312" w:cs="仿宋_GB2312" w:eastAsia="仿宋_GB2312"/>
                      <w:sz w:val="20"/>
                    </w:rPr>
                    <w:t>芽眼（土豆、红薯等）：芽眼浅平、无发芽（或仅有极微小芽点）。表皮无青皮（光照引起）。</w:t>
                  </w:r>
                </w:p>
                <w:p>
                  <w:pPr>
                    <w:pStyle w:val="null3"/>
                    <w:jc w:val="left"/>
                  </w:pPr>
                  <w:r>
                    <w:rPr>
                      <w:rFonts w:ascii="仿宋_GB2312" w:hAnsi="仿宋_GB2312" w:cs="仿宋_GB2312" w:eastAsia="仿宋_GB2312"/>
                      <w:sz w:val="20"/>
                    </w:rPr>
                    <w:t>气味：无明显土腥味以外的异味（有些根菜如萝卜有其特殊气味属正常）。</w:t>
                  </w:r>
                </w:p>
                <w:p>
                  <w:pPr>
                    <w:pStyle w:val="null3"/>
                    <w:jc w:val="left"/>
                  </w:pPr>
                  <w:r>
                    <w:rPr>
                      <w:rFonts w:ascii="仿宋_GB2312" w:hAnsi="仿宋_GB2312" w:cs="仿宋_GB2312" w:eastAsia="仿宋_GB2312"/>
                      <w:sz w:val="20"/>
                    </w:rPr>
                    <w:t>4、花菜类(如：西兰花、花椰菜/菜花、韭菜苔、蒜苔、朝鲜蓟)：</w:t>
                  </w:r>
                </w:p>
                <w:p>
                  <w:pPr>
                    <w:pStyle w:val="null3"/>
                    <w:jc w:val="left"/>
                  </w:pPr>
                  <w:r>
                    <w:rPr>
                      <w:rFonts w:ascii="仿宋_GB2312" w:hAnsi="仿宋_GB2312" w:cs="仿宋_GB2312" w:eastAsia="仿宋_GB2312"/>
                      <w:sz w:val="20"/>
                    </w:rPr>
                    <w:t>花球</w:t>
                  </w:r>
                  <w:r>
                    <w:rPr>
                      <w:rFonts w:ascii="仿宋_GB2312" w:hAnsi="仿宋_GB2312" w:cs="仿宋_GB2312" w:eastAsia="仿宋_GB2312"/>
                      <w:sz w:val="20"/>
                    </w:rPr>
                    <w:t>/花序：结构紧密、结实饱满，颜色鲜亮（西兰花深绿或翠绿、菜花洁白或乳白、蒜苔绿白）。花蕾（小花苞）未开放、颗粒分明、无发黄变黑。</w:t>
                  </w:r>
                </w:p>
                <w:p>
                  <w:pPr>
                    <w:pStyle w:val="null3"/>
                    <w:jc w:val="left"/>
                  </w:pPr>
                  <w:r>
                    <w:rPr>
                      <w:rFonts w:ascii="仿宋_GB2312" w:hAnsi="仿宋_GB2312" w:cs="仿宋_GB2312" w:eastAsia="仿宋_GB2312"/>
                      <w:sz w:val="20"/>
                    </w:rPr>
                    <w:t>茎梗：挺直脆嫩，切口新鲜湿润。花球底部包裹的叶片（如有）鲜绿。</w:t>
                  </w:r>
                </w:p>
                <w:p>
                  <w:pPr>
                    <w:pStyle w:val="null3"/>
                    <w:jc w:val="left"/>
                  </w:pPr>
                  <w:r>
                    <w:rPr>
                      <w:rFonts w:ascii="仿宋_GB2312" w:hAnsi="仿宋_GB2312" w:cs="仿宋_GB2312" w:eastAsia="仿宋_GB2312"/>
                      <w:sz w:val="20"/>
                    </w:rPr>
                    <w:t>气味：清新的蔬菜气味。</w:t>
                  </w:r>
                </w:p>
                <w:p>
                  <w:pPr>
                    <w:pStyle w:val="null3"/>
                    <w:jc w:val="left"/>
                  </w:pPr>
                  <w:r>
                    <w:rPr>
                      <w:rFonts w:ascii="仿宋_GB2312" w:hAnsi="仿宋_GB2312" w:cs="仿宋_GB2312" w:eastAsia="仿宋_GB2312"/>
                      <w:sz w:val="20"/>
                    </w:rPr>
                    <w:t>5、果菜类(如：番茄、黄瓜、茄子、辣椒、豆角、丝瓜、苦瓜、南瓜、西葫芦)：</w:t>
                  </w:r>
                </w:p>
                <w:p>
                  <w:pPr>
                    <w:pStyle w:val="null3"/>
                    <w:jc w:val="left"/>
                  </w:pPr>
                  <w:r>
                    <w:rPr>
                      <w:rFonts w:ascii="仿宋_GB2312" w:hAnsi="仿宋_GB2312" w:cs="仿宋_GB2312" w:eastAsia="仿宋_GB2312"/>
                      <w:sz w:val="20"/>
                    </w:rPr>
                    <w:t>果实：形状端正，表皮光滑、紧绷、有自然光泽和该品种特有的鲜艳色泽（番茄红亮、黄瓜翠绿带刺、茄子紫黑发亮、辣椒光亮饱满）。无皱缩、萎蔫、疤痕、凹陷、划伤。</w:t>
                  </w:r>
                </w:p>
                <w:p>
                  <w:pPr>
                    <w:pStyle w:val="null3"/>
                    <w:jc w:val="left"/>
                  </w:pPr>
                  <w:r>
                    <w:rPr>
                      <w:rFonts w:ascii="仿宋_GB2312" w:hAnsi="仿宋_GB2312" w:cs="仿宋_GB2312" w:eastAsia="仿宋_GB2312"/>
                      <w:sz w:val="20"/>
                    </w:rPr>
                    <w:t>质地：饱满有弹性（轻轻按压有轻微回弹），沉甸甸（水分足）。瓜蒂（柄）新鲜翠绿（如黄瓜、丝瓜）。</w:t>
                  </w:r>
                </w:p>
                <w:p>
                  <w:pPr>
                    <w:pStyle w:val="null3"/>
                    <w:jc w:val="left"/>
                  </w:pPr>
                  <w:r>
                    <w:rPr>
                      <w:rFonts w:ascii="仿宋_GB2312" w:hAnsi="仿宋_GB2312" w:cs="仿宋_GB2312" w:eastAsia="仿宋_GB2312"/>
                      <w:sz w:val="20"/>
                    </w:rPr>
                    <w:t>气味：有该果实特有的清香味（尤其番茄、黄瓜）。</w:t>
                  </w:r>
                </w:p>
                <w:p>
                  <w:pPr>
                    <w:pStyle w:val="null3"/>
                    <w:jc w:val="left"/>
                  </w:pPr>
                  <w:r>
                    <w:rPr>
                      <w:rFonts w:ascii="仿宋_GB2312" w:hAnsi="仿宋_GB2312" w:cs="仿宋_GB2312" w:eastAsia="仿宋_GB2312"/>
                      <w:sz w:val="20"/>
                    </w:rPr>
                    <w:t>6、菌藻类(如：香菇、平菇、杏鲍菇、金针菇、口蘑、木耳（鲜）、银耳（鲜）)：</w:t>
                  </w:r>
                </w:p>
                <w:p>
                  <w:pPr>
                    <w:pStyle w:val="null3"/>
                    <w:jc w:val="left"/>
                  </w:pPr>
                  <w:r>
                    <w:rPr>
                      <w:rFonts w:ascii="仿宋_GB2312" w:hAnsi="仿宋_GB2312" w:cs="仿宋_GB2312" w:eastAsia="仿宋_GB2312"/>
                      <w:sz w:val="20"/>
                    </w:rPr>
                    <w:t>菌盖</w:t>
                  </w:r>
                  <w:r>
                    <w:rPr>
                      <w:rFonts w:ascii="仿宋_GB2312" w:hAnsi="仿宋_GB2312" w:cs="仿宋_GB2312" w:eastAsia="仿宋_GB2312"/>
                      <w:sz w:val="20"/>
                    </w:rPr>
                    <w:t>/菌体：完整、饱满、有弹性。颜色正常（香菇深褐、平菇灰白或浅褐、杏鲍菇乳白等），表面干爽或微湿润（非水浸状），无发黏、发滑。菌盖边缘内卷（未完全展开老化）。</w:t>
                  </w:r>
                </w:p>
                <w:p>
                  <w:pPr>
                    <w:pStyle w:val="null3"/>
                    <w:jc w:val="left"/>
                  </w:pPr>
                  <w:r>
                    <w:rPr>
                      <w:rFonts w:ascii="仿宋_GB2312" w:hAnsi="仿宋_GB2312" w:cs="仿宋_GB2312" w:eastAsia="仿宋_GB2312"/>
                      <w:sz w:val="20"/>
                    </w:rPr>
                    <w:t>菌褶</w:t>
                  </w:r>
                  <w:r>
                    <w:rPr>
                      <w:rFonts w:ascii="仿宋_GB2312" w:hAnsi="仿宋_GB2312" w:cs="仿宋_GB2312" w:eastAsia="仿宋_GB2312"/>
                      <w:sz w:val="20"/>
                    </w:rPr>
                    <w:t>/菌孔：颜色洁白或淡黄（不同菇种不同），无发黑、发黏。</w:t>
                  </w:r>
                </w:p>
                <w:p>
                  <w:pPr>
                    <w:pStyle w:val="null3"/>
                    <w:jc w:val="left"/>
                  </w:pPr>
                  <w:r>
                    <w:rPr>
                      <w:rFonts w:ascii="仿宋_GB2312" w:hAnsi="仿宋_GB2312" w:cs="仿宋_GB2312" w:eastAsia="仿宋_GB2312"/>
                      <w:sz w:val="20"/>
                    </w:rPr>
                    <w:t>菌柄：坚实、脆嫩（部分如金针菇细长洁白）。</w:t>
                  </w:r>
                </w:p>
                <w:p>
                  <w:pPr>
                    <w:pStyle w:val="null3"/>
                    <w:jc w:val="left"/>
                  </w:pPr>
                  <w:r>
                    <w:rPr>
                      <w:rFonts w:ascii="仿宋_GB2312" w:hAnsi="仿宋_GB2312" w:cs="仿宋_GB2312" w:eastAsia="仿宋_GB2312"/>
                      <w:sz w:val="20"/>
                    </w:rPr>
                    <w:t>气味：浓郁的菌菇特有清香味。</w:t>
                  </w:r>
                </w:p>
                <w:p>
                  <w:pPr>
                    <w:pStyle w:val="null3"/>
                    <w:jc w:val="left"/>
                  </w:pPr>
                  <w:r>
                    <w:rPr>
                      <w:rFonts w:ascii="仿宋_GB2312" w:hAnsi="仿宋_GB2312" w:cs="仿宋_GB2312" w:eastAsia="仿宋_GB2312"/>
                      <w:sz w:val="20"/>
                    </w:rPr>
                    <w:t>藻类</w:t>
                  </w:r>
                  <w:r>
                    <w:rPr>
                      <w:rFonts w:ascii="仿宋_GB2312" w:hAnsi="仿宋_GB2312" w:cs="仿宋_GB2312" w:eastAsia="仿宋_GB2312"/>
                      <w:sz w:val="20"/>
                    </w:rPr>
                    <w:t>(如：海带、紫菜、裙带菜-通常以干制品为主，鲜品较少见)：颜色鲜亮（海带深褐/墨绿、紫菜黑紫有光泽），质地肥厚、柔韧有弹性。面湿润但不过分滑腻，无发黏、腐烂。有浓郁的海藻鲜香气味。</w:t>
                  </w:r>
                </w:p>
                <w:p>
                  <w:pPr>
                    <w:pStyle w:val="null3"/>
                    <w:jc w:val="left"/>
                  </w:pPr>
                  <w:r>
                    <w:rPr>
                      <w:rFonts w:ascii="仿宋_GB2312" w:hAnsi="仿宋_GB2312" w:cs="仿宋_GB2312" w:eastAsia="仿宋_GB2312"/>
                      <w:sz w:val="20"/>
                    </w:rPr>
                    <w:t>7、芽苗类(如：绿豆芽、黄豆芽、豌豆苗、萝卜苗、香椿苗)：</w:t>
                  </w:r>
                </w:p>
                <w:p>
                  <w:pPr>
                    <w:pStyle w:val="null3"/>
                    <w:jc w:val="left"/>
                  </w:pPr>
                  <w:r>
                    <w:rPr>
                      <w:rFonts w:ascii="仿宋_GB2312" w:hAnsi="仿宋_GB2312" w:cs="仿宋_GB2312" w:eastAsia="仿宋_GB2312"/>
                      <w:sz w:val="20"/>
                    </w:rPr>
                    <w:t>芽体</w:t>
                  </w:r>
                  <w:r>
                    <w:rPr>
                      <w:rFonts w:ascii="仿宋_GB2312" w:hAnsi="仿宋_GB2312" w:cs="仿宋_GB2312" w:eastAsia="仿宋_GB2312"/>
                      <w:sz w:val="20"/>
                    </w:rPr>
                    <w:t>/苗体：洁白（豆芽）或鲜绿（苗菜），饱满挺直、水灵脆嫩。无发黄、发褐、发黑。</w:t>
                  </w:r>
                </w:p>
                <w:p>
                  <w:pPr>
                    <w:pStyle w:val="null3"/>
                    <w:jc w:val="left"/>
                  </w:pPr>
                  <w:r>
                    <w:rPr>
                      <w:rFonts w:ascii="仿宋_GB2312" w:hAnsi="仿宋_GB2312" w:cs="仿宋_GB2312" w:eastAsia="仿宋_GB2312"/>
                      <w:sz w:val="20"/>
                    </w:rPr>
                    <w:t>子叶</w:t>
                  </w:r>
                  <w:r>
                    <w:rPr>
                      <w:rFonts w:ascii="仿宋_GB2312" w:hAnsi="仿宋_GB2312" w:cs="仿宋_GB2312" w:eastAsia="仿宋_GB2312"/>
                      <w:sz w:val="20"/>
                    </w:rPr>
                    <w:t>/豆瓣（豆芽）：饱满、颜色鲜黄（绿豆芽）或淡黄（黄豆芽），未脱落或腐烂。</w:t>
                  </w:r>
                </w:p>
                <w:p>
                  <w:pPr>
                    <w:pStyle w:val="null3"/>
                    <w:jc w:val="left"/>
                  </w:pPr>
                  <w:r>
                    <w:rPr>
                      <w:rFonts w:ascii="仿宋_GB2312" w:hAnsi="仿宋_GB2312" w:cs="仿宋_GB2312" w:eastAsia="仿宋_GB2312"/>
                      <w:sz w:val="20"/>
                    </w:rPr>
                    <w:t>根部：根须洁白、清爽，无发褐、发黏、发臭。</w:t>
                  </w:r>
                </w:p>
                <w:p>
                  <w:pPr>
                    <w:pStyle w:val="null3"/>
                    <w:jc w:val="left"/>
                  </w:pPr>
                  <w:r>
                    <w:rPr>
                      <w:rFonts w:ascii="仿宋_GB2312" w:hAnsi="仿宋_GB2312" w:cs="仿宋_GB2312" w:eastAsia="仿宋_GB2312"/>
                      <w:sz w:val="20"/>
                    </w:rPr>
                    <w:t>气味：清新的豆香或蔬菜苗香气。</w:t>
                  </w:r>
                </w:p>
                <w:p>
                  <w:pPr>
                    <w:pStyle w:val="null3"/>
                    <w:jc w:val="left"/>
                  </w:pPr>
                  <w:r>
                    <w:rPr>
                      <w:rFonts w:ascii="仿宋_GB2312" w:hAnsi="仿宋_GB2312" w:cs="仿宋_GB2312" w:eastAsia="仿宋_GB2312"/>
                      <w:sz w:val="20"/>
                    </w:rPr>
                    <w:t>整体：无多余水分浸泡导致的腐烂迹象。</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干菜</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采购人要求提供包含但不限于粗粉丝、大木耳、干豆腐皮、干蚕豆米、咸鸭蛋、干豆腐皮花、干细粉丝、白花生米、腐竹、海带丝、腰果、大枣、湿海带结、红花生米、干竹笋片、豆腐丝、海带丝、海带皮、香脆竹笋、云丝豆腐丝、银耳、小木耳、干海带结、干豆角、干萝卜、黄瓜干、豆腐干、土豆干、豇豆干、茄子干、南瓜干、黄花菜、猴头干、金针菜、香菇、海带、紫菜等干菜类食材，所提供的产品均符合相关标准，并提供检测报告或合格证。</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水果</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所提供的水果须提供农药残留检测报告，所有产品应符合相关现行有效的标准。外观鲜艳亮丽：具有该品种成熟时应有的、饱满且均匀的颜色（如草莓鲜红、香蕉亮黄、葡萄深紫</w:t>
                  </w:r>
                  <w:r>
                    <w:rPr>
                      <w:rFonts w:ascii="仿宋_GB2312" w:hAnsi="仿宋_GB2312" w:cs="仿宋_GB2312" w:eastAsia="仿宋_GB2312"/>
                      <w:sz w:val="20"/>
                    </w:rPr>
                    <w:t>/绿）。避免颜色暗淡、发灰、发褐或有大量不自然的斑块。</w:t>
                  </w:r>
                </w:p>
                <w:p>
                  <w:pPr>
                    <w:pStyle w:val="null3"/>
                    <w:jc w:val="left"/>
                  </w:pPr>
                  <w:r>
                    <w:rPr>
                      <w:rFonts w:ascii="仿宋_GB2312" w:hAnsi="仿宋_GB2312" w:cs="仿宋_GB2312" w:eastAsia="仿宋_GB2312"/>
                      <w:sz w:val="20"/>
                    </w:rPr>
                    <w:t>表皮状态：果皮通常看起来光滑、有自然光泽（如苹果、梨、油桃）。柑橘类可能有特定纹理，但整体应饱满。无明显磕碰、划伤、压痕、裂口或虫蛀孔洞。</w:t>
                  </w:r>
                </w:p>
                <w:p>
                  <w:pPr>
                    <w:pStyle w:val="null3"/>
                    <w:jc w:val="left"/>
                  </w:pPr>
                  <w:r>
                    <w:rPr>
                      <w:rFonts w:ascii="仿宋_GB2312" w:hAnsi="仿宋_GB2312" w:cs="仿宋_GB2312" w:eastAsia="仿宋_GB2312"/>
                      <w:sz w:val="20"/>
                    </w:rPr>
                    <w:t>气味芳香：清新果香，无异味。</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调料调味品及</w:t>
                  </w:r>
                  <w:r>
                    <w:rPr>
                      <w:rFonts w:ascii="仿宋_GB2312" w:hAnsi="仿宋_GB2312" w:cs="仿宋_GB2312" w:eastAsia="仿宋_GB2312"/>
                      <w:sz w:val="20"/>
                    </w:rPr>
                    <w:t>乳</w:t>
                  </w:r>
                  <w:r>
                    <w:rPr>
                      <w:rFonts w:ascii="仿宋_GB2312" w:hAnsi="仿宋_GB2312" w:cs="仿宋_GB2312" w:eastAsia="仿宋_GB2312"/>
                      <w:sz w:val="20"/>
                    </w:rPr>
                    <w:t>制品</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调味品应为预包装食品，要求封口平整、无泄漏、无胀袋鼓盖、无变质发霉；色泽正常、香味纯正、无异味；酱体均匀或粉体无结块；标签符合相关标准，生产日期为保质期的前</w:t>
                  </w:r>
                  <w:r>
                    <w:rPr>
                      <w:rFonts w:ascii="仿宋_GB2312" w:hAnsi="仿宋_GB2312" w:cs="仿宋_GB2312" w:eastAsia="仿宋_GB2312"/>
                      <w:sz w:val="20"/>
                    </w:rPr>
                    <w:t>1/3期限内，并含有SC 标志。均符合相应的国家或行业或企业等标准。</w:t>
                  </w:r>
                </w:p>
                <w:p>
                  <w:pPr>
                    <w:pStyle w:val="null3"/>
                    <w:jc w:val="left"/>
                  </w:pPr>
                  <w:r>
                    <w:rPr>
                      <w:rFonts w:ascii="仿宋_GB2312" w:hAnsi="仿宋_GB2312" w:cs="仿宋_GB2312" w:eastAsia="仿宋_GB2312"/>
                      <w:sz w:val="20"/>
                    </w:rPr>
                    <w:t>乳制品预包装完好无胀袋漏包；冷链</w:t>
                  </w:r>
                  <w:r>
                    <w:rPr>
                      <w:rFonts w:ascii="仿宋_GB2312" w:hAnsi="仿宋_GB2312" w:cs="仿宋_GB2312" w:eastAsia="仿宋_GB2312"/>
                      <w:sz w:val="20"/>
                    </w:rPr>
                    <w:t>0-4 ℃（巴氏）或常温避光（灭菌、调制、发酵）；标签清晰并含 SC 标志；生产日期为保质期的前1/3期限内。均符合相应的国家或行业或企业等标准。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谷物类</w:t>
                  </w:r>
                </w:p>
              </w:tc>
              <w:tc>
                <w:tcPr>
                  <w:tcW w:type="dxa" w:w="2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1、提供不限于小米，燕麦，玉米，荞麦，黎麦，大麦，高梁，黑麦等谷物类，或包含其中几种谷物类杂粮，符合相关现行有效的国家或行业或企业标准，生产日期为保质期的前1/3期限内。</w:t>
                  </w:r>
                </w:p>
                <w:p>
                  <w:pPr>
                    <w:pStyle w:val="null3"/>
                    <w:jc w:val="left"/>
                  </w:pPr>
                  <w:r>
                    <w:rPr>
                      <w:rFonts w:ascii="仿宋_GB2312" w:hAnsi="仿宋_GB2312" w:cs="仿宋_GB2312" w:eastAsia="仿宋_GB2312"/>
                      <w:sz w:val="20"/>
                    </w:rPr>
                    <w:t>2、提供不限于面包，米饼，饼干等包装食品，符合相关现行有效的国家或行业或企业标准，生产日期为保质期的前1/3期限内。</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381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注：</w:t>
                  </w:r>
                  <w:r>
                    <w:rPr>
                      <w:rFonts w:ascii="仿宋_GB2312" w:hAnsi="仿宋_GB2312" w:cs="仿宋_GB2312" w:eastAsia="仿宋_GB2312"/>
                      <w:sz w:val="20"/>
                      <w:b/>
                    </w:rPr>
                    <w:t>1.</w:t>
                  </w:r>
                  <w:r>
                    <w:rPr>
                      <w:rFonts w:ascii="仿宋_GB2312" w:hAnsi="仿宋_GB2312" w:cs="仿宋_GB2312" w:eastAsia="仿宋_GB2312"/>
                      <w:sz w:val="20"/>
                      <w:b/>
                    </w:rPr>
                    <w:t>供应商每天的配送数量及采购清单须经采购人确认。</w:t>
                  </w:r>
                </w:p>
                <w:p>
                  <w:pPr>
                    <w:pStyle w:val="null3"/>
                    <w:ind w:firstLine="402"/>
                    <w:jc w:val="left"/>
                  </w:pPr>
                  <w:r>
                    <w:rPr>
                      <w:rFonts w:ascii="仿宋_GB2312" w:hAnsi="仿宋_GB2312" w:cs="仿宋_GB2312" w:eastAsia="仿宋_GB2312"/>
                      <w:sz w:val="20"/>
                      <w:b/>
                    </w:rPr>
                    <w:t>2.投标报价以下浮率形式报价，最终结算价格=“当日市场指导价”×（1-下浮率），此价格包含将采购人所需食材配送到指定地点的所有费用。</w:t>
                  </w:r>
                </w:p>
              </w:tc>
            </w:tr>
          </w:tbl>
          <w:p>
            <w:pPr>
              <w:pStyle w:val="null3"/>
              <w:ind w:firstLine="200"/>
              <w:jc w:val="left"/>
            </w:pPr>
            <w:r>
              <w:rPr>
                <w:rFonts w:ascii="仿宋_GB2312" w:hAnsi="仿宋_GB2312" w:cs="仿宋_GB2312" w:eastAsia="仿宋_GB2312"/>
                <w:sz w:val="20"/>
              </w:rPr>
              <w:t>2.</w:t>
            </w:r>
            <w:r>
              <w:rPr>
                <w:rFonts w:ascii="仿宋_GB2312" w:hAnsi="仿宋_GB2312" w:cs="仿宋_GB2312" w:eastAsia="仿宋_GB2312"/>
                <w:sz w:val="20"/>
              </w:rPr>
              <w:t>服务要求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成交供应商应严格遵守《中华人民共和国食品卫生法》、《食品安全法》、《食品安全条例》，严格按照货物国家标准规范及有关要求进行供货，不出售不洁、过期、变质食品，杜绝食物中毒事故发生，有符合卫生条件的鲜果蔬储藏库房，符合卫生条件，车况良好、干净卫生的车辆配送，在运输前必须对运输车辆做好清洁消毒工作，以保证食品安全运输到达各校点，工作人员提供有效健康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2）成交供应商负责指导各学校做好食品的保管工作，并提供食品储存保管方式方法。</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3）包装与加工按照采购单位要求执行：应按配送要求分类打包，以上货物均须按照国家标准进行包装。</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4）成交供应商必须在配送过程中按有关部门的要求及时向配送校点提供各类票据、原始凭证，由学校清点核对、验收、签字后生效，并作为付款凭证。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5）如成交供应商不按时每天上午9：00前送货到各指定校点,影响就餐的，采购单位有权扣除供应商当日货款的3倍为违约赔偿金。</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6）供货期间，成交供应商应无条件的接受采购单位的质量及价格监督，对采购提出的问题要及时整改，整改完毕后通知采购单位检查验收，合格后书面报送采购单位备案。</w:t>
            </w:r>
          </w:p>
          <w:p>
            <w:pPr>
              <w:pStyle w:val="null3"/>
              <w:ind w:firstLine="200"/>
              <w:jc w:val="left"/>
            </w:pPr>
            <w:r>
              <w:rPr>
                <w:rFonts w:ascii="仿宋_GB2312" w:hAnsi="仿宋_GB2312" w:cs="仿宋_GB2312" w:eastAsia="仿宋_GB2312"/>
                <w:sz w:val="20"/>
              </w:rPr>
              <w:t>3.采购货物质量要求：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1）所有货物质量必须严格按照国家标准规范及有关要求执行，因所投食品的质量问题而引起的食物中毒事件，供应商依法承担所有责任。</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2）成交供应商必须讲诚信，所供货物不得以次充好，无过期商品、假冒伪劣产品、无以次充好现象。不得将过期变质、发霉、不新鲜的蔬菜等不合格品参杂其中；一经发现，取消其供货资格。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一学年（约200天）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一学年（约200天）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2、未按要求提供产品质量不能满足技术要求，采购人有权终止合同，并对供货方违约行为进行追究，同时按《中华人民共和国政府采购法》的有关规定进行处罚。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2、未按要求提供产品质量不能满足技术要求，采购人有权终止合同，并对供货方违约行为进行追究，同时按《中华人民共和国政府采购法》的有关规定进行处罚。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次谈判供应商可同时参与多个包段，但最多只能中1个包段。若供应商为多个包段排序第一的成交候选人，则按照从1到2包段的评审顺序，成为前一包段的排序第一成交候选人不作为后续包段的成交候选人推荐。 2、开户名称：陕西迪诚项目管理有限公司 开户银行：中国建设银行股份有限公司西安世融嘉城支行 账 号：61050175540000000417</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次谈判供应商可同时参与多个包段，但最多只能中1个包段。若供应商为多个包段排序第一的成交候选人，则按照从1到2包段的评审顺序，成为前一包段的排序第一成交候选人不作为后续包段的成交候选人推荐。 2、开户名称：陕西迪诚项目管理有限公司 开户银行：中国建设银行股份有限公司西安世融嘉城支行 账 号：61050175540000000417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6.供应商资格证明文件.docx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6.供应商资格证明文件.docx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6.供应商资格证明文件.docx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6.供应商资格证明文件.docx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有效的主体资格证明材料</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投标人若为生产厂家的须具有《食品生产许可证》及《食品经营许可证》；投标人若为代理商的须提供《食品经营许可证》或食品经营备案证明，并提供所代理产品生产厂家的《食品生产许可证》；</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供应商参加采购活动近3年内经营活动中无重大违法记录声明；</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信用中国”网站和“中国政府采购网”为供应商信用信息查询渠道，如果供应商被查实在投标截止时间前已列入失信被执行人、重大税收违法失信主体名单、政府采购严重违法失信行为记录名单，其投标为无效；</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6.供应商资格证明文件.docx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有效的主体资格证明材料</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投标人若为生产厂家的须具有《食品生产许可证》及《食品经营许可证》；投标人若为代理商的须提供《食品经营许可证》或食品经营备案证明，并提供所代理产品生产厂家的《食品生产许可证》；</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供应商参加采购活动近3年内经营活动中无重大违法记录声明；</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信用中国”网站和“中国政府采购网”为供应商信用信息查询渠道，如果供应商被查实在投标截止时间前已列入失信被执行人、重大税收违法失信主体名单、政府采购严重违法失信行为记录名单，其投标为无效；</w:t>
            </w:r>
          </w:p>
        </w:tc>
        <w:tc>
          <w:tcPr>
            <w:tcW w:type="dxa" w:w="1661"/>
          </w:tcPr>
          <w:p>
            <w:pPr>
              <w:pStyle w:val="null3"/>
            </w:pPr>
            <w:r>
              <w:rPr>
                <w:rFonts w:ascii="仿宋_GB2312" w:hAnsi="仿宋_GB2312" w:cs="仿宋_GB2312" w:eastAsia="仿宋_GB2312"/>
              </w:rPr>
              <w:t>6.供应商资格证明文件.docx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6.供应商资格证明文件.docx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11.服务方案.docx 中小企业声明函 残疾人福利性单位声明函 商务应答表 标的清单 报价表 响应函 6.供应商资格证明文件.docx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11.服务方案.docx 产品技术参数表 中小企业声明函 残疾人福利性单位声明函 商务应答表 标的清单 报价表 响应函 6.供应商资格证明文件.docx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11.服务方案.docx 产品技术参数表 中小企业声明函 残疾人福利性单位声明函 商务应答表 标的清单 报价表 响应函 6.供应商资格证明文件.docx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（2）拟提供服务响应程度；应满足采购文件提出的技术和服务要求。不允许技术参数负偏离； （3）合同履行期：满足采购文件要求； （4）地点：满足采购文件中要求； （5）投标有效期：应满足采购文件中的规定。</w:t>
            </w:r>
          </w:p>
        </w:tc>
        <w:tc>
          <w:tcPr>
            <w:tcW w:type="dxa" w:w="1661"/>
          </w:tcPr>
          <w:p>
            <w:pPr>
              <w:pStyle w:val="null3"/>
            </w:pPr>
            <w:r>
              <w:rPr>
                <w:rFonts w:ascii="仿宋_GB2312" w:hAnsi="仿宋_GB2312" w:cs="仿宋_GB2312" w:eastAsia="仿宋_GB2312"/>
              </w:rPr>
              <w:t>响应文件封面 产品技术参数表 11.服务方案.docx 中小企业声明函 残疾人福利性单位声明函 商务应答表 标的清单 报价表 响应函 6.供应商资格证明文件.docx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11.服务方案.docx 中小企业声明函 残疾人福利性单位声明函 商务应答表 标的清单 报价表 响应函 6.供应商资格证明文件.docx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11.服务方案.docx 产品技术参数表 中小企业声明函 残疾人福利性单位声明函 商务应答表 标的清单 报价表 响应函 6.供应商资格证明文件.docx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产品技术参数表 11.服务方案.docx 中小企业声明函 残疾人福利性单位声明函 商务应答表 标的清单 报价表 响应函 6.供应商资格证明文件.docx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（2）拟提供服务响应程度；应满足采购文件提出的技术和服务要求。不允许技术参数负偏离； （3）合同履行期：满足采购文件要求； （4）地点：满足采购文件中要求； （5）投标有效期：应满足采购文件中的规定。</w:t>
            </w:r>
          </w:p>
        </w:tc>
        <w:tc>
          <w:tcPr>
            <w:tcW w:type="dxa" w:w="1661"/>
          </w:tcPr>
          <w:p>
            <w:pPr>
              <w:pStyle w:val="null3"/>
            </w:pPr>
            <w:r>
              <w:rPr>
                <w:rFonts w:ascii="仿宋_GB2312" w:hAnsi="仿宋_GB2312" w:cs="仿宋_GB2312" w:eastAsia="仿宋_GB2312"/>
              </w:rPr>
              <w:t>响应文件封面 11.服务方案.docx 产品技术参数表 中小企业声明函 残疾人福利性单位声明函 商务应答表 标的清单 报价表 响应函 6.供应商资格证明文件.docx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