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9F0616">
      <w:pPr>
        <w:spacing w:before="114" w:line="224" w:lineRule="auto"/>
        <w:ind w:left="2861"/>
        <w:outlineLvl w:val="0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ascii="宋体" w:hAnsi="宋体" w:eastAsia="宋体" w:cs="宋体"/>
          <w:spacing w:val="7"/>
          <w:sz w:val="30"/>
          <w:szCs w:val="30"/>
          <w:lang w:eastAsia="zh-CN"/>
        </w:rPr>
        <w:t>第四章  合同参考格式</w:t>
      </w:r>
    </w:p>
    <w:p w14:paraId="64B97FF6">
      <w:pPr>
        <w:pStyle w:val="2"/>
        <w:spacing w:line="456" w:lineRule="auto"/>
        <w:rPr>
          <w:lang w:eastAsia="zh-CN"/>
        </w:rPr>
      </w:pPr>
    </w:p>
    <w:p w14:paraId="5FBBAF12">
      <w:pPr>
        <w:spacing w:before="91" w:line="220" w:lineRule="auto"/>
        <w:ind w:left="1852"/>
        <w:jc w:val="center"/>
        <w:rPr>
          <w:rFonts w:hint="eastAsia" w:ascii="宋体" w:hAnsi="宋体" w:eastAsia="宋体" w:cs="宋体"/>
          <w:b w:val="0"/>
          <w:bCs w:val="0"/>
          <w:spacing w:val="-13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13"/>
          <w:sz w:val="28"/>
          <w:szCs w:val="28"/>
          <w:lang w:val="en-US" w:eastAsia="zh-CN"/>
        </w:rPr>
        <w:t>勉县2025-2026学年度校园校方责任保险项目</w:t>
      </w:r>
    </w:p>
    <w:p w14:paraId="2B2841B7">
      <w:pPr>
        <w:pStyle w:val="2"/>
        <w:spacing w:line="294" w:lineRule="auto"/>
        <w:rPr>
          <w:lang w:eastAsia="zh-CN"/>
        </w:rPr>
      </w:pPr>
    </w:p>
    <w:p w14:paraId="426DCE31">
      <w:pPr>
        <w:pStyle w:val="2"/>
        <w:spacing w:line="294" w:lineRule="auto"/>
        <w:rPr>
          <w:lang w:eastAsia="zh-CN"/>
        </w:rPr>
      </w:pPr>
    </w:p>
    <w:p w14:paraId="098BF6EF">
      <w:pPr>
        <w:spacing w:before="78" w:line="359" w:lineRule="auto"/>
        <w:ind w:left="126" w:right="113" w:firstLine="492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4"/>
          <w:sz w:val="24"/>
          <w:szCs w:val="24"/>
          <w:u w:val="single"/>
          <w:lang w:val="en-US" w:eastAsia="zh-CN"/>
        </w:rPr>
        <w:t>勉县2025-2026学年度校园校方责任保险项目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(项目编号：</w:t>
      </w:r>
      <w:r>
        <w:rPr>
          <w:rFonts w:hint="eastAsia" w:ascii="宋体" w:hAnsi="宋体" w:eastAsia="宋体" w:cs="宋体"/>
          <w:spacing w:val="-3"/>
          <w:sz w:val="24"/>
          <w:szCs w:val="24"/>
          <w:u w:val="single"/>
          <w:lang w:eastAsia="zh-CN"/>
        </w:rPr>
        <w:t xml:space="preserve">        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)由</w:t>
      </w:r>
      <w:r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  <w:t>(招标代理公司）</w:t>
      </w:r>
      <w:r>
        <w:rPr>
          <w:rFonts w:ascii="宋体" w:hAnsi="宋体" w:eastAsia="宋体" w:cs="宋体"/>
          <w:spacing w:val="-4"/>
          <w:sz w:val="24"/>
          <w:szCs w:val="24"/>
          <w:lang w:eastAsia="zh-CN"/>
        </w:rPr>
        <w:t>组织公开招标采购，</w:t>
      </w:r>
      <w:r>
        <w:rPr>
          <w:rFonts w:ascii="宋体" w:hAnsi="宋体" w:eastAsia="宋体" w:cs="宋体"/>
          <w:spacing w:val="-4"/>
          <w:sz w:val="24"/>
          <w:szCs w:val="24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4"/>
          <w:sz w:val="24"/>
          <w:szCs w:val="24"/>
          <w:u w:val="single"/>
          <w:lang w:val="en-US" w:eastAsia="zh-CN"/>
        </w:rPr>
        <w:t>勉县</w:t>
      </w:r>
      <w:r>
        <w:rPr>
          <w:rFonts w:hint="eastAsia" w:ascii="宋体" w:hAnsi="宋体" w:eastAsia="宋体" w:cs="宋体"/>
          <w:spacing w:val="-4"/>
          <w:sz w:val="24"/>
          <w:szCs w:val="24"/>
          <w:u w:val="single"/>
          <w:lang w:eastAsia="zh-CN"/>
        </w:rPr>
        <w:t>教育体育局</w:t>
      </w:r>
      <w:r>
        <w:rPr>
          <w:rFonts w:ascii="宋体" w:hAnsi="宋体" w:eastAsia="宋体" w:cs="宋体"/>
          <w:spacing w:val="-4"/>
          <w:sz w:val="24"/>
          <w:szCs w:val="24"/>
          <w:u w:val="single"/>
          <w:lang w:eastAsia="zh-CN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  <w:lang w:eastAsia="zh-CN"/>
        </w:rPr>
        <w:t>（以下简称“</w:t>
      </w:r>
      <w:r>
        <w:rPr>
          <w:rFonts w:ascii="宋体" w:hAnsi="宋体" w:eastAsia="宋体" w:cs="宋体"/>
          <w:spacing w:val="-76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  <w:lang w:eastAsia="zh-CN"/>
        </w:rPr>
        <w:t>甲方</w:t>
      </w:r>
      <w:r>
        <w:rPr>
          <w:rFonts w:ascii="宋体" w:hAnsi="宋体" w:eastAsia="宋体" w:cs="宋体"/>
          <w:spacing w:val="-8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  <w:lang w:eastAsia="zh-CN"/>
        </w:rPr>
        <w:t>”）确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定</w:t>
      </w:r>
      <w:r>
        <w:rPr>
          <w:rFonts w:ascii="宋体" w:hAnsi="宋体" w:eastAsia="宋体" w:cs="宋体"/>
          <w:spacing w:val="-1"/>
          <w:sz w:val="24"/>
          <w:szCs w:val="24"/>
          <w:u w:val="single"/>
          <w:lang w:eastAsia="zh-CN"/>
        </w:rPr>
        <w:t xml:space="preserve">                        </w:t>
      </w:r>
      <w:r>
        <w:rPr>
          <w:rFonts w:ascii="宋体" w:hAnsi="宋体" w:eastAsia="宋体" w:cs="宋体"/>
          <w:spacing w:val="-2"/>
          <w:sz w:val="24"/>
          <w:szCs w:val="24"/>
          <w:u w:val="single"/>
          <w:lang w:eastAsia="zh-CN"/>
        </w:rPr>
        <w:t xml:space="preserve">   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（以下简称“</w:t>
      </w:r>
      <w:r>
        <w:rPr>
          <w:rFonts w:ascii="宋体" w:hAnsi="宋体" w:eastAsia="宋体" w:cs="宋体"/>
          <w:spacing w:val="-8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乙方</w:t>
      </w:r>
      <w:r>
        <w:rPr>
          <w:rFonts w:ascii="宋体" w:hAnsi="宋体" w:eastAsia="宋体" w:cs="宋体"/>
          <w:spacing w:val="-8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”）为本项目中标单位。</w:t>
      </w:r>
    </w:p>
    <w:p w14:paraId="598CED17">
      <w:pPr>
        <w:spacing w:line="359" w:lineRule="auto"/>
        <w:ind w:left="125" w:right="52" w:firstLine="478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6"/>
          <w:sz w:val="24"/>
          <w:szCs w:val="24"/>
          <w:lang w:eastAsia="zh-CN"/>
        </w:rPr>
        <w:t>依据《中华人民</w:t>
      </w:r>
      <w:r>
        <w:rPr>
          <w:rFonts w:hint="eastAsia" w:ascii="宋体" w:hAnsi="宋体" w:eastAsia="宋体" w:cs="宋体"/>
          <w:spacing w:val="-6"/>
          <w:sz w:val="24"/>
          <w:szCs w:val="24"/>
          <w:lang w:val="en-US" w:eastAsia="zh-CN"/>
        </w:rPr>
        <w:t>共和国</w:t>
      </w:r>
      <w:r>
        <w:rPr>
          <w:rFonts w:ascii="宋体" w:hAnsi="宋体" w:eastAsia="宋体" w:cs="宋体"/>
          <w:spacing w:val="-6"/>
          <w:sz w:val="24"/>
          <w:szCs w:val="24"/>
          <w:lang w:eastAsia="zh-CN"/>
        </w:rPr>
        <w:t>民法典》和《中华人</w:t>
      </w:r>
      <w:r>
        <w:rPr>
          <w:rFonts w:ascii="宋体" w:hAnsi="宋体" w:eastAsia="宋体" w:cs="宋体"/>
          <w:spacing w:val="-7"/>
          <w:sz w:val="24"/>
          <w:szCs w:val="24"/>
          <w:lang w:eastAsia="zh-CN"/>
        </w:rPr>
        <w:t>民共和国政府采购法》，经双方协商，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于</w:t>
      </w:r>
      <w:r>
        <w:rPr>
          <w:rFonts w:ascii="宋体" w:hAnsi="宋体" w:eastAsia="宋体" w:cs="宋体"/>
          <w:spacing w:val="-3"/>
          <w:sz w:val="24"/>
          <w:szCs w:val="24"/>
          <w:u w:val="single"/>
          <w:lang w:eastAsia="zh-CN"/>
        </w:rPr>
        <w:t xml:space="preserve">    </w:t>
      </w:r>
      <w:r>
        <w:rPr>
          <w:rFonts w:ascii="宋体" w:hAnsi="宋体" w:eastAsia="宋体" w:cs="宋体"/>
          <w:b/>
          <w:bCs/>
          <w:spacing w:val="-3"/>
          <w:sz w:val="24"/>
          <w:szCs w:val="24"/>
          <w:u w:val="single"/>
          <w:lang w:eastAsia="zh-CN"/>
        </w:rPr>
        <w:t>年</w:t>
      </w:r>
      <w:r>
        <w:rPr>
          <w:rFonts w:ascii="宋体" w:hAnsi="宋体" w:eastAsia="宋体" w:cs="宋体"/>
          <w:spacing w:val="-3"/>
          <w:sz w:val="24"/>
          <w:szCs w:val="24"/>
          <w:u w:val="single"/>
          <w:lang w:eastAsia="zh-CN"/>
        </w:rPr>
        <w:t xml:space="preserve">  </w:t>
      </w:r>
      <w:r>
        <w:rPr>
          <w:rFonts w:ascii="宋体" w:hAnsi="宋体" w:eastAsia="宋体" w:cs="宋体"/>
          <w:b/>
          <w:bCs/>
          <w:spacing w:val="-3"/>
          <w:sz w:val="24"/>
          <w:szCs w:val="24"/>
          <w:u w:val="single"/>
          <w:lang w:eastAsia="zh-CN"/>
        </w:rPr>
        <w:t>月</w:t>
      </w:r>
      <w:r>
        <w:rPr>
          <w:rFonts w:ascii="宋体" w:hAnsi="宋体" w:eastAsia="宋体" w:cs="宋体"/>
          <w:spacing w:val="19"/>
          <w:sz w:val="24"/>
          <w:szCs w:val="24"/>
          <w:u w:val="single"/>
          <w:lang w:eastAsia="zh-CN"/>
        </w:rPr>
        <w:t xml:space="preserve">   </w:t>
      </w:r>
      <w:r>
        <w:rPr>
          <w:rFonts w:ascii="宋体" w:hAnsi="宋体" w:eastAsia="宋体" w:cs="宋体"/>
          <w:spacing w:val="-3"/>
          <w:sz w:val="24"/>
          <w:szCs w:val="24"/>
          <w:u w:val="single"/>
          <w:lang w:eastAsia="zh-CN"/>
        </w:rPr>
        <w:t>日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按下述条款和条件签署本合同。</w:t>
      </w:r>
    </w:p>
    <w:p w14:paraId="0E706306">
      <w:pPr>
        <w:spacing w:before="1" w:line="359" w:lineRule="auto"/>
        <w:ind w:left="121" w:right="111" w:firstLine="510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甲方通过公开招标采购，接受了乙方提供的</w:t>
      </w:r>
      <w:r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  <w:t>汉中市勉县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校方责任保险的保险方案及服务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承诺。按照本学年度总保险费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预留</w:t>
      </w:r>
      <w:r>
        <w:rPr>
          <w:rFonts w:ascii="宋体" w:hAnsi="宋体" w:eastAsia="宋体" w:cs="宋体"/>
          <w:spacing w:val="-1"/>
          <w:sz w:val="24"/>
          <w:szCs w:val="24"/>
          <w:u w:val="single"/>
          <w:lang w:eastAsia="zh-CN"/>
        </w:rPr>
        <w:t xml:space="preserve">       </w:t>
      </w:r>
      <w:r>
        <w:rPr>
          <w:rFonts w:ascii="宋体" w:hAnsi="宋体" w:eastAsia="宋体" w:cs="宋体"/>
          <w:spacing w:val="-109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校园安全风险防预费。</w:t>
      </w:r>
    </w:p>
    <w:p w14:paraId="0893A497">
      <w:pPr>
        <w:spacing w:before="1" w:line="359" w:lineRule="auto"/>
        <w:ind w:left="121" w:right="105" w:firstLine="480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校园安全风险防预费：主要用于提升</w:t>
      </w:r>
      <w:r>
        <w:rPr>
          <w:rFonts w:hint="eastAsia" w:ascii="宋体" w:hAnsi="宋体" w:eastAsia="宋体" w:cs="宋体"/>
          <w:spacing w:val="-2"/>
          <w:sz w:val="24"/>
          <w:szCs w:val="24"/>
          <w:lang w:eastAsia="zh-CN"/>
        </w:rPr>
        <w:t>全县（区）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校园安全风险管控能力和水平提高，有效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降低校园伤害事故的发生率，特别是校园安全宣传、培训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，风险咨询评估、隐患排查、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应急演练、监测预警、调研督查等工作。</w:t>
      </w:r>
    </w:p>
    <w:p w14:paraId="1F65F96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04" w:beforeAutospacing="0" w:after="0" w:afterAutospacing="0"/>
        <w:ind w:left="0" w:right="0"/>
        <w:jc w:val="center"/>
        <w:textAlignment w:val="baseline"/>
        <w:rPr>
          <w:rFonts w:hint="eastAsia" w:ascii="宋体" w:hAnsi="宋体" w:eastAsia="宋体" w:cs="宋体"/>
          <w:b/>
          <w:bCs/>
          <w:snapToGrid w:val="0"/>
          <w:color w:val="000000"/>
          <w:spacing w:val="-1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-1"/>
          <w:kern w:val="0"/>
          <w:sz w:val="24"/>
          <w:szCs w:val="24"/>
          <w:lang w:val="en-US" w:eastAsia="zh-CN" w:bidi="ar"/>
        </w:rPr>
        <w:t>校方责任保险方案</w:t>
      </w:r>
    </w:p>
    <w:tbl>
      <w:tblPr>
        <w:tblStyle w:val="3"/>
        <w:tblpPr w:leftFromText="180" w:rightFromText="180" w:vertAnchor="text" w:horzAnchor="page" w:tblpX="2959" w:tblpY="3956"/>
        <w:tblOverlap w:val="never"/>
        <w:tblW w:w="69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0"/>
        <w:gridCol w:w="2307"/>
        <w:gridCol w:w="1931"/>
      </w:tblGrid>
      <w:tr w14:paraId="15482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84833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baseline"/>
              <w:rPr>
                <w:rFonts w:hint="default" w:ascii="宋体" w:hAnsi="宋体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-1"/>
                <w:kern w:val="0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Fonts w:hint="default" w:ascii="Arial" w:hAnsi="Arial" w:eastAsia="Arial" w:cs="Arial"/>
                <w:b/>
                <w:bCs/>
                <w:snapToGrid w:val="0"/>
                <w:color w:val="000000"/>
                <w:kern w:val="0"/>
                <w:sz w:val="22"/>
                <w:szCs w:val="22"/>
                <w:lang w:val="en-US" w:eastAsia="zh-CN" w:bidi="ar"/>
              </w:rPr>
              <w:t>保障内容</w:t>
            </w:r>
          </w:p>
        </w:tc>
        <w:tc>
          <w:tcPr>
            <w:tcW w:w="2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54657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Lines="0" w:beforeAutospacing="0" w:after="0" w:afterLines="0" w:afterAutospacing="0"/>
              <w:ind w:left="0" w:right="0"/>
              <w:jc w:val="center"/>
              <w:textAlignment w:val="baseline"/>
              <w:rPr>
                <w:rFonts w:hint="default" w:ascii="宋体" w:hAnsi="宋体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2"/>
                <w:szCs w:val="22"/>
                <w:lang w:val="en-US" w:eastAsia="zh-CN" w:bidi="ar"/>
              </w:rPr>
              <w:t>每人</w:t>
            </w:r>
            <w:r>
              <w:rPr>
                <w:rFonts w:hint="default" w:ascii="Arial" w:hAnsi="Arial" w:eastAsia="Arial" w:cs="Arial"/>
                <w:b/>
                <w:bCs/>
                <w:snapToGrid w:val="0"/>
                <w:color w:val="000000"/>
                <w:kern w:val="0"/>
                <w:sz w:val="22"/>
                <w:szCs w:val="22"/>
                <w:lang w:val="en-US" w:eastAsia="zh-CN" w:bidi="ar"/>
              </w:rPr>
              <w:t>赔偿限额</w:t>
            </w:r>
          </w:p>
        </w:tc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BF663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Lines="0" w:beforeAutospacing="0" w:after="0" w:afterLines="0" w:afterAutospacing="0"/>
              <w:ind w:left="0" w:right="0"/>
              <w:jc w:val="center"/>
              <w:textAlignment w:val="baseline"/>
              <w:rPr>
                <w:rFonts w:hint="default" w:ascii="宋体" w:hAnsi="宋体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2"/>
                <w:szCs w:val="22"/>
                <w:lang w:val="en-US" w:eastAsia="zh-CN" w:bidi="ar"/>
              </w:rPr>
              <w:t>每人年</w:t>
            </w:r>
            <w:r>
              <w:rPr>
                <w:rFonts w:hint="default" w:ascii="Arial" w:hAnsi="Arial" w:eastAsia="Arial" w:cs="Arial"/>
                <w:b/>
                <w:bCs/>
                <w:snapToGrid w:val="0"/>
                <w:color w:val="000000"/>
                <w:kern w:val="0"/>
                <w:sz w:val="22"/>
                <w:szCs w:val="22"/>
                <w:lang w:val="en-US" w:eastAsia="zh-CN" w:bidi="ar"/>
              </w:rPr>
              <w:t>保费</w:t>
            </w:r>
          </w:p>
        </w:tc>
      </w:tr>
      <w:tr w14:paraId="3344B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39831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Lines="0" w:beforeAutospacing="0" w:after="0" w:afterLines="0" w:afterAutospacing="0"/>
              <w:ind w:left="0" w:right="0"/>
              <w:jc w:val="center"/>
              <w:textAlignment w:val="baseline"/>
              <w:rPr>
                <w:rFonts w:hint="default" w:ascii="宋体" w:hAnsi="宋体" w:cs="Arial"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zh-CN" w:bidi="ar"/>
              </w:rPr>
              <w:t>每人人身伤亡赔偿限额</w:t>
            </w:r>
          </w:p>
        </w:tc>
        <w:tc>
          <w:tcPr>
            <w:tcW w:w="2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CF094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Lines="0" w:beforeAutospacing="0" w:after="0" w:afterLines="0" w:afterAutospacing="0"/>
              <w:ind w:left="0" w:right="0"/>
              <w:jc w:val="center"/>
              <w:textAlignment w:val="baseline"/>
              <w:rPr>
                <w:rFonts w:hint="default" w:ascii="宋体" w:hAnsi="宋体" w:cs="Arial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2"/>
                <w:lang w:val="en-US" w:eastAsia="zh-CN" w:bidi="ar"/>
              </w:rPr>
              <w:t>80</w:t>
            </w:r>
            <w:r>
              <w:rPr>
                <w:rFonts w:hint="default"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zh-CN" w:bidi="ar"/>
              </w:rPr>
              <w:t>万元</w:t>
            </w:r>
          </w:p>
        </w:tc>
        <w:tc>
          <w:tcPr>
            <w:tcW w:w="193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61D80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Lines="0" w:beforeAutospacing="0" w:after="0" w:afterLines="0" w:afterAutospacing="0"/>
              <w:ind w:left="0" w:right="0"/>
              <w:jc w:val="center"/>
              <w:textAlignment w:val="baseline"/>
              <w:rPr>
                <w:rFonts w:hint="default" w:ascii="宋体" w:hAnsi="宋体" w:cs="Arial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2"/>
                <w:lang w:val="en-US" w:eastAsia="zh-CN" w:bidi="ar"/>
              </w:rPr>
              <w:t>120</w:t>
            </w:r>
            <w:r>
              <w:rPr>
                <w:rFonts w:hint="default"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zh-CN" w:bidi="ar"/>
              </w:rPr>
              <w:t>元</w:t>
            </w:r>
          </w:p>
        </w:tc>
      </w:tr>
      <w:tr w14:paraId="1DEE4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A1957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Lines="0" w:beforeAutospacing="0" w:after="0" w:afterLines="0" w:afterAutospacing="0"/>
              <w:ind w:left="0" w:right="0"/>
              <w:jc w:val="center"/>
              <w:textAlignment w:val="baseline"/>
              <w:rPr>
                <w:rFonts w:hint="default" w:ascii="宋体" w:hAnsi="宋体" w:cs="Arial"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zh-CN" w:bidi="ar"/>
              </w:rPr>
              <w:t>每人医疗费赔偿限额</w:t>
            </w:r>
          </w:p>
        </w:tc>
        <w:tc>
          <w:tcPr>
            <w:tcW w:w="2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76895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Lines="0" w:beforeAutospacing="0" w:after="0" w:afterLines="0" w:afterAutospacing="0"/>
              <w:ind w:left="0" w:right="0"/>
              <w:jc w:val="center"/>
              <w:textAlignment w:val="baseline"/>
              <w:rPr>
                <w:rFonts w:hint="default" w:ascii="宋体" w:hAnsi="宋体" w:cs="Arial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2"/>
                <w:lang w:val="en-US" w:eastAsia="zh-CN" w:bidi="ar"/>
              </w:rPr>
              <w:t>12</w:t>
            </w:r>
            <w:r>
              <w:rPr>
                <w:rFonts w:hint="default"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zh-CN" w:bidi="ar"/>
              </w:rPr>
              <w:t>万元</w:t>
            </w:r>
          </w:p>
        </w:tc>
        <w:tc>
          <w:tcPr>
            <w:tcW w:w="193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DB0DC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48645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CD988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Lines="0" w:beforeAutospacing="0" w:after="0" w:afterLines="0" w:afterAutospacing="0"/>
              <w:ind w:left="0" w:right="0"/>
              <w:jc w:val="center"/>
              <w:textAlignment w:val="baseline"/>
              <w:rPr>
                <w:rFonts w:hint="default" w:ascii="宋体" w:hAnsi="宋体" w:cs="Arial"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zh-CN" w:bidi="ar"/>
              </w:rPr>
              <w:t>合计</w:t>
            </w:r>
          </w:p>
        </w:tc>
        <w:tc>
          <w:tcPr>
            <w:tcW w:w="2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760AC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Lines="0" w:beforeAutospacing="0" w:after="0" w:afterLines="0" w:afterAutospacing="0"/>
              <w:ind w:left="0" w:right="0"/>
              <w:jc w:val="center"/>
              <w:textAlignment w:val="baseline"/>
              <w:rPr>
                <w:rFonts w:hint="default" w:ascii="宋体" w:hAnsi="宋体" w:cs="Arial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2"/>
                <w:lang w:val="en-US" w:eastAsia="zh-CN" w:bidi="ar"/>
              </w:rPr>
              <w:t>92</w:t>
            </w:r>
            <w:r>
              <w:rPr>
                <w:rFonts w:hint="default"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zh-CN" w:bidi="ar"/>
              </w:rPr>
              <w:t>万元</w:t>
            </w:r>
          </w:p>
        </w:tc>
        <w:tc>
          <w:tcPr>
            <w:tcW w:w="193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0118E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Style w:val="3"/>
        <w:tblpPr w:leftFromText="180" w:rightFromText="180" w:vertAnchor="page" w:horzAnchor="page" w:tblpX="2964" w:tblpY="8778"/>
        <w:tblOverlap w:val="never"/>
        <w:tblW w:w="69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9"/>
        <w:gridCol w:w="2306"/>
        <w:gridCol w:w="1932"/>
      </w:tblGrid>
      <w:tr w14:paraId="01D84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24D80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保障内容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DFFE6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赔偿限额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21AB0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保费</w:t>
            </w:r>
          </w:p>
        </w:tc>
      </w:tr>
      <w:tr w14:paraId="5F595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6BE1D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cs="Arial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校（园）方责任险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E5273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cs="Arial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50万元</w:t>
            </w:r>
          </w:p>
        </w:tc>
        <w:tc>
          <w:tcPr>
            <w:tcW w:w="19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43C31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cs="Arial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5元</w:t>
            </w:r>
          </w:p>
        </w:tc>
      </w:tr>
      <w:tr w14:paraId="3ED4A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3C588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cs="Arial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附加研学旅行保险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A0FE9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cs="Arial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50万元</w:t>
            </w:r>
          </w:p>
        </w:tc>
        <w:tc>
          <w:tcPr>
            <w:tcW w:w="19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6011A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547F9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98F92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cs="Arial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附加境外活动责任保险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5A239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cs="Arial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50万元</w:t>
            </w:r>
          </w:p>
        </w:tc>
        <w:tc>
          <w:tcPr>
            <w:tcW w:w="19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1640C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016B9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1BFC8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cs="Arial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附加无过失责任保险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57D13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cs="Arial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16万元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25DF7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cs="Arial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3元</w:t>
            </w:r>
          </w:p>
        </w:tc>
      </w:tr>
      <w:tr w14:paraId="5E19B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F7C0D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cs="Arial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0BA04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cs="Arial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166万元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7AF44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cs="Arial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8元</w:t>
            </w:r>
          </w:p>
        </w:tc>
      </w:tr>
    </w:tbl>
    <w:p w14:paraId="438ADE0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textAlignment w:val="baseline"/>
        <w:rPr>
          <w:rFonts w:hint="eastAsia" w:ascii="宋体" w:hAnsi="宋体" w:eastAsia="宋体" w:cs="宋体"/>
          <w:b/>
          <w:bCs/>
          <w:snapToGrid w:val="0"/>
          <w:color w:val="000000"/>
          <w:spacing w:val="-5"/>
          <w:kern w:val="0"/>
          <w:sz w:val="24"/>
          <w:szCs w:val="24"/>
          <w:lang w:val="en-US" w:eastAsia="zh-CN" w:bidi="ar"/>
        </w:rPr>
      </w:pPr>
    </w:p>
    <w:p w14:paraId="4D2B3A1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textAlignment w:val="baseline"/>
        <w:rPr>
          <w:rFonts w:hint="eastAsia" w:ascii="宋体" w:hAnsi="宋体" w:eastAsia="宋体" w:cs="宋体"/>
          <w:b/>
          <w:bCs/>
          <w:snapToGrid w:val="0"/>
          <w:color w:val="000000"/>
          <w:spacing w:val="-5"/>
          <w:kern w:val="0"/>
          <w:sz w:val="24"/>
          <w:szCs w:val="24"/>
          <w:lang w:val="en-US" w:eastAsia="zh-CN" w:bidi="ar"/>
        </w:rPr>
      </w:pPr>
    </w:p>
    <w:p w14:paraId="748BB7C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textAlignment w:val="baseline"/>
        <w:rPr>
          <w:rFonts w:hint="eastAsia" w:ascii="宋体" w:hAnsi="宋体" w:eastAsia="宋体" w:cs="宋体"/>
          <w:b/>
          <w:bCs/>
          <w:snapToGrid w:val="0"/>
          <w:color w:val="000000"/>
          <w:spacing w:val="-5"/>
          <w:kern w:val="0"/>
          <w:sz w:val="24"/>
          <w:szCs w:val="24"/>
          <w:lang w:val="en-US" w:eastAsia="zh-CN" w:bidi="ar"/>
        </w:rPr>
      </w:pPr>
    </w:p>
    <w:p w14:paraId="1F0C9F6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textAlignment w:val="baseline"/>
        <w:rPr>
          <w:rFonts w:hint="eastAsia" w:ascii="宋体" w:hAnsi="宋体" w:eastAsia="宋体" w:cs="宋体"/>
          <w:b/>
          <w:bCs/>
          <w:snapToGrid w:val="0"/>
          <w:color w:val="000000"/>
          <w:spacing w:val="-5"/>
          <w:kern w:val="0"/>
          <w:sz w:val="24"/>
          <w:szCs w:val="24"/>
          <w:lang w:val="en-US" w:eastAsia="zh-CN" w:bidi="ar"/>
        </w:rPr>
      </w:pPr>
    </w:p>
    <w:p w14:paraId="7630AD4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textAlignment w:val="baseline"/>
        <w:rPr>
          <w:rFonts w:hint="eastAsia" w:ascii="宋体" w:hAnsi="宋体" w:eastAsia="宋体" w:cs="宋体"/>
          <w:b/>
          <w:bCs/>
          <w:snapToGrid w:val="0"/>
          <w:color w:val="000000"/>
          <w:spacing w:val="-5"/>
          <w:kern w:val="0"/>
          <w:sz w:val="24"/>
          <w:szCs w:val="24"/>
          <w:lang w:val="en-US" w:eastAsia="zh-CN" w:bidi="ar"/>
        </w:rPr>
      </w:pPr>
    </w:p>
    <w:p w14:paraId="3AEA6A2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textAlignment w:val="baseline"/>
        <w:rPr>
          <w:rFonts w:hint="eastAsia" w:ascii="宋体" w:hAnsi="宋体" w:eastAsia="宋体" w:cs="宋体"/>
          <w:b/>
          <w:bCs/>
          <w:snapToGrid w:val="0"/>
          <w:color w:val="000000"/>
          <w:spacing w:val="-5"/>
          <w:kern w:val="0"/>
          <w:sz w:val="24"/>
          <w:szCs w:val="24"/>
          <w:lang w:val="en-US" w:eastAsia="zh-CN" w:bidi="ar"/>
        </w:rPr>
      </w:pPr>
    </w:p>
    <w:p w14:paraId="7809BEA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textAlignment w:val="baseline"/>
        <w:rPr>
          <w:rFonts w:hint="eastAsia" w:ascii="宋体" w:hAnsi="宋体" w:eastAsia="宋体" w:cs="宋体"/>
          <w:b/>
          <w:bCs/>
          <w:snapToGrid w:val="0"/>
          <w:color w:val="000000"/>
          <w:spacing w:val="-5"/>
          <w:kern w:val="0"/>
          <w:sz w:val="24"/>
          <w:szCs w:val="24"/>
          <w:lang w:val="en-US" w:eastAsia="zh-CN" w:bidi="ar"/>
        </w:rPr>
      </w:pPr>
    </w:p>
    <w:p w14:paraId="4D4C325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textAlignment w:val="baseline"/>
        <w:rPr>
          <w:rFonts w:hint="eastAsia" w:ascii="宋体" w:hAnsi="宋体" w:eastAsia="宋体" w:cs="宋体"/>
          <w:b/>
          <w:bCs/>
          <w:color w:val="000000"/>
          <w:spacing w:val="-5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-5"/>
          <w:kern w:val="0"/>
          <w:sz w:val="24"/>
          <w:szCs w:val="24"/>
          <w:lang w:val="en-US" w:eastAsia="zh-CN" w:bidi="ar"/>
        </w:rPr>
        <w:t>教职员工校方责任险方案</w:t>
      </w:r>
    </w:p>
    <w:p w14:paraId="6C3AB10F">
      <w:pPr>
        <w:spacing w:before="183" w:line="219" w:lineRule="auto"/>
        <w:ind w:left="602"/>
        <w:rPr>
          <w:rFonts w:ascii="宋体" w:hAnsi="宋体" w:eastAsia="宋体" w:cs="宋体"/>
          <w:spacing w:val="-2"/>
          <w:sz w:val="24"/>
          <w:szCs w:val="24"/>
          <w:lang w:eastAsia="zh-CN"/>
        </w:rPr>
      </w:pPr>
    </w:p>
    <w:p w14:paraId="151F24EF">
      <w:pPr>
        <w:spacing w:before="183" w:line="219" w:lineRule="auto"/>
        <w:ind w:left="602"/>
        <w:rPr>
          <w:rFonts w:ascii="宋体" w:hAnsi="宋体" w:eastAsia="宋体" w:cs="宋体"/>
          <w:spacing w:val="-2"/>
          <w:sz w:val="24"/>
          <w:szCs w:val="24"/>
          <w:lang w:eastAsia="zh-CN"/>
        </w:rPr>
      </w:pPr>
    </w:p>
    <w:p w14:paraId="6DD59C5E">
      <w:pPr>
        <w:spacing w:before="183" w:line="219" w:lineRule="auto"/>
        <w:ind w:left="602"/>
        <w:rPr>
          <w:rFonts w:ascii="宋体" w:hAnsi="宋体" w:eastAsia="宋体" w:cs="宋体"/>
          <w:spacing w:val="-2"/>
          <w:sz w:val="24"/>
          <w:szCs w:val="24"/>
          <w:lang w:eastAsia="zh-CN"/>
        </w:rPr>
      </w:pPr>
    </w:p>
    <w:p w14:paraId="0864E9BF">
      <w:pPr>
        <w:spacing w:before="183" w:line="219" w:lineRule="auto"/>
        <w:ind w:left="602"/>
        <w:rPr>
          <w:rFonts w:ascii="宋体" w:hAnsi="宋体" w:eastAsia="宋体" w:cs="宋体"/>
          <w:spacing w:val="-2"/>
          <w:sz w:val="24"/>
          <w:szCs w:val="24"/>
          <w:lang w:eastAsia="zh-CN"/>
        </w:rPr>
      </w:pPr>
    </w:p>
    <w:p w14:paraId="17B94C5F">
      <w:pPr>
        <w:spacing w:before="183" w:line="219" w:lineRule="auto"/>
        <w:ind w:left="602"/>
        <w:rPr>
          <w:rFonts w:ascii="宋体" w:hAnsi="宋体" w:eastAsia="宋体" w:cs="宋体"/>
          <w:spacing w:val="-2"/>
          <w:sz w:val="24"/>
          <w:szCs w:val="24"/>
          <w:lang w:eastAsia="zh-CN"/>
        </w:rPr>
      </w:pPr>
    </w:p>
    <w:p w14:paraId="65AB5ED5">
      <w:pPr>
        <w:spacing w:before="183" w:line="219" w:lineRule="auto"/>
        <w:ind w:left="602"/>
        <w:rPr>
          <w:rFonts w:ascii="宋体" w:hAnsi="宋体" w:eastAsia="宋体" w:cs="宋体"/>
          <w:spacing w:val="-2"/>
          <w:sz w:val="24"/>
          <w:szCs w:val="24"/>
          <w:lang w:eastAsia="zh-CN"/>
        </w:rPr>
      </w:pPr>
    </w:p>
    <w:p w14:paraId="1D2BCA20">
      <w:pPr>
        <w:spacing w:before="183" w:line="219" w:lineRule="auto"/>
        <w:ind w:left="602"/>
        <w:rPr>
          <w:rFonts w:ascii="宋体" w:hAnsi="宋体" w:eastAsia="宋体" w:cs="宋体"/>
          <w:spacing w:val="-2"/>
          <w:sz w:val="24"/>
          <w:szCs w:val="24"/>
          <w:lang w:eastAsia="zh-CN"/>
        </w:rPr>
      </w:pPr>
    </w:p>
    <w:p w14:paraId="70FECC7D">
      <w:pPr>
        <w:spacing w:before="183" w:line="219" w:lineRule="auto"/>
        <w:ind w:left="602"/>
        <w:rPr>
          <w:rFonts w:ascii="宋体" w:hAnsi="宋体" w:eastAsia="宋体" w:cs="宋体"/>
          <w:spacing w:val="-2"/>
          <w:sz w:val="24"/>
          <w:szCs w:val="24"/>
          <w:lang w:eastAsia="zh-CN"/>
        </w:rPr>
      </w:pPr>
    </w:p>
    <w:p w14:paraId="54BA3220">
      <w:pPr>
        <w:spacing w:before="183" w:line="219" w:lineRule="auto"/>
        <w:ind w:left="602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本合同在此声明如下：</w:t>
      </w:r>
    </w:p>
    <w:p w14:paraId="0621E80B">
      <w:pPr>
        <w:spacing w:before="181" w:line="219" w:lineRule="auto"/>
        <w:ind w:left="618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1.下述文件是本合同的组成部分，与本合同一起阅读和解释：</w:t>
      </w:r>
    </w:p>
    <w:p w14:paraId="5DCFAF7B">
      <w:pPr>
        <w:spacing w:before="183" w:line="219" w:lineRule="auto"/>
        <w:ind w:firstLine="464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4"/>
          <w:sz w:val="24"/>
          <w:szCs w:val="24"/>
          <w:lang w:eastAsia="zh-CN"/>
        </w:rPr>
        <w:t>1）成交通知书</w:t>
      </w:r>
    </w:p>
    <w:p w14:paraId="038BF873">
      <w:pPr>
        <w:spacing w:before="182" w:line="219" w:lineRule="auto"/>
        <w:ind w:firstLine="468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2）招标文件</w:t>
      </w:r>
    </w:p>
    <w:p w14:paraId="0CDB80E2">
      <w:pPr>
        <w:spacing w:before="234" w:line="219" w:lineRule="auto"/>
        <w:ind w:firstLine="468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3）投标文件</w:t>
      </w:r>
    </w:p>
    <w:p w14:paraId="5BEC237C">
      <w:pPr>
        <w:spacing w:before="182" w:line="289" w:lineRule="auto"/>
        <w:ind w:left="8" w:firstLine="482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6"/>
          <w:sz w:val="24"/>
          <w:szCs w:val="24"/>
          <w:lang w:eastAsia="zh-CN"/>
        </w:rPr>
        <w:t>2.本合同的有效期为202</w:t>
      </w:r>
      <w:r>
        <w:rPr>
          <w:rFonts w:hint="eastAsia" w:ascii="宋体" w:hAnsi="宋体" w:eastAsia="宋体" w:cs="宋体"/>
          <w:spacing w:val="6"/>
          <w:sz w:val="24"/>
          <w:szCs w:val="24"/>
          <w:lang w:eastAsia="zh-CN"/>
        </w:rPr>
        <w:t>5</w:t>
      </w:r>
      <w:r>
        <w:rPr>
          <w:rFonts w:ascii="宋体" w:hAnsi="宋体" w:eastAsia="宋体" w:cs="宋体"/>
          <w:spacing w:val="6"/>
          <w:sz w:val="24"/>
          <w:szCs w:val="24"/>
          <w:lang w:eastAsia="zh-CN"/>
        </w:rPr>
        <w:t>年9月1日00:00时起至202</w:t>
      </w:r>
      <w:r>
        <w:rPr>
          <w:rFonts w:hint="eastAsia" w:ascii="宋体" w:hAnsi="宋体" w:eastAsia="宋体" w:cs="宋体"/>
          <w:spacing w:val="6"/>
          <w:sz w:val="24"/>
          <w:szCs w:val="24"/>
          <w:lang w:val="en-US" w:eastAsia="zh-CN"/>
        </w:rPr>
        <w:t>6</w:t>
      </w:r>
      <w:r>
        <w:rPr>
          <w:rFonts w:ascii="宋体" w:hAnsi="宋体" w:eastAsia="宋体" w:cs="宋体"/>
          <w:spacing w:val="6"/>
          <w:sz w:val="24"/>
          <w:szCs w:val="24"/>
          <w:lang w:eastAsia="zh-CN"/>
        </w:rPr>
        <w:t>年8月31日24:00止（含寒暑</w:t>
      </w:r>
      <w:r>
        <w:rPr>
          <w:rFonts w:ascii="宋体" w:hAnsi="宋体" w:eastAsia="宋体" w:cs="宋体"/>
          <w:spacing w:val="-4"/>
          <w:sz w:val="24"/>
          <w:szCs w:val="24"/>
          <w:lang w:eastAsia="zh-CN"/>
        </w:rPr>
        <w:t>假）。</w:t>
      </w:r>
    </w:p>
    <w:p w14:paraId="0D1A2D88">
      <w:pPr>
        <w:spacing w:before="181" w:line="219" w:lineRule="auto"/>
        <w:ind w:left="493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3.承保范围为</w:t>
      </w:r>
      <w:r>
        <w:rPr>
          <w:rFonts w:ascii="宋体" w:hAnsi="宋体" w:eastAsia="宋体" w:cs="宋体"/>
          <w:spacing w:val="-1"/>
          <w:sz w:val="24"/>
          <w:szCs w:val="24"/>
          <w:u w:val="single"/>
          <w:lang w:eastAsia="zh-CN"/>
        </w:rPr>
        <w:t xml:space="preserve">                       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。</w:t>
      </w:r>
    </w:p>
    <w:p w14:paraId="405179F2">
      <w:pPr>
        <w:spacing w:before="181" w:line="313" w:lineRule="auto"/>
        <w:ind w:left="10" w:firstLine="477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4.鉴于今年投保时间相对滞后，特约定202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5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年9月1日至投保手续完善期间发生的学</w:t>
      </w:r>
      <w:bookmarkStart w:id="0" w:name="_GoBack"/>
      <w:bookmarkEnd w:id="0"/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生伤害事故，由投保学校妥善保存相关证明材料及票据，待投保手续完善后，乙方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定责定损，属于保险责任的按照保险条款予以理赔。</w:t>
      </w:r>
    </w:p>
    <w:p w14:paraId="10C013F5">
      <w:pPr>
        <w:spacing w:before="180" w:line="219" w:lineRule="auto"/>
        <w:ind w:left="493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5.本合同在甲、乙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双</w:t>
      </w:r>
      <w:r>
        <w:rPr>
          <w:rFonts w:ascii="宋体" w:hAnsi="宋体" w:eastAsia="宋体" w:cs="宋体"/>
          <w:sz w:val="24"/>
          <w:szCs w:val="24"/>
          <w:lang w:eastAsia="zh-CN"/>
        </w:rPr>
        <w:t>方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共同签字，加盖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双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方公章后生效。</w:t>
      </w:r>
    </w:p>
    <w:p w14:paraId="33CA45B8">
      <w:pPr>
        <w:spacing w:before="183" w:line="289" w:lineRule="auto"/>
        <w:ind w:left="9" w:firstLine="48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6.本合同一式</w:t>
      </w:r>
      <w:r>
        <w:rPr>
          <w:rFonts w:hint="eastAsia" w:ascii="宋体" w:hAnsi="宋体" w:eastAsia="宋体" w:cs="宋体"/>
          <w:b/>
          <w:bCs/>
          <w:spacing w:val="-2"/>
          <w:sz w:val="24"/>
          <w:szCs w:val="24"/>
          <w:u w:val="single"/>
          <w:lang w:val="en-US" w:eastAsia="zh-CN"/>
        </w:rPr>
        <w:t>肆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份，其中，甲方</w:t>
      </w:r>
      <w:r>
        <w:rPr>
          <w:rFonts w:ascii="宋体" w:hAnsi="宋体" w:eastAsia="宋体" w:cs="宋体"/>
          <w:b/>
          <w:bCs/>
          <w:spacing w:val="-2"/>
          <w:sz w:val="24"/>
          <w:szCs w:val="24"/>
          <w:u w:val="single"/>
          <w:lang w:eastAsia="zh-CN"/>
        </w:rPr>
        <w:t>贰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份，乙方</w:t>
      </w:r>
      <w:r>
        <w:rPr>
          <w:rFonts w:ascii="宋体" w:hAnsi="宋体" w:eastAsia="宋体" w:cs="宋体"/>
          <w:b/>
          <w:bCs/>
          <w:spacing w:val="-2"/>
          <w:sz w:val="24"/>
          <w:szCs w:val="24"/>
          <w:u w:val="single"/>
          <w:lang w:eastAsia="zh-CN"/>
        </w:rPr>
        <w:t>贰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份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。</w:t>
      </w:r>
    </w:p>
    <w:p w14:paraId="71E161A8">
      <w:pPr>
        <w:spacing w:before="16"/>
        <w:rPr>
          <w:lang w:eastAsia="zh-CN"/>
        </w:rPr>
      </w:pPr>
    </w:p>
    <w:p w14:paraId="2DBFC4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560" w:leftChars="0" w:hanging="4560" w:hangingChars="19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3CADA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560" w:leftChars="0" w:hanging="4560" w:hangingChars="19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甲方：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乙方：</w:t>
      </w:r>
    </w:p>
    <w:p w14:paraId="5F884A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560" w:leftChars="0" w:hanging="4560" w:hangingChars="190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（盖章）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（盖章）</w:t>
      </w:r>
    </w:p>
    <w:p w14:paraId="5D09F9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560" w:leftChars="0" w:hanging="4560" w:hangingChars="19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或委托代理人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法定代表人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或委托代理人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</w:p>
    <w:p w14:paraId="050365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560" w:leftChars="0" w:hanging="4560" w:hangingChars="19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(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签字或盖章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)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(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签字或盖章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)</w:t>
      </w:r>
    </w:p>
    <w:p w14:paraId="6E3877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560" w:leftChars="0" w:hanging="4560" w:hangingChars="1900"/>
        <w:textAlignment w:val="auto"/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年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月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日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年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月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6C29B9E2">
      <w:pPr>
        <w:spacing w:before="16"/>
        <w:rPr>
          <w:lang w:eastAsia="zh-CN"/>
        </w:rPr>
      </w:pPr>
    </w:p>
    <w:p w14:paraId="6E6C649D">
      <w:pPr>
        <w:spacing w:before="16"/>
        <w:rPr>
          <w:lang w:eastAsia="zh-CN"/>
        </w:rPr>
      </w:pPr>
    </w:p>
    <w:p w14:paraId="1F3095D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75452C"/>
    <w:rsid w:val="04272D60"/>
    <w:rsid w:val="060379FA"/>
    <w:rsid w:val="159F6313"/>
    <w:rsid w:val="296B790A"/>
    <w:rsid w:val="4875452C"/>
    <w:rsid w:val="4F16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747</Words>
  <Characters>798</Characters>
  <Lines>0</Lines>
  <Paragraphs>0</Paragraphs>
  <TotalTime>1</TotalTime>
  <ScaleCrop>false</ScaleCrop>
  <LinksUpToDate>false</LinksUpToDate>
  <CharactersWithSpaces>1024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2025-08-07T07:39:00Z</dcterms:created>
  <dc:creator>CXY</dc:creator>
  <cp:lastModifiedBy>CXY</cp:lastModifiedBy>
  <dcterms:modified xsi:type="dcterms:W3CDTF">2025-08-07T10:04:13Z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92AE8B2BE41A43EBAD2B1DA7D0533CF0_11</vt:lpwstr>
  </property>
  <property fmtid="{D5CDD505-2E9C-101B-9397-08002B2CF9AE}" pid="4" name="KSOTemplateDocerSaveRecord">
    <vt:lpwstr>eyJoZGlkIjoiMTdhNGRkYWNmOWMzYjFmYzYxZmI5NzJiNTM2ZTc0YzQiLCJ1c2VySWQiOiIxOTk5NDg0NTIifQ==</vt:lpwstr>
  </property>
</Properties>
</file>