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版本号：YYZFCG竞争性磋商（2025）77号.1B120251013001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小纪汗村村级服务中心维修改造项目(二次)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YYZFCG竞争性磋商（2025）77号.1B1</w:t>
      </w:r>
      <w:r>
        <w:br/>
      </w:r>
      <w:r>
        <w:br/>
      </w:r>
      <w:r>
        <w:br/>
      </w:r>
    </w:p>
    <w:p>
      <w:pPr>
        <w:pStyle w:val="null3"/>
        <w:jc w:val="center"/>
        <w:outlineLvl w:val="2"/>
      </w:pPr>
      <w:r>
        <w:rPr>
          <w:rFonts w:ascii="仿宋_GB2312" w:hAnsi="仿宋_GB2312" w:cs="仿宋_GB2312" w:eastAsia="仿宋_GB2312"/>
          <w:sz w:val="28"/>
          <w:b/>
        </w:rPr>
        <w:t>榆阳区小纪汗镇人民政府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榆阳区小纪汗镇人民政府</w:t>
      </w:r>
      <w:r>
        <w:rPr>
          <w:rFonts w:ascii="仿宋_GB2312" w:hAnsi="仿宋_GB2312" w:cs="仿宋_GB2312" w:eastAsia="仿宋_GB2312"/>
        </w:rPr>
        <w:t>委托，拟对</w:t>
      </w:r>
      <w:r>
        <w:rPr>
          <w:rFonts w:ascii="仿宋_GB2312" w:hAnsi="仿宋_GB2312" w:cs="仿宋_GB2312" w:eastAsia="仿宋_GB2312"/>
        </w:rPr>
        <w:t>小纪汗村村级服务中心维修改造项目(二次)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YYZFCG竞争性磋商（2025）77号.1B1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小纪汗村村级服务中心维修改造项目(二次)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小纪汗村服务中心破损严重，本项目主要对服务中心的：外墙真石漆、屋面防水、墙体抹灰及刮腻子、更换门窗、弱电改造、护栏更换、室内采暖安装等维修改造项目。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采购包1（小纪汗村村级服务中心维修改造项目）：属于专门面向小微企业采购。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1、资质要求：供应商须具备建设行政主管部门颁发的建筑工程施工总承包三级及以上资质或建筑装修装饰工程专业承包二级及以上资质，并具备合法有效的安全生产许可证。</w:t>
      </w:r>
    </w:p>
    <w:p>
      <w:pPr>
        <w:pStyle w:val="null3"/>
      </w:pPr>
      <w:r>
        <w:rPr>
          <w:rFonts w:ascii="仿宋_GB2312" w:hAnsi="仿宋_GB2312" w:cs="仿宋_GB2312" w:eastAsia="仿宋_GB2312"/>
        </w:rPr>
        <w:t>2、营业执照等主体资格证明文件：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拟派项目负责人资格要求。：拟派本项目负责人需具备建筑工程专业二级及以上注册建造师执业资格、并具有有效的安全生产考核合格证书（B证）及近一年度至递交磋商响应文件截止时间在本单位至少三个月的社会保障资金银行缴存单据或社保机构开具的社会保险参保缴费情况证明，且未担任其他在建工程项目的项目经理（提供承诺书）。</w:t>
      </w:r>
    </w:p>
    <w:p>
      <w:pPr>
        <w:pStyle w:val="null3"/>
      </w:pPr>
      <w:r>
        <w:rPr>
          <w:rFonts w:ascii="仿宋_GB2312" w:hAnsi="仿宋_GB2312" w:cs="仿宋_GB2312" w:eastAsia="仿宋_GB2312"/>
        </w:rPr>
        <w:t>4、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5、社会保障资金缴纳证明：供应商提供近一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6、税收缴纳证明：提供近一年度至递交磋商响应文件截止时间已缴纳的至少三个月的纳税证明（银行缴费凭证）或完税证明，依法免税的提供相关证明材料。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7、供应商应商业信誉证明：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8、法定代表人或委托代理人参加投标证明：供应商应授权合法的人员参加投标全过程，其中法定代表人/负责人直接投标，须提 交法定代表人/负责人身份证明书和身份证。法定代表人/负贵人授权代表参加投标的，须出具法定代表人/负贵人授权书及授权代表身份证和在本单位的社会保障资金缴纳证明</w:t>
      </w:r>
    </w:p>
    <w:p>
      <w:pPr>
        <w:pStyle w:val="null3"/>
      </w:pPr>
      <w:r>
        <w:rPr>
          <w:rFonts w:ascii="仿宋_GB2312" w:hAnsi="仿宋_GB2312" w:cs="仿宋_GB2312" w:eastAsia="仿宋_GB2312"/>
        </w:rPr>
        <w:t>9、本项目不接受联合体投标：本项目不接受联合体投标，提供非联合体投标声明。</w:t>
      </w:r>
    </w:p>
    <w:p>
      <w:pPr>
        <w:pStyle w:val="null3"/>
      </w:pPr>
      <w:r>
        <w:rPr>
          <w:rFonts w:ascii="仿宋_GB2312" w:hAnsi="仿宋_GB2312" w:cs="仿宋_GB2312" w:eastAsia="仿宋_GB2312"/>
        </w:rPr>
        <w:t>10、本项目专门面向中小企业采购：本项目专门面向中小企业采购，供应商应填写《中小企业声明函（工程）》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榆阳区小纪汗镇人民政府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榆阳区小纪汗镇小纪汗村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15529798683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榆阳区小纪汗镇人民政府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榆阳区小纪汗镇人民政府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榆阳区小纪汗镇人民政府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符合相关要求和参数</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小纪汗村村级服务中心维修改造项目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标的名称：小纪汗村村级服务中心维修改造项目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6"/>
              <w:gridCol w:w="176"/>
              <w:gridCol w:w="176"/>
              <w:gridCol w:w="176"/>
              <w:gridCol w:w="176"/>
              <w:gridCol w:w="176"/>
              <w:gridCol w:w="176"/>
              <w:gridCol w:w="176"/>
              <w:gridCol w:w="176"/>
              <w:gridCol w:w="176"/>
              <w:gridCol w:w="176"/>
              <w:gridCol w:w="176"/>
              <w:gridCol w:w="176"/>
              <w:gridCol w:w="176"/>
              <w:gridCol w:w="176"/>
              <w:gridCol w:w="176"/>
              <w:gridCol w:w="176"/>
              <w:gridCol w:w="176"/>
              <w:gridCol w:w="176"/>
              <w:gridCol w:w="176"/>
              <w:gridCol w:w="176"/>
            </w:tblGrid>
            <w:tr>
              <w:tc>
                <w:tcPr>
                  <w:tcW w:type="dxa" w:w="3816"/>
                  <w:gridSpan w:val="2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2232"/>
                  <w:gridSpan w:val="12"/>
                  <w:tcBorders>
                    <w:top w:val="single" w:color="FFFFFF" w:sz="4"/>
                    <w:left w:val="single" w:color="FFFFFF" w:sz="4"/>
                    <w:bottom w:val="none" w:color="000000" w:sz="4"/>
                    <w:right w:val="single" w:color="FFFFFF"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工程名称：小纪汗镇小纪汗村村级服务中心维修建设</w:t>
                  </w:r>
                  <w:r>
                    <w:br/>
                  </w:r>
                  <w:r>
                    <w:rPr>
                      <w:rFonts w:ascii="仿宋_GB2312" w:hAnsi="仿宋_GB2312" w:cs="仿宋_GB2312" w:eastAsia="仿宋_GB2312"/>
                      <w:sz w:val="18"/>
                      <w:color w:val="000000"/>
                    </w:rPr>
                    <w:t>-土建工程</w:t>
                  </w:r>
                </w:p>
              </w:tc>
              <w:tc>
                <w:tcPr>
                  <w:tcW w:type="dxa" w:w="880"/>
                  <w:gridSpan w:val="5"/>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专业：土建工程</w:t>
                  </w:r>
                </w:p>
              </w:tc>
              <w:tc>
                <w:tcPr>
                  <w:tcW w:type="dxa" w:w="704"/>
                  <w:gridSpan w:val="4"/>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第 1 页  共 2 页</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140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5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96"/>
                  <w:vMerge/>
                  <w:tcBorders>
                    <w:top w:val="single" w:color="000000" w:sz="4"/>
                    <w:left w:val="single" w:color="000000" w:sz="4"/>
                    <w:bottom w:val="single" w:color="000000" w:sz="4"/>
                    <w:right w:val="single" w:color="000000" w:sz="4"/>
                  </w:tcBorders>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020507001002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外墙真石漆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硬质挤塑聚苯乙烯泡沫板厚30mm</w:t>
                  </w:r>
                  <w:r>
                    <w:br/>
                  </w:r>
                  <w:r>
                    <w:rPr>
                      <w:rFonts w:ascii="仿宋_GB2312" w:hAnsi="仿宋_GB2312" w:cs="仿宋_GB2312" w:eastAsia="仿宋_GB2312"/>
                      <w:sz w:val="18"/>
                      <w:color w:val="000000"/>
                    </w:rPr>
                    <w:t>2.真石漆俩遍</w:t>
                  </w:r>
                  <w:r>
                    <w:br/>
                  </w:r>
                  <w:r>
                    <w:rPr>
                      <w:rFonts w:ascii="仿宋_GB2312" w:hAnsi="仿宋_GB2312" w:cs="仿宋_GB2312" w:eastAsia="仿宋_GB2312"/>
                      <w:sz w:val="18"/>
                      <w:color w:val="000000"/>
                    </w:rPr>
                    <w:t>3. 柔性耐水腻子三遍、平整度误差</w:t>
                  </w:r>
                  <w:r>
                    <w:br/>
                  </w:r>
                  <w:r>
                    <w:rPr>
                      <w:rFonts w:ascii="仿宋_GB2312" w:hAnsi="仿宋_GB2312" w:cs="仿宋_GB2312" w:eastAsia="仿宋_GB2312"/>
                      <w:sz w:val="18"/>
                      <w:color w:val="000000"/>
                    </w:rPr>
                    <w:t>应3mm内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2.刮腻子</w:t>
                  </w:r>
                  <w:r>
                    <w:br/>
                  </w:r>
                  <w:r>
                    <w:rPr>
                      <w:rFonts w:ascii="仿宋_GB2312" w:hAnsi="仿宋_GB2312" w:cs="仿宋_GB2312" w:eastAsia="仿宋_GB2312"/>
                      <w:sz w:val="18"/>
                      <w:color w:val="000000"/>
                    </w:rPr>
                    <w:t>3.刷、喷涂料</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180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010702001001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屋面卷材防水</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1.卷材品种、规格:SBS改性沥青卷</w:t>
                  </w:r>
                  <w:r>
                    <w:br/>
                  </w:r>
                  <w:r>
                    <w:rPr>
                      <w:rFonts w:ascii="仿宋_GB2312" w:hAnsi="仿宋_GB2312" w:cs="仿宋_GB2312" w:eastAsia="仿宋_GB2312"/>
                      <w:sz w:val="18"/>
                      <w:color w:val="000000"/>
                    </w:rPr>
                    <w:t>材  3mm</w:t>
                  </w:r>
                  <w:r>
                    <w:br/>
                  </w:r>
                  <w:r>
                    <w:rPr>
                      <w:rFonts w:ascii="仿宋_GB2312" w:hAnsi="仿宋_GB2312" w:cs="仿宋_GB2312" w:eastAsia="仿宋_GB2312"/>
                      <w:sz w:val="18"/>
                      <w:color w:val="000000"/>
                    </w:rPr>
                    <w:t>2.防水层做法:热熔、双层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1.基层处理</w:t>
                  </w:r>
                  <w:r>
                    <w:br/>
                  </w:r>
                  <w:r>
                    <w:rPr>
                      <w:rFonts w:ascii="仿宋_GB2312" w:hAnsi="仿宋_GB2312" w:cs="仿宋_GB2312" w:eastAsia="仿宋_GB2312"/>
                      <w:sz w:val="18"/>
                      <w:color w:val="000000"/>
                    </w:rPr>
                    <w:t>2.刷底油</w:t>
                  </w:r>
                  <w:r>
                    <w:br/>
                  </w:r>
                  <w:r>
                    <w:rPr>
                      <w:rFonts w:ascii="仿宋_GB2312" w:hAnsi="仿宋_GB2312" w:cs="仿宋_GB2312" w:eastAsia="仿宋_GB2312"/>
                      <w:sz w:val="18"/>
                      <w:color w:val="000000"/>
                    </w:rPr>
                    <w:t>3.卷材铺设</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160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020506001001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抹灰面油漆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1.基层类型:水泥砂浆</w:t>
                  </w:r>
                  <w:r>
                    <w:br/>
                  </w:r>
                  <w:r>
                    <w:rPr>
                      <w:rFonts w:ascii="仿宋_GB2312" w:hAnsi="仿宋_GB2312" w:cs="仿宋_GB2312" w:eastAsia="仿宋_GB2312"/>
                      <w:sz w:val="18"/>
                      <w:color w:val="000000"/>
                    </w:rPr>
                    <w:t>2.腻子种类:墙面钙塑涂料(成品)</w:t>
                  </w:r>
                  <w:r>
                    <w:br/>
                  </w:r>
                  <w:r>
                    <w:rPr>
                      <w:rFonts w:ascii="仿宋_GB2312" w:hAnsi="仿宋_GB2312" w:cs="仿宋_GB2312" w:eastAsia="仿宋_GB2312"/>
                      <w:sz w:val="18"/>
                      <w:color w:val="000000"/>
                    </w:rPr>
                    <w:t>3.刮腻子要求:2遍腻子，乳胶漆2遍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2.刮腻子</w:t>
                  </w:r>
                  <w:r>
                    <w:br/>
                  </w:r>
                  <w:r>
                    <w:rPr>
                      <w:rFonts w:ascii="仿宋_GB2312" w:hAnsi="仿宋_GB2312" w:cs="仿宋_GB2312" w:eastAsia="仿宋_GB2312"/>
                      <w:sz w:val="18"/>
                      <w:color w:val="000000"/>
                    </w:rPr>
                    <w:t>3.刷防护材料、油漆</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2200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020402001001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1.门类型:铁大门</w:t>
                  </w:r>
                  <w:r>
                    <w:br/>
                  </w:r>
                  <w:r>
                    <w:rPr>
                      <w:rFonts w:ascii="仿宋_GB2312" w:hAnsi="仿宋_GB2312" w:cs="仿宋_GB2312" w:eastAsia="仿宋_GB2312"/>
                      <w:sz w:val="18"/>
                      <w:color w:val="000000"/>
                    </w:rPr>
                    <w:t>2.框材质、外围尺寸:2400*2800</w:t>
                  </w:r>
                  <w:r>
                    <w:br/>
                  </w:r>
                  <w:r>
                    <w:rPr>
                      <w:rFonts w:ascii="仿宋_GB2312" w:hAnsi="仿宋_GB2312" w:cs="仿宋_GB2312" w:eastAsia="仿宋_GB2312"/>
                      <w:sz w:val="18"/>
                      <w:color w:val="000000"/>
                    </w:rPr>
                    <w:t>3.油漆品种、刷漆遍数:2遍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1.门制作、安装、运输</w:t>
                  </w:r>
                  <w:r>
                    <w:br/>
                  </w:r>
                  <w:r>
                    <w:rPr>
                      <w:rFonts w:ascii="仿宋_GB2312" w:hAnsi="仿宋_GB2312" w:cs="仿宋_GB2312" w:eastAsia="仿宋_GB2312"/>
                      <w:sz w:val="18"/>
                      <w:color w:val="000000"/>
                    </w:rPr>
                    <w:t>2.五金安装</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6.72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020402006001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1.门类型:防盗门</w:t>
                  </w:r>
                  <w:r>
                    <w:br/>
                  </w:r>
                  <w:r>
                    <w:rPr>
                      <w:rFonts w:ascii="仿宋_GB2312" w:hAnsi="仿宋_GB2312" w:cs="仿宋_GB2312" w:eastAsia="仿宋_GB2312"/>
                      <w:sz w:val="18"/>
                      <w:color w:val="000000"/>
                    </w:rPr>
                    <w:t>2.框材质、外围尺寸:900*2700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1.门的制作、运输、安装</w:t>
                  </w:r>
                  <w:r>
                    <w:br/>
                  </w:r>
                  <w:r>
                    <w:rPr>
                      <w:rFonts w:ascii="仿宋_GB2312" w:hAnsi="仿宋_GB2312" w:cs="仿宋_GB2312" w:eastAsia="仿宋_GB2312"/>
                      <w:sz w:val="18"/>
                      <w:color w:val="000000"/>
                    </w:rPr>
                    <w:t>2.五金安装</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030212002001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线槽</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1.材质:小型塑料槽</w:t>
                  </w:r>
                  <w:r>
                    <w:br/>
                  </w:r>
                  <w:r>
                    <w:rPr>
                      <w:rFonts w:ascii="仿宋_GB2312" w:hAnsi="仿宋_GB2312" w:cs="仿宋_GB2312" w:eastAsia="仿宋_GB2312"/>
                      <w:sz w:val="18"/>
                      <w:color w:val="000000"/>
                    </w:rPr>
                    <w:t>2.规格:50*50</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600 </w:t>
                  </w:r>
                </w:p>
              </w:tc>
            </w:tr>
            <w:tr>
              <w:tc>
                <w:tcPr>
                  <w:tcW w:type="dxa" w:w="3816"/>
                  <w:gridSpan w:val="2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2232"/>
                  <w:gridSpan w:val="12"/>
                  <w:tcBorders>
                    <w:top w:val="single" w:color="FFFFFF" w:sz="4"/>
                    <w:left w:val="single" w:color="FFFFFF" w:sz="4"/>
                    <w:bottom w:val="none" w:color="000000" w:sz="4"/>
                    <w:right w:val="single" w:color="FFFFFF"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工程名称：小纪汗镇小纪汗村村级服务中心维修建设</w:t>
                  </w:r>
                  <w:r>
                    <w:br/>
                  </w:r>
                  <w:r>
                    <w:rPr>
                      <w:rFonts w:ascii="仿宋_GB2312" w:hAnsi="仿宋_GB2312" w:cs="仿宋_GB2312" w:eastAsia="仿宋_GB2312"/>
                      <w:sz w:val="18"/>
                      <w:color w:val="000000"/>
                    </w:rPr>
                    <w:t>-土建工程</w:t>
                  </w:r>
                </w:p>
              </w:tc>
              <w:tc>
                <w:tcPr>
                  <w:tcW w:type="dxa" w:w="880"/>
                  <w:gridSpan w:val="5"/>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专业：土建工程</w:t>
                  </w:r>
                </w:p>
              </w:tc>
              <w:tc>
                <w:tcPr>
                  <w:tcW w:type="dxa" w:w="704"/>
                  <w:gridSpan w:val="4"/>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第 2 页  共 2 页</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140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5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96"/>
                  <w:vMerge/>
                  <w:tcBorders>
                    <w:top w:val="single" w:color="000000" w:sz="4"/>
                    <w:left w:val="single" w:color="000000" w:sz="4"/>
                    <w:bottom w:val="single" w:color="000000" w:sz="4"/>
                    <w:right w:val="single" w:color="000000" w:sz="4"/>
                  </w:tcBorders>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030212003002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1.配线形式:线槽内敷设</w:t>
                  </w:r>
                  <w:r>
                    <w:br/>
                  </w:r>
                  <w:r>
                    <w:rPr>
                      <w:rFonts w:ascii="仿宋_GB2312" w:hAnsi="仿宋_GB2312" w:cs="仿宋_GB2312" w:eastAsia="仿宋_GB2312"/>
                      <w:sz w:val="18"/>
                      <w:color w:val="000000"/>
                    </w:rPr>
                    <w:t>2.导线型号、材质、规格:铜芯2.5</w:t>
                  </w:r>
                  <w:r>
                    <w:br/>
                  </w:r>
                  <w:r>
                    <w:rPr>
                      <w:rFonts w:ascii="仿宋_GB2312" w:hAnsi="仿宋_GB2312" w:cs="仿宋_GB2312" w:eastAsia="仿宋_GB2312"/>
                      <w:sz w:val="18"/>
                      <w:color w:val="000000"/>
                    </w:rPr>
                    <w:t>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3.穿线</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1000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020107001001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金属扶手带栏杆、栏板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1、金属护栏</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4.刷防护材料</w:t>
                  </w:r>
                  <w:r>
                    <w:br/>
                  </w:r>
                  <w:r>
                    <w:rPr>
                      <w:rFonts w:ascii="仿宋_GB2312" w:hAnsi="仿宋_GB2312" w:cs="仿宋_GB2312" w:eastAsia="仿宋_GB2312"/>
                      <w:sz w:val="18"/>
                      <w:color w:val="000000"/>
                    </w:rPr>
                    <w:t>5.刷油漆</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100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816"/>
                  <w:gridSpan w:val="2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2232"/>
                  <w:gridSpan w:val="12"/>
                  <w:tcBorders>
                    <w:top w:val="single" w:color="FFFFFF" w:sz="4"/>
                    <w:left w:val="single" w:color="FFFFFF" w:sz="4"/>
                    <w:bottom w:val="none" w:color="000000" w:sz="4"/>
                    <w:right w:val="single" w:color="FFFFFF"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工程名称：小纪汗镇小纪汗村村级服务中心维修建设</w:t>
                  </w:r>
                  <w:r>
                    <w:br/>
                  </w:r>
                  <w:r>
                    <w:rPr>
                      <w:rFonts w:ascii="仿宋_GB2312" w:hAnsi="仿宋_GB2312" w:cs="仿宋_GB2312" w:eastAsia="仿宋_GB2312"/>
                      <w:sz w:val="18"/>
                      <w:color w:val="000000"/>
                    </w:rPr>
                    <w:t>-采暖工程</w:t>
                  </w:r>
                </w:p>
              </w:tc>
              <w:tc>
                <w:tcPr>
                  <w:tcW w:type="dxa" w:w="880"/>
                  <w:gridSpan w:val="5"/>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专业：给排水 采暖 燃气工程</w:t>
                  </w:r>
                </w:p>
              </w:tc>
              <w:tc>
                <w:tcPr>
                  <w:tcW w:type="dxa" w:w="704"/>
                  <w:gridSpan w:val="4"/>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第 1 页  共 3 页</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140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5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96"/>
                  <w:vMerge/>
                  <w:tcBorders>
                    <w:top w:val="single" w:color="000000" w:sz="4"/>
                    <w:left w:val="single" w:color="000000" w:sz="4"/>
                    <w:bottom w:val="single" w:color="000000" w:sz="4"/>
                    <w:right w:val="single" w:color="000000" w:sz="4"/>
                  </w:tcBorders>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030801002001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1.安装部位（室内、外） :室内</w:t>
                  </w:r>
                  <w:r>
                    <w:br/>
                  </w:r>
                  <w:r>
                    <w:rPr>
                      <w:rFonts w:ascii="仿宋_GB2312" w:hAnsi="仿宋_GB2312" w:cs="仿宋_GB2312" w:eastAsia="仿宋_GB2312"/>
                      <w:sz w:val="18"/>
                      <w:color w:val="000000"/>
                    </w:rPr>
                    <w:t>2.输送介质（给水、排水、热媒体</w:t>
                  </w:r>
                  <w:r>
                    <w:br/>
                  </w:r>
                  <w:r>
                    <w:rPr>
                      <w:rFonts w:ascii="仿宋_GB2312" w:hAnsi="仿宋_GB2312" w:cs="仿宋_GB2312" w:eastAsia="仿宋_GB2312"/>
                      <w:sz w:val="18"/>
                      <w:color w:val="000000"/>
                    </w:rPr>
                    <w:t>、燃气、雨水） :水</w:t>
                  </w:r>
                  <w:r>
                    <w:br/>
                  </w:r>
                  <w:r>
                    <w:rPr>
                      <w:rFonts w:ascii="仿宋_GB2312" w:hAnsi="仿宋_GB2312" w:cs="仿宋_GB2312" w:eastAsia="仿宋_GB2312"/>
                      <w:sz w:val="18"/>
                      <w:color w:val="000000"/>
                    </w:rPr>
                    <w:t>3.材质:焊接钢管</w:t>
                  </w:r>
                  <w:r>
                    <w:br/>
                  </w:r>
                  <w:r>
                    <w:rPr>
                      <w:rFonts w:ascii="仿宋_GB2312" w:hAnsi="仿宋_GB2312" w:cs="仿宋_GB2312" w:eastAsia="仿宋_GB2312"/>
                      <w:sz w:val="18"/>
                      <w:color w:val="000000"/>
                    </w:rPr>
                    <w:t>4.规格:DN40</w:t>
                  </w:r>
                  <w:r>
                    <w:br/>
                  </w:r>
                  <w:r>
                    <w:rPr>
                      <w:rFonts w:ascii="仿宋_GB2312" w:hAnsi="仿宋_GB2312" w:cs="仿宋_GB2312" w:eastAsia="仿宋_GB2312"/>
                      <w:sz w:val="18"/>
                      <w:color w:val="000000"/>
                    </w:rPr>
                    <w:t>5.连接形式:螺纹连接</w:t>
                  </w:r>
                  <w:r>
                    <w:br/>
                  </w:r>
                  <w:r>
                    <w:rPr>
                      <w:rFonts w:ascii="仿宋_GB2312" w:hAnsi="仿宋_GB2312" w:cs="仿宋_GB2312" w:eastAsia="仿宋_GB2312"/>
                      <w:sz w:val="18"/>
                      <w:color w:val="000000"/>
                    </w:rPr>
                    <w:t>6.除锈、刷油、防腐、绝热及保护</w:t>
                  </w:r>
                  <w:r>
                    <w:br/>
                  </w:r>
                  <w:r>
                    <w:rPr>
                      <w:rFonts w:ascii="仿宋_GB2312" w:hAnsi="仿宋_GB2312" w:cs="仿宋_GB2312" w:eastAsia="仿宋_GB2312"/>
                      <w:sz w:val="18"/>
                      <w:color w:val="000000"/>
                    </w:rPr>
                    <w:t>层设计要求:手工除锈、红丹防锈漆</w:t>
                  </w:r>
                  <w:r>
                    <w:br/>
                  </w:r>
                  <w:r>
                    <w:rPr>
                      <w:rFonts w:ascii="仿宋_GB2312" w:hAnsi="仿宋_GB2312" w:cs="仿宋_GB2312" w:eastAsia="仿宋_GB2312"/>
                      <w:sz w:val="18"/>
                      <w:color w:val="000000"/>
                    </w:rPr>
                    <w:t>两道，瓷器两道</w:t>
                  </w:r>
                  <w:r>
                    <w:br/>
                  </w:r>
                  <w:r>
                    <w:rPr>
                      <w:rFonts w:ascii="仿宋_GB2312" w:hAnsi="仿宋_GB2312" w:cs="仿宋_GB2312" w:eastAsia="仿宋_GB2312"/>
                      <w:sz w:val="18"/>
                      <w:color w:val="000000"/>
                    </w:rPr>
                    <w:t>7.管道消毒冲洗</w:t>
                  </w:r>
                  <w:r>
                    <w:br/>
                  </w:r>
                  <w:r>
                    <w:rPr>
                      <w:rFonts w:ascii="仿宋_GB2312" w:hAnsi="仿宋_GB2312" w:cs="仿宋_GB2312" w:eastAsia="仿宋_GB2312"/>
                      <w:sz w:val="18"/>
                      <w:color w:val="000000"/>
                    </w:rPr>
                    <w:t>8.钢套管</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14.4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030801002002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1.安装部位（室内、外） :室内</w:t>
                  </w:r>
                  <w:r>
                    <w:br/>
                  </w:r>
                  <w:r>
                    <w:rPr>
                      <w:rFonts w:ascii="仿宋_GB2312" w:hAnsi="仿宋_GB2312" w:cs="仿宋_GB2312" w:eastAsia="仿宋_GB2312"/>
                      <w:sz w:val="18"/>
                      <w:color w:val="000000"/>
                    </w:rPr>
                    <w:t>2.输送介质（给水、排水、热媒体</w:t>
                  </w:r>
                  <w:r>
                    <w:br/>
                  </w:r>
                  <w:r>
                    <w:rPr>
                      <w:rFonts w:ascii="仿宋_GB2312" w:hAnsi="仿宋_GB2312" w:cs="仿宋_GB2312" w:eastAsia="仿宋_GB2312"/>
                      <w:sz w:val="18"/>
                      <w:color w:val="000000"/>
                    </w:rPr>
                    <w:t>、燃气、雨水） :水</w:t>
                  </w:r>
                  <w:r>
                    <w:br/>
                  </w:r>
                  <w:r>
                    <w:rPr>
                      <w:rFonts w:ascii="仿宋_GB2312" w:hAnsi="仿宋_GB2312" w:cs="仿宋_GB2312" w:eastAsia="仿宋_GB2312"/>
                      <w:sz w:val="18"/>
                      <w:color w:val="000000"/>
                    </w:rPr>
                    <w:t>3.材质:焊接钢管</w:t>
                  </w:r>
                  <w:r>
                    <w:br/>
                  </w:r>
                  <w:r>
                    <w:rPr>
                      <w:rFonts w:ascii="仿宋_GB2312" w:hAnsi="仿宋_GB2312" w:cs="仿宋_GB2312" w:eastAsia="仿宋_GB2312"/>
                      <w:sz w:val="18"/>
                      <w:color w:val="000000"/>
                    </w:rPr>
                    <w:t>4.规格:DN32</w:t>
                  </w:r>
                  <w:r>
                    <w:br/>
                  </w:r>
                  <w:r>
                    <w:rPr>
                      <w:rFonts w:ascii="仿宋_GB2312" w:hAnsi="仿宋_GB2312" w:cs="仿宋_GB2312" w:eastAsia="仿宋_GB2312"/>
                      <w:sz w:val="18"/>
                      <w:color w:val="000000"/>
                    </w:rPr>
                    <w:t>5.连接形式:螺纹连接</w:t>
                  </w:r>
                  <w:r>
                    <w:br/>
                  </w:r>
                  <w:r>
                    <w:rPr>
                      <w:rFonts w:ascii="仿宋_GB2312" w:hAnsi="仿宋_GB2312" w:cs="仿宋_GB2312" w:eastAsia="仿宋_GB2312"/>
                      <w:sz w:val="18"/>
                      <w:color w:val="000000"/>
                    </w:rPr>
                    <w:t>6.除锈、刷油、防腐、绝热及保护</w:t>
                  </w:r>
                  <w:r>
                    <w:br/>
                  </w:r>
                  <w:r>
                    <w:rPr>
                      <w:rFonts w:ascii="仿宋_GB2312" w:hAnsi="仿宋_GB2312" w:cs="仿宋_GB2312" w:eastAsia="仿宋_GB2312"/>
                      <w:sz w:val="18"/>
                      <w:color w:val="000000"/>
                    </w:rPr>
                    <w:t>层设计要求:手工除锈、红丹防锈漆</w:t>
                  </w:r>
                  <w:r>
                    <w:br/>
                  </w:r>
                  <w:r>
                    <w:rPr>
                      <w:rFonts w:ascii="仿宋_GB2312" w:hAnsi="仿宋_GB2312" w:cs="仿宋_GB2312" w:eastAsia="仿宋_GB2312"/>
                      <w:sz w:val="18"/>
                      <w:color w:val="000000"/>
                    </w:rPr>
                    <w:t>两道，瓷器两道</w:t>
                  </w:r>
                  <w:r>
                    <w:br/>
                  </w:r>
                  <w:r>
                    <w:rPr>
                      <w:rFonts w:ascii="仿宋_GB2312" w:hAnsi="仿宋_GB2312" w:cs="仿宋_GB2312" w:eastAsia="仿宋_GB2312"/>
                      <w:sz w:val="18"/>
                      <w:color w:val="000000"/>
                    </w:rPr>
                    <w:t>7.管道消毒冲洗</w:t>
                  </w:r>
                  <w:r>
                    <w:br/>
                  </w:r>
                  <w:r>
                    <w:rPr>
                      <w:rFonts w:ascii="仿宋_GB2312" w:hAnsi="仿宋_GB2312" w:cs="仿宋_GB2312" w:eastAsia="仿宋_GB2312"/>
                      <w:sz w:val="18"/>
                      <w:color w:val="000000"/>
                    </w:rPr>
                    <w:t>8.钢套管</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304.4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030801002003</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1.安装部位（室内、外） :室内</w:t>
                  </w:r>
                  <w:r>
                    <w:br/>
                  </w:r>
                  <w:r>
                    <w:rPr>
                      <w:rFonts w:ascii="仿宋_GB2312" w:hAnsi="仿宋_GB2312" w:cs="仿宋_GB2312" w:eastAsia="仿宋_GB2312"/>
                      <w:sz w:val="18"/>
                      <w:color w:val="000000"/>
                    </w:rPr>
                    <w:t>2.输送介质（给水、排水、热媒体</w:t>
                  </w:r>
                  <w:r>
                    <w:br/>
                  </w:r>
                  <w:r>
                    <w:rPr>
                      <w:rFonts w:ascii="仿宋_GB2312" w:hAnsi="仿宋_GB2312" w:cs="仿宋_GB2312" w:eastAsia="仿宋_GB2312"/>
                      <w:sz w:val="18"/>
                      <w:color w:val="000000"/>
                    </w:rPr>
                    <w:t>、燃气、雨水） :水</w:t>
                  </w:r>
                  <w:r>
                    <w:br/>
                  </w:r>
                  <w:r>
                    <w:rPr>
                      <w:rFonts w:ascii="仿宋_GB2312" w:hAnsi="仿宋_GB2312" w:cs="仿宋_GB2312" w:eastAsia="仿宋_GB2312"/>
                      <w:sz w:val="18"/>
                      <w:color w:val="000000"/>
                    </w:rPr>
                    <w:t>3.材质:焊接钢管</w:t>
                  </w:r>
                  <w:r>
                    <w:br/>
                  </w:r>
                  <w:r>
                    <w:rPr>
                      <w:rFonts w:ascii="仿宋_GB2312" w:hAnsi="仿宋_GB2312" w:cs="仿宋_GB2312" w:eastAsia="仿宋_GB2312"/>
                      <w:sz w:val="18"/>
                      <w:color w:val="000000"/>
                    </w:rPr>
                    <w:t>4.规格:DN25</w:t>
                  </w:r>
                  <w:r>
                    <w:br/>
                  </w:r>
                  <w:r>
                    <w:rPr>
                      <w:rFonts w:ascii="仿宋_GB2312" w:hAnsi="仿宋_GB2312" w:cs="仿宋_GB2312" w:eastAsia="仿宋_GB2312"/>
                      <w:sz w:val="18"/>
                      <w:color w:val="000000"/>
                    </w:rPr>
                    <w:t>5.连接形式:螺纹连接</w:t>
                  </w:r>
                  <w:r>
                    <w:br/>
                  </w:r>
                  <w:r>
                    <w:rPr>
                      <w:rFonts w:ascii="仿宋_GB2312" w:hAnsi="仿宋_GB2312" w:cs="仿宋_GB2312" w:eastAsia="仿宋_GB2312"/>
                      <w:sz w:val="18"/>
                      <w:color w:val="000000"/>
                    </w:rPr>
                    <w:t>6.除锈、刷油、防腐、绝热及保护</w:t>
                  </w:r>
                  <w:r>
                    <w:br/>
                  </w:r>
                  <w:r>
                    <w:rPr>
                      <w:rFonts w:ascii="仿宋_GB2312" w:hAnsi="仿宋_GB2312" w:cs="仿宋_GB2312" w:eastAsia="仿宋_GB2312"/>
                      <w:sz w:val="18"/>
                      <w:color w:val="000000"/>
                    </w:rPr>
                    <w:t>层设计要求:手工除锈、红丹防锈漆</w:t>
                  </w:r>
                  <w:r>
                    <w:br/>
                  </w:r>
                  <w:r>
                    <w:rPr>
                      <w:rFonts w:ascii="仿宋_GB2312" w:hAnsi="仿宋_GB2312" w:cs="仿宋_GB2312" w:eastAsia="仿宋_GB2312"/>
                      <w:sz w:val="18"/>
                      <w:color w:val="000000"/>
                    </w:rPr>
                    <w:t>两道，瓷器两道</w:t>
                  </w:r>
                  <w:r>
                    <w:br/>
                  </w:r>
                  <w:r>
                    <w:rPr>
                      <w:rFonts w:ascii="仿宋_GB2312" w:hAnsi="仿宋_GB2312" w:cs="仿宋_GB2312" w:eastAsia="仿宋_GB2312"/>
                      <w:sz w:val="18"/>
                      <w:color w:val="000000"/>
                    </w:rPr>
                    <w:t>7.管道消毒冲洗</w:t>
                  </w:r>
                  <w:r>
                    <w:br/>
                  </w:r>
                  <w:r>
                    <w:rPr>
                      <w:rFonts w:ascii="仿宋_GB2312" w:hAnsi="仿宋_GB2312" w:cs="仿宋_GB2312" w:eastAsia="仿宋_GB2312"/>
                      <w:sz w:val="18"/>
                      <w:color w:val="000000"/>
                    </w:rPr>
                    <w:t>8.钢套管</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161.2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030801002004</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1.安装部位（室内、外） :室内</w:t>
                  </w:r>
                  <w:r>
                    <w:br/>
                  </w:r>
                  <w:r>
                    <w:rPr>
                      <w:rFonts w:ascii="仿宋_GB2312" w:hAnsi="仿宋_GB2312" w:cs="仿宋_GB2312" w:eastAsia="仿宋_GB2312"/>
                      <w:sz w:val="18"/>
                      <w:color w:val="000000"/>
                    </w:rPr>
                    <w:t>2.输送介质（给水、排水、热媒体</w:t>
                  </w:r>
                  <w:r>
                    <w:br/>
                  </w:r>
                  <w:r>
                    <w:rPr>
                      <w:rFonts w:ascii="仿宋_GB2312" w:hAnsi="仿宋_GB2312" w:cs="仿宋_GB2312" w:eastAsia="仿宋_GB2312"/>
                      <w:sz w:val="18"/>
                      <w:color w:val="000000"/>
                    </w:rPr>
                    <w:t>、燃气、雨水） :水</w:t>
                  </w:r>
                  <w:r>
                    <w:br/>
                  </w:r>
                  <w:r>
                    <w:rPr>
                      <w:rFonts w:ascii="仿宋_GB2312" w:hAnsi="仿宋_GB2312" w:cs="仿宋_GB2312" w:eastAsia="仿宋_GB2312"/>
                      <w:sz w:val="18"/>
                      <w:color w:val="000000"/>
                    </w:rPr>
                    <w:t>3.材质:焊接钢管</w:t>
                  </w:r>
                  <w:r>
                    <w:br/>
                  </w:r>
                  <w:r>
                    <w:rPr>
                      <w:rFonts w:ascii="仿宋_GB2312" w:hAnsi="仿宋_GB2312" w:cs="仿宋_GB2312" w:eastAsia="仿宋_GB2312"/>
                      <w:sz w:val="18"/>
                      <w:color w:val="000000"/>
                    </w:rPr>
                    <w:t>4.规格:DN20</w:t>
                  </w:r>
                  <w:r>
                    <w:br/>
                  </w:r>
                  <w:r>
                    <w:rPr>
                      <w:rFonts w:ascii="仿宋_GB2312" w:hAnsi="仿宋_GB2312" w:cs="仿宋_GB2312" w:eastAsia="仿宋_GB2312"/>
                      <w:sz w:val="18"/>
                      <w:color w:val="000000"/>
                    </w:rPr>
                    <w:t>5.连接形式:螺纹连接</w:t>
                  </w:r>
                  <w:r>
                    <w:br/>
                  </w:r>
                  <w:r>
                    <w:rPr>
                      <w:rFonts w:ascii="仿宋_GB2312" w:hAnsi="仿宋_GB2312" w:cs="仿宋_GB2312" w:eastAsia="仿宋_GB2312"/>
                      <w:sz w:val="18"/>
                      <w:color w:val="000000"/>
                    </w:rPr>
                    <w:t>6.除锈、刷油、防腐、绝热及保护</w:t>
                  </w:r>
                  <w:r>
                    <w:br/>
                  </w:r>
                  <w:r>
                    <w:rPr>
                      <w:rFonts w:ascii="仿宋_GB2312" w:hAnsi="仿宋_GB2312" w:cs="仿宋_GB2312" w:eastAsia="仿宋_GB2312"/>
                      <w:sz w:val="18"/>
                      <w:color w:val="000000"/>
                    </w:rPr>
                    <w:t>层设计要求:手工除锈、红丹防锈漆</w:t>
                  </w:r>
                  <w:r>
                    <w:br/>
                  </w:r>
                  <w:r>
                    <w:rPr>
                      <w:rFonts w:ascii="仿宋_GB2312" w:hAnsi="仿宋_GB2312" w:cs="仿宋_GB2312" w:eastAsia="仿宋_GB2312"/>
                      <w:sz w:val="18"/>
                      <w:color w:val="000000"/>
                    </w:rPr>
                    <w:t>两道，瓷器两道</w:t>
                  </w:r>
                  <w:r>
                    <w:br/>
                  </w:r>
                  <w:r>
                    <w:rPr>
                      <w:rFonts w:ascii="仿宋_GB2312" w:hAnsi="仿宋_GB2312" w:cs="仿宋_GB2312" w:eastAsia="仿宋_GB2312"/>
                      <w:sz w:val="18"/>
                      <w:color w:val="000000"/>
                    </w:rPr>
                    <w:t>7.管道消毒冲洗</w:t>
                  </w:r>
                  <w:r>
                    <w:br/>
                  </w:r>
                  <w:r>
                    <w:rPr>
                      <w:rFonts w:ascii="仿宋_GB2312" w:hAnsi="仿宋_GB2312" w:cs="仿宋_GB2312" w:eastAsia="仿宋_GB2312"/>
                      <w:sz w:val="18"/>
                      <w:color w:val="000000"/>
                    </w:rPr>
                    <w:t>8.钢套管</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276.8 </w:t>
                  </w:r>
                </w:p>
              </w:tc>
            </w:tr>
            <w:tr>
              <w:tc>
                <w:tcPr>
                  <w:tcW w:type="dxa" w:w="3816"/>
                  <w:gridSpan w:val="2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2232"/>
                  <w:gridSpan w:val="12"/>
                  <w:tcBorders>
                    <w:top w:val="single" w:color="FFFFFF" w:sz="4"/>
                    <w:left w:val="single" w:color="FFFFFF" w:sz="4"/>
                    <w:bottom w:val="none" w:color="000000" w:sz="4"/>
                    <w:right w:val="single" w:color="FFFFFF"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工程名称：小纪汗镇小纪汗村村级服务中心维修建设</w:t>
                  </w:r>
                  <w:r>
                    <w:br/>
                  </w:r>
                  <w:r>
                    <w:rPr>
                      <w:rFonts w:ascii="仿宋_GB2312" w:hAnsi="仿宋_GB2312" w:cs="仿宋_GB2312" w:eastAsia="仿宋_GB2312"/>
                      <w:sz w:val="18"/>
                      <w:color w:val="000000"/>
                    </w:rPr>
                    <w:t xml:space="preserve"> -采暖工程</w:t>
                  </w:r>
                </w:p>
              </w:tc>
              <w:tc>
                <w:tcPr>
                  <w:tcW w:type="dxa" w:w="880"/>
                  <w:gridSpan w:val="5"/>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专业：给排水 采暖 燃气工程</w:t>
                  </w:r>
                </w:p>
              </w:tc>
              <w:tc>
                <w:tcPr>
                  <w:tcW w:type="dxa" w:w="704"/>
                  <w:gridSpan w:val="4"/>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第 2 页  共 3 页</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140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5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96"/>
                  <w:vMerge/>
                  <w:tcBorders>
                    <w:top w:val="single" w:color="000000" w:sz="4"/>
                    <w:left w:val="single" w:color="000000" w:sz="4"/>
                    <w:bottom w:val="single" w:color="000000" w:sz="4"/>
                    <w:right w:val="single" w:color="000000" w:sz="4"/>
                  </w:tcBorders>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030806002001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天燃气壁挂炉</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030803001007</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螺纹阀门</w:t>
                  </w:r>
                  <w:r>
                    <w:br/>
                  </w:r>
                  <w:r>
                    <w:rPr>
                      <w:rFonts w:ascii="仿宋_GB2312" w:hAnsi="仿宋_GB2312" w:cs="仿宋_GB2312" w:eastAsia="仿宋_GB2312"/>
                      <w:sz w:val="18"/>
                      <w:color w:val="000000"/>
                    </w:rPr>
                    <w:t>1.型号:泄水阀</w:t>
                  </w:r>
                  <w:r>
                    <w:br/>
                  </w:r>
                  <w:r>
                    <w:rPr>
                      <w:rFonts w:ascii="仿宋_GB2312" w:hAnsi="仿宋_GB2312" w:cs="仿宋_GB2312" w:eastAsia="仿宋_GB2312"/>
                      <w:sz w:val="18"/>
                      <w:color w:val="000000"/>
                    </w:rPr>
                    <w:t>2.规格:DN20</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58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030803001008</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螺纹阀门</w:t>
                  </w:r>
                  <w:r>
                    <w:br/>
                  </w:r>
                  <w:r>
                    <w:rPr>
                      <w:rFonts w:ascii="仿宋_GB2312" w:hAnsi="仿宋_GB2312" w:cs="仿宋_GB2312" w:eastAsia="仿宋_GB2312"/>
                      <w:sz w:val="18"/>
                      <w:color w:val="000000"/>
                    </w:rPr>
                    <w:t>1.型号:温控阀</w:t>
                  </w:r>
                  <w:r>
                    <w:br/>
                  </w:r>
                  <w:r>
                    <w:rPr>
                      <w:rFonts w:ascii="仿宋_GB2312" w:hAnsi="仿宋_GB2312" w:cs="仿宋_GB2312" w:eastAsia="仿宋_GB2312"/>
                      <w:sz w:val="18"/>
                      <w:color w:val="000000"/>
                    </w:rPr>
                    <w:t>2.规格:DN20</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58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030803001003</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螺纹阀门</w:t>
                  </w:r>
                  <w:r>
                    <w:br/>
                  </w:r>
                  <w:r>
                    <w:rPr>
                      <w:rFonts w:ascii="仿宋_GB2312" w:hAnsi="仿宋_GB2312" w:cs="仿宋_GB2312" w:eastAsia="仿宋_GB2312"/>
                      <w:sz w:val="18"/>
                      <w:color w:val="000000"/>
                    </w:rPr>
                    <w:t>1.类型:J11T-16.0截止阀</w:t>
                  </w:r>
                  <w:r>
                    <w:br/>
                  </w:r>
                  <w:r>
                    <w:rPr>
                      <w:rFonts w:ascii="仿宋_GB2312" w:hAnsi="仿宋_GB2312" w:cs="仿宋_GB2312" w:eastAsia="仿宋_GB2312"/>
                      <w:sz w:val="18"/>
                      <w:color w:val="000000"/>
                    </w:rPr>
                    <w:t>2.型号、规格:DN32</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030803001004</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螺纹阀门</w:t>
                  </w:r>
                  <w:r>
                    <w:br/>
                  </w:r>
                  <w:r>
                    <w:rPr>
                      <w:rFonts w:ascii="仿宋_GB2312" w:hAnsi="仿宋_GB2312" w:cs="仿宋_GB2312" w:eastAsia="仿宋_GB2312"/>
                      <w:sz w:val="18"/>
                      <w:color w:val="000000"/>
                    </w:rPr>
                    <w:t>1.类型:J11T-16.0截止阀</w:t>
                  </w:r>
                  <w:r>
                    <w:br/>
                  </w:r>
                  <w:r>
                    <w:rPr>
                      <w:rFonts w:ascii="仿宋_GB2312" w:hAnsi="仿宋_GB2312" w:cs="仿宋_GB2312" w:eastAsia="仿宋_GB2312"/>
                      <w:sz w:val="18"/>
                      <w:color w:val="000000"/>
                    </w:rPr>
                    <w:t>2.型号、规格:DN40</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030803005001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自动排气阀 DN25</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钢制柱形系列GGZT2-1.0/300-1.0</w:t>
                  </w:r>
                  <w:r>
                    <w:br/>
                  </w:r>
                  <w:r>
                    <w:rPr>
                      <w:rFonts w:ascii="仿宋_GB2312" w:hAnsi="仿宋_GB2312" w:cs="仿宋_GB2312" w:eastAsia="仿宋_GB2312"/>
                      <w:sz w:val="18"/>
                      <w:color w:val="000000"/>
                    </w:rPr>
                    <w:t>型</w:t>
                  </w:r>
                  <w:r>
                    <w:br/>
                  </w:r>
                  <w:r>
                    <w:rPr>
                      <w:rFonts w:ascii="仿宋_GB2312" w:hAnsi="仿宋_GB2312" w:cs="仿宋_GB2312" w:eastAsia="仿宋_GB2312"/>
                      <w:sz w:val="18"/>
                      <w:color w:val="000000"/>
                    </w:rPr>
                    <w:t>16片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030805006003</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钢制柱形系列GGZT2-1.0/300-1.0</w:t>
                  </w:r>
                  <w:r>
                    <w:br/>
                  </w:r>
                  <w:r>
                    <w:rPr>
                      <w:rFonts w:ascii="仿宋_GB2312" w:hAnsi="仿宋_GB2312" w:cs="仿宋_GB2312" w:eastAsia="仿宋_GB2312"/>
                      <w:sz w:val="18"/>
                      <w:color w:val="000000"/>
                    </w:rPr>
                    <w:t>型</w:t>
                  </w:r>
                  <w:r>
                    <w:br/>
                  </w:r>
                  <w:r>
                    <w:rPr>
                      <w:rFonts w:ascii="仿宋_GB2312" w:hAnsi="仿宋_GB2312" w:cs="仿宋_GB2312" w:eastAsia="仿宋_GB2312"/>
                      <w:sz w:val="18"/>
                      <w:color w:val="000000"/>
                    </w:rPr>
                    <w:t>20片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钢制柱形系列GGZT2-1.0/300-1.0</w:t>
                  </w:r>
                  <w:r>
                    <w:br/>
                  </w:r>
                  <w:r>
                    <w:rPr>
                      <w:rFonts w:ascii="仿宋_GB2312" w:hAnsi="仿宋_GB2312" w:cs="仿宋_GB2312" w:eastAsia="仿宋_GB2312"/>
                      <w:sz w:val="18"/>
                      <w:color w:val="000000"/>
                    </w:rPr>
                    <w:t>型</w:t>
                  </w:r>
                  <w:r>
                    <w:br/>
                  </w:r>
                  <w:r>
                    <w:rPr>
                      <w:rFonts w:ascii="仿宋_GB2312" w:hAnsi="仿宋_GB2312" w:cs="仿宋_GB2312" w:eastAsia="仿宋_GB2312"/>
                      <w:sz w:val="18"/>
                      <w:color w:val="000000"/>
                    </w:rPr>
                    <w:t>21片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030805006005</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7片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030805006015</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8</w:t>
                  </w:r>
                  <w:r>
                    <w:br/>
                  </w:r>
                  <w:r>
                    <w:rPr>
                      <w:rFonts w:ascii="仿宋_GB2312" w:hAnsi="仿宋_GB2312" w:cs="仿宋_GB2312" w:eastAsia="仿宋_GB2312"/>
                      <w:sz w:val="18"/>
                      <w:color w:val="000000"/>
                    </w:rPr>
                    <w:t>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030805006006</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9片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030805006014</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12片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030805006009</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15片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030805006011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18片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030805006016</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22片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030805006013</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钢制柱形系列GGZT2-1.0/600-1.0</w:t>
                  </w:r>
                  <w:r>
                    <w:br/>
                  </w:r>
                  <w:r>
                    <w:rPr>
                      <w:rFonts w:ascii="仿宋_GB2312" w:hAnsi="仿宋_GB2312" w:cs="仿宋_GB2312" w:eastAsia="仿宋_GB2312"/>
                      <w:sz w:val="18"/>
                      <w:color w:val="000000"/>
                    </w:rPr>
                    <w:t>型  23片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030807001001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采暖工程系统调整</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CB001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挡烟垂壁底标高距地 2.6米</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15.8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030204031001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小电器</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r>
            <w:tr>
              <w:tc>
                <w:tcPr>
                  <w:tcW w:type="dxa" w:w="3816"/>
                  <w:gridSpan w:val="2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2232"/>
                  <w:gridSpan w:val="12"/>
                  <w:tcBorders>
                    <w:top w:val="single" w:color="FFFFFF" w:sz="4"/>
                    <w:left w:val="single" w:color="FFFFFF" w:sz="4"/>
                    <w:bottom w:val="none" w:color="000000" w:sz="4"/>
                    <w:right w:val="single" w:color="FFFFFF"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工程名称：小纪汗镇小纪汗村村级服务中心维修建设</w:t>
                  </w:r>
                  <w:r>
                    <w:br/>
                  </w:r>
                  <w:r>
                    <w:rPr>
                      <w:rFonts w:ascii="仿宋_GB2312" w:hAnsi="仿宋_GB2312" w:cs="仿宋_GB2312" w:eastAsia="仿宋_GB2312"/>
                      <w:sz w:val="18"/>
                      <w:color w:val="000000"/>
                    </w:rPr>
                    <w:t>-采暖工程</w:t>
                  </w:r>
                </w:p>
              </w:tc>
              <w:tc>
                <w:tcPr>
                  <w:tcW w:type="dxa" w:w="880"/>
                  <w:gridSpan w:val="5"/>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专业：给排水 采暖 燃气工程</w:t>
                  </w:r>
                </w:p>
              </w:tc>
              <w:tc>
                <w:tcPr>
                  <w:tcW w:type="dxa" w:w="704"/>
                  <w:gridSpan w:val="4"/>
                  <w:tcBorders>
                    <w:top w:val="single" w:color="FFFFFF" w:sz="4"/>
                    <w:left w:val="single" w:color="FFFFFF" w:sz="4"/>
                    <w:bottom w:val="none" w:color="000000" w:sz="4"/>
                    <w:right w:val="single" w:color="FFFFFF" w:sz="4"/>
                  </w:tcBorders>
                  <w:tcMar>
                    <w:top w:type="dxa" w:w="15"/>
                    <w:left w:type="dxa" w:w="15"/>
                    <w:right w:type="dxa" w:w="15"/>
                  </w:tcMar>
                  <w:vAlign w:val="bottom"/>
                </w:tcPr>
                <w:p>
                  <w:pPr>
                    <w:pStyle w:val="null3"/>
                  </w:pPr>
                  <w:r>
                    <w:rPr>
                      <w:rFonts w:ascii="仿宋_GB2312" w:hAnsi="仿宋_GB2312" w:cs="仿宋_GB2312" w:eastAsia="仿宋_GB2312"/>
                      <w:sz w:val="18"/>
                      <w:color w:val="000000"/>
                    </w:rPr>
                    <w:t>第 3 页  共 3 页</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140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5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88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96"/>
                  <w:vMerge/>
                  <w:tcBorders>
                    <w:top w:val="single" w:color="000000" w:sz="4"/>
                    <w:left w:val="single" w:color="000000" w:sz="4"/>
                    <w:bottom w:val="single" w:color="000000" w:sz="4"/>
                    <w:right w:val="single" w:color="000000" w:sz="4"/>
                  </w:tcBorders>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1.名称:百叶窗式气扇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030204031002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1.名称:吊顶式气扇</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030310003001</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循环水泵</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CB002</w:t>
                  </w: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耦合罐</w:t>
                  </w: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08"/>
                  <w:gridSpan w:val="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none" w:color="000000" w:sz="4"/>
                  </w:tcBorders>
                  <w:tcMar>
                    <w:top w:type="dxa" w:w="15"/>
                    <w:left w:type="dxa" w:w="15"/>
                    <w:right w:type="dxa" w:w="15"/>
                  </w:tcMar>
                  <w:vAlign w:val="top"/>
                </w:tcPr>
                <w:p/>
              </w:tc>
              <w:tc>
                <w:tcPr>
                  <w:tcW w:type="dxa" w:w="880"/>
                  <w:gridSpan w:val="5"/>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1408"/>
                  <w:gridSpan w:val="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96"/>
                  <w:tcBorders>
                    <w:top w:val="single" w:color="000000" w:sz="4"/>
                    <w:left w:val="single" w:color="000000" w:sz="4"/>
                    <w:bottom w:val="single" w:color="000000" w:sz="4"/>
                    <w:right w:val="none" w:color="000000" w:sz="4"/>
                  </w:tcBorders>
                  <w:tcMar>
                    <w:top w:type="dxa" w:w="15"/>
                    <w:left w:type="dxa" w:w="15"/>
                    <w:right w:type="dxa" w:w="15"/>
                  </w:tcMar>
                  <w:vAlign w:val="top"/>
                </w:tcPr>
                <w:p/>
              </w:tc>
              <w:tc>
                <w:tcPr>
                  <w:tcW w:type="dxa" w:w="880"/>
                  <w:gridSpan w:val="5"/>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1408"/>
                  <w:gridSpan w:val="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35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8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小纪汗村服务中心破损严重，本项目主要对服务中心的：外墙真石漆、屋面防水、墙体抹灰及刮腻子、更换门窗、弱电改造、护栏更换、室内采暖安装等维修改造项目。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小纪汗村服务中心破损严重，本项目主要对服务中心的：外墙真石漆、屋面防水、墙体抹灰及刮腻子、更换门窗、弱电改造、护栏更换、室内采暖安装等维修改造项目。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小纪汗村服务中心破损严重，本项目主要对服务中心的：外墙真石漆、屋面防水、墙体抹灰及刮腻子、更换门窗、弱电改造、护栏更换、室内采暖安装等维修改造项目。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供应商须具备建设行政主管部门颁发的建筑工程施工总承包三级及以上资质或建筑装修装饰工程专业承包二级及以上资质，并具备合法有效的安全生产许可证。</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本项目负责人需具备建筑工程专业二级及以上注册建造师执业资格、并具有有效的安全生产考核合格证书（B证）及近一年度至递交磋商响应文件截止时间在本单位至少三个月的社会保障资金银行缴存单据或社保机构开具的社会保险参保缴费情况证明，且未担任其他在建工程项目的项目经理（提供承诺书）。</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供应商应商业信誉证明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法定代表人或委托代理人参加投标证明</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 交法定代表人/负责人身份证明书和身份证。法定代表人/负贵人授权代表参加投标的，须出具法定代表人/负贵人授权书及授权代表身份证和在本单位的社会保障资金缴纳证明</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本项目专门面向中小企业采购，供应商应填写《中小企业声明函（工程）》</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 xml:space="preserve"> 三处均无遗漏，且与所投项目名称、项目编号、标段一致。</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均按磋商文件要求盖章（评分标准中要求提供的证明材料除外）。</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（1）资格证明文件； （2）符合性证明文件； （3）投标方案。</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完全理解并接受对合格供应商、合格的服务要求，实质性要求没有负偏离。</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供应商针对本项目有完善的资源配置计划，内容需包含：①劳动力资源配置②施工机械设备投入计划③主要施工材料供应计划等，保障本项目顺利实施。 二、评审标准 1、方案须全面、完整，对评审内容中的各项要求有详细描述； 2、方案能够紧扣本项目实际情况，针对本项目内容编写。 三、赋分依据 ①劳动力资源配置：每完全满足一个评审标准得2分，满分4分； ②施工机械设备投入计划：每完全满足一个评审标准得1.5分，满分3分； ③主要施工材料供应计划：每完全满足一个评审标准得1.5分，满分3分。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投标人针对本项目提供的人员及保障方案，方案包含：①人员职责明确、分工清晰；②岗位职责制度及考核办法；③人员经验丰富。 二、评审标准 1、方案须全面、完整，对评审内容中的各项要求有详细描述； 2、方案能够紧扣本项目实际情况，针对本项目内容编写。 三、赋分依据 ①人员职责明确、分工清晰：每完全满足一个评审标准得2分，满分4分； ②岗位职责制度及考核办法：每完全满足一个评审标准得2分，满分4分； ③人员经验丰富：每完全满足一个评审标准得1分，满分2分；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针对本项目可能出现的问题及重大故障（包括但不限于因施工造成的水、电、通信的中断抢修、恶劣天气、人为因素等情况） 二、评审标准 1、方案须全面、完整，对评审内容中的各项要求有详细描述； 2、方案能够紧扣本项目实际情况，针对本项目内容编写。 三、赋分依据 ①针对本项目可能出现的问题及重大故障：每完全满足一个评审标准得2分，满分4分；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供应商2022年1月1日至投标截止之日，具有类似业绩合同，每提供1份得2分，最高得4分。 注：提供加盖公章合同扫描件，否则不得分。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1）施工方案及施工工艺；（2）确保文明施工、环境保护的组织措施；（3）确保安全生产的技术组织措施；（4）确保工程质量的技术组织措施；（5）施工进度表或施工网络图；（6）工期保障措施（对工期的技术组织措施及施工进度计划措施，需包括施工进度表或施工网络图做出详细、具体的说明）。 二、评审标准 1、方案须全面、完整，对评审内容中的各项要求有详细描述； 2、方案能够紧扣本项目实际情况，针对本项目内容编写； 3、方案切合本项目实际情况，提出步骤清晰、合理的方案。 三、赋分依据 ①施工方案及施工工艺：每完全满足一个评审标准得1分，满分3分； ②确保文明施工、环境保护的组织措施：每完全满足一个评审标准得2.5分，满分7.5分； ③确保安全生产的技术组织措施：每完全满足一个评审标准得 2.5分，满分7.5分； ④确保工程质量的技术组织措施：每完全满足一个评审标准得 2.5分，满分7.5分； ⑤施工进度表或施工网络图：每完全满足一个评审标准得1分，满分3分； ⑥工期保障措施：每完全满足一个评审标准得0.5分，满分1.5分。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实际情况，提供服务承诺，服务承诺包括①有良好的承诺和执行合同的能力；②施工承诺（供应商为保证工程质量所做的承诺及配套服务（包括但不限于具体的服务内容、响应时间、响应方式、响应计划等））；③ 改造所用材料和产品的质量承诺；④人员及时到位的承诺；⑤根据采购人意见及时调整人员及服务方案的承诺。 二、评审标准 1、方案须全面、完整，对评审内容中的各项要求有详细描述； 2、方案能够紧扣本项目实际情况，针对本项目内容编写。 三、赋分依据 ①有良好的承诺和执行合同的能力：每完全满足一个评审标准得1分，满分2分； ②施工承诺：每完全满足一个评审标准得1分，满分2分； ③改造所用材料和产品的质量承诺：每完全满足一个评审标准得1分，满分2分； ④人员及时到位的承诺：每完全满足一个评审标准得1分，满分2分。 ⑤根据采购人意见及时调整人员及服务方案的承诺：每完全满足一个评审标准得1分，满分2分。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 其他供应商的价格分按照下列公式计算：磋商报价得分=(磋商基准价/最后磋商报价)×30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详见附件：小纪汗工程施工合同.docx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