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中共定边县委宣传部关于《定边宣传工作史》编撰项目</w:t>
      </w:r>
    </w:p>
    <w:p>
      <w:pPr>
        <w:jc w:val="center"/>
        <w:rPr>
          <w:rFonts w:hint="eastAsia" w:ascii="宋体" w:hAnsi="宋体" w:cs="宋体"/>
          <w:b/>
          <w:bCs/>
          <w:sz w:val="28"/>
          <w:szCs w:val="28"/>
        </w:rPr>
      </w:pPr>
      <w:r>
        <w:rPr>
          <w:rFonts w:hint="eastAsia" w:ascii="宋体" w:hAnsi="宋体" w:cs="宋体"/>
          <w:b/>
          <w:bCs/>
          <w:sz w:val="28"/>
          <w:szCs w:val="28"/>
        </w:rPr>
        <w:t>竞争性谈判公告</w:t>
      </w:r>
    </w:p>
    <w:p>
      <w:pPr>
        <w:spacing w:line="360" w:lineRule="auto"/>
        <w:ind w:firstLine="562"/>
        <w:rPr>
          <w:rFonts w:ascii="微软雅黑" w:hAnsi="微软雅黑" w:eastAsia="微软雅黑" w:cs="微软雅黑"/>
          <w:b/>
          <w:sz w:val="22"/>
          <w:szCs w:val="22"/>
        </w:rPr>
      </w:pPr>
      <w:r>
        <w:rPr>
          <w:rFonts w:hint="eastAsia" w:ascii="宋体" w:hAnsi="宋体" w:cs="宋体"/>
          <w:sz w:val="24"/>
        </w:rPr>
        <w:t>陕西省中信蓝海工程项目管理有限公司受</w:t>
      </w:r>
      <w:r>
        <w:rPr>
          <w:rFonts w:hint="eastAsia" w:ascii="宋体" w:hAnsi="宋体" w:cs="宋体"/>
          <w:sz w:val="24"/>
          <w:lang w:eastAsia="zh-CN"/>
        </w:rPr>
        <w:t>中共定边县委宣传部</w:t>
      </w:r>
      <w:r>
        <w:rPr>
          <w:rFonts w:hint="eastAsia" w:ascii="宋体" w:hAnsi="宋体" w:cs="宋体"/>
          <w:sz w:val="24"/>
        </w:rPr>
        <w:t>的委托，经政府采购管理部门批准，按照政府采购程序，对</w:t>
      </w:r>
      <w:r>
        <w:rPr>
          <w:rFonts w:hint="eastAsia" w:ascii="宋体" w:hAnsi="宋体" w:cs="宋体"/>
          <w:sz w:val="24"/>
          <w:lang w:eastAsia="zh-CN"/>
        </w:rPr>
        <w:t>中共定边县委宣传部</w:t>
      </w:r>
      <w:r>
        <w:rPr>
          <w:rFonts w:hint="eastAsia" w:ascii="宋体" w:hAnsi="宋体" w:cs="宋体"/>
          <w:sz w:val="24"/>
        </w:rPr>
        <w:t>关于</w:t>
      </w:r>
      <w:r>
        <w:rPr>
          <w:rFonts w:hint="eastAsia" w:ascii="宋体" w:hAnsi="宋体" w:cs="宋体"/>
          <w:sz w:val="24"/>
          <w:lang w:eastAsia="zh-CN"/>
        </w:rPr>
        <w:t>中共定边县委宣传部关于《定边宣传工作史》编撰项目</w:t>
      </w:r>
      <w:r>
        <w:rPr>
          <w:rFonts w:hint="eastAsia" w:ascii="宋体" w:hAnsi="宋体" w:cs="宋体"/>
          <w:sz w:val="24"/>
        </w:rPr>
        <w:t>进行竞争性谈判，欢迎符合《中华人民共和国政府采购法》第二十二条规定的供应商参加谈判。</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cs="宋体"/>
          <w:b w:val="0"/>
        </w:rPr>
      </w:pPr>
      <w:r>
        <w:rPr>
          <w:rStyle w:val="9"/>
          <w:rFonts w:cs="宋体"/>
          <w:b/>
          <w:bCs/>
          <w:shd w:val="clear" w:color="auto" w:fill="FFFFFF"/>
        </w:rPr>
        <w:t>一、项目基本情况</w:t>
      </w:r>
    </w:p>
    <w:p>
      <w:pPr>
        <w:pStyle w:val="6"/>
        <w:widowControl/>
        <w:spacing w:before="0" w:beforeAutospacing="0" w:after="0" w:afterAutospacing="0" w:line="480" w:lineRule="atLeast"/>
        <w:ind w:firstLine="480"/>
        <w:jc w:val="both"/>
        <w:rPr>
          <w:rFonts w:hint="default" w:ascii="宋体" w:hAnsi="宋体" w:eastAsia="宋体" w:cs="宋体"/>
          <w:shd w:val="clear" w:color="auto" w:fill="FFFFFF"/>
          <w:lang w:val="en-US" w:eastAsia="zh-CN"/>
        </w:rPr>
      </w:pPr>
      <w:r>
        <w:rPr>
          <w:rFonts w:hint="eastAsia" w:ascii="宋体" w:hAnsi="宋体" w:eastAsia="宋体" w:cs="宋体"/>
          <w:shd w:val="clear" w:color="auto" w:fill="FFFFFF"/>
        </w:rPr>
        <w:t>项目编号：ZXLH-</w:t>
      </w:r>
      <w:r>
        <w:rPr>
          <w:rFonts w:hint="eastAsia" w:ascii="宋体" w:hAnsi="宋体" w:eastAsia="宋体" w:cs="宋体"/>
          <w:shd w:val="clear" w:color="auto" w:fill="FFFFFF"/>
          <w:lang w:val="en-US" w:eastAsia="zh-CN"/>
        </w:rPr>
        <w:t>DB</w:t>
      </w:r>
      <w:r>
        <w:rPr>
          <w:rFonts w:hint="eastAsia" w:ascii="宋体" w:hAnsi="宋体" w:eastAsia="宋体" w:cs="宋体"/>
          <w:shd w:val="clear" w:color="auto" w:fill="FFFFFF"/>
        </w:rPr>
        <w:t>-ZBDL-202</w:t>
      </w:r>
      <w:r>
        <w:rPr>
          <w:rFonts w:hint="eastAsia" w:ascii="宋体" w:hAnsi="宋体" w:eastAsia="宋体" w:cs="宋体"/>
          <w:shd w:val="clear" w:color="auto" w:fill="FFFFFF"/>
          <w:lang w:val="en-US" w:eastAsia="zh-CN"/>
        </w:rPr>
        <w:t>4</w:t>
      </w:r>
      <w:r>
        <w:rPr>
          <w:rFonts w:hint="eastAsia" w:ascii="宋体" w:hAnsi="宋体" w:eastAsia="宋体" w:cs="宋体"/>
          <w:shd w:val="clear" w:color="auto" w:fill="FFFFFF"/>
        </w:rPr>
        <w:t>-0</w:t>
      </w:r>
      <w:r>
        <w:rPr>
          <w:rFonts w:hint="eastAsia" w:ascii="宋体" w:hAnsi="宋体" w:eastAsia="宋体" w:cs="宋体"/>
          <w:shd w:val="clear" w:color="auto" w:fill="FFFFFF"/>
          <w:lang w:val="en-US" w:eastAsia="zh-CN"/>
        </w:rPr>
        <w:t>02</w:t>
      </w:r>
    </w:p>
    <w:p>
      <w:pPr>
        <w:pStyle w:val="6"/>
        <w:widowControl/>
        <w:spacing w:before="0" w:beforeAutospacing="0" w:after="0" w:afterAutospacing="0" w:line="480" w:lineRule="atLeast"/>
        <w:ind w:firstLine="480"/>
        <w:jc w:val="both"/>
        <w:rPr>
          <w:rFonts w:hint="eastAsia" w:ascii="宋体" w:hAnsi="宋体" w:eastAsia="宋体" w:cs="宋体"/>
          <w:shd w:val="clear" w:color="auto" w:fill="FFFFFF"/>
          <w:lang w:eastAsia="zh-CN"/>
        </w:rPr>
      </w:pPr>
      <w:r>
        <w:rPr>
          <w:rFonts w:hint="eastAsia" w:ascii="宋体" w:hAnsi="宋体" w:eastAsia="宋体" w:cs="宋体"/>
          <w:shd w:val="clear" w:color="auto" w:fill="FFFFFF"/>
        </w:rPr>
        <w:t>项目名称：</w:t>
      </w:r>
      <w:r>
        <w:rPr>
          <w:rFonts w:hint="eastAsia" w:ascii="宋体" w:hAnsi="宋体" w:eastAsia="宋体" w:cs="宋体"/>
          <w:shd w:val="clear" w:color="auto" w:fill="FFFFFF"/>
          <w:lang w:eastAsia="zh-CN"/>
        </w:rPr>
        <w:t>《定边宣传工作史》编撰项目</w:t>
      </w:r>
      <w:bookmarkStart w:id="0" w:name="_GoBack"/>
      <w:bookmarkEnd w:id="0"/>
    </w:p>
    <w:p>
      <w:pPr>
        <w:pStyle w:val="6"/>
        <w:widowControl/>
        <w:spacing w:before="0" w:beforeAutospacing="0" w:after="0" w:afterAutospacing="0" w:line="480" w:lineRule="atLeas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采购方式：竞争性谈判</w:t>
      </w:r>
    </w:p>
    <w:p>
      <w:pPr>
        <w:pStyle w:val="6"/>
        <w:widowControl/>
        <w:spacing w:before="0" w:beforeAutospacing="0" w:after="0" w:afterAutospacing="0" w:line="480" w:lineRule="atLeas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预算金额：</w:t>
      </w:r>
      <w:r>
        <w:rPr>
          <w:rFonts w:hint="eastAsia" w:ascii="宋体" w:hAnsi="宋体" w:eastAsia="宋体" w:cs="宋体"/>
          <w:shd w:val="clear" w:color="auto" w:fill="FFFFFF"/>
          <w:lang w:val="en-US" w:eastAsia="zh-CN"/>
        </w:rPr>
        <w:t>45</w:t>
      </w:r>
      <w:r>
        <w:rPr>
          <w:rFonts w:hint="eastAsia" w:ascii="宋体" w:hAnsi="宋体" w:eastAsia="宋体" w:cs="宋体"/>
          <w:shd w:val="clear" w:color="auto" w:fill="FFFFFF"/>
        </w:rPr>
        <w:t>0,000.00元</w:t>
      </w:r>
    </w:p>
    <w:p>
      <w:pPr>
        <w:pStyle w:val="6"/>
        <w:widowControl/>
        <w:spacing w:before="0" w:beforeAutospacing="0" w:after="0" w:afterAutospacing="0" w:line="480" w:lineRule="atLeast"/>
        <w:ind w:firstLine="480"/>
        <w:jc w:val="both"/>
        <w:rPr>
          <w:rFonts w:hint="eastAsia" w:ascii="宋体" w:hAnsi="宋体" w:eastAsia="宋体" w:cs="宋体"/>
          <w:shd w:val="clear" w:color="auto" w:fill="FFFFFF"/>
        </w:rPr>
      </w:pPr>
      <w:r>
        <w:rPr>
          <w:rFonts w:hint="eastAsia" w:ascii="宋体" w:hAnsi="宋体" w:eastAsia="宋体" w:cs="宋体"/>
          <w:shd w:val="clear" w:color="auto" w:fill="FFFFFF"/>
        </w:rPr>
        <w:t>采购需求：</w:t>
      </w:r>
    </w:p>
    <w:p>
      <w:pPr>
        <w:pStyle w:val="6"/>
        <w:widowControl/>
        <w:spacing w:before="0" w:beforeAutospacing="0" w:after="0" w:afterAutospacing="0" w:line="480" w:lineRule="atLeast"/>
        <w:ind w:firstLine="480"/>
        <w:jc w:val="both"/>
        <w:rPr>
          <w:rFonts w:hint="eastAsia" w:ascii="宋体" w:hAnsi="宋体" w:eastAsia="宋体" w:cs="宋体"/>
          <w:lang w:eastAsia="zh-CN"/>
        </w:rPr>
      </w:pPr>
      <w:r>
        <w:rPr>
          <w:rFonts w:hint="eastAsia" w:ascii="宋体" w:hAnsi="宋体" w:cs="宋体"/>
          <w:shd w:val="clear" w:color="auto" w:fill="FFFFFF"/>
        </w:rPr>
        <w:t>合同包1(</w:t>
      </w:r>
      <w:r>
        <w:rPr>
          <w:rFonts w:hint="eastAsia" w:ascii="宋体" w:hAnsi="宋体" w:cs="宋体"/>
          <w:shd w:val="clear" w:color="auto" w:fill="FFFFFF"/>
          <w:lang w:eastAsia="zh-CN"/>
        </w:rPr>
        <w:t>《定边宣传工作史》编撰项目</w:t>
      </w:r>
      <w:r>
        <w:rPr>
          <w:rFonts w:hint="eastAsia" w:ascii="宋体" w:hAnsi="宋体" w:cs="宋体"/>
          <w:shd w:val="clear" w:color="auto" w:fill="FFFFFF"/>
        </w:rPr>
        <w:t>)</w:t>
      </w:r>
      <w:r>
        <w:rPr>
          <w:rFonts w:hint="eastAsia" w:ascii="宋体" w:hAnsi="宋体" w:cs="宋体"/>
          <w:shd w:val="clear" w:color="auto" w:fill="FFFFFF"/>
          <w:lang w:eastAsia="zh-CN"/>
        </w:rPr>
        <w:t>：</w:t>
      </w:r>
    </w:p>
    <w:p>
      <w:pPr>
        <w:pStyle w:val="6"/>
        <w:widowControl/>
        <w:spacing w:before="0" w:beforeAutospacing="0" w:after="0" w:afterAutospacing="0" w:line="480" w:lineRule="atLeast"/>
        <w:ind w:firstLine="630"/>
        <w:jc w:val="both"/>
        <w:rPr>
          <w:rFonts w:hint="eastAsia" w:ascii="宋体" w:hAnsi="宋体" w:cs="宋体"/>
        </w:rPr>
      </w:pPr>
      <w:r>
        <w:rPr>
          <w:rFonts w:hint="eastAsia" w:ascii="宋体" w:hAnsi="宋体" w:cs="宋体"/>
          <w:shd w:val="clear" w:color="auto" w:fill="FFFFFF"/>
        </w:rPr>
        <w:t>合同包预算金额：</w:t>
      </w:r>
      <w:r>
        <w:rPr>
          <w:rFonts w:hint="eastAsia" w:ascii="宋体" w:hAnsi="宋体" w:eastAsia="宋体" w:cs="宋体"/>
          <w:shd w:val="clear" w:color="auto" w:fill="FFFFFF"/>
          <w:lang w:val="en-US" w:eastAsia="zh-CN"/>
        </w:rPr>
        <w:t>45</w:t>
      </w:r>
      <w:r>
        <w:rPr>
          <w:rFonts w:hint="eastAsia" w:ascii="宋体" w:hAnsi="宋体" w:cs="宋体"/>
          <w:shd w:val="clear" w:color="auto" w:fill="FFFFFF"/>
        </w:rPr>
        <w:t>0,000.00元</w:t>
      </w:r>
    </w:p>
    <w:p>
      <w:pPr>
        <w:pStyle w:val="6"/>
        <w:widowControl/>
        <w:spacing w:before="0" w:beforeAutospacing="0" w:after="0" w:afterAutospacing="0" w:line="480" w:lineRule="atLeast"/>
        <w:ind w:firstLine="630"/>
        <w:jc w:val="both"/>
        <w:rPr>
          <w:rFonts w:hint="eastAsia" w:ascii="宋体" w:hAnsi="宋体" w:cs="宋体"/>
        </w:rPr>
      </w:pPr>
      <w:r>
        <w:rPr>
          <w:rFonts w:hint="eastAsia" w:ascii="宋体" w:hAnsi="宋体" w:cs="宋体"/>
          <w:shd w:val="clear" w:color="auto" w:fill="FFFFFF"/>
        </w:rPr>
        <w:t>合同包最高限价：</w:t>
      </w:r>
      <w:r>
        <w:rPr>
          <w:rFonts w:hint="eastAsia" w:ascii="宋体" w:hAnsi="宋体" w:eastAsia="宋体" w:cs="宋体"/>
          <w:shd w:val="clear" w:color="auto" w:fill="FFFFFF"/>
          <w:lang w:val="en-US" w:eastAsia="zh-CN"/>
        </w:rPr>
        <w:t>45</w:t>
      </w:r>
      <w:r>
        <w:rPr>
          <w:rFonts w:hint="eastAsia" w:ascii="宋体" w:hAnsi="宋体" w:cs="宋体"/>
          <w:shd w:val="clear" w:color="auto" w:fill="FFFFFF"/>
        </w:rPr>
        <w:t>0,000.00元</w:t>
      </w:r>
    </w:p>
    <w:tbl>
      <w:tblPr>
        <w:tblStyle w:val="7"/>
        <w:tblW w:w="872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64"/>
        <w:gridCol w:w="1247"/>
        <w:gridCol w:w="1196"/>
        <w:gridCol w:w="900"/>
        <w:gridCol w:w="1755"/>
        <w:gridCol w:w="1515"/>
        <w:gridCol w:w="1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38" w:hRule="atLeast"/>
          <w:tblHeader/>
          <w:jc w:val="center"/>
        </w:trPr>
        <w:tc>
          <w:tcPr>
            <w:tcW w:w="5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sz w:val="24"/>
              </w:rPr>
            </w:pPr>
            <w:r>
              <w:rPr>
                <w:rFonts w:hint="eastAsia" w:ascii="宋体" w:hAnsi="宋体" w:cs="宋体"/>
                <w:b/>
                <w:kern w:val="0"/>
                <w:sz w:val="24"/>
                <w:lang w:bidi="ar"/>
              </w:rPr>
              <w:t>品目号</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sz w:val="24"/>
              </w:rPr>
            </w:pPr>
            <w:r>
              <w:rPr>
                <w:rFonts w:hint="eastAsia" w:ascii="宋体" w:hAnsi="宋体" w:cs="宋体"/>
                <w:b/>
                <w:kern w:val="0"/>
                <w:sz w:val="24"/>
                <w:lang w:bidi="ar"/>
              </w:rPr>
              <w:t>品目名称</w:t>
            </w:r>
          </w:p>
        </w:tc>
        <w:tc>
          <w:tcPr>
            <w:tcW w:w="11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sz w:val="24"/>
              </w:rPr>
            </w:pPr>
            <w:r>
              <w:rPr>
                <w:rFonts w:hint="eastAsia" w:ascii="宋体" w:hAnsi="宋体" w:cs="宋体"/>
                <w:b/>
                <w:kern w:val="0"/>
                <w:sz w:val="24"/>
                <w:lang w:bidi="ar"/>
              </w:rPr>
              <w:t>采购标的</w:t>
            </w:r>
          </w:p>
        </w:tc>
        <w:tc>
          <w:tcPr>
            <w:tcW w:w="9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kern w:val="0"/>
                <w:sz w:val="24"/>
                <w:lang w:bidi="ar"/>
              </w:rPr>
            </w:pPr>
            <w:r>
              <w:rPr>
                <w:rFonts w:hint="eastAsia" w:ascii="宋体" w:hAnsi="宋体" w:cs="宋体"/>
                <w:b/>
                <w:kern w:val="0"/>
                <w:sz w:val="24"/>
                <w:lang w:bidi="ar"/>
              </w:rPr>
              <w:t>数量</w:t>
            </w:r>
          </w:p>
          <w:p>
            <w:pPr>
              <w:widowControl/>
              <w:wordWrap w:val="0"/>
              <w:spacing w:line="360" w:lineRule="atLeast"/>
              <w:jc w:val="center"/>
              <w:rPr>
                <w:rFonts w:hint="eastAsia" w:ascii="宋体" w:hAnsi="宋体" w:cs="宋体"/>
                <w:b/>
                <w:sz w:val="24"/>
              </w:rPr>
            </w:pPr>
            <w:r>
              <w:rPr>
                <w:rFonts w:hint="eastAsia" w:ascii="宋体" w:hAnsi="宋体" w:cs="宋体"/>
                <w:b/>
                <w:kern w:val="0"/>
                <w:sz w:val="24"/>
                <w:lang w:bidi="ar"/>
              </w:rPr>
              <w:t>（单位）</w:t>
            </w:r>
          </w:p>
        </w:tc>
        <w:tc>
          <w:tcPr>
            <w:tcW w:w="17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sz w:val="24"/>
              </w:rPr>
            </w:pPr>
            <w:r>
              <w:rPr>
                <w:rFonts w:hint="eastAsia" w:ascii="宋体" w:hAnsi="宋体" w:cs="宋体"/>
                <w:b/>
                <w:kern w:val="0"/>
                <w:sz w:val="24"/>
                <w:lang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sz w:val="24"/>
              </w:rPr>
            </w:pPr>
            <w:r>
              <w:rPr>
                <w:rFonts w:hint="eastAsia" w:ascii="宋体" w:hAnsi="宋体" w:cs="宋体"/>
                <w:b/>
                <w:kern w:val="0"/>
                <w:sz w:val="24"/>
                <w:lang w:bidi="ar"/>
              </w:rPr>
              <w:t>品目预算(元)</w:t>
            </w:r>
          </w:p>
        </w:tc>
        <w:tc>
          <w:tcPr>
            <w:tcW w:w="15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b/>
                <w:sz w:val="24"/>
              </w:rPr>
            </w:pPr>
            <w:r>
              <w:rPr>
                <w:rFonts w:hint="eastAsia" w:ascii="宋体" w:hAnsi="宋体" w:cs="宋体"/>
                <w:b/>
                <w:kern w:val="0"/>
                <w:sz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20" w:hRule="atLeast"/>
          <w:jc w:val="center"/>
        </w:trPr>
        <w:tc>
          <w:tcPr>
            <w:tcW w:w="5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rPr>
            </w:pPr>
            <w:r>
              <w:rPr>
                <w:rFonts w:hint="eastAsia" w:ascii="宋体" w:hAnsi="宋体" w:cs="宋体"/>
                <w:kern w:val="0"/>
                <w:szCs w:val="21"/>
                <w:lang w:bidi="ar"/>
              </w:rPr>
              <w:t>1-1</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tLeast"/>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lang w:val="en-US" w:eastAsia="zh-CN"/>
              </w:rPr>
              <w:t>其他服务</w:t>
            </w:r>
          </w:p>
        </w:tc>
        <w:tc>
          <w:tcPr>
            <w:tcW w:w="11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tLeast"/>
              <w:jc w:val="center"/>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《定边宣传工作史》编撰</w:t>
            </w:r>
          </w:p>
        </w:tc>
        <w:tc>
          <w:tcPr>
            <w:tcW w:w="9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tLeast"/>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1(项)</w:t>
            </w:r>
          </w:p>
        </w:tc>
        <w:tc>
          <w:tcPr>
            <w:tcW w:w="17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tLeast"/>
              <w:jc w:val="center"/>
              <w:rPr>
                <w:rFonts w:hint="eastAsia" w:ascii="宋体" w:hAnsi="宋体" w:eastAsia="宋体" w:cs="宋体"/>
                <w:sz w:val="24"/>
                <w:shd w:val="clear" w:color="auto" w:fill="FFFFFF"/>
              </w:rPr>
            </w:pPr>
            <w:r>
              <w:rPr>
                <w:rFonts w:hint="eastAsia" w:ascii="宋体" w:hAnsi="宋体" w:eastAsia="宋体" w:cs="宋体"/>
                <w:sz w:val="24"/>
                <w:shd w:val="clear" w:color="auto" w:fill="FFFFFF"/>
              </w:rPr>
              <w:t>详见采购文件</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tLeast"/>
              <w:jc w:val="center"/>
              <w:rPr>
                <w:rFonts w:hint="eastAsia" w:ascii="宋体" w:hAnsi="宋体" w:cs="宋体"/>
                <w:sz w:val="24"/>
                <w:highlight w:val="yellow"/>
              </w:rPr>
            </w:pPr>
            <w:r>
              <w:rPr>
                <w:rFonts w:hint="eastAsia" w:ascii="宋体" w:hAnsi="宋体" w:cs="宋体"/>
                <w:sz w:val="24"/>
                <w:shd w:val="clear" w:color="auto" w:fill="FFFFFF"/>
                <w:lang w:val="en-US" w:eastAsia="zh-CN"/>
              </w:rPr>
              <w:t>45</w:t>
            </w:r>
            <w:r>
              <w:rPr>
                <w:rFonts w:hint="eastAsia" w:ascii="宋体" w:hAnsi="宋体" w:cs="宋体"/>
                <w:sz w:val="24"/>
                <w:shd w:val="clear" w:color="auto" w:fill="FFFFFF"/>
              </w:rPr>
              <w:t>0,000.00</w:t>
            </w:r>
          </w:p>
        </w:tc>
        <w:tc>
          <w:tcPr>
            <w:tcW w:w="15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360" w:lineRule="atLeast"/>
              <w:jc w:val="center"/>
              <w:rPr>
                <w:rFonts w:hint="eastAsia" w:ascii="宋体" w:hAnsi="宋体" w:cs="宋体"/>
                <w:sz w:val="24"/>
                <w:highlight w:val="yellow"/>
              </w:rPr>
            </w:pPr>
            <w:r>
              <w:rPr>
                <w:rFonts w:hint="eastAsia" w:ascii="宋体" w:hAnsi="宋体" w:cs="宋体"/>
                <w:sz w:val="24"/>
                <w:shd w:val="clear" w:color="auto" w:fill="FFFFFF"/>
                <w:lang w:val="en-US" w:eastAsia="zh-CN"/>
              </w:rPr>
              <w:t>45</w:t>
            </w:r>
            <w:r>
              <w:rPr>
                <w:rFonts w:hint="eastAsia" w:ascii="宋体" w:hAnsi="宋体" w:cs="宋体"/>
                <w:sz w:val="24"/>
                <w:shd w:val="clear" w:color="auto" w:fill="FFFFFF"/>
              </w:rPr>
              <w:t>0,000.00</w:t>
            </w:r>
          </w:p>
        </w:tc>
      </w:tr>
    </w:tbl>
    <w:p>
      <w:pPr>
        <w:pStyle w:val="6"/>
        <w:widowControl/>
        <w:spacing w:before="0" w:beforeAutospacing="0" w:after="0" w:afterAutospacing="0" w:line="480" w:lineRule="atLeast"/>
        <w:ind w:firstLine="630"/>
        <w:jc w:val="both"/>
        <w:rPr>
          <w:rFonts w:hint="eastAsia" w:ascii="宋体" w:hAnsi="宋体" w:cs="宋体"/>
        </w:rPr>
      </w:pPr>
      <w:r>
        <w:rPr>
          <w:rFonts w:hint="eastAsia" w:ascii="宋体" w:hAnsi="宋体" w:cs="宋体"/>
          <w:shd w:val="clear" w:color="auto" w:fill="FFFFFF"/>
        </w:rPr>
        <w:t>本合同包不接受联合体投标</w:t>
      </w:r>
    </w:p>
    <w:p>
      <w:pPr>
        <w:pStyle w:val="6"/>
        <w:widowControl/>
        <w:spacing w:before="0" w:beforeAutospacing="0" w:after="0" w:afterAutospacing="0" w:line="480" w:lineRule="atLeast"/>
        <w:ind w:firstLine="630"/>
        <w:jc w:val="both"/>
        <w:rPr>
          <w:rFonts w:hint="default" w:ascii="宋体" w:hAnsi="宋体" w:eastAsia="宋体" w:cs="宋体"/>
          <w:lang w:val="en-US" w:eastAsia="zh-CN"/>
        </w:rPr>
      </w:pPr>
      <w:r>
        <w:rPr>
          <w:rFonts w:hint="eastAsia" w:ascii="宋体" w:hAnsi="宋体" w:cs="宋体"/>
          <w:shd w:val="clear" w:color="auto" w:fill="FFFFFF"/>
        </w:rPr>
        <w:t>合同履行期限：</w:t>
      </w:r>
      <w:r>
        <w:rPr>
          <w:rFonts w:hint="eastAsia" w:ascii="宋体" w:hAnsi="宋体" w:cs="宋体"/>
          <w:shd w:val="clear" w:color="auto" w:fill="FFFFFF"/>
          <w:lang w:val="en-US" w:eastAsia="zh-CN"/>
        </w:rPr>
        <w:t>详见谈判文件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uto"/>
        <w:textAlignment w:val="auto"/>
        <w:rPr>
          <w:rStyle w:val="9"/>
          <w:rFonts w:ascii="Times New Roman" w:hAnsi="Times New Roman" w:cs="宋体"/>
          <w:b/>
          <w:bCs/>
          <w:shd w:val="clear" w:color="auto" w:fill="FFFFFF"/>
        </w:rPr>
      </w:pPr>
      <w:r>
        <w:rPr>
          <w:rStyle w:val="9"/>
          <w:rFonts w:ascii="Times New Roman" w:hAnsi="Times New Roman" w:cs="宋体"/>
          <w:b/>
          <w:bCs/>
          <w:shd w:val="clear" w:color="auto" w:fill="FFFFFF"/>
        </w:rPr>
        <w:t>二、申请人的资格要求：</w:t>
      </w:r>
    </w:p>
    <w:p>
      <w:pPr>
        <w:pStyle w:val="6"/>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color w:val="auto"/>
          <w:sz w:val="24"/>
          <w:szCs w:val="24"/>
          <w:highlight w:val="none"/>
          <w:shd w:val="clear" w:color="auto" w:fill="auto"/>
          <w:lang w:eastAsia="zh-CN"/>
        </w:rPr>
      </w:pPr>
      <w:r>
        <w:rPr>
          <w:rFonts w:hint="eastAsia" w:ascii="宋体" w:hAnsi="宋体" w:eastAsia="宋体" w:cs="宋体"/>
          <w:snapToGrid w:val="0"/>
          <w:color w:val="auto"/>
          <w:sz w:val="24"/>
          <w:szCs w:val="24"/>
          <w:highlight w:val="none"/>
          <w:shd w:val="clear" w:color="auto" w:fill="auto"/>
          <w:lang w:val="en-US" w:eastAsia="zh-CN"/>
        </w:rPr>
        <w:t>1、满</w:t>
      </w:r>
      <w:r>
        <w:rPr>
          <w:rFonts w:hint="eastAsia" w:ascii="宋体" w:hAnsi="宋体" w:eastAsia="宋体" w:cs="宋体"/>
          <w:snapToGrid w:val="0"/>
          <w:color w:val="auto"/>
          <w:sz w:val="24"/>
          <w:szCs w:val="24"/>
          <w:highlight w:val="none"/>
          <w:shd w:val="clear" w:color="auto" w:fill="auto"/>
        </w:rPr>
        <w:t>足《中华人民共和国政府采购法》第二十二条规定</w:t>
      </w:r>
      <w:r>
        <w:rPr>
          <w:rFonts w:hint="eastAsia" w:ascii="宋体" w:hAnsi="宋体" w:eastAsia="宋体" w:cs="宋体"/>
          <w:snapToGrid w:val="0"/>
          <w:color w:val="auto"/>
          <w:sz w:val="24"/>
          <w:szCs w:val="24"/>
          <w:highlight w:val="none"/>
          <w:shd w:val="clear" w:color="auto" w:fill="auto"/>
          <w:lang w:eastAsia="zh-CN"/>
        </w:rPr>
        <w:t>。</w:t>
      </w:r>
    </w:p>
    <w:p>
      <w:pPr>
        <w:pStyle w:val="6"/>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z w:val="24"/>
          <w:szCs w:val="24"/>
          <w:highlight w:val="none"/>
          <w:shd w:val="clear" w:color="auto" w:fill="auto"/>
          <w:lang w:val="en-US" w:eastAsia="zh-CN"/>
        </w:rPr>
      </w:pPr>
      <w:r>
        <w:rPr>
          <w:rFonts w:hint="eastAsia" w:ascii="宋体" w:hAnsi="宋体" w:eastAsia="宋体" w:cs="宋体"/>
          <w:snapToGrid w:val="0"/>
          <w:color w:val="auto"/>
          <w:sz w:val="24"/>
          <w:szCs w:val="24"/>
          <w:highlight w:val="none"/>
          <w:shd w:val="clear" w:color="auto" w:fill="auto"/>
          <w:lang w:val="en-US" w:eastAsia="zh-CN"/>
        </w:rPr>
        <w:t>2、落实政府采购政策需满足的资格要求：</w:t>
      </w:r>
    </w:p>
    <w:p>
      <w:pPr>
        <w:keepNext w:val="0"/>
        <w:keepLines w:val="0"/>
        <w:pageBreakBefore w:val="0"/>
        <w:kinsoku/>
        <w:wordWrap/>
        <w:overflowPunct/>
        <w:topLinePunct w:val="0"/>
        <w:autoSpaceDE/>
        <w:autoSpaceDN w:val="0"/>
        <w:bidi w:val="0"/>
        <w:spacing w:line="360" w:lineRule="auto"/>
        <w:ind w:firstLine="480" w:firstLineChars="200"/>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合同包1(</w:t>
      </w:r>
      <w:r>
        <w:rPr>
          <w:rFonts w:hint="eastAsia" w:ascii="宋体" w:hAnsi="宋体" w:eastAsia="宋体" w:cs="宋体"/>
          <w:color w:val="auto"/>
          <w:sz w:val="24"/>
          <w:szCs w:val="24"/>
          <w:highlight w:val="none"/>
          <w:shd w:val="clear" w:color="auto" w:fill="auto"/>
          <w:lang w:eastAsia="zh-CN"/>
        </w:rPr>
        <w:t>《定边宣传工作史》编撰项目</w:t>
      </w:r>
      <w:r>
        <w:rPr>
          <w:rFonts w:hint="eastAsia" w:ascii="宋体" w:hAnsi="宋体" w:eastAsia="宋体" w:cs="宋体"/>
          <w:b w:val="0"/>
          <w:bCs w:val="0"/>
          <w:snapToGrid w:val="0"/>
          <w:color w:val="auto"/>
          <w:kern w:val="0"/>
          <w:sz w:val="24"/>
          <w:szCs w:val="24"/>
          <w:highlight w:val="none"/>
          <w:shd w:val="clear" w:color="auto" w:fill="auto"/>
          <w:lang w:val="en-US" w:eastAsia="zh-CN" w:bidi="ar-SA"/>
        </w:rPr>
        <w:t>)落实政府采购政策需满足的资格要求如下:</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依据《中华人民共和国政府采购法》和《中华人民共和国政府采购法实施条例》的有关规定，落实政府采购政策。</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（1）《政府采购促进中小企业发展管理办法》（财库〔2020〕46号）；</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（2）《财政部、司法部关于政府采购支持监狱企业发展有关问题的通知》（财库〔2014〕68号）；</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（3）《民政部、财政部、中国残疾人联合会关于促进残疾人就业政府采购政策的通知》（财库〔2017〕141号）；</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（4）《财政部办公厅关于政府采购进口产品管理有关问题的通知》（财办库[2008]248号）；</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（5）《关于印发环境标志产品政府采购品目清单的通知》（财库〔2019〕18号）；</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（6）《关于印发节能产品政府采购品目清单的通知》（财库〔2019〕19号）；</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（7）《关于进一步加强政府绿色采购有关问题的通知》（陕财办采〔2021〕29号）</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（8）《财政部发展改革委生态环境部市场监管总局关于调整优化节能产品、环境标志产品政府采购执行机制的通知》（财库〔2019〕9号）；</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（9）《陕西省财政厅关于加快推进我省中小企业政府采购信用融资工作的通知》（陕财办采〔2020〕15号）；</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（10）《关于运用政府采购政策支持乡村产业振兴的通知》（财库〔2021〕19号）；</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（11）《关于深入开展政府采购脱贫地区农副产品工作推进乡村产业振兴的实施意见》的通知（财库〔2021〕20号）；</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（12）《财政部关于进一步加大政府采购支持中小企业力度的通知》（财库〔2022〕19号）；</w:t>
      </w:r>
    </w:p>
    <w:p>
      <w:pPr>
        <w:keepNext w:val="0"/>
        <w:keepLines w:val="0"/>
        <w:pageBreakBefore w:val="0"/>
        <w:kinsoku/>
        <w:wordWrap/>
        <w:overflowPunct/>
        <w:topLinePunct w:val="0"/>
        <w:autoSpaceDE/>
        <w:autoSpaceDN w:val="0"/>
        <w:bidi w:val="0"/>
        <w:spacing w:line="360" w:lineRule="auto"/>
        <w:jc w:val="left"/>
        <w:textAlignment w:val="auto"/>
        <w:rPr>
          <w:rFonts w:hint="eastAsia" w:ascii="宋体" w:hAnsi="宋体" w:eastAsia="宋体" w:cs="宋体"/>
          <w:b w:val="0"/>
          <w:bCs w:val="0"/>
          <w:snapToGrid w:val="0"/>
          <w:color w:val="auto"/>
          <w:kern w:val="0"/>
          <w:sz w:val="24"/>
          <w:szCs w:val="24"/>
          <w:highlight w:val="none"/>
          <w:shd w:val="clear" w:color="auto" w:fill="auto"/>
          <w:lang w:val="en-US" w:eastAsia="zh-CN" w:bidi="ar-SA"/>
        </w:rPr>
      </w:pPr>
      <w:r>
        <w:rPr>
          <w:rFonts w:hint="eastAsia" w:ascii="宋体" w:hAnsi="宋体" w:eastAsia="宋体" w:cs="宋体"/>
          <w:b w:val="0"/>
          <w:bCs w:val="0"/>
          <w:snapToGrid w:val="0"/>
          <w:color w:val="auto"/>
          <w:kern w:val="0"/>
          <w:sz w:val="24"/>
          <w:szCs w:val="24"/>
          <w:highlight w:val="none"/>
          <w:shd w:val="clear" w:color="auto" w:fill="auto"/>
          <w:lang w:val="en-US" w:eastAsia="zh-CN" w:bidi="ar-SA"/>
        </w:rPr>
        <w:t>（13）其他需要落实的政府采购政策（如有最新颁布的政府采购政策，按最新的文件执行）。</w:t>
      </w:r>
    </w:p>
    <w:p>
      <w:pPr>
        <w:pStyle w:val="6"/>
        <w:widowControl/>
        <w:spacing w:before="0" w:beforeAutospacing="0" w:after="0" w:afterAutospacing="0" w:line="480" w:lineRule="atLeast"/>
        <w:ind w:firstLine="480" w:firstLineChars="200"/>
        <w:jc w:val="both"/>
        <w:rPr>
          <w:rFonts w:hint="eastAsia" w:ascii="宋体" w:hAnsi="宋体" w:cs="宋体"/>
        </w:rPr>
      </w:pPr>
      <w:r>
        <w:rPr>
          <w:rFonts w:hint="eastAsia" w:ascii="宋体" w:hAnsi="宋体" w:cs="宋体"/>
          <w:shd w:val="clear" w:color="auto" w:fill="FFFFFF"/>
        </w:rPr>
        <w:t>3.本项目的特定资格要求：</w:t>
      </w:r>
    </w:p>
    <w:p>
      <w:pPr>
        <w:pStyle w:val="6"/>
        <w:widowControl/>
        <w:spacing w:before="0" w:beforeAutospacing="0" w:after="0" w:afterAutospacing="0" w:line="480" w:lineRule="atLeast"/>
        <w:ind w:firstLine="480"/>
        <w:jc w:val="both"/>
        <w:rPr>
          <w:rFonts w:hint="eastAsia" w:ascii="宋体" w:hAnsi="宋体" w:cs="宋体"/>
        </w:rPr>
      </w:pPr>
      <w:r>
        <w:rPr>
          <w:rFonts w:hint="eastAsia" w:ascii="宋体" w:hAnsi="宋体" w:cs="宋体"/>
          <w:shd w:val="clear" w:color="auto" w:fill="FFFFFF"/>
        </w:rPr>
        <w:t>合同包1(</w:t>
      </w:r>
      <w:r>
        <w:rPr>
          <w:rFonts w:hint="eastAsia" w:ascii="宋体" w:hAnsi="宋体" w:cs="宋体"/>
          <w:shd w:val="clear" w:color="auto" w:fill="FFFFFF"/>
          <w:lang w:eastAsia="zh-CN"/>
        </w:rPr>
        <w:t>中共定边县委宣传部关于《定边宣传工作史》编撰项目</w:t>
      </w:r>
      <w:r>
        <w:rPr>
          <w:rFonts w:hint="eastAsia" w:ascii="宋体" w:hAnsi="宋体" w:cs="宋体"/>
          <w:shd w:val="clear" w:color="auto" w:fill="FFFFFF"/>
        </w:rPr>
        <w:t>)特定资格要求如下:</w:t>
      </w:r>
    </w:p>
    <w:p>
      <w:pPr>
        <w:keepNext w:val="0"/>
        <w:keepLines w:val="0"/>
        <w:pageBreakBefore w:val="0"/>
        <w:widowControl/>
        <w:kinsoku/>
        <w:wordWrap/>
        <w:overflowPunct/>
        <w:topLinePunct w:val="0"/>
        <w:autoSpaceDE/>
        <w:autoSpaceDN/>
        <w:bidi w:val="0"/>
        <w:adjustRightInd/>
        <w:snapToGrid/>
        <w:spacing w:line="480" w:lineRule="atLeast"/>
        <w:ind w:left="482" w:firstLine="480" w:firstLineChars="200"/>
        <w:textAlignment w:val="auto"/>
        <w:rPr>
          <w:rFonts w:hint="eastAsia" w:ascii="宋体" w:hAnsi="宋体" w:eastAsia="宋体" w:cs="宋体"/>
          <w:kern w:val="0"/>
          <w:sz w:val="24"/>
          <w:szCs w:val="24"/>
          <w:highlight w:val="green"/>
          <w:shd w:val="clear" w:color="auto" w:fill="FFFFFF"/>
          <w:lang w:eastAsia="zh-CN"/>
        </w:rPr>
      </w:pPr>
      <w:r>
        <w:rPr>
          <w:rFonts w:hint="eastAsia" w:ascii="宋体" w:hAnsi="宋体" w:cs="宋体"/>
          <w:kern w:val="0"/>
          <w:sz w:val="24"/>
          <w:szCs w:val="24"/>
          <w:shd w:val="clear" w:color="auto" w:fill="FFFFFF"/>
        </w:rPr>
        <w:t>（1）供应商须具备独立承担民事责任能力的法人、其他组织或自然人，并出具合法有效的营业执照或事业单位法人证书等国家规定的相关证明，自然人参与的提供其身份证明；（2）税收缴纳证明：提供供应商2023年1月至今至少1个月已缴纳任意时段完税凭证或税务机关开具的完税证明；依法免税的应提供相关文件证明；（3）2022年度或2023年度的财务审计报告或财务报表（至少包括资产负债表、利润表、现金流量表）；成立时间不足一年的，提供基本存款账户开户银行出具的资信证明；（4）社会保障资金缴纳证明：提供2023年1月至今至少1个月的已缴纳的社会保障资金缴存单据或社保机构开具的社会保险参保缴费情况证明。依法不需要缴纳社会保障资金的供应商应提供相关文件证明；（5）书面声明：参加本次政府采购活动前三年内在经营活动中没有重大违纪的书面声明；（6）提供具有履行合同所必需的设备和专业技术能力的承诺（格式自拟）；（7）保证金采用投标信用承诺书，供应商应在“信用中国（陕西榆林）”网站进行注册、登录，自主上报信用承诺书（保证金）并提供加盖供应商公章（鲜章）网页截图；（8）信誉要求：供应商不得为“信用中国”网站（www.creditchina.gov.cn）中列入失信</w:t>
      </w:r>
      <w:r>
        <w:rPr>
          <w:rFonts w:hint="eastAsia" w:ascii="宋体" w:hAnsi="宋体" w:cs="宋体"/>
          <w:kern w:val="0"/>
          <w:sz w:val="24"/>
          <w:szCs w:val="24"/>
          <w:shd w:val="clear" w:color="auto" w:fill="FFFFFF"/>
          <w:lang w:val="en-US" w:eastAsia="zh-CN"/>
        </w:rPr>
        <w:t>主体</w:t>
      </w:r>
      <w:r>
        <w:rPr>
          <w:rFonts w:hint="eastAsia" w:ascii="宋体" w:hAnsi="宋体" w:cs="宋体"/>
          <w:kern w:val="0"/>
          <w:sz w:val="24"/>
          <w:szCs w:val="24"/>
          <w:shd w:val="clear" w:color="auto" w:fill="FFFFFF"/>
        </w:rPr>
        <w:t>和重大税收违法案件当事人名单的供应商</w:t>
      </w:r>
      <w:r>
        <w:rPr>
          <w:rFonts w:hint="eastAsia" w:ascii="宋体" w:hAnsi="宋体" w:cs="宋体"/>
          <w:kern w:val="0"/>
          <w:sz w:val="24"/>
          <w:szCs w:val="24"/>
          <w:shd w:val="clear" w:color="auto" w:fill="FFFFFF"/>
          <w:lang w:eastAsia="zh-CN"/>
        </w:rPr>
        <w:t>、</w:t>
      </w:r>
      <w:r>
        <w:rPr>
          <w:rFonts w:hint="eastAsia" w:ascii="宋体" w:hAnsi="宋体" w:cs="宋体"/>
          <w:kern w:val="0"/>
          <w:sz w:val="24"/>
          <w:szCs w:val="24"/>
          <w:shd w:val="clear" w:color="auto" w:fill="FFFFFF"/>
        </w:rPr>
        <w:t>未在“中国执行信息公开网”（http：/zxgk.court.gov.cn/shixin/）中被列入失信被执行人</w:t>
      </w:r>
      <w:r>
        <w:rPr>
          <w:rFonts w:hint="eastAsia" w:ascii="宋体" w:hAnsi="宋体" w:cs="宋体"/>
          <w:kern w:val="0"/>
          <w:sz w:val="24"/>
          <w:szCs w:val="24"/>
          <w:shd w:val="clear" w:color="auto" w:fill="FFFFFF"/>
          <w:lang w:eastAsia="zh-CN"/>
        </w:rPr>
        <w:t>、</w:t>
      </w:r>
      <w:r>
        <w:rPr>
          <w:rFonts w:hint="eastAsia" w:ascii="宋体" w:hAnsi="宋体" w:cs="宋体"/>
          <w:kern w:val="0"/>
          <w:sz w:val="24"/>
          <w:szCs w:val="24"/>
          <w:shd w:val="clear" w:color="auto" w:fill="FFFFFF"/>
        </w:rPr>
        <w:t>不得为中国政府采购网（www.ccgp.gov.cn）政府采购严重违法失信行为记录名单中被财政部门禁止参加政府采购活动的供应商；附网页截图及信用中国报告加盖供应商公章（鲜章）为准（查询日期为从采购公告之日起至投标截止日前）；（9）本项目不接受联合体响应，单位负责人为同一人或者存在直接控股、管理关系的不同供应商，不得参加同一合同项下的政府采购活动。(10)</w:t>
      </w:r>
      <w:r>
        <w:rPr>
          <w:rFonts w:hint="eastAsia" w:ascii="宋体" w:hAnsi="宋体" w:eastAsia="宋体" w:cs="宋体"/>
          <w:i w:val="0"/>
          <w:caps w:val="0"/>
          <w:color w:val="auto"/>
          <w:spacing w:val="0"/>
          <w:sz w:val="24"/>
          <w:szCs w:val="24"/>
          <w:highlight w:val="none"/>
          <w:shd w:val="clear" w:color="auto" w:fill="FFFFFF"/>
        </w:rPr>
        <w:t>本项目专门面向中小企业采购，供应商须提供《中小企业声明函》</w:t>
      </w:r>
      <w:r>
        <w:rPr>
          <w:rFonts w:hint="eastAsia" w:ascii="宋体" w:hAnsi="宋体" w:eastAsia="宋体" w:cs="宋体"/>
          <w:b w:val="0"/>
          <w:bCs/>
          <w:color w:val="auto"/>
          <w:sz w:val="24"/>
          <w:szCs w:val="24"/>
          <w:highlight w:val="none"/>
          <w:u w:val="none"/>
          <w:lang w:eastAsia="zh-CN"/>
        </w:rPr>
        <w:t>。</w:t>
      </w:r>
    </w:p>
    <w:p>
      <w:pPr>
        <w:pStyle w:val="5"/>
        <w:keepNext w:val="0"/>
        <w:keepLines w:val="0"/>
        <w:pageBreakBefore w:val="0"/>
        <w:numPr>
          <w:ilvl w:val="0"/>
          <w:numId w:val="0"/>
        </w:numPr>
        <w:kinsoku/>
        <w:wordWrap/>
        <w:overflowPunct/>
        <w:topLinePunct w:val="0"/>
        <w:autoSpaceDE/>
        <w:bidi w:val="0"/>
        <w:spacing w:line="360" w:lineRule="auto"/>
        <w:ind w:leftChars="0"/>
        <w:textAlignment w:val="auto"/>
        <w:rPr>
          <w:rFonts w:hint="eastAsia" w:ascii="宋体" w:hAnsi="宋体" w:eastAsia="宋体" w:cs="宋体"/>
          <w:b/>
          <w:bCs w:val="0"/>
          <w:snapToGrid w:val="0"/>
          <w:color w:val="auto"/>
          <w:sz w:val="24"/>
          <w:szCs w:val="24"/>
          <w:highlight w:val="none"/>
          <w:u w:val="none"/>
          <w:lang w:val="en-US"/>
        </w:rPr>
      </w:pPr>
      <w:r>
        <w:rPr>
          <w:rFonts w:hint="eastAsia" w:ascii="宋体" w:hAnsi="宋体" w:eastAsia="宋体" w:cs="宋体"/>
          <w:b/>
          <w:bCs w:val="0"/>
          <w:snapToGrid w:val="0"/>
          <w:color w:val="auto"/>
          <w:sz w:val="24"/>
          <w:szCs w:val="24"/>
          <w:highlight w:val="none"/>
          <w:u w:val="none"/>
          <w:lang w:val="en-US" w:eastAsia="zh-CN"/>
        </w:rPr>
        <w:t>三、</w:t>
      </w:r>
      <w:r>
        <w:rPr>
          <w:rFonts w:hint="eastAsia" w:ascii="宋体" w:hAnsi="宋体" w:eastAsia="宋体" w:cs="宋体"/>
          <w:b/>
          <w:bCs w:val="0"/>
          <w:snapToGrid w:val="0"/>
          <w:color w:val="auto"/>
          <w:sz w:val="24"/>
          <w:szCs w:val="24"/>
          <w:highlight w:val="none"/>
          <w:u w:val="none"/>
          <w:lang w:val="en-US"/>
        </w:rPr>
        <w:t>获取采购文件</w:t>
      </w:r>
    </w:p>
    <w:p>
      <w:pPr>
        <w:pStyle w:val="5"/>
        <w:keepNext w:val="0"/>
        <w:keepLines w:val="0"/>
        <w:pageBreakBefore w:val="0"/>
        <w:numPr>
          <w:ilvl w:val="0"/>
          <w:numId w:val="0"/>
        </w:numPr>
        <w:kinsoku/>
        <w:wordWrap/>
        <w:overflowPunct/>
        <w:topLinePunct w:val="0"/>
        <w:autoSpaceDE/>
        <w:bidi w:val="0"/>
        <w:spacing w:line="360" w:lineRule="auto"/>
        <w:ind w:leftChars="0" w:firstLine="480" w:firstLineChars="200"/>
        <w:textAlignment w:val="auto"/>
        <w:rPr>
          <w:rFonts w:hint="eastAsia" w:ascii="宋体" w:hAnsi="宋体" w:eastAsia="宋体" w:cs="宋体"/>
          <w:b w:val="0"/>
          <w:bCs/>
          <w:snapToGrid w:val="0"/>
          <w:color w:val="auto"/>
          <w:sz w:val="24"/>
          <w:szCs w:val="24"/>
          <w:highlight w:val="none"/>
          <w:u w:val="none"/>
          <w:lang w:val="en-US"/>
        </w:rPr>
      </w:pPr>
      <w:r>
        <w:rPr>
          <w:rFonts w:hint="eastAsia" w:ascii="宋体" w:hAnsi="宋体" w:eastAsia="宋体" w:cs="宋体"/>
          <w:b w:val="0"/>
          <w:bCs/>
          <w:snapToGrid w:val="0"/>
          <w:color w:val="auto"/>
          <w:sz w:val="24"/>
          <w:szCs w:val="24"/>
          <w:highlight w:val="none"/>
          <w:u w:val="none"/>
          <w:lang w:val="en-US"/>
        </w:rPr>
        <w:t>时间：</w:t>
      </w:r>
      <w:r>
        <w:rPr>
          <w:rFonts w:hint="eastAsia" w:ascii="宋体" w:hAnsi="宋体" w:eastAsia="宋体" w:cs="宋体"/>
          <w:b w:val="0"/>
          <w:bCs/>
          <w:snapToGrid w:val="0"/>
          <w:color w:val="auto"/>
          <w:sz w:val="24"/>
          <w:szCs w:val="24"/>
          <w:highlight w:val="none"/>
          <w:u w:val="none"/>
          <w:lang w:val="en-US" w:eastAsia="zh-CN"/>
        </w:rPr>
        <w:t>2024</w:t>
      </w:r>
      <w:r>
        <w:rPr>
          <w:rFonts w:hint="eastAsia" w:ascii="宋体" w:hAnsi="宋体" w:eastAsia="宋体" w:cs="宋体"/>
          <w:b w:val="0"/>
          <w:bCs/>
          <w:snapToGrid w:val="0"/>
          <w:color w:val="auto"/>
          <w:sz w:val="24"/>
          <w:szCs w:val="24"/>
          <w:highlight w:val="none"/>
          <w:u w:val="none"/>
          <w:lang w:val="en-US"/>
        </w:rPr>
        <w:t>年</w:t>
      </w:r>
      <w:r>
        <w:rPr>
          <w:rFonts w:hint="eastAsia" w:ascii="宋体" w:hAnsi="宋体" w:eastAsia="宋体" w:cs="宋体"/>
          <w:b w:val="0"/>
          <w:bCs/>
          <w:snapToGrid w:val="0"/>
          <w:color w:val="auto"/>
          <w:sz w:val="24"/>
          <w:szCs w:val="24"/>
          <w:highlight w:val="none"/>
          <w:u w:val="single"/>
          <w:lang w:val="en-US" w:eastAsia="zh-CN"/>
        </w:rPr>
        <w:t xml:space="preserve">  1 </w:t>
      </w:r>
      <w:r>
        <w:rPr>
          <w:rFonts w:hint="eastAsia" w:ascii="宋体" w:hAnsi="宋体" w:eastAsia="宋体" w:cs="宋体"/>
          <w:b w:val="0"/>
          <w:bCs/>
          <w:snapToGrid w:val="0"/>
          <w:color w:val="auto"/>
          <w:sz w:val="24"/>
          <w:szCs w:val="24"/>
          <w:highlight w:val="none"/>
          <w:u w:val="none"/>
          <w:lang w:val="en-US"/>
        </w:rPr>
        <w:t>月</w:t>
      </w:r>
      <w:r>
        <w:rPr>
          <w:rFonts w:hint="eastAsia" w:ascii="宋体" w:hAnsi="宋体" w:eastAsia="宋体" w:cs="宋体"/>
          <w:b w:val="0"/>
          <w:bCs/>
          <w:snapToGrid w:val="0"/>
          <w:color w:val="auto"/>
          <w:sz w:val="24"/>
          <w:szCs w:val="24"/>
          <w:highlight w:val="none"/>
          <w:u w:val="single"/>
          <w:lang w:val="en-US" w:eastAsia="zh-CN"/>
        </w:rPr>
        <w:t xml:space="preserve"> 30  </w:t>
      </w:r>
      <w:r>
        <w:rPr>
          <w:rFonts w:hint="eastAsia" w:ascii="宋体" w:hAnsi="宋体" w:eastAsia="宋体" w:cs="宋体"/>
          <w:b w:val="0"/>
          <w:bCs/>
          <w:snapToGrid w:val="0"/>
          <w:color w:val="auto"/>
          <w:sz w:val="24"/>
          <w:szCs w:val="24"/>
          <w:highlight w:val="none"/>
          <w:u w:val="none"/>
          <w:lang w:val="en-US"/>
        </w:rPr>
        <w:t>日至</w:t>
      </w:r>
      <w:r>
        <w:rPr>
          <w:rFonts w:hint="eastAsia" w:ascii="宋体" w:hAnsi="宋体" w:eastAsia="宋体" w:cs="宋体"/>
          <w:b w:val="0"/>
          <w:bCs/>
          <w:snapToGrid w:val="0"/>
          <w:color w:val="auto"/>
          <w:sz w:val="24"/>
          <w:szCs w:val="24"/>
          <w:highlight w:val="none"/>
          <w:u w:val="none"/>
          <w:lang w:val="en-US" w:eastAsia="zh-CN"/>
        </w:rPr>
        <w:t>2024</w:t>
      </w:r>
      <w:r>
        <w:rPr>
          <w:rFonts w:hint="eastAsia" w:ascii="宋体" w:hAnsi="宋体" w:eastAsia="宋体" w:cs="宋体"/>
          <w:b w:val="0"/>
          <w:bCs/>
          <w:snapToGrid w:val="0"/>
          <w:color w:val="auto"/>
          <w:sz w:val="24"/>
          <w:szCs w:val="24"/>
          <w:highlight w:val="none"/>
          <w:u w:val="none"/>
          <w:lang w:val="en-US"/>
        </w:rPr>
        <w:t>年</w:t>
      </w:r>
      <w:r>
        <w:rPr>
          <w:rFonts w:hint="eastAsia" w:ascii="宋体" w:hAnsi="宋体" w:eastAsia="宋体" w:cs="宋体"/>
          <w:b w:val="0"/>
          <w:bCs/>
          <w:snapToGrid w:val="0"/>
          <w:color w:val="auto"/>
          <w:sz w:val="24"/>
          <w:szCs w:val="24"/>
          <w:highlight w:val="none"/>
          <w:u w:val="single"/>
          <w:lang w:val="en-US" w:eastAsia="zh-CN"/>
        </w:rPr>
        <w:t xml:space="preserve">  2  </w:t>
      </w:r>
      <w:r>
        <w:rPr>
          <w:rFonts w:hint="eastAsia" w:ascii="宋体" w:hAnsi="宋体" w:eastAsia="宋体" w:cs="宋体"/>
          <w:b w:val="0"/>
          <w:bCs/>
          <w:snapToGrid w:val="0"/>
          <w:color w:val="auto"/>
          <w:sz w:val="24"/>
          <w:szCs w:val="24"/>
          <w:highlight w:val="none"/>
          <w:u w:val="none"/>
          <w:lang w:val="en-US"/>
        </w:rPr>
        <w:t>月</w:t>
      </w:r>
      <w:r>
        <w:rPr>
          <w:rFonts w:hint="eastAsia" w:ascii="宋体" w:hAnsi="宋体" w:eastAsia="宋体" w:cs="宋体"/>
          <w:b w:val="0"/>
          <w:bCs/>
          <w:snapToGrid w:val="0"/>
          <w:color w:val="auto"/>
          <w:sz w:val="24"/>
          <w:szCs w:val="24"/>
          <w:highlight w:val="none"/>
          <w:u w:val="single"/>
          <w:lang w:val="en-US" w:eastAsia="zh-CN"/>
        </w:rPr>
        <w:t xml:space="preserve"> 1  </w:t>
      </w:r>
      <w:r>
        <w:rPr>
          <w:rFonts w:hint="eastAsia" w:ascii="宋体" w:hAnsi="宋体" w:eastAsia="宋体" w:cs="宋体"/>
          <w:b w:val="0"/>
          <w:bCs/>
          <w:snapToGrid w:val="0"/>
          <w:color w:val="auto"/>
          <w:sz w:val="24"/>
          <w:szCs w:val="24"/>
          <w:highlight w:val="none"/>
          <w:u w:val="none"/>
          <w:lang w:val="en-US"/>
        </w:rPr>
        <w:t>日，每天上午09:00:00至11:30:00，下午14:30:00至17:00:00（北京时间）</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rPr>
      </w:pPr>
      <w:r>
        <w:rPr>
          <w:rFonts w:hint="eastAsia" w:ascii="宋体" w:hAnsi="宋体" w:eastAsia="宋体" w:cs="宋体"/>
          <w:b w:val="0"/>
          <w:bCs/>
          <w:snapToGrid w:val="0"/>
          <w:color w:val="auto"/>
          <w:sz w:val="24"/>
          <w:szCs w:val="24"/>
          <w:highlight w:val="none"/>
          <w:u w:val="none"/>
          <w:lang w:val="en-US"/>
        </w:rPr>
        <w:t>地点：陕西省榆林市定边县青年创业广场</w:t>
      </w:r>
      <w:r>
        <w:rPr>
          <w:rFonts w:hint="eastAsia" w:ascii="宋体" w:hAnsi="宋体" w:eastAsia="宋体" w:cs="宋体"/>
          <w:b w:val="0"/>
          <w:bCs/>
          <w:snapToGrid w:val="0"/>
          <w:color w:val="auto"/>
          <w:sz w:val="24"/>
          <w:szCs w:val="24"/>
          <w:highlight w:val="none"/>
          <w:u w:val="none"/>
          <w:lang w:val="en-US" w:eastAsia="zh-CN"/>
        </w:rPr>
        <w:t>3</w:t>
      </w:r>
      <w:r>
        <w:rPr>
          <w:rFonts w:hint="eastAsia" w:ascii="宋体" w:hAnsi="宋体" w:eastAsia="宋体" w:cs="宋体"/>
          <w:b w:val="0"/>
          <w:bCs/>
          <w:snapToGrid w:val="0"/>
          <w:color w:val="auto"/>
          <w:sz w:val="24"/>
          <w:szCs w:val="24"/>
          <w:highlight w:val="none"/>
          <w:u w:val="none"/>
          <w:lang w:val="en-US"/>
        </w:rPr>
        <w:t>楼</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rPr>
      </w:pPr>
      <w:r>
        <w:rPr>
          <w:rFonts w:hint="eastAsia" w:ascii="宋体" w:hAnsi="宋体" w:eastAsia="宋体" w:cs="宋体"/>
          <w:b w:val="0"/>
          <w:bCs/>
          <w:snapToGrid w:val="0"/>
          <w:color w:val="auto"/>
          <w:sz w:val="24"/>
          <w:szCs w:val="24"/>
          <w:highlight w:val="none"/>
          <w:u w:val="none"/>
          <w:lang w:val="en-US"/>
        </w:rPr>
        <w:t>方式：现场获取</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eastAsia="zh-CN"/>
        </w:rPr>
      </w:pPr>
      <w:r>
        <w:rPr>
          <w:rFonts w:hint="eastAsia" w:ascii="宋体" w:hAnsi="宋体" w:eastAsia="宋体" w:cs="宋体"/>
          <w:b w:val="0"/>
          <w:bCs/>
          <w:snapToGrid w:val="0"/>
          <w:color w:val="auto"/>
          <w:sz w:val="24"/>
          <w:szCs w:val="24"/>
          <w:highlight w:val="none"/>
          <w:u w:val="none"/>
          <w:lang w:val="en-US"/>
        </w:rPr>
        <w:t>售价：</w:t>
      </w:r>
      <w:r>
        <w:rPr>
          <w:rFonts w:hint="eastAsia" w:ascii="宋体" w:hAnsi="宋体" w:eastAsia="宋体" w:cs="宋体"/>
          <w:b w:val="0"/>
          <w:bCs/>
          <w:snapToGrid w:val="0"/>
          <w:color w:val="auto"/>
          <w:sz w:val="24"/>
          <w:szCs w:val="24"/>
          <w:highlight w:val="none"/>
          <w:u w:val="none"/>
          <w:lang w:val="en-US" w:eastAsia="zh-CN"/>
        </w:rPr>
        <w:t>0元</w:t>
      </w:r>
    </w:p>
    <w:p>
      <w:pPr>
        <w:pStyle w:val="5"/>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z w:val="24"/>
          <w:szCs w:val="24"/>
          <w:highlight w:val="none"/>
          <w:u w:val="none"/>
          <w:lang w:val="en-US"/>
        </w:rPr>
      </w:pPr>
      <w:r>
        <w:rPr>
          <w:rFonts w:hint="eastAsia" w:ascii="宋体" w:hAnsi="宋体" w:eastAsia="宋体" w:cs="宋体"/>
          <w:b/>
          <w:bCs w:val="0"/>
          <w:snapToGrid w:val="0"/>
          <w:color w:val="auto"/>
          <w:sz w:val="24"/>
          <w:szCs w:val="24"/>
          <w:highlight w:val="none"/>
          <w:u w:val="none"/>
          <w:lang w:val="en-US"/>
        </w:rPr>
        <w:t>四、提交</w:t>
      </w:r>
      <w:r>
        <w:rPr>
          <w:rFonts w:hint="eastAsia" w:ascii="宋体" w:hAnsi="宋体" w:eastAsia="宋体" w:cs="宋体"/>
          <w:b/>
          <w:bCs w:val="0"/>
          <w:snapToGrid w:val="0"/>
          <w:color w:val="auto"/>
          <w:sz w:val="24"/>
          <w:szCs w:val="24"/>
          <w:highlight w:val="none"/>
          <w:u w:val="none"/>
          <w:lang w:val="en-US" w:eastAsia="zh-CN"/>
        </w:rPr>
        <w:t>响应</w:t>
      </w:r>
      <w:r>
        <w:rPr>
          <w:rFonts w:hint="eastAsia" w:ascii="宋体" w:hAnsi="宋体" w:eastAsia="宋体" w:cs="宋体"/>
          <w:b/>
          <w:bCs w:val="0"/>
          <w:snapToGrid w:val="0"/>
          <w:color w:val="auto"/>
          <w:sz w:val="24"/>
          <w:szCs w:val="24"/>
          <w:highlight w:val="none"/>
          <w:u w:val="none"/>
          <w:lang w:val="en-US"/>
        </w:rPr>
        <w:t>文件截止时间、开标时间和地点</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rPr>
      </w:pPr>
      <w:r>
        <w:rPr>
          <w:rFonts w:hint="eastAsia" w:ascii="宋体" w:hAnsi="宋体" w:eastAsia="宋体" w:cs="宋体"/>
          <w:b w:val="0"/>
          <w:bCs/>
          <w:snapToGrid w:val="0"/>
          <w:color w:val="auto"/>
          <w:sz w:val="24"/>
          <w:szCs w:val="24"/>
          <w:highlight w:val="none"/>
          <w:u w:val="none"/>
          <w:lang w:val="en-US"/>
        </w:rPr>
        <w:t>时间：202</w:t>
      </w:r>
      <w:r>
        <w:rPr>
          <w:rFonts w:hint="eastAsia" w:ascii="宋体" w:hAnsi="宋体" w:eastAsia="宋体" w:cs="宋体"/>
          <w:b w:val="0"/>
          <w:bCs/>
          <w:snapToGrid w:val="0"/>
          <w:color w:val="auto"/>
          <w:sz w:val="24"/>
          <w:szCs w:val="24"/>
          <w:highlight w:val="none"/>
          <w:u w:val="none"/>
          <w:lang w:val="en-US" w:eastAsia="zh-CN"/>
        </w:rPr>
        <w:t>4</w:t>
      </w:r>
      <w:r>
        <w:rPr>
          <w:rFonts w:hint="eastAsia" w:ascii="宋体" w:hAnsi="宋体" w:eastAsia="宋体" w:cs="宋体"/>
          <w:b w:val="0"/>
          <w:bCs/>
          <w:snapToGrid w:val="0"/>
          <w:color w:val="auto"/>
          <w:sz w:val="24"/>
          <w:szCs w:val="24"/>
          <w:highlight w:val="none"/>
          <w:u w:val="none"/>
          <w:lang w:val="en-US"/>
        </w:rPr>
        <w:t>年</w:t>
      </w:r>
      <w:r>
        <w:rPr>
          <w:rFonts w:hint="eastAsia" w:ascii="宋体" w:hAnsi="宋体" w:eastAsia="宋体" w:cs="宋体"/>
          <w:b w:val="0"/>
          <w:bCs/>
          <w:snapToGrid w:val="0"/>
          <w:color w:val="auto"/>
          <w:sz w:val="24"/>
          <w:szCs w:val="24"/>
          <w:highlight w:val="none"/>
          <w:u w:val="single"/>
          <w:lang w:val="en-US" w:eastAsia="zh-CN"/>
        </w:rPr>
        <w:t xml:space="preserve"> 2  </w:t>
      </w:r>
      <w:r>
        <w:rPr>
          <w:rFonts w:hint="eastAsia" w:ascii="宋体" w:hAnsi="宋体" w:eastAsia="宋体" w:cs="宋体"/>
          <w:b w:val="0"/>
          <w:bCs/>
          <w:snapToGrid w:val="0"/>
          <w:color w:val="auto"/>
          <w:sz w:val="24"/>
          <w:szCs w:val="24"/>
          <w:highlight w:val="none"/>
          <w:u w:val="none"/>
          <w:lang w:val="en-US"/>
        </w:rPr>
        <w:t>月</w:t>
      </w:r>
      <w:r>
        <w:rPr>
          <w:rFonts w:hint="eastAsia" w:ascii="宋体" w:hAnsi="宋体" w:eastAsia="宋体" w:cs="宋体"/>
          <w:b w:val="0"/>
          <w:bCs/>
          <w:snapToGrid w:val="0"/>
          <w:color w:val="auto"/>
          <w:sz w:val="24"/>
          <w:szCs w:val="24"/>
          <w:highlight w:val="none"/>
          <w:u w:val="single"/>
          <w:lang w:val="en-US" w:eastAsia="zh-CN"/>
        </w:rPr>
        <w:t xml:space="preserve"> 2  </w:t>
      </w:r>
      <w:r>
        <w:rPr>
          <w:rFonts w:hint="eastAsia" w:ascii="宋体" w:hAnsi="宋体" w:eastAsia="宋体" w:cs="宋体"/>
          <w:b w:val="0"/>
          <w:bCs/>
          <w:snapToGrid w:val="0"/>
          <w:color w:val="auto"/>
          <w:sz w:val="24"/>
          <w:szCs w:val="24"/>
          <w:highlight w:val="none"/>
          <w:u w:val="none"/>
          <w:lang w:val="en-US"/>
        </w:rPr>
        <w:t>日</w:t>
      </w:r>
      <w:r>
        <w:rPr>
          <w:rFonts w:hint="eastAsia" w:ascii="宋体" w:hAnsi="宋体" w:eastAsia="宋体" w:cs="宋体"/>
          <w:b w:val="0"/>
          <w:bCs/>
          <w:snapToGrid w:val="0"/>
          <w:color w:val="auto"/>
          <w:sz w:val="24"/>
          <w:szCs w:val="24"/>
          <w:highlight w:val="none"/>
          <w:u w:val="none"/>
          <w:lang w:val="en-US" w:eastAsia="zh-CN"/>
        </w:rPr>
        <w:t>14</w:t>
      </w:r>
      <w:r>
        <w:rPr>
          <w:rFonts w:hint="eastAsia" w:ascii="宋体" w:hAnsi="宋体" w:eastAsia="宋体" w:cs="宋体"/>
          <w:b w:val="0"/>
          <w:bCs/>
          <w:snapToGrid w:val="0"/>
          <w:color w:val="auto"/>
          <w:sz w:val="24"/>
          <w:szCs w:val="24"/>
          <w:highlight w:val="none"/>
          <w:u w:val="none"/>
          <w:lang w:val="en-US"/>
        </w:rPr>
        <w:t>时</w:t>
      </w:r>
      <w:r>
        <w:rPr>
          <w:rFonts w:hint="eastAsia" w:ascii="宋体" w:hAnsi="宋体" w:eastAsia="宋体" w:cs="宋体"/>
          <w:b w:val="0"/>
          <w:bCs/>
          <w:snapToGrid w:val="0"/>
          <w:color w:val="auto"/>
          <w:sz w:val="24"/>
          <w:szCs w:val="24"/>
          <w:highlight w:val="none"/>
          <w:u w:val="none"/>
          <w:lang w:val="en-US" w:eastAsia="zh-CN"/>
        </w:rPr>
        <w:t>30</w:t>
      </w:r>
      <w:r>
        <w:rPr>
          <w:rFonts w:hint="eastAsia" w:ascii="宋体" w:hAnsi="宋体" w:eastAsia="宋体" w:cs="宋体"/>
          <w:b w:val="0"/>
          <w:bCs/>
          <w:snapToGrid w:val="0"/>
          <w:color w:val="auto"/>
          <w:sz w:val="24"/>
          <w:szCs w:val="24"/>
          <w:highlight w:val="none"/>
          <w:u w:val="none"/>
          <w:lang w:val="en-US"/>
        </w:rPr>
        <w:t>分（北京时间）</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rPr>
      </w:pPr>
      <w:r>
        <w:rPr>
          <w:rFonts w:hint="eastAsia" w:ascii="宋体" w:hAnsi="宋体" w:eastAsia="宋体" w:cs="宋体"/>
          <w:b w:val="0"/>
          <w:bCs/>
          <w:snapToGrid w:val="0"/>
          <w:color w:val="auto"/>
          <w:sz w:val="24"/>
          <w:szCs w:val="24"/>
          <w:highlight w:val="none"/>
          <w:u w:val="none"/>
          <w:lang w:val="en-US"/>
        </w:rPr>
        <w:t>提交响应文件地点：陕西省榆林市定边县青年创业广场5楼</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rPr>
      </w:pPr>
      <w:r>
        <w:rPr>
          <w:rFonts w:hint="eastAsia" w:ascii="宋体" w:hAnsi="宋体" w:eastAsia="宋体" w:cs="宋体"/>
          <w:b w:val="0"/>
          <w:bCs/>
          <w:snapToGrid w:val="0"/>
          <w:color w:val="auto"/>
          <w:sz w:val="24"/>
          <w:szCs w:val="24"/>
          <w:highlight w:val="none"/>
          <w:u w:val="none"/>
          <w:lang w:val="en-US"/>
        </w:rPr>
        <w:t>开标地点：陕西省榆林市定边县青年创业广场5楼</w:t>
      </w:r>
    </w:p>
    <w:p>
      <w:pPr>
        <w:pStyle w:val="5"/>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z w:val="24"/>
          <w:szCs w:val="24"/>
          <w:highlight w:val="none"/>
          <w:u w:val="none"/>
          <w:lang w:val="en-US"/>
        </w:rPr>
      </w:pPr>
      <w:r>
        <w:rPr>
          <w:rFonts w:hint="eastAsia" w:ascii="宋体" w:hAnsi="宋体" w:eastAsia="宋体" w:cs="宋体"/>
          <w:b/>
          <w:bCs w:val="0"/>
          <w:snapToGrid w:val="0"/>
          <w:color w:val="auto"/>
          <w:sz w:val="24"/>
          <w:szCs w:val="24"/>
          <w:highlight w:val="none"/>
          <w:u w:val="none"/>
          <w:lang w:val="en-US"/>
        </w:rPr>
        <w:t>五、公告期限</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rPr>
      </w:pPr>
      <w:r>
        <w:rPr>
          <w:rFonts w:hint="eastAsia" w:ascii="宋体" w:hAnsi="宋体" w:eastAsia="宋体" w:cs="宋体"/>
          <w:b w:val="0"/>
          <w:bCs/>
          <w:snapToGrid w:val="0"/>
          <w:color w:val="auto"/>
          <w:sz w:val="24"/>
          <w:szCs w:val="24"/>
          <w:highlight w:val="none"/>
          <w:u w:val="none"/>
          <w:lang w:val="en-US"/>
        </w:rPr>
        <w:t>自本公告发布之日起3个工作日。</w:t>
      </w:r>
    </w:p>
    <w:p>
      <w:pPr>
        <w:pStyle w:val="5"/>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z w:val="24"/>
          <w:szCs w:val="24"/>
          <w:highlight w:val="none"/>
          <w:u w:val="none"/>
          <w:lang w:val="en-US"/>
        </w:rPr>
      </w:pPr>
      <w:r>
        <w:rPr>
          <w:rFonts w:hint="eastAsia" w:ascii="宋体" w:hAnsi="宋体" w:eastAsia="宋体" w:cs="宋体"/>
          <w:b/>
          <w:bCs w:val="0"/>
          <w:snapToGrid w:val="0"/>
          <w:color w:val="auto"/>
          <w:sz w:val="24"/>
          <w:szCs w:val="24"/>
          <w:highlight w:val="none"/>
          <w:u w:val="none"/>
          <w:lang w:val="en-US"/>
        </w:rPr>
        <w:t>六、其他补充事宜</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rPr>
      </w:pPr>
      <w:r>
        <w:rPr>
          <w:rFonts w:hint="eastAsia" w:ascii="宋体" w:hAnsi="宋体" w:eastAsia="宋体" w:cs="宋体"/>
          <w:b w:val="0"/>
          <w:bCs/>
          <w:snapToGrid w:val="0"/>
          <w:color w:val="auto"/>
          <w:sz w:val="24"/>
          <w:szCs w:val="24"/>
          <w:highlight w:val="none"/>
          <w:u w:val="none"/>
          <w:lang w:val="en-US" w:eastAsia="zh-CN"/>
        </w:rPr>
        <w:t>1、获取采购文件请携带单位介绍信、授权委托书或法定代表人证明、经办人身份证原件、获取采购文件人员</w:t>
      </w:r>
      <w:r>
        <w:rPr>
          <w:rFonts w:hint="eastAsia" w:ascii="宋体" w:hAnsi="宋体" w:cs="宋体"/>
          <w:sz w:val="24"/>
          <w:highlight w:val="none"/>
          <w:shd w:val="clear" w:color="auto" w:fill="auto"/>
        </w:rPr>
        <w:t>2023年1月至今至少</w:t>
      </w:r>
      <w:r>
        <w:rPr>
          <w:rFonts w:hint="eastAsia" w:ascii="宋体" w:hAnsi="宋体" w:cs="宋体"/>
          <w:sz w:val="24"/>
          <w:highlight w:val="none"/>
          <w:shd w:val="clear" w:color="auto" w:fill="auto"/>
          <w:lang w:val="en-US" w:eastAsia="zh-CN"/>
        </w:rPr>
        <w:t>1</w:t>
      </w:r>
      <w:r>
        <w:rPr>
          <w:rFonts w:hint="eastAsia" w:ascii="宋体" w:hAnsi="宋体" w:cs="宋体"/>
          <w:sz w:val="24"/>
          <w:highlight w:val="none"/>
          <w:shd w:val="clear" w:color="auto" w:fill="auto"/>
        </w:rPr>
        <w:t>个月的</w:t>
      </w:r>
      <w:r>
        <w:rPr>
          <w:rFonts w:hint="eastAsia" w:ascii="宋体" w:hAnsi="宋体" w:cs="宋体"/>
          <w:sz w:val="24"/>
          <w:highlight w:val="none"/>
          <w:shd w:val="clear" w:color="auto" w:fill="auto"/>
          <w:lang w:val="en-US" w:eastAsia="zh-CN"/>
        </w:rPr>
        <w:t>本企业</w:t>
      </w:r>
      <w:r>
        <w:rPr>
          <w:rFonts w:hint="eastAsia" w:ascii="宋体" w:hAnsi="宋体" w:cs="宋体"/>
          <w:sz w:val="24"/>
          <w:highlight w:val="none"/>
          <w:shd w:val="clear" w:color="auto" w:fill="auto"/>
        </w:rPr>
        <w:t>已缴纳的社会保障资金缴存单据或社保机构开具的社会保险参保缴费情况证明</w:t>
      </w:r>
      <w:r>
        <w:rPr>
          <w:rFonts w:hint="eastAsia" w:ascii="宋体" w:hAnsi="宋体" w:eastAsia="宋体" w:cs="宋体"/>
          <w:b w:val="0"/>
          <w:bCs/>
          <w:snapToGrid w:val="0"/>
          <w:color w:val="auto"/>
          <w:sz w:val="24"/>
          <w:szCs w:val="24"/>
          <w:highlight w:val="none"/>
          <w:u w:val="none"/>
          <w:lang w:val="en-US" w:eastAsia="zh-CN"/>
        </w:rPr>
        <w:t>及复印件加盖原色公章；文件谢绝邮寄（双休及法定节假日除外）。2、各供应商须按照陕西省财政厅《关于政府采购投标人注册登记有关事项的通知》要求，通过陕西省政府采购网（http://www.ccgp-shaanxi.gov.cn/）注册登记加入陕西省政府采购投标人库。</w:t>
      </w:r>
    </w:p>
    <w:p>
      <w:pPr>
        <w:pStyle w:val="5"/>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z w:val="24"/>
          <w:szCs w:val="24"/>
          <w:highlight w:val="none"/>
          <w:u w:val="none"/>
          <w:lang w:val="en-US"/>
        </w:rPr>
      </w:pPr>
      <w:r>
        <w:rPr>
          <w:rFonts w:hint="eastAsia" w:ascii="宋体" w:hAnsi="宋体" w:eastAsia="宋体" w:cs="宋体"/>
          <w:b/>
          <w:bCs w:val="0"/>
          <w:snapToGrid w:val="0"/>
          <w:color w:val="auto"/>
          <w:sz w:val="24"/>
          <w:szCs w:val="24"/>
          <w:highlight w:val="none"/>
          <w:u w:val="none"/>
          <w:lang w:val="en-US"/>
        </w:rPr>
        <w:t>七、对本次</w:t>
      </w:r>
      <w:r>
        <w:rPr>
          <w:rFonts w:hint="eastAsia" w:ascii="宋体" w:hAnsi="宋体" w:eastAsia="宋体" w:cs="宋体"/>
          <w:b/>
          <w:bCs w:val="0"/>
          <w:snapToGrid w:val="0"/>
          <w:color w:val="auto"/>
          <w:sz w:val="24"/>
          <w:szCs w:val="24"/>
          <w:highlight w:val="none"/>
          <w:u w:val="none"/>
          <w:lang w:val="en-US" w:eastAsia="zh-CN"/>
        </w:rPr>
        <w:t>采购</w:t>
      </w:r>
      <w:r>
        <w:rPr>
          <w:rFonts w:hint="eastAsia" w:ascii="宋体" w:hAnsi="宋体" w:eastAsia="宋体" w:cs="宋体"/>
          <w:b/>
          <w:bCs w:val="0"/>
          <w:snapToGrid w:val="0"/>
          <w:color w:val="auto"/>
          <w:sz w:val="24"/>
          <w:szCs w:val="24"/>
          <w:highlight w:val="none"/>
          <w:u w:val="none"/>
          <w:lang w:val="en-US"/>
        </w:rPr>
        <w:t>提出询问，请按以下方式联系。</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rPr>
      </w:pPr>
      <w:r>
        <w:rPr>
          <w:rFonts w:hint="eastAsia" w:ascii="宋体" w:hAnsi="宋体" w:eastAsia="宋体" w:cs="宋体"/>
          <w:b w:val="0"/>
          <w:bCs/>
          <w:snapToGrid w:val="0"/>
          <w:color w:val="auto"/>
          <w:sz w:val="24"/>
          <w:szCs w:val="24"/>
          <w:highlight w:val="none"/>
          <w:u w:val="none"/>
          <w:lang w:val="en-US"/>
        </w:rPr>
        <w:t>1.采购人信息</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eastAsia="zh-CN"/>
        </w:rPr>
      </w:pPr>
      <w:r>
        <w:rPr>
          <w:rFonts w:hint="eastAsia" w:ascii="宋体" w:hAnsi="宋体" w:eastAsia="宋体" w:cs="宋体"/>
          <w:b w:val="0"/>
          <w:bCs/>
          <w:snapToGrid w:val="0"/>
          <w:color w:val="auto"/>
          <w:sz w:val="24"/>
          <w:szCs w:val="24"/>
          <w:highlight w:val="none"/>
          <w:u w:val="none"/>
          <w:lang w:val="en-US"/>
        </w:rPr>
        <w:t>名称：</w:t>
      </w:r>
      <w:r>
        <w:rPr>
          <w:rFonts w:hint="eastAsia" w:ascii="宋体" w:hAnsi="宋体" w:eastAsia="宋体" w:cs="宋体"/>
          <w:color w:val="auto"/>
          <w:sz w:val="24"/>
          <w:szCs w:val="24"/>
          <w:highlight w:val="none"/>
          <w:shd w:val="clear" w:color="auto" w:fill="auto"/>
          <w:lang w:eastAsia="zh-CN"/>
        </w:rPr>
        <w:t>中共定边县委宣传部</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eastAsia="zh-CN"/>
        </w:rPr>
      </w:pPr>
      <w:r>
        <w:rPr>
          <w:rFonts w:hint="eastAsia" w:ascii="宋体" w:hAnsi="宋体" w:eastAsia="宋体" w:cs="宋体"/>
          <w:b w:val="0"/>
          <w:bCs/>
          <w:snapToGrid w:val="0"/>
          <w:color w:val="auto"/>
          <w:sz w:val="24"/>
          <w:szCs w:val="24"/>
          <w:highlight w:val="none"/>
          <w:u w:val="none"/>
          <w:lang w:val="en-US"/>
        </w:rPr>
        <w:t>地址</w:t>
      </w:r>
      <w:r>
        <w:rPr>
          <w:rFonts w:hint="eastAsia" w:ascii="宋体" w:hAnsi="宋体" w:eastAsia="宋体" w:cs="宋体"/>
          <w:b w:val="0"/>
          <w:bCs/>
          <w:snapToGrid w:val="0"/>
          <w:color w:val="auto"/>
          <w:sz w:val="24"/>
          <w:szCs w:val="24"/>
          <w:highlight w:val="none"/>
          <w:u w:val="none"/>
          <w:shd w:val="clear" w:color="auto" w:fill="auto"/>
          <w:lang w:val="en-US"/>
        </w:rPr>
        <w:t>：陕西省定边县</w:t>
      </w:r>
      <w:r>
        <w:rPr>
          <w:rFonts w:hint="eastAsia" w:ascii="宋体" w:hAnsi="宋体" w:eastAsia="宋体" w:cs="宋体"/>
          <w:b w:val="0"/>
          <w:bCs/>
          <w:snapToGrid w:val="0"/>
          <w:color w:val="auto"/>
          <w:sz w:val="24"/>
          <w:szCs w:val="24"/>
          <w:highlight w:val="none"/>
          <w:u w:val="none"/>
          <w:shd w:val="clear" w:color="auto" w:fill="auto"/>
          <w:lang w:val="en-US" w:eastAsia="zh-CN"/>
        </w:rPr>
        <w:t>西环路</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shd w:val="clear" w:color="auto" w:fill="auto"/>
          <w:lang w:val="en-US" w:eastAsia="zh-CN"/>
        </w:rPr>
      </w:pPr>
      <w:r>
        <w:rPr>
          <w:rFonts w:hint="eastAsia" w:ascii="宋体" w:hAnsi="宋体" w:eastAsia="宋体" w:cs="宋体"/>
          <w:b w:val="0"/>
          <w:bCs/>
          <w:snapToGrid w:val="0"/>
          <w:color w:val="auto"/>
          <w:sz w:val="24"/>
          <w:szCs w:val="24"/>
          <w:highlight w:val="none"/>
          <w:u w:val="none"/>
          <w:lang w:val="en-US"/>
        </w:rPr>
        <w:t>联系方</w:t>
      </w:r>
      <w:r>
        <w:rPr>
          <w:rFonts w:hint="eastAsia" w:ascii="宋体" w:hAnsi="宋体" w:eastAsia="宋体" w:cs="宋体"/>
          <w:b w:val="0"/>
          <w:bCs/>
          <w:snapToGrid w:val="0"/>
          <w:color w:val="auto"/>
          <w:sz w:val="24"/>
          <w:szCs w:val="24"/>
          <w:highlight w:val="none"/>
          <w:u w:val="none"/>
          <w:shd w:val="clear" w:color="auto" w:fill="auto"/>
          <w:lang w:val="en-US"/>
        </w:rPr>
        <w:t>式：</w:t>
      </w:r>
      <w:r>
        <w:rPr>
          <w:rFonts w:hint="eastAsia" w:ascii="宋体" w:hAnsi="宋体" w:eastAsia="宋体" w:cs="宋体"/>
          <w:b w:val="0"/>
          <w:bCs/>
          <w:snapToGrid w:val="0"/>
          <w:color w:val="auto"/>
          <w:sz w:val="24"/>
          <w:szCs w:val="24"/>
          <w:highlight w:val="none"/>
          <w:u w:val="none"/>
          <w:shd w:val="clear" w:color="auto" w:fill="auto"/>
          <w:lang w:val="en-US" w:eastAsia="zh-CN"/>
        </w:rPr>
        <w:t>13109223086</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rPr>
      </w:pPr>
      <w:r>
        <w:rPr>
          <w:rFonts w:hint="eastAsia" w:ascii="宋体" w:hAnsi="宋体" w:eastAsia="宋体" w:cs="宋体"/>
          <w:b w:val="0"/>
          <w:bCs/>
          <w:snapToGrid w:val="0"/>
          <w:color w:val="auto"/>
          <w:sz w:val="24"/>
          <w:szCs w:val="24"/>
          <w:highlight w:val="none"/>
          <w:u w:val="none"/>
          <w:lang w:val="en-US"/>
        </w:rPr>
        <w:t>2.采购代理机构信息</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rPr>
      </w:pPr>
      <w:r>
        <w:rPr>
          <w:rFonts w:hint="eastAsia" w:ascii="宋体" w:hAnsi="宋体" w:eastAsia="宋体" w:cs="宋体"/>
          <w:b w:val="0"/>
          <w:bCs/>
          <w:snapToGrid w:val="0"/>
          <w:color w:val="auto"/>
          <w:sz w:val="24"/>
          <w:szCs w:val="24"/>
          <w:highlight w:val="none"/>
          <w:u w:val="none"/>
          <w:lang w:val="en-US"/>
        </w:rPr>
        <w:t>名称：陕西省中信蓝海工程项目管理有限公司</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rPr>
      </w:pPr>
      <w:r>
        <w:rPr>
          <w:rFonts w:hint="eastAsia" w:ascii="宋体" w:hAnsi="宋体" w:eastAsia="宋体" w:cs="宋体"/>
          <w:b w:val="0"/>
          <w:bCs/>
          <w:snapToGrid w:val="0"/>
          <w:color w:val="auto"/>
          <w:sz w:val="24"/>
          <w:szCs w:val="24"/>
          <w:highlight w:val="none"/>
          <w:u w:val="none"/>
          <w:lang w:val="en-US"/>
        </w:rPr>
        <w:t>地址：陕西省西安市雁塔区西安曲江新区雁南五路1868号影视大厦写字楼第10层1001室</w:t>
      </w:r>
    </w:p>
    <w:p>
      <w:pPr>
        <w:pStyle w:val="5"/>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z w:val="24"/>
          <w:szCs w:val="24"/>
          <w:highlight w:val="none"/>
          <w:u w:val="none"/>
          <w:lang w:val="en-US" w:eastAsia="zh-CN"/>
        </w:rPr>
      </w:pPr>
      <w:r>
        <w:rPr>
          <w:rFonts w:hint="eastAsia" w:ascii="宋体" w:hAnsi="宋体" w:eastAsia="宋体" w:cs="宋体"/>
          <w:b w:val="0"/>
          <w:bCs/>
          <w:snapToGrid w:val="0"/>
          <w:color w:val="auto"/>
          <w:sz w:val="24"/>
          <w:szCs w:val="24"/>
          <w:highlight w:val="none"/>
          <w:u w:val="none"/>
          <w:lang w:val="en-US"/>
        </w:rPr>
        <w:t>联系方式：</w:t>
      </w:r>
      <w:r>
        <w:rPr>
          <w:rFonts w:hint="eastAsia" w:ascii="宋体" w:hAnsi="宋体" w:eastAsia="宋体" w:cs="宋体"/>
          <w:b w:val="0"/>
          <w:bCs/>
          <w:snapToGrid w:val="0"/>
          <w:color w:val="auto"/>
          <w:sz w:val="24"/>
          <w:szCs w:val="24"/>
          <w:highlight w:val="none"/>
          <w:u w:val="none"/>
          <w:lang w:val="en-US" w:eastAsia="zh-CN"/>
        </w:rPr>
        <w:t>15291825055</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rPr>
      </w:pPr>
      <w:r>
        <w:rPr>
          <w:rFonts w:hint="eastAsia" w:ascii="宋体" w:hAnsi="宋体" w:eastAsia="宋体" w:cs="宋体"/>
          <w:b w:val="0"/>
          <w:bCs/>
          <w:snapToGrid w:val="0"/>
          <w:color w:val="auto"/>
          <w:sz w:val="24"/>
          <w:szCs w:val="24"/>
          <w:highlight w:val="none"/>
          <w:u w:val="none"/>
          <w:lang w:val="en-US"/>
        </w:rPr>
        <w:t>3.项目联系方式</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z w:val="24"/>
          <w:szCs w:val="24"/>
          <w:highlight w:val="none"/>
          <w:u w:val="none"/>
          <w:lang w:val="en-US" w:eastAsia="zh-CN"/>
        </w:rPr>
      </w:pPr>
      <w:r>
        <w:rPr>
          <w:rFonts w:hint="eastAsia" w:ascii="宋体" w:hAnsi="宋体" w:eastAsia="宋体" w:cs="宋体"/>
          <w:b w:val="0"/>
          <w:bCs/>
          <w:snapToGrid w:val="0"/>
          <w:color w:val="auto"/>
          <w:sz w:val="24"/>
          <w:szCs w:val="24"/>
          <w:highlight w:val="none"/>
          <w:u w:val="none"/>
          <w:lang w:val="en-US"/>
        </w:rPr>
        <w:t>项目联系人：</w:t>
      </w:r>
      <w:r>
        <w:rPr>
          <w:rFonts w:hint="eastAsia" w:ascii="宋体" w:hAnsi="宋体" w:eastAsia="宋体" w:cs="宋体"/>
          <w:b w:val="0"/>
          <w:bCs/>
          <w:snapToGrid w:val="0"/>
          <w:color w:val="auto"/>
          <w:sz w:val="24"/>
          <w:szCs w:val="24"/>
          <w:highlight w:val="none"/>
          <w:u w:val="none"/>
          <w:lang w:val="en-US" w:eastAsia="zh-CN"/>
        </w:rPr>
        <w:t>万工</w:t>
      </w:r>
    </w:p>
    <w:p>
      <w:pPr>
        <w:pStyle w:val="5"/>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color w:val="000000"/>
          <w:sz w:val="28"/>
          <w:szCs w:val="28"/>
          <w:u w:val="none"/>
        </w:rPr>
      </w:pPr>
      <w:r>
        <w:rPr>
          <w:rFonts w:hint="eastAsia" w:ascii="宋体" w:hAnsi="宋体" w:eastAsia="宋体" w:cs="宋体"/>
          <w:b w:val="0"/>
          <w:bCs/>
          <w:snapToGrid w:val="0"/>
          <w:color w:val="auto"/>
          <w:sz w:val="24"/>
          <w:szCs w:val="24"/>
          <w:highlight w:val="none"/>
          <w:u w:val="none"/>
          <w:lang w:val="en-US"/>
        </w:rPr>
        <w:t>电话：</w:t>
      </w:r>
      <w:r>
        <w:rPr>
          <w:rFonts w:hint="eastAsia" w:ascii="宋体" w:hAnsi="宋体" w:eastAsia="宋体" w:cs="宋体"/>
          <w:b w:val="0"/>
          <w:bCs/>
          <w:snapToGrid w:val="0"/>
          <w:color w:val="auto"/>
          <w:sz w:val="24"/>
          <w:szCs w:val="24"/>
          <w:highlight w:val="none"/>
          <w:u w:val="none"/>
          <w:lang w:val="en-US" w:eastAsia="zh-CN"/>
        </w:rPr>
        <w:t>15291825055</w:t>
      </w:r>
      <w:r>
        <w:rPr>
          <w:rFonts w:hint="eastAsia" w:ascii="宋体" w:hAnsi="宋体" w:eastAsia="宋体" w:cs="宋体"/>
          <w:b w:val="0"/>
          <w:color w:val="000000"/>
          <w:sz w:val="28"/>
          <w:szCs w:val="28"/>
          <w:u w:val="none"/>
        </w:rPr>
        <w:t xml:space="preserve">    </w:t>
      </w:r>
    </w:p>
    <w:p>
      <w:pPr>
        <w:pStyle w:val="6"/>
        <w:keepNext w:val="0"/>
        <w:keepLines w:val="0"/>
        <w:pageBreakBefore w:val="0"/>
        <w:widowControl/>
        <w:suppressLineNumbers w:val="0"/>
        <w:kinsoku/>
        <w:wordWrap/>
        <w:overflowPunct/>
        <w:topLinePunct w:val="0"/>
        <w:bidi w:val="0"/>
        <w:snapToGrid/>
        <w:spacing w:before="0" w:beforeAutospacing="0" w:after="0" w:afterAutospacing="0" w:line="240" w:lineRule="auto"/>
        <w:ind w:left="0" w:leftChars="0" w:right="0" w:rightChars="0" w:firstLine="280"/>
        <w:jc w:val="right"/>
        <w:textAlignment w:val="auto"/>
        <w:rPr>
          <w:rFonts w:hint="eastAsia" w:ascii="宋体" w:hAnsi="宋体" w:eastAsia="宋体" w:cs="宋体"/>
          <w:b w:val="0"/>
          <w:color w:val="000000"/>
          <w:sz w:val="24"/>
          <w:szCs w:val="24"/>
          <w:u w:val="none"/>
        </w:rPr>
      </w:pPr>
      <w:r>
        <w:rPr>
          <w:rFonts w:hint="eastAsia" w:ascii="宋体" w:hAnsi="宋体" w:eastAsia="宋体" w:cs="宋体"/>
          <w:b w:val="0"/>
          <w:color w:val="000000"/>
          <w:sz w:val="24"/>
          <w:szCs w:val="24"/>
          <w:u w:val="none"/>
        </w:rPr>
        <w:t>陕西省中信蓝海工程项目管理有限公司</w:t>
      </w:r>
    </w:p>
    <w:p>
      <w:pPr>
        <w:pStyle w:val="5"/>
        <w:rPr>
          <w:rFonts w:hint="eastAsia"/>
        </w:rPr>
      </w:pPr>
    </w:p>
    <w:p>
      <w:r>
        <w:rPr>
          <w:rFonts w:hint="eastAsia" w:ascii="宋体" w:hAnsi="宋体" w:eastAsia="宋体" w:cs="宋体"/>
          <w:b w:val="0"/>
          <w:color w:val="000000"/>
          <w:sz w:val="24"/>
          <w:szCs w:val="24"/>
          <w:u w:val="none"/>
        </w:rPr>
        <w:t>  </w:t>
      </w:r>
      <w:r>
        <w:rPr>
          <w:rFonts w:hint="eastAsia" w:ascii="宋体" w:hAnsi="宋体" w:eastAsia="宋体" w:cs="宋体"/>
          <w:b w:val="0"/>
          <w:color w:val="000000"/>
          <w:sz w:val="24"/>
          <w:szCs w:val="24"/>
          <w:highlight w:val="none"/>
          <w:u w:val="none"/>
          <w:shd w:val="clear" w:color="auto" w:fill="auto"/>
        </w:rPr>
        <w:t>  </w:t>
      </w:r>
      <w:r>
        <w:rPr>
          <w:rFonts w:hint="eastAsia" w:ascii="宋体" w:hAnsi="宋体" w:eastAsia="宋体" w:cs="宋体"/>
          <w:b w:val="0"/>
          <w:color w:val="000000"/>
          <w:sz w:val="24"/>
          <w:szCs w:val="24"/>
          <w:highlight w:val="none"/>
          <w:u w:val="none"/>
          <w:shd w:val="clear" w:color="auto" w:fill="auto"/>
          <w:lang w:val="en-US" w:eastAsia="zh-CN"/>
        </w:rPr>
        <w:t xml:space="preserve">                                             </w:t>
      </w:r>
      <w:r>
        <w:rPr>
          <w:rFonts w:hint="eastAsia" w:ascii="宋体" w:hAnsi="宋体" w:eastAsia="宋体" w:cs="宋体"/>
          <w:b w:val="0"/>
          <w:color w:val="000000"/>
          <w:sz w:val="24"/>
          <w:szCs w:val="24"/>
          <w:highlight w:val="none"/>
          <w:u w:val="none"/>
          <w:shd w:val="clear" w:color="auto" w:fill="auto"/>
        </w:rPr>
        <w:t>20</w:t>
      </w:r>
      <w:r>
        <w:rPr>
          <w:rFonts w:hint="eastAsia" w:ascii="宋体" w:hAnsi="宋体" w:cs="宋体"/>
          <w:b w:val="0"/>
          <w:color w:val="000000"/>
          <w:sz w:val="24"/>
          <w:szCs w:val="24"/>
          <w:highlight w:val="none"/>
          <w:u w:val="none"/>
          <w:shd w:val="clear" w:color="auto" w:fill="auto"/>
          <w:lang w:val="en-US" w:eastAsia="zh-CN"/>
        </w:rPr>
        <w:t>24</w:t>
      </w:r>
      <w:r>
        <w:rPr>
          <w:rFonts w:hint="eastAsia" w:ascii="宋体" w:hAnsi="宋体" w:eastAsia="宋体" w:cs="宋体"/>
          <w:b w:val="0"/>
          <w:color w:val="000000"/>
          <w:sz w:val="24"/>
          <w:szCs w:val="24"/>
          <w:highlight w:val="none"/>
          <w:u w:val="none"/>
          <w:shd w:val="clear" w:color="auto" w:fill="auto"/>
        </w:rPr>
        <w:t>年</w:t>
      </w:r>
      <w:r>
        <w:rPr>
          <w:rFonts w:hint="eastAsia" w:ascii="宋体" w:hAnsi="宋体" w:cs="宋体"/>
          <w:b w:val="0"/>
          <w:color w:val="000000"/>
          <w:sz w:val="24"/>
          <w:szCs w:val="24"/>
          <w:highlight w:val="none"/>
          <w:u w:val="none"/>
          <w:shd w:val="clear" w:color="auto" w:fill="auto"/>
          <w:lang w:val="en-US" w:eastAsia="zh-CN"/>
        </w:rPr>
        <w:t>1</w:t>
      </w:r>
      <w:r>
        <w:rPr>
          <w:rFonts w:hint="eastAsia" w:ascii="宋体" w:hAnsi="宋体" w:eastAsia="宋体" w:cs="宋体"/>
          <w:b w:val="0"/>
          <w:color w:val="000000"/>
          <w:sz w:val="24"/>
          <w:szCs w:val="24"/>
          <w:highlight w:val="none"/>
          <w:u w:val="none"/>
          <w:shd w:val="clear" w:color="auto" w:fill="auto"/>
        </w:rPr>
        <w:t>月</w:t>
      </w:r>
      <w:r>
        <w:rPr>
          <w:rFonts w:hint="eastAsia" w:ascii="宋体" w:hAnsi="宋体" w:cs="宋体"/>
          <w:b w:val="0"/>
          <w:color w:val="000000"/>
          <w:sz w:val="24"/>
          <w:szCs w:val="24"/>
          <w:highlight w:val="none"/>
          <w:u w:val="none"/>
          <w:shd w:val="clear" w:color="auto" w:fill="auto"/>
          <w:lang w:val="en-US" w:eastAsia="zh-CN"/>
        </w:rPr>
        <w:t>29</w:t>
      </w:r>
      <w:r>
        <w:rPr>
          <w:rFonts w:hint="eastAsia" w:ascii="宋体" w:hAnsi="宋体" w:eastAsia="宋体" w:cs="宋体"/>
          <w:b w:val="0"/>
          <w:color w:val="000000"/>
          <w:sz w:val="24"/>
          <w:szCs w:val="24"/>
          <w:highlight w:val="none"/>
          <w:u w:val="none"/>
          <w:shd w:val="clear" w:color="auto" w:fill="auto"/>
        </w:rPr>
        <w:t>日</w:t>
      </w:r>
      <w:r>
        <w:rPr>
          <w:rFonts w:hint="eastAsia" w:ascii="宋体" w:hAnsi="宋体" w:eastAsia="宋体" w:cs="宋体"/>
          <w:b w:val="0"/>
          <w:color w:val="000000"/>
          <w:sz w:val="24"/>
          <w:szCs w:val="24"/>
          <w:highlight w:val="none"/>
          <w:u w:val="none"/>
          <w:shd w:val="clear" w:color="auto" w:fill="auto"/>
          <w:lang w:val="en-US" w:eastAsia="zh-CN"/>
        </w:rPr>
        <w:t xml:space="preserve">  </w:t>
      </w:r>
      <w:r>
        <w:rPr>
          <w:rFonts w:hint="eastAsia" w:ascii="宋体" w:hAnsi="宋体" w:cs="宋体"/>
          <w:color w:val="333333"/>
          <w:shd w:val="clear" w:color="auto" w:fill="FFFFFF"/>
        </w:rPr>
        <w:t xml:space="preserve"> </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OTc5MmE1YTFkNWRjOTJlNDMwMjBjZTYwZGI1ZWMifQ=="/>
    <w:docVar w:name="KSO_WPS_MARK_KEY" w:val="c4bb2680-fda8-452d-a357-9bdbe9c570de"/>
  </w:docVars>
  <w:rsids>
    <w:rsidRoot w:val="1713179B"/>
    <w:rsid w:val="17131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9"/>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楷体_GB2312" w:eastAsia="楷体_GB2312"/>
      <w:b/>
      <w:sz w:val="48"/>
      <w:szCs w:val="48"/>
    </w:rPr>
  </w:style>
  <w:style w:type="paragraph" w:styleId="3">
    <w:name w:val="Balloon Text"/>
    <w:basedOn w:val="1"/>
    <w:semiHidden/>
    <w:uiPriority w:val="0"/>
    <w:rPr>
      <w:sz w:val="18"/>
      <w:szCs w:val="18"/>
    </w:rPr>
  </w:style>
  <w:style w:type="paragraph" w:styleId="5">
    <w:name w:val="envelope return"/>
    <w:basedOn w:val="1"/>
    <w:qFormat/>
    <w:uiPriority w:val="0"/>
    <w:pPr>
      <w:snapToGrid w:val="0"/>
    </w:pPr>
    <w:rPr>
      <w:rFonts w:ascii="Arial" w:hAnsi="Arial" w:cs="Arial"/>
    </w:rPr>
  </w:style>
  <w:style w:type="paragraph" w:styleId="6">
    <w:name w:val="Normal (Web)"/>
    <w:basedOn w:val="1"/>
    <w:unhideWhenUsed/>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 w:type="paragraph" w:customStyle="1" w:styleId="10">
    <w:name w:val=" Char Char1 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2024-01-29T07:02:00Z</dcterms:created>
  <dc:creator>贾涵</dc:creator>
  <cp:lastModifiedBy>贾涵</cp:lastModifiedBy>
  <dcterms:modified xsi:type="dcterms:W3CDTF">2024-01-29T07:03:18Z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2DE806EE4630484DB1DB907F2FBAE498_11</vt:lpwstr>
  </property>
</Properties>
</file>